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5684"/>
      </w:tblGrid>
      <w:tr w:rsidR="00FD0DD2" w:rsidTr="00FD0DD2">
        <w:trPr>
          <w:trHeight w:val="1312"/>
        </w:trPr>
        <w:tc>
          <w:tcPr>
            <w:tcW w:w="4239" w:type="dxa"/>
            <w:shd w:val="clear" w:color="auto" w:fill="auto"/>
          </w:tcPr>
          <w:p w:rsidR="00FD0DD2" w:rsidRDefault="00FD0DD2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auto"/>
          </w:tcPr>
          <w:p w:rsidR="00FD0DD2" w:rsidRDefault="00FD0DD2" w:rsidP="00FD0D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УТВЕРЖДЕН </w:t>
            </w:r>
          </w:p>
          <w:p w:rsid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 администрации</w:t>
            </w:r>
          </w:p>
          <w:p w:rsid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Арсеньевского городского округа</w:t>
            </w:r>
          </w:p>
          <w:p w:rsidR="00FD0DD2" w:rsidRP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FD0DD2">
              <w:rPr>
                <w:rFonts w:ascii="Times New Roman" w:hAnsi="Times New Roman"/>
                <w:sz w:val="26"/>
                <w:szCs w:val="26"/>
              </w:rPr>
              <w:t>« 01» июля 2010г.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№ </w:t>
            </w:r>
            <w:r w:rsidRPr="00FD0DD2">
              <w:rPr>
                <w:rFonts w:ascii="Times New Roman" w:hAnsi="Times New Roman"/>
                <w:sz w:val="26"/>
                <w:szCs w:val="26"/>
              </w:rPr>
              <w:t>462-па</w:t>
            </w:r>
          </w:p>
          <w:p w:rsid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(в ред.постановлений от 26.01.2012г. </w:t>
            </w:r>
          </w:p>
          <w:p w:rsid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42-па; от 25.05.2012г. №397-па;   </w:t>
            </w:r>
          </w:p>
          <w:p w:rsid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16.09.2013г. № 781-па; </w:t>
            </w:r>
          </w:p>
          <w:p w:rsid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24.09.2014г. № 883-па;</w:t>
            </w:r>
          </w:p>
          <w:p w:rsid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09.12.2015г. № 877-па;</w:t>
            </w:r>
          </w:p>
          <w:p w:rsid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19.01.2016 № 43-па;</w:t>
            </w:r>
          </w:p>
          <w:p w:rsid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04.08.2016 № 650-па;</w:t>
            </w:r>
          </w:p>
          <w:p w:rsidR="00FD0DD2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21.12.2016 № 1029-па;</w:t>
            </w:r>
          </w:p>
          <w:p w:rsidR="00FD0DD2" w:rsidRPr="005D2C28" w:rsidRDefault="00FD0DD2" w:rsidP="00FD0DD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18.04.2018 № 250-па</w:t>
            </w:r>
            <w:r w:rsidR="005D2C2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54FCD" w:rsidRDefault="005D2C28" w:rsidP="005D2C2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24.02.2022 № 104-па</w:t>
            </w:r>
            <w:r w:rsidR="00E54FC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D0DD2" w:rsidRPr="00FD0DD2" w:rsidRDefault="00E54FCD" w:rsidP="001258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22.11.2022 № </w:t>
            </w:r>
            <w:r w:rsidR="0012588A">
              <w:rPr>
                <w:rFonts w:ascii="Times New Roman" w:hAnsi="Times New Roman"/>
                <w:sz w:val="26"/>
                <w:szCs w:val="26"/>
              </w:rPr>
              <w:t>649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-па</w:t>
            </w:r>
            <w:r w:rsidR="005D2C2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4F4794" w:rsidRDefault="004F4794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727F4" w:rsidRPr="00A546AC" w:rsidRDefault="004A4080" w:rsidP="00B84E2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767DBE" w:rsidRPr="00A546AC">
        <w:rPr>
          <w:rFonts w:ascii="Times New Roman" w:hAnsi="Times New Roman"/>
          <w:sz w:val="28"/>
          <w:szCs w:val="28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Pr="00A546AC">
        <w:rPr>
          <w:rFonts w:ascii="Times New Roman" w:hAnsi="Times New Roman"/>
          <w:sz w:val="28"/>
          <w:szCs w:val="28"/>
        </w:rPr>
        <w:t>»</w:t>
      </w:r>
    </w:p>
    <w:p w:rsidR="00420959" w:rsidRPr="00A546AC" w:rsidRDefault="00420959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27F4" w:rsidRPr="00A546AC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I. ОБЩИЕ ПОЛОЖЕНИЯ</w:t>
      </w:r>
    </w:p>
    <w:p w:rsidR="003B5BE8" w:rsidRPr="004F4794" w:rsidRDefault="007A7BD9" w:rsidP="007A7BD9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8727F4" w:rsidRPr="004F4794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52158B" w:rsidRPr="0052158B" w:rsidRDefault="0052158B" w:rsidP="00521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2158B">
        <w:rPr>
          <w:rFonts w:ascii="Times New Roman" w:hAnsi="Times New Roman"/>
          <w:sz w:val="26"/>
          <w:szCs w:val="26"/>
        </w:rPr>
        <w:t>Настоящий административный регламент по предоставлению муниципальной услуги  «Предоставление информации на основе документов Архивного фонда Российской Федерации и других архивных документов» (далее -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Арсеньевского городского округа архивного отдела администрации Арсеньевского городского округа, начальника архивного отдела администрации Арсеньевского городского округа, муниципальных служащих администруции Арсеньевского городского округа. (дале</w:t>
      </w:r>
      <w:r w:rsidR="00DC55CC">
        <w:rPr>
          <w:rFonts w:ascii="Times New Roman" w:hAnsi="Times New Roman"/>
          <w:sz w:val="26"/>
          <w:szCs w:val="26"/>
        </w:rPr>
        <w:t>е Администрация, архивный отдел</w:t>
      </w:r>
      <w:r w:rsidRPr="0052158B">
        <w:rPr>
          <w:rFonts w:ascii="Times New Roman" w:hAnsi="Times New Roman"/>
          <w:sz w:val="26"/>
          <w:szCs w:val="26"/>
        </w:rPr>
        <w:t>)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8727F4" w:rsidRPr="004F4794" w:rsidRDefault="007A7BD9" w:rsidP="00842B22">
      <w:pPr>
        <w:pStyle w:val="a6"/>
        <w:autoSpaceDE w:val="0"/>
        <w:autoSpaceDN w:val="0"/>
        <w:adjustRightInd w:val="0"/>
        <w:spacing w:before="120" w:after="0" w:line="360" w:lineRule="auto"/>
        <w:ind w:left="107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B944F0" w:rsidRPr="004F4794">
        <w:rPr>
          <w:rFonts w:ascii="Times New Roman" w:hAnsi="Times New Roman"/>
          <w:b/>
          <w:sz w:val="26"/>
          <w:szCs w:val="26"/>
        </w:rPr>
        <w:t>Круг</w:t>
      </w:r>
      <w:r w:rsidR="008727F4" w:rsidRPr="004F4794">
        <w:rPr>
          <w:rFonts w:ascii="Times New Roman" w:hAnsi="Times New Roman"/>
          <w:b/>
          <w:sz w:val="26"/>
          <w:szCs w:val="26"/>
        </w:rPr>
        <w:t xml:space="preserve"> заявителе</w:t>
      </w:r>
      <w:r w:rsidR="000956E4" w:rsidRPr="004F4794">
        <w:rPr>
          <w:rFonts w:ascii="Times New Roman" w:hAnsi="Times New Roman"/>
          <w:b/>
          <w:sz w:val="26"/>
          <w:szCs w:val="26"/>
        </w:rPr>
        <w:t>й</w:t>
      </w:r>
    </w:p>
    <w:p w:rsidR="0014445B" w:rsidRPr="004F4794" w:rsidRDefault="007A7BD9" w:rsidP="007A7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</w:t>
      </w:r>
      <w:r w:rsidR="00DC55CC">
        <w:rPr>
          <w:rFonts w:ascii="Times New Roman" w:hAnsi="Times New Roman"/>
          <w:sz w:val="26"/>
          <w:szCs w:val="26"/>
        </w:rPr>
        <w:t xml:space="preserve"> </w:t>
      </w:r>
      <w:r w:rsidR="0014445B" w:rsidRPr="004F4794">
        <w:rPr>
          <w:rFonts w:ascii="Times New Roman" w:hAnsi="Times New Roman"/>
          <w:sz w:val="26"/>
          <w:szCs w:val="26"/>
        </w:rPr>
        <w:t xml:space="preserve">Заявителями муниципальной услуги являются физические и юридические лица, обратившиеся в </w:t>
      </w:r>
      <w:r w:rsidR="004F4794" w:rsidRPr="004F4794">
        <w:rPr>
          <w:rFonts w:ascii="Times New Roman" w:hAnsi="Times New Roman"/>
          <w:sz w:val="26"/>
          <w:szCs w:val="26"/>
        </w:rPr>
        <w:t>архивный отдел администрации Арсеньевского городского округа</w:t>
      </w:r>
      <w:r w:rsidR="0014445B" w:rsidRPr="004F4794">
        <w:rPr>
          <w:rFonts w:ascii="Times New Roman" w:hAnsi="Times New Roman"/>
          <w:sz w:val="26"/>
          <w:szCs w:val="26"/>
        </w:rPr>
        <w:t xml:space="preserve"> с </w:t>
      </w:r>
      <w:r w:rsidR="00901EB4" w:rsidRPr="004F4794">
        <w:rPr>
          <w:rFonts w:ascii="Times New Roman" w:hAnsi="Times New Roman"/>
          <w:sz w:val="26"/>
          <w:szCs w:val="26"/>
        </w:rPr>
        <w:t>запросом</w:t>
      </w:r>
      <w:r w:rsidR="0014445B" w:rsidRPr="004F4794">
        <w:rPr>
          <w:rFonts w:ascii="Times New Roman" w:hAnsi="Times New Roman"/>
          <w:sz w:val="26"/>
          <w:szCs w:val="26"/>
        </w:rPr>
        <w:t xml:space="preserve"> о </w:t>
      </w:r>
      <w:r w:rsidR="00901EB4" w:rsidRPr="004F4794">
        <w:rPr>
          <w:rFonts w:ascii="Times New Roman" w:hAnsi="Times New Roman"/>
          <w:sz w:val="26"/>
          <w:szCs w:val="26"/>
        </w:rPr>
        <w:t>предоставлени</w:t>
      </w:r>
      <w:r w:rsidR="008422F9">
        <w:rPr>
          <w:rFonts w:ascii="Times New Roman" w:hAnsi="Times New Roman"/>
          <w:sz w:val="26"/>
          <w:szCs w:val="26"/>
        </w:rPr>
        <w:t>и</w:t>
      </w:r>
      <w:r w:rsidR="00901EB4" w:rsidRPr="004F4794">
        <w:rPr>
          <w:rFonts w:ascii="Times New Roman" w:hAnsi="Times New Roman"/>
          <w:sz w:val="26"/>
          <w:szCs w:val="26"/>
        </w:rPr>
        <w:t xml:space="preserve"> информации на основе документов </w:t>
      </w:r>
      <w:r w:rsidR="008B3531" w:rsidRPr="004F4794">
        <w:rPr>
          <w:rFonts w:ascii="Times New Roman" w:hAnsi="Times New Roman"/>
          <w:sz w:val="26"/>
          <w:szCs w:val="26"/>
        </w:rPr>
        <w:t>А</w:t>
      </w:r>
      <w:r w:rsidR="00901EB4" w:rsidRPr="004F4794">
        <w:rPr>
          <w:rFonts w:ascii="Times New Roman" w:hAnsi="Times New Roman"/>
          <w:sz w:val="26"/>
          <w:szCs w:val="26"/>
        </w:rPr>
        <w:t xml:space="preserve">рхивного фонда Российской Федерации и других архивных документов </w:t>
      </w:r>
      <w:r w:rsidR="0014445B" w:rsidRPr="004F4794">
        <w:rPr>
          <w:rFonts w:ascii="Times New Roman" w:hAnsi="Times New Roman"/>
          <w:sz w:val="26"/>
          <w:szCs w:val="26"/>
        </w:rPr>
        <w:t>(далее – заявители)</w:t>
      </w:r>
      <w:r w:rsidR="00901EB4" w:rsidRPr="004F4794">
        <w:rPr>
          <w:rFonts w:ascii="Times New Roman" w:hAnsi="Times New Roman"/>
          <w:sz w:val="26"/>
          <w:szCs w:val="26"/>
        </w:rPr>
        <w:t>.</w:t>
      </w:r>
    </w:p>
    <w:p w:rsidR="005870D5" w:rsidRPr="004F4794" w:rsidRDefault="007A7BD9" w:rsidP="007A7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1.2.2.</w:t>
      </w:r>
      <w:r w:rsidR="00DC55CC">
        <w:rPr>
          <w:rFonts w:ascii="Times New Roman" w:hAnsi="Times New Roman"/>
          <w:sz w:val="26"/>
          <w:szCs w:val="26"/>
        </w:rPr>
        <w:t xml:space="preserve"> </w:t>
      </w:r>
      <w:r w:rsidR="005870D5" w:rsidRPr="004F4794">
        <w:rPr>
          <w:rFonts w:ascii="Times New Roman" w:hAnsi="Times New Roman"/>
          <w:sz w:val="26"/>
          <w:szCs w:val="26"/>
        </w:rPr>
        <w:t xml:space="preserve">От имени заявителей, указанных  в подпункте </w:t>
      </w:r>
      <w:r w:rsidR="009423D7" w:rsidRPr="009423D7">
        <w:rPr>
          <w:rFonts w:ascii="Times New Roman" w:hAnsi="Times New Roman"/>
          <w:sz w:val="26"/>
          <w:szCs w:val="26"/>
        </w:rPr>
        <w:t>1.</w:t>
      </w:r>
      <w:r w:rsidR="005870D5" w:rsidRPr="009423D7">
        <w:rPr>
          <w:rFonts w:ascii="Times New Roman" w:hAnsi="Times New Roman"/>
          <w:sz w:val="26"/>
          <w:szCs w:val="26"/>
        </w:rPr>
        <w:t>2.1.,</w:t>
      </w:r>
      <w:r w:rsidR="005870D5" w:rsidRPr="004F4794">
        <w:rPr>
          <w:rFonts w:ascii="Times New Roman" w:hAnsi="Times New Roman"/>
          <w:sz w:val="26"/>
          <w:szCs w:val="26"/>
        </w:rPr>
        <w:t xml:space="preserve"> настоящего пункта Регламента,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</w:t>
      </w:r>
      <w:r w:rsidR="005870D5" w:rsidRPr="004F4794">
        <w:rPr>
          <w:rFonts w:ascii="Times New Roman" w:hAnsi="Times New Roman"/>
          <w:sz w:val="26"/>
          <w:szCs w:val="26"/>
        </w:rPr>
        <w:lastRenderedPageBreak/>
        <w:t>законодательством Российской Федерации, полномочиями выступать от их имени при взаимодействии с</w:t>
      </w:r>
      <w:r w:rsidR="002843EC" w:rsidRPr="004F4794">
        <w:rPr>
          <w:rFonts w:ascii="Times New Roman" w:hAnsi="Times New Roman"/>
          <w:sz w:val="26"/>
          <w:szCs w:val="26"/>
        </w:rPr>
        <w:t xml:space="preserve"> </w:t>
      </w:r>
      <w:r w:rsidR="004F4794">
        <w:rPr>
          <w:rFonts w:ascii="Times New Roman" w:hAnsi="Times New Roman"/>
          <w:sz w:val="26"/>
          <w:szCs w:val="26"/>
        </w:rPr>
        <w:t>архивным отделом администрации Арсеньевского городского округа</w:t>
      </w:r>
      <w:r w:rsidR="00A546AC" w:rsidRPr="004F4794">
        <w:rPr>
          <w:rFonts w:ascii="Times New Roman" w:hAnsi="Times New Roman"/>
          <w:sz w:val="26"/>
          <w:szCs w:val="26"/>
        </w:rPr>
        <w:t xml:space="preserve">, </w:t>
      </w:r>
      <w:r w:rsidR="005870D5" w:rsidRPr="004F4794">
        <w:rPr>
          <w:rFonts w:ascii="Times New Roman" w:hAnsi="Times New Roman"/>
          <w:sz w:val="26"/>
          <w:szCs w:val="26"/>
        </w:rPr>
        <w:t>предоставляющ</w:t>
      </w:r>
      <w:r w:rsidR="005921A4">
        <w:rPr>
          <w:rFonts w:ascii="Times New Roman" w:hAnsi="Times New Roman"/>
          <w:sz w:val="26"/>
          <w:szCs w:val="26"/>
        </w:rPr>
        <w:t>им</w:t>
      </w:r>
      <w:r w:rsidR="005870D5" w:rsidRPr="004F4794">
        <w:rPr>
          <w:rFonts w:ascii="Times New Roman" w:hAnsi="Times New Roman"/>
          <w:sz w:val="26"/>
          <w:szCs w:val="26"/>
        </w:rPr>
        <w:t xml:space="preserve"> муниципальную услугу (далее – представители заявителей).</w:t>
      </w:r>
    </w:p>
    <w:p w:rsidR="008727F4" w:rsidRPr="005921A4" w:rsidRDefault="007A7BD9" w:rsidP="00842B22">
      <w:pPr>
        <w:pStyle w:val="a6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06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8727F4" w:rsidRPr="005921A4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 xml:space="preserve">1.3.1. Место нахождения, контактные данные Администрации,  предоставляющей муниципальную услугу,  организаций, </w:t>
      </w:r>
      <w:r w:rsidRPr="004E1A53">
        <w:rPr>
          <w:rFonts w:ascii="Times New Roman" w:eastAsia="Times New Roman" w:hAnsi="Times New Roman"/>
          <w:sz w:val="26"/>
          <w:szCs w:val="26"/>
        </w:rPr>
        <w:t xml:space="preserve">участвующих в предоставлении муниципальной </w:t>
      </w:r>
      <w:r w:rsidRPr="004E1A53">
        <w:rPr>
          <w:rFonts w:ascii="Times New Roman" w:hAnsi="Times New Roman"/>
          <w:sz w:val="26"/>
          <w:szCs w:val="26"/>
        </w:rPr>
        <w:t>услуги, а также многофункциональных центров предоставления государственных и муниципальных услуг (далее – МФЦ</w:t>
      </w:r>
      <w:r w:rsidRPr="004E1A53">
        <w:rPr>
          <w:rFonts w:ascii="Times New Roman" w:hAnsi="Times New Roman"/>
          <w:b/>
          <w:sz w:val="26"/>
          <w:szCs w:val="26"/>
        </w:rPr>
        <w:t xml:space="preserve">) </w:t>
      </w:r>
      <w:r w:rsidRPr="004E1A53">
        <w:rPr>
          <w:rStyle w:val="FontStyle84"/>
          <w:sz w:val="26"/>
          <w:szCs w:val="26"/>
        </w:rPr>
        <w:t xml:space="preserve">в которых организуется предоставление муниципальной услуги, </w:t>
      </w:r>
      <w:r w:rsidRPr="004E1A53">
        <w:rPr>
          <w:rFonts w:ascii="Times New Roman" w:hAnsi="Times New Roman"/>
          <w:sz w:val="26"/>
          <w:szCs w:val="26"/>
        </w:rPr>
        <w:t xml:space="preserve">приведены в Приложении № 1 к  настоящему Регламенту. 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1.3.2. Информирование о порядке предоставлении муниципальной услуги осуществляется:</w:t>
      </w:r>
    </w:p>
    <w:p w:rsidR="004E1A53" w:rsidRPr="004E1A53" w:rsidRDefault="004E1A53" w:rsidP="004E1A53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при личном обращении заявителя непосредственно в Администрацию;</w:t>
      </w:r>
    </w:p>
    <w:p w:rsidR="004E1A53" w:rsidRPr="004E1A53" w:rsidRDefault="004E1A53" w:rsidP="004E1A53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 с соглашением  о  взаимодействии  между МФЦ и Администрацией;</w:t>
      </w:r>
    </w:p>
    <w:p w:rsidR="004E1A53" w:rsidRPr="004E1A53" w:rsidRDefault="004E1A53" w:rsidP="004E1A53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с использованием средств телефонной, почтовой связи;</w:t>
      </w:r>
    </w:p>
    <w:p w:rsidR="004E1A53" w:rsidRPr="004E1A53" w:rsidRDefault="004E1A53" w:rsidP="004E1A53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на Интернет-сайте;</w:t>
      </w:r>
    </w:p>
    <w:p w:rsidR="004E1A53" w:rsidRPr="004E1A53" w:rsidRDefault="004E1A53" w:rsidP="004E1A53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 его версии, доступной для лиц со стойкими нарушениями функции зрения.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www.mfc-25.гu. 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1.3.3.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Администрации размещается следующая информация: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место нахождение, график работы структурных подразделений Администрации, адрес Интернет-сайта;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адрес электронной почты Администрации, структурных подразделений Администрации;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образец заявления на предоставление муниципальной услуги;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основания для отказа в предоставлении муниципальной услуги;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порядок предоставления муниципальной услуги;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порядок подачи и рассмотрения жалобы;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lastRenderedPageBreak/>
        <w:t>блок-схема предоставления муниципальной услуги приложение № 4 к настоящему Регламенту.</w:t>
      </w:r>
    </w:p>
    <w:p w:rsidR="004E1A53" w:rsidRPr="004E1A53" w:rsidRDefault="004E1A53" w:rsidP="004E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1.3.4. 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DC55CC" w:rsidRDefault="00DC55CC" w:rsidP="00592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7F4" w:rsidRPr="00A546AC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8727F4" w:rsidRPr="00512EFF" w:rsidRDefault="005D1CE4" w:rsidP="005D1CE4">
      <w:pPr>
        <w:pStyle w:val="a6"/>
        <w:autoSpaceDE w:val="0"/>
        <w:autoSpaceDN w:val="0"/>
        <w:adjustRightInd w:val="0"/>
        <w:spacing w:after="120" w:line="240" w:lineRule="auto"/>
        <w:ind w:left="106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8727F4" w:rsidRPr="00512EFF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A244A9" w:rsidRPr="00512EFF" w:rsidRDefault="005D1CE4" w:rsidP="00512EF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</w:t>
      </w:r>
      <w:r w:rsidR="00937851" w:rsidRPr="00512EFF">
        <w:rPr>
          <w:rFonts w:ascii="Times New Roman" w:hAnsi="Times New Roman"/>
          <w:sz w:val="26"/>
          <w:szCs w:val="26"/>
        </w:rPr>
        <w:t xml:space="preserve">Предоставление информации на основе документов </w:t>
      </w:r>
      <w:r w:rsidR="008B3531" w:rsidRPr="00512EFF">
        <w:rPr>
          <w:rFonts w:ascii="Times New Roman" w:hAnsi="Times New Roman"/>
          <w:sz w:val="26"/>
          <w:szCs w:val="26"/>
        </w:rPr>
        <w:t>А</w:t>
      </w:r>
      <w:r w:rsidR="00937851" w:rsidRPr="00512EFF">
        <w:rPr>
          <w:rFonts w:ascii="Times New Roman" w:hAnsi="Times New Roman"/>
          <w:sz w:val="26"/>
          <w:szCs w:val="26"/>
        </w:rPr>
        <w:t>рхивного фонда Российской Федерации и других архивных документов</w:t>
      </w:r>
      <w:r w:rsidR="00AC7EC7" w:rsidRPr="00512EFF">
        <w:rPr>
          <w:rFonts w:ascii="Times New Roman" w:hAnsi="Times New Roman"/>
          <w:sz w:val="26"/>
          <w:szCs w:val="26"/>
        </w:rPr>
        <w:t xml:space="preserve"> (далее – муниципальная услуга)</w:t>
      </w:r>
      <w:r w:rsidR="00254CA8" w:rsidRPr="00512EFF">
        <w:rPr>
          <w:rFonts w:ascii="Times New Roman" w:hAnsi="Times New Roman"/>
          <w:sz w:val="26"/>
          <w:szCs w:val="26"/>
        </w:rPr>
        <w:t>.</w:t>
      </w:r>
    </w:p>
    <w:p w:rsidR="007E2239" w:rsidRPr="00512EFF" w:rsidRDefault="005D1CE4" w:rsidP="005D1CE4">
      <w:pPr>
        <w:pStyle w:val="a6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8727F4" w:rsidRPr="00512EFF">
        <w:rPr>
          <w:rFonts w:ascii="Times New Roman" w:hAnsi="Times New Roman"/>
          <w:b/>
          <w:sz w:val="26"/>
          <w:szCs w:val="26"/>
        </w:rPr>
        <w:t>Наименование органа</w:t>
      </w:r>
      <w:r w:rsidR="009D41CF" w:rsidRPr="00512EFF">
        <w:rPr>
          <w:rFonts w:ascii="Times New Roman" w:hAnsi="Times New Roman"/>
          <w:b/>
          <w:sz w:val="26"/>
          <w:szCs w:val="26"/>
        </w:rPr>
        <w:t>, предоставляющего муниципальную услугу</w:t>
      </w:r>
    </w:p>
    <w:p w:rsidR="00512EFF" w:rsidRPr="00512EFF" w:rsidRDefault="005D1CE4" w:rsidP="00512EFF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</w:t>
      </w:r>
      <w:r w:rsidR="00DC55CC">
        <w:rPr>
          <w:rFonts w:ascii="Times New Roman" w:hAnsi="Times New Roman"/>
          <w:sz w:val="26"/>
          <w:szCs w:val="26"/>
        </w:rPr>
        <w:t xml:space="preserve"> </w:t>
      </w:r>
      <w:r w:rsidR="00512EFF" w:rsidRPr="00512EFF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</w:t>
      </w:r>
      <w:r w:rsidR="00034CC0">
        <w:rPr>
          <w:rFonts w:ascii="Times New Roman" w:hAnsi="Times New Roman"/>
          <w:sz w:val="26"/>
          <w:szCs w:val="26"/>
        </w:rPr>
        <w:t>администрацией Арсеньевского городского округа в</w:t>
      </w:r>
      <w:r w:rsidR="00512EFF" w:rsidRPr="00512EFF">
        <w:rPr>
          <w:rFonts w:ascii="Times New Roman" w:hAnsi="Times New Roman"/>
          <w:sz w:val="26"/>
          <w:szCs w:val="26"/>
        </w:rPr>
        <w:t xml:space="preserve"> </w:t>
      </w:r>
      <w:r w:rsidR="00034CC0">
        <w:rPr>
          <w:rFonts w:ascii="Times New Roman" w:hAnsi="Times New Roman"/>
          <w:sz w:val="26"/>
          <w:szCs w:val="26"/>
        </w:rPr>
        <w:t>лице</w:t>
      </w:r>
      <w:r w:rsidR="00512EFF" w:rsidRPr="00512EFF">
        <w:rPr>
          <w:rFonts w:ascii="Times New Roman" w:hAnsi="Times New Roman"/>
          <w:sz w:val="26"/>
          <w:szCs w:val="26"/>
        </w:rPr>
        <w:t xml:space="preserve"> архивн</w:t>
      </w:r>
      <w:r w:rsidR="00034CC0">
        <w:rPr>
          <w:rFonts w:ascii="Times New Roman" w:hAnsi="Times New Roman"/>
          <w:sz w:val="26"/>
          <w:szCs w:val="26"/>
        </w:rPr>
        <w:t>ого</w:t>
      </w:r>
      <w:r w:rsidR="00512EFF" w:rsidRPr="00512EFF">
        <w:rPr>
          <w:rFonts w:ascii="Times New Roman" w:hAnsi="Times New Roman"/>
          <w:sz w:val="26"/>
          <w:szCs w:val="26"/>
        </w:rPr>
        <w:t xml:space="preserve"> отдел</w:t>
      </w:r>
      <w:r w:rsidR="00034CC0">
        <w:rPr>
          <w:rFonts w:ascii="Times New Roman" w:hAnsi="Times New Roman"/>
          <w:sz w:val="26"/>
          <w:szCs w:val="26"/>
        </w:rPr>
        <w:t>а</w:t>
      </w:r>
      <w:r w:rsidR="00512EFF" w:rsidRPr="00512EFF">
        <w:rPr>
          <w:rFonts w:ascii="Times New Roman" w:hAnsi="Times New Roman"/>
          <w:sz w:val="26"/>
          <w:szCs w:val="26"/>
        </w:rPr>
        <w:t xml:space="preserve"> администрации Арсеньевского городского округа.</w:t>
      </w:r>
    </w:p>
    <w:p w:rsidR="008727F4" w:rsidRPr="00FE5425" w:rsidRDefault="005D1CE4" w:rsidP="005D1CE4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2.3.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8727F4" w:rsidRPr="00FE5425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937851" w:rsidRPr="00512EFF" w:rsidRDefault="005D1CE4" w:rsidP="00512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2.3.1.</w:t>
      </w:r>
      <w:r w:rsidR="00B4643A" w:rsidRPr="00512EFF">
        <w:rPr>
          <w:rFonts w:ascii="Times New Roman" w:hAnsi="Times New Roman"/>
          <w:sz w:val="26"/>
          <w:szCs w:val="26"/>
        </w:rPr>
        <w:t xml:space="preserve"> </w:t>
      </w:r>
      <w:r w:rsidR="00937851" w:rsidRPr="00512EFF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являются:</w:t>
      </w:r>
    </w:p>
    <w:p w:rsidR="00937851" w:rsidRPr="00512EFF" w:rsidRDefault="009E2A8C" w:rsidP="00512EF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>информационное письмо</w:t>
      </w:r>
      <w:r w:rsidR="00BC1048" w:rsidRPr="00512EFF">
        <w:rPr>
          <w:rFonts w:ascii="Times New Roman" w:hAnsi="Times New Roman"/>
          <w:sz w:val="26"/>
          <w:szCs w:val="26"/>
        </w:rPr>
        <w:t xml:space="preserve">, содержащее информацию о хранящихся в </w:t>
      </w:r>
      <w:r w:rsidR="0026400E" w:rsidRPr="00512EFF">
        <w:rPr>
          <w:rFonts w:ascii="Times New Roman" w:hAnsi="Times New Roman"/>
          <w:sz w:val="26"/>
          <w:szCs w:val="26"/>
        </w:rPr>
        <w:t>А</w:t>
      </w:r>
      <w:r w:rsidR="00BC1048" w:rsidRPr="00512EFF">
        <w:rPr>
          <w:rFonts w:ascii="Times New Roman" w:hAnsi="Times New Roman"/>
          <w:sz w:val="26"/>
          <w:szCs w:val="26"/>
        </w:rPr>
        <w:t>рхивном секторе документах по определенной проблеме</w:t>
      </w:r>
      <w:r w:rsidRPr="00512EFF">
        <w:rPr>
          <w:rFonts w:ascii="Times New Roman" w:hAnsi="Times New Roman"/>
          <w:sz w:val="26"/>
          <w:szCs w:val="26"/>
        </w:rPr>
        <w:t xml:space="preserve">; </w:t>
      </w:r>
    </w:p>
    <w:p w:rsidR="00937851" w:rsidRPr="00512EFF" w:rsidRDefault="009E2A8C" w:rsidP="00512EF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>архивная справка</w:t>
      </w:r>
      <w:r w:rsidR="008C59E1" w:rsidRPr="00512EFF">
        <w:rPr>
          <w:rFonts w:ascii="Times New Roman" w:hAnsi="Times New Roman"/>
          <w:sz w:val="26"/>
          <w:szCs w:val="26"/>
        </w:rPr>
        <w:t>,</w:t>
      </w:r>
      <w:r w:rsidR="00BC1048" w:rsidRPr="00512EFF">
        <w:rPr>
          <w:sz w:val="26"/>
          <w:szCs w:val="26"/>
        </w:rPr>
        <w:t xml:space="preserve"> </w:t>
      </w:r>
      <w:r w:rsidR="00BC1048" w:rsidRPr="00512EFF">
        <w:rPr>
          <w:rFonts w:ascii="Times New Roman" w:hAnsi="Times New Roman"/>
          <w:sz w:val="26"/>
          <w:szCs w:val="26"/>
        </w:rPr>
        <w:t>содержащая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</w:t>
      </w:r>
      <w:r w:rsidRPr="00512EFF">
        <w:rPr>
          <w:rFonts w:ascii="Times New Roman" w:hAnsi="Times New Roman"/>
          <w:sz w:val="26"/>
          <w:szCs w:val="26"/>
        </w:rPr>
        <w:t xml:space="preserve">; </w:t>
      </w:r>
    </w:p>
    <w:p w:rsidR="00937851" w:rsidRPr="00512EFF" w:rsidRDefault="009E2A8C" w:rsidP="00512EF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>архивная выписка</w:t>
      </w:r>
      <w:r w:rsidR="008C59E1" w:rsidRPr="00512EFF">
        <w:rPr>
          <w:rFonts w:ascii="Times New Roman" w:hAnsi="Times New Roman"/>
          <w:sz w:val="26"/>
          <w:szCs w:val="26"/>
        </w:rPr>
        <w:t>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</w:t>
      </w:r>
      <w:r w:rsidRPr="00512EFF">
        <w:rPr>
          <w:rFonts w:ascii="Times New Roman" w:hAnsi="Times New Roman"/>
          <w:sz w:val="26"/>
          <w:szCs w:val="26"/>
        </w:rPr>
        <w:t>;</w:t>
      </w:r>
    </w:p>
    <w:p w:rsidR="00937851" w:rsidRPr="00512EFF" w:rsidRDefault="00937851" w:rsidP="00512EF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>архивная копия</w:t>
      </w:r>
      <w:r w:rsidR="008C59E1" w:rsidRPr="00512EFF">
        <w:rPr>
          <w:rFonts w:ascii="Times New Roman" w:hAnsi="Times New Roman"/>
          <w:sz w:val="26"/>
          <w:szCs w:val="26"/>
        </w:rPr>
        <w:t>, дословно воспроизводящая текст архивного документа с указанием архивного шифра и номеров листов единицы хранения, заверенная в установленном порядке</w:t>
      </w:r>
      <w:r w:rsidRPr="00512EFF">
        <w:rPr>
          <w:rFonts w:ascii="Times New Roman" w:hAnsi="Times New Roman"/>
          <w:sz w:val="26"/>
          <w:szCs w:val="26"/>
        </w:rPr>
        <w:t>;</w:t>
      </w:r>
    </w:p>
    <w:p w:rsidR="00937851" w:rsidRPr="00512EFF" w:rsidRDefault="009E2A8C" w:rsidP="00512EF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>тематический перечень</w:t>
      </w:r>
      <w:r w:rsidR="008C59E1" w:rsidRPr="00512EFF">
        <w:rPr>
          <w:rFonts w:ascii="Times New Roman" w:hAnsi="Times New Roman"/>
          <w:sz w:val="26"/>
          <w:szCs w:val="26"/>
        </w:rPr>
        <w:t xml:space="preserve"> архивных документов</w:t>
      </w:r>
      <w:r w:rsidR="00EC0C9A" w:rsidRPr="00512EFF">
        <w:rPr>
          <w:rFonts w:ascii="Times New Roman" w:hAnsi="Times New Roman"/>
          <w:sz w:val="26"/>
          <w:szCs w:val="26"/>
        </w:rPr>
        <w:t xml:space="preserve">, содержащий </w:t>
      </w:r>
      <w:r w:rsidR="008C59E1" w:rsidRPr="00512EFF">
        <w:rPr>
          <w:rFonts w:ascii="Times New Roman" w:hAnsi="Times New Roman"/>
          <w:sz w:val="26"/>
          <w:szCs w:val="26"/>
        </w:rPr>
        <w:t xml:space="preserve">перечень заголовков архивных документов, единиц хранения/единиц учета по определенной теме с указанием их дат и архивных шифров, составленный по запросу заявителя или по инициативе </w:t>
      </w:r>
      <w:r w:rsidR="0026400E" w:rsidRPr="00512EFF">
        <w:rPr>
          <w:rFonts w:ascii="Times New Roman" w:hAnsi="Times New Roman"/>
          <w:sz w:val="26"/>
          <w:szCs w:val="26"/>
        </w:rPr>
        <w:t>А</w:t>
      </w:r>
      <w:r w:rsidR="008C59E1" w:rsidRPr="00512EFF">
        <w:rPr>
          <w:rFonts w:ascii="Times New Roman" w:hAnsi="Times New Roman"/>
          <w:sz w:val="26"/>
          <w:szCs w:val="26"/>
        </w:rPr>
        <w:t>рхивного сектора</w:t>
      </w:r>
      <w:r w:rsidRPr="00512EFF">
        <w:rPr>
          <w:rFonts w:ascii="Times New Roman" w:hAnsi="Times New Roman"/>
          <w:sz w:val="26"/>
          <w:szCs w:val="26"/>
        </w:rPr>
        <w:t>;</w:t>
      </w:r>
    </w:p>
    <w:p w:rsidR="00937851" w:rsidRPr="00512EFF" w:rsidRDefault="009E2A8C" w:rsidP="00512EF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>тематическая подборка копий архивных документов</w:t>
      </w:r>
      <w:r w:rsidR="00EC0C9A" w:rsidRPr="00512EFF">
        <w:rPr>
          <w:rFonts w:ascii="Times New Roman" w:hAnsi="Times New Roman"/>
          <w:sz w:val="26"/>
          <w:szCs w:val="26"/>
        </w:rPr>
        <w:t xml:space="preserve">, содержащая </w:t>
      </w:r>
      <w:r w:rsidR="008C59E1" w:rsidRPr="00512EFF">
        <w:rPr>
          <w:rFonts w:ascii="Times New Roman" w:hAnsi="Times New Roman"/>
          <w:sz w:val="26"/>
          <w:szCs w:val="26"/>
        </w:rPr>
        <w:t>комплект копий архивных документов или частей по определенной теме</w:t>
      </w:r>
      <w:r w:rsidRPr="00512EFF">
        <w:rPr>
          <w:rFonts w:ascii="Times New Roman" w:hAnsi="Times New Roman"/>
          <w:sz w:val="26"/>
          <w:szCs w:val="26"/>
        </w:rPr>
        <w:t>;</w:t>
      </w:r>
    </w:p>
    <w:p w:rsidR="00937851" w:rsidRPr="00512EFF" w:rsidRDefault="009E2A8C" w:rsidP="00512EF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>тематический обзор архивных документов</w:t>
      </w:r>
      <w:r w:rsidR="00EC0C9A" w:rsidRPr="00512EFF">
        <w:rPr>
          <w:rFonts w:ascii="Times New Roman" w:hAnsi="Times New Roman"/>
          <w:sz w:val="26"/>
          <w:szCs w:val="26"/>
        </w:rPr>
        <w:t xml:space="preserve">, сожержащий </w:t>
      </w:r>
      <w:r w:rsidR="008C59E1" w:rsidRPr="00512EFF">
        <w:rPr>
          <w:rFonts w:ascii="Times New Roman" w:hAnsi="Times New Roman"/>
          <w:sz w:val="26"/>
          <w:szCs w:val="26"/>
        </w:rPr>
        <w:t>сведения о составе и содержании архивных документов</w:t>
      </w:r>
      <w:r w:rsidRPr="00512EFF">
        <w:rPr>
          <w:rFonts w:ascii="Times New Roman" w:hAnsi="Times New Roman"/>
          <w:sz w:val="26"/>
          <w:szCs w:val="26"/>
        </w:rPr>
        <w:t>;</w:t>
      </w:r>
    </w:p>
    <w:p w:rsidR="00937851" w:rsidRPr="00512EFF" w:rsidRDefault="009E2A8C" w:rsidP="00512EF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>ответ об отсутствии запрашиваемых сведений;</w:t>
      </w:r>
    </w:p>
    <w:p w:rsidR="00937851" w:rsidRPr="00512EFF" w:rsidRDefault="009E2A8C" w:rsidP="00512EF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>рекомендация о дальнейших путях поиска необходимой информации;</w:t>
      </w:r>
    </w:p>
    <w:p w:rsidR="00937851" w:rsidRPr="00512EFF" w:rsidRDefault="009E2A8C" w:rsidP="00512EF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>уведомление о направлении соответствующих запросов на исполнение по принадлежност</w:t>
      </w:r>
      <w:r w:rsidR="006430E0" w:rsidRPr="00512EFF">
        <w:rPr>
          <w:rFonts w:ascii="Times New Roman" w:hAnsi="Times New Roman"/>
          <w:sz w:val="26"/>
          <w:szCs w:val="26"/>
        </w:rPr>
        <w:t>и в другие органы и организации</w:t>
      </w:r>
      <w:r w:rsidR="0003447C" w:rsidRPr="00512EFF">
        <w:rPr>
          <w:rFonts w:ascii="Times New Roman" w:hAnsi="Times New Roman"/>
          <w:sz w:val="26"/>
          <w:szCs w:val="26"/>
        </w:rPr>
        <w:t xml:space="preserve"> (учреждения)</w:t>
      </w:r>
      <w:r w:rsidR="006430E0" w:rsidRPr="00512EFF">
        <w:rPr>
          <w:rFonts w:ascii="Times New Roman" w:hAnsi="Times New Roman"/>
          <w:sz w:val="26"/>
          <w:szCs w:val="26"/>
        </w:rPr>
        <w:t>;</w:t>
      </w:r>
    </w:p>
    <w:p w:rsidR="006430E0" w:rsidRDefault="006430E0" w:rsidP="00FE542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EFF">
        <w:rPr>
          <w:rFonts w:ascii="Times New Roman" w:hAnsi="Times New Roman"/>
          <w:sz w:val="26"/>
          <w:szCs w:val="26"/>
        </w:rPr>
        <w:t xml:space="preserve">уведомление об отказе в предоставлении </w:t>
      </w:r>
      <w:r w:rsidR="00034CC0">
        <w:rPr>
          <w:rFonts w:ascii="Times New Roman" w:hAnsi="Times New Roman"/>
          <w:sz w:val="26"/>
          <w:szCs w:val="26"/>
        </w:rPr>
        <w:t xml:space="preserve">муниципальной </w:t>
      </w:r>
      <w:r w:rsidRPr="00512EFF">
        <w:rPr>
          <w:rFonts w:ascii="Times New Roman" w:hAnsi="Times New Roman"/>
          <w:sz w:val="26"/>
          <w:szCs w:val="26"/>
        </w:rPr>
        <w:t>услуги.</w:t>
      </w:r>
    </w:p>
    <w:p w:rsidR="0052158B" w:rsidRPr="00512EFF" w:rsidRDefault="0052158B" w:rsidP="0052158B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(далее – </w:t>
      </w:r>
      <w:r w:rsidR="000A1FC1">
        <w:rPr>
          <w:rFonts w:ascii="Times New Roman" w:hAnsi="Times New Roman"/>
          <w:sz w:val="26"/>
          <w:szCs w:val="26"/>
        </w:rPr>
        <w:t xml:space="preserve">архивные справки, архивные выписки и архивные копии, либо </w:t>
      </w:r>
      <w:r w:rsidR="000A1FC1" w:rsidRPr="00512EFF">
        <w:rPr>
          <w:rFonts w:ascii="Times New Roman" w:hAnsi="Times New Roman"/>
          <w:sz w:val="26"/>
          <w:szCs w:val="26"/>
        </w:rPr>
        <w:t xml:space="preserve">уведомление об отказе в предоставлении </w:t>
      </w:r>
      <w:r w:rsidR="000A1FC1">
        <w:rPr>
          <w:rFonts w:ascii="Times New Roman" w:hAnsi="Times New Roman"/>
          <w:sz w:val="26"/>
          <w:szCs w:val="26"/>
        </w:rPr>
        <w:t xml:space="preserve">муниципальной </w:t>
      </w:r>
      <w:r w:rsidR="000A1FC1" w:rsidRPr="00512EFF">
        <w:rPr>
          <w:rFonts w:ascii="Times New Roman" w:hAnsi="Times New Roman"/>
          <w:sz w:val="26"/>
          <w:szCs w:val="26"/>
        </w:rPr>
        <w:t>услуги</w:t>
      </w:r>
      <w:r>
        <w:rPr>
          <w:rFonts w:ascii="Times New Roman" w:hAnsi="Times New Roman"/>
          <w:sz w:val="26"/>
          <w:szCs w:val="26"/>
        </w:rPr>
        <w:t>)</w:t>
      </w:r>
    </w:p>
    <w:p w:rsidR="00FD0DD2" w:rsidRDefault="00FD0DD2" w:rsidP="005D1CE4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DB0CCD" w:rsidRPr="00FE5425" w:rsidRDefault="005D1CE4" w:rsidP="005D1CE4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2.4.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8727F4" w:rsidRPr="00FE5425">
        <w:rPr>
          <w:rFonts w:ascii="Times New Roman" w:hAnsi="Times New Roman"/>
          <w:b/>
          <w:sz w:val="26"/>
          <w:szCs w:val="26"/>
        </w:rPr>
        <w:t>Срок пред</w:t>
      </w:r>
      <w:r w:rsidR="00630FC2" w:rsidRPr="00FE5425">
        <w:rPr>
          <w:rFonts w:ascii="Times New Roman" w:hAnsi="Times New Roman"/>
          <w:b/>
          <w:sz w:val="26"/>
          <w:szCs w:val="26"/>
        </w:rPr>
        <w:t>оставления муниципальной услуги</w:t>
      </w:r>
    </w:p>
    <w:p w:rsidR="003F7868" w:rsidRPr="00026AF8" w:rsidRDefault="005D1CE4" w:rsidP="005D1CE4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2.4.1.</w:t>
      </w:r>
      <w:r w:rsidR="00DC55CC">
        <w:rPr>
          <w:rFonts w:ascii="Times New Roman" w:hAnsi="Times New Roman"/>
          <w:sz w:val="26"/>
          <w:szCs w:val="26"/>
        </w:rPr>
        <w:t xml:space="preserve"> </w:t>
      </w:r>
      <w:r w:rsidR="009E2A8C" w:rsidRPr="00026AF8">
        <w:rPr>
          <w:rFonts w:ascii="Times New Roman" w:hAnsi="Times New Roman"/>
          <w:sz w:val="26"/>
          <w:szCs w:val="26"/>
        </w:rPr>
        <w:t xml:space="preserve">Срок предоставления муниципальной услуги составляет </w:t>
      </w:r>
      <w:r w:rsidR="00937851" w:rsidRPr="00026AF8">
        <w:rPr>
          <w:rFonts w:ascii="Times New Roman" w:hAnsi="Times New Roman"/>
          <w:sz w:val="26"/>
          <w:szCs w:val="26"/>
        </w:rPr>
        <w:t xml:space="preserve">не более </w:t>
      </w:r>
      <w:r w:rsidR="009E2A8C" w:rsidRPr="00026AF8">
        <w:rPr>
          <w:rFonts w:ascii="Times New Roman" w:hAnsi="Times New Roman"/>
          <w:sz w:val="26"/>
          <w:szCs w:val="26"/>
        </w:rPr>
        <w:t xml:space="preserve">30 </w:t>
      </w:r>
      <w:r w:rsidR="0026400E" w:rsidRPr="00026AF8">
        <w:rPr>
          <w:rFonts w:ascii="Times New Roman" w:hAnsi="Times New Roman"/>
          <w:sz w:val="26"/>
          <w:szCs w:val="26"/>
        </w:rPr>
        <w:t xml:space="preserve">календарных </w:t>
      </w:r>
      <w:r w:rsidR="009E2A8C" w:rsidRPr="00026AF8">
        <w:rPr>
          <w:rFonts w:ascii="Times New Roman" w:hAnsi="Times New Roman"/>
          <w:sz w:val="26"/>
          <w:szCs w:val="26"/>
        </w:rPr>
        <w:t xml:space="preserve">дней со дня регистрации </w:t>
      </w:r>
      <w:r w:rsidR="00B76190" w:rsidRPr="00026AF8">
        <w:rPr>
          <w:rFonts w:ascii="Times New Roman" w:hAnsi="Times New Roman"/>
          <w:sz w:val="26"/>
          <w:szCs w:val="26"/>
        </w:rPr>
        <w:t>запроса</w:t>
      </w:r>
      <w:r w:rsidR="00901EB4" w:rsidRPr="00026AF8">
        <w:rPr>
          <w:rFonts w:ascii="Times New Roman" w:hAnsi="Times New Roman"/>
          <w:sz w:val="26"/>
          <w:szCs w:val="26"/>
        </w:rPr>
        <w:t xml:space="preserve"> в </w:t>
      </w:r>
      <w:r w:rsidR="00026AF8" w:rsidRPr="00026AF8">
        <w:rPr>
          <w:rFonts w:ascii="Times New Roman" w:hAnsi="Times New Roman"/>
          <w:sz w:val="26"/>
          <w:szCs w:val="26"/>
        </w:rPr>
        <w:t>архивном отделе администрации Арсеньевского городского округа</w:t>
      </w:r>
      <w:r w:rsidR="009E2A8C" w:rsidRPr="00026AF8">
        <w:rPr>
          <w:rFonts w:ascii="Times New Roman" w:hAnsi="Times New Roman"/>
          <w:sz w:val="26"/>
          <w:szCs w:val="26"/>
        </w:rPr>
        <w:t>.</w:t>
      </w:r>
    </w:p>
    <w:p w:rsidR="00B523C1" w:rsidRPr="00026AF8" w:rsidRDefault="003F7868" w:rsidP="00026AF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6AF8">
        <w:rPr>
          <w:rFonts w:ascii="Times New Roman" w:hAnsi="Times New Roman"/>
          <w:sz w:val="26"/>
          <w:szCs w:val="26"/>
        </w:rPr>
        <w:t>В случае, если запрашиваемая информация не может быть предоставл</w:t>
      </w:r>
      <w:r w:rsidR="00C50038" w:rsidRPr="00026AF8">
        <w:rPr>
          <w:rFonts w:ascii="Times New Roman" w:hAnsi="Times New Roman"/>
          <w:sz w:val="26"/>
          <w:szCs w:val="26"/>
        </w:rPr>
        <w:t>ена в установаленный рег</w:t>
      </w:r>
      <w:r w:rsidRPr="00026AF8">
        <w:rPr>
          <w:rFonts w:ascii="Times New Roman" w:hAnsi="Times New Roman"/>
          <w:sz w:val="26"/>
          <w:szCs w:val="26"/>
        </w:rPr>
        <w:t>л</w:t>
      </w:r>
      <w:r w:rsidR="00C50038" w:rsidRPr="00026AF8">
        <w:rPr>
          <w:rFonts w:ascii="Times New Roman" w:hAnsi="Times New Roman"/>
          <w:sz w:val="26"/>
          <w:szCs w:val="26"/>
        </w:rPr>
        <w:t>а</w:t>
      </w:r>
      <w:r w:rsidRPr="00026AF8">
        <w:rPr>
          <w:rFonts w:ascii="Times New Roman" w:hAnsi="Times New Roman"/>
          <w:sz w:val="26"/>
          <w:szCs w:val="26"/>
        </w:rPr>
        <w:t xml:space="preserve">ментом срок из-за необходимости проведения масштабной поисковой работы по комплексу архивных документов, </w:t>
      </w:r>
      <w:r w:rsidR="00026AF8" w:rsidRPr="00026AF8">
        <w:rPr>
          <w:rFonts w:ascii="Times New Roman" w:hAnsi="Times New Roman"/>
          <w:sz w:val="26"/>
          <w:szCs w:val="26"/>
        </w:rPr>
        <w:t>архивный отдел администрации Арсеньевского городского округа</w:t>
      </w:r>
      <w:r w:rsidRPr="00026AF8">
        <w:rPr>
          <w:rFonts w:ascii="Times New Roman" w:hAnsi="Times New Roman"/>
          <w:sz w:val="26"/>
          <w:szCs w:val="26"/>
        </w:rPr>
        <w:t xml:space="preserve"> </w:t>
      </w:r>
      <w:r w:rsidR="00901EB4" w:rsidRPr="00026AF8">
        <w:rPr>
          <w:rFonts w:ascii="Times New Roman" w:hAnsi="Times New Roman"/>
          <w:sz w:val="26"/>
          <w:szCs w:val="26"/>
        </w:rPr>
        <w:t xml:space="preserve">в течение 5 рабочих дней </w:t>
      </w:r>
      <w:r w:rsidRPr="00026AF8">
        <w:rPr>
          <w:rFonts w:ascii="Times New Roman" w:hAnsi="Times New Roman"/>
          <w:sz w:val="26"/>
          <w:szCs w:val="26"/>
        </w:rPr>
        <w:t>уведомляет заявителя о продлении срока предоставления услуги на 30</w:t>
      </w:r>
      <w:r w:rsidR="0026400E" w:rsidRPr="00026AF8">
        <w:rPr>
          <w:rFonts w:ascii="Times New Roman" w:hAnsi="Times New Roman"/>
          <w:sz w:val="26"/>
          <w:szCs w:val="26"/>
        </w:rPr>
        <w:t xml:space="preserve"> календарных</w:t>
      </w:r>
      <w:r w:rsidRPr="00026AF8">
        <w:rPr>
          <w:rFonts w:ascii="Times New Roman" w:hAnsi="Times New Roman"/>
          <w:sz w:val="26"/>
          <w:szCs w:val="26"/>
        </w:rPr>
        <w:t xml:space="preserve"> дней.</w:t>
      </w:r>
    </w:p>
    <w:p w:rsidR="00A546AC" w:rsidRPr="001C3627" w:rsidRDefault="009E2A8C" w:rsidP="001C362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 xml:space="preserve">При поступлении в </w:t>
      </w:r>
      <w:r w:rsidR="00026AF8" w:rsidRPr="001C3627">
        <w:rPr>
          <w:rFonts w:ascii="Times New Roman" w:hAnsi="Times New Roman"/>
          <w:sz w:val="26"/>
          <w:szCs w:val="26"/>
        </w:rPr>
        <w:t>архивный отдел администрации Арсеньевского городского округа</w:t>
      </w:r>
      <w:r w:rsidRPr="001C3627">
        <w:rPr>
          <w:rFonts w:ascii="Times New Roman" w:hAnsi="Times New Roman"/>
          <w:sz w:val="26"/>
          <w:szCs w:val="26"/>
        </w:rPr>
        <w:t xml:space="preserve"> запросов, которые не могут быть исполнены без предоставления уточненных или дополнительных сведений, </w:t>
      </w:r>
      <w:r w:rsidR="001C3627" w:rsidRPr="001C3627">
        <w:rPr>
          <w:rFonts w:ascii="Times New Roman" w:hAnsi="Times New Roman"/>
          <w:sz w:val="26"/>
          <w:szCs w:val="26"/>
        </w:rPr>
        <w:t>архивный отдел администрации Арсеньевского городского округа</w:t>
      </w:r>
      <w:r w:rsidRPr="001C3627">
        <w:rPr>
          <w:rFonts w:ascii="Times New Roman" w:hAnsi="Times New Roman"/>
          <w:sz w:val="26"/>
          <w:szCs w:val="26"/>
        </w:rPr>
        <w:t xml:space="preserve"> </w:t>
      </w:r>
      <w:r w:rsidR="0003447C" w:rsidRPr="001C3627">
        <w:rPr>
          <w:rFonts w:ascii="Times New Roman" w:hAnsi="Times New Roman"/>
          <w:sz w:val="26"/>
          <w:szCs w:val="26"/>
        </w:rPr>
        <w:t>в течение 5 рабочих дней</w:t>
      </w:r>
      <w:r w:rsidRPr="001C3627">
        <w:rPr>
          <w:rFonts w:ascii="Times New Roman" w:hAnsi="Times New Roman"/>
          <w:sz w:val="26"/>
          <w:szCs w:val="26"/>
        </w:rPr>
        <w:t xml:space="preserve"> запрашивает </w:t>
      </w:r>
      <w:r w:rsidR="00797E91" w:rsidRPr="001C3627">
        <w:rPr>
          <w:rFonts w:ascii="Times New Roman" w:hAnsi="Times New Roman"/>
          <w:sz w:val="26"/>
          <w:szCs w:val="26"/>
        </w:rPr>
        <w:t>у заявителя</w:t>
      </w:r>
      <w:r w:rsidRPr="001C3627">
        <w:rPr>
          <w:rFonts w:ascii="Times New Roman" w:hAnsi="Times New Roman"/>
          <w:sz w:val="26"/>
          <w:szCs w:val="26"/>
        </w:rPr>
        <w:t xml:space="preserve"> уточнени</w:t>
      </w:r>
      <w:r w:rsidR="00797E91" w:rsidRPr="001C3627">
        <w:rPr>
          <w:rFonts w:ascii="Times New Roman" w:hAnsi="Times New Roman"/>
          <w:sz w:val="26"/>
          <w:szCs w:val="26"/>
        </w:rPr>
        <w:t>я</w:t>
      </w:r>
      <w:r w:rsidRPr="001C3627">
        <w:rPr>
          <w:rFonts w:ascii="Times New Roman" w:hAnsi="Times New Roman"/>
          <w:sz w:val="26"/>
          <w:szCs w:val="26"/>
        </w:rPr>
        <w:t xml:space="preserve"> и дополнени</w:t>
      </w:r>
      <w:r w:rsidR="00797E91" w:rsidRPr="001C3627">
        <w:rPr>
          <w:rFonts w:ascii="Times New Roman" w:hAnsi="Times New Roman"/>
          <w:sz w:val="26"/>
          <w:szCs w:val="26"/>
        </w:rPr>
        <w:t>я</w:t>
      </w:r>
      <w:r w:rsidRPr="001C3627">
        <w:rPr>
          <w:rFonts w:ascii="Times New Roman" w:hAnsi="Times New Roman"/>
          <w:sz w:val="26"/>
          <w:szCs w:val="26"/>
        </w:rPr>
        <w:t xml:space="preserve"> запроса необходимы</w:t>
      </w:r>
      <w:r w:rsidR="00B9595F" w:rsidRPr="001C3627">
        <w:rPr>
          <w:rFonts w:ascii="Times New Roman" w:hAnsi="Times New Roman"/>
          <w:sz w:val="26"/>
          <w:szCs w:val="26"/>
        </w:rPr>
        <w:t>ми</w:t>
      </w:r>
      <w:r w:rsidRPr="001C3627">
        <w:rPr>
          <w:rFonts w:ascii="Times New Roman" w:hAnsi="Times New Roman"/>
          <w:sz w:val="26"/>
          <w:szCs w:val="26"/>
        </w:rPr>
        <w:t xml:space="preserve"> для его исполнения сведениями. </w:t>
      </w:r>
    </w:p>
    <w:p w:rsidR="00E35057" w:rsidRPr="001C3627" w:rsidRDefault="00E35057" w:rsidP="001C362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>Ответ об отсутствии запрашиваемых сведений,</w:t>
      </w:r>
      <w:r w:rsidR="000D796E" w:rsidRPr="001C3627">
        <w:rPr>
          <w:rFonts w:ascii="Times New Roman" w:hAnsi="Times New Roman"/>
          <w:sz w:val="26"/>
          <w:szCs w:val="26"/>
        </w:rPr>
        <w:t xml:space="preserve"> а также</w:t>
      </w:r>
      <w:r w:rsidRPr="001C3627">
        <w:rPr>
          <w:rFonts w:ascii="Times New Roman" w:hAnsi="Times New Roman"/>
          <w:sz w:val="26"/>
          <w:szCs w:val="26"/>
        </w:rPr>
        <w:t xml:space="preserve"> </w:t>
      </w:r>
      <w:r w:rsidR="000D796E" w:rsidRPr="001C3627">
        <w:rPr>
          <w:rFonts w:ascii="Times New Roman" w:hAnsi="Times New Roman"/>
          <w:sz w:val="26"/>
          <w:szCs w:val="26"/>
        </w:rPr>
        <w:t xml:space="preserve">уведомление об отказе </w:t>
      </w:r>
      <w:r w:rsidRPr="001C3627">
        <w:rPr>
          <w:rFonts w:ascii="Times New Roman" w:hAnsi="Times New Roman"/>
          <w:sz w:val="26"/>
          <w:szCs w:val="26"/>
        </w:rPr>
        <w:t xml:space="preserve">в </w:t>
      </w:r>
      <w:r w:rsidR="000D796E" w:rsidRPr="001C3627">
        <w:rPr>
          <w:rFonts w:ascii="Times New Roman" w:hAnsi="Times New Roman"/>
          <w:sz w:val="26"/>
          <w:szCs w:val="26"/>
        </w:rPr>
        <w:t xml:space="preserve">предоставлении </w:t>
      </w:r>
      <w:r w:rsidR="00034CC0">
        <w:rPr>
          <w:rFonts w:ascii="Times New Roman" w:hAnsi="Times New Roman"/>
          <w:sz w:val="26"/>
          <w:szCs w:val="26"/>
        </w:rPr>
        <w:t xml:space="preserve">муниципальной </w:t>
      </w:r>
      <w:r w:rsidR="000D796E" w:rsidRPr="001C3627">
        <w:rPr>
          <w:rFonts w:ascii="Times New Roman" w:hAnsi="Times New Roman"/>
          <w:sz w:val="26"/>
          <w:szCs w:val="26"/>
        </w:rPr>
        <w:t xml:space="preserve">услуги по основаниям, </w:t>
      </w:r>
      <w:r w:rsidR="00D41D57" w:rsidRPr="001C3627">
        <w:rPr>
          <w:rFonts w:ascii="Times New Roman" w:hAnsi="Times New Roman"/>
          <w:sz w:val="26"/>
          <w:szCs w:val="26"/>
        </w:rPr>
        <w:t>указанным</w:t>
      </w:r>
      <w:r w:rsidR="000D796E" w:rsidRPr="001C3627">
        <w:rPr>
          <w:rFonts w:ascii="Times New Roman" w:hAnsi="Times New Roman"/>
          <w:sz w:val="26"/>
          <w:szCs w:val="26"/>
        </w:rPr>
        <w:t xml:space="preserve"> </w:t>
      </w:r>
      <w:r w:rsidR="000D796E" w:rsidRPr="00E46DDC">
        <w:rPr>
          <w:rFonts w:ascii="Times New Roman" w:hAnsi="Times New Roman"/>
          <w:sz w:val="26"/>
          <w:szCs w:val="26"/>
        </w:rPr>
        <w:t xml:space="preserve">в </w:t>
      </w:r>
      <w:hyperlink r:id="rId8" w:history="1">
        <w:r w:rsidRPr="00E46DDC">
          <w:rPr>
            <w:rFonts w:ascii="Times New Roman" w:hAnsi="Times New Roman"/>
            <w:sz w:val="26"/>
            <w:szCs w:val="26"/>
          </w:rPr>
          <w:t>пункт</w:t>
        </w:r>
        <w:r w:rsidR="000D796E" w:rsidRPr="00E46DDC">
          <w:rPr>
            <w:rFonts w:ascii="Times New Roman" w:hAnsi="Times New Roman"/>
            <w:sz w:val="26"/>
            <w:szCs w:val="26"/>
          </w:rPr>
          <w:t>е</w:t>
        </w:r>
        <w:r w:rsidRPr="00E46DDC">
          <w:rPr>
            <w:rFonts w:ascii="Times New Roman" w:hAnsi="Times New Roman"/>
            <w:sz w:val="26"/>
            <w:szCs w:val="26"/>
          </w:rPr>
          <w:t xml:space="preserve"> </w:t>
        </w:r>
      </w:hyperlink>
      <w:r w:rsidR="00E46DDC" w:rsidRPr="00E46DDC">
        <w:rPr>
          <w:rFonts w:ascii="Times New Roman" w:hAnsi="Times New Roman"/>
          <w:sz w:val="26"/>
          <w:szCs w:val="26"/>
        </w:rPr>
        <w:t>2.8.</w:t>
      </w:r>
      <w:r w:rsidRPr="001C3627">
        <w:rPr>
          <w:rFonts w:ascii="Times New Roman" w:hAnsi="Times New Roman"/>
          <w:sz w:val="26"/>
          <w:szCs w:val="26"/>
        </w:rPr>
        <w:t xml:space="preserve"> настоящего </w:t>
      </w:r>
      <w:r w:rsidR="00CB321B" w:rsidRPr="001C3627">
        <w:rPr>
          <w:rFonts w:ascii="Times New Roman" w:hAnsi="Times New Roman"/>
          <w:sz w:val="26"/>
          <w:szCs w:val="26"/>
        </w:rPr>
        <w:t>А</w:t>
      </w:r>
      <w:r w:rsidRPr="001C3627">
        <w:rPr>
          <w:rFonts w:ascii="Times New Roman" w:hAnsi="Times New Roman"/>
          <w:sz w:val="26"/>
          <w:szCs w:val="26"/>
        </w:rPr>
        <w:t>дминистративного регламента</w:t>
      </w:r>
      <w:r w:rsidR="000D796E" w:rsidRPr="001C3627">
        <w:rPr>
          <w:rFonts w:ascii="Times New Roman" w:hAnsi="Times New Roman"/>
          <w:sz w:val="26"/>
          <w:szCs w:val="26"/>
        </w:rPr>
        <w:t>,</w:t>
      </w:r>
      <w:r w:rsidRPr="001C3627">
        <w:rPr>
          <w:rFonts w:ascii="Times New Roman" w:hAnsi="Times New Roman"/>
          <w:sz w:val="26"/>
          <w:szCs w:val="26"/>
        </w:rPr>
        <w:t xml:space="preserve"> направляется заявителю в течение 5 рабочих дней с момента регистрации запроса</w:t>
      </w:r>
      <w:r w:rsidR="000D796E" w:rsidRPr="001C3627">
        <w:rPr>
          <w:rFonts w:ascii="Times New Roman" w:hAnsi="Times New Roman"/>
          <w:sz w:val="26"/>
          <w:szCs w:val="26"/>
        </w:rPr>
        <w:t xml:space="preserve"> в</w:t>
      </w:r>
      <w:r w:rsidR="000D796E" w:rsidRPr="00A546AC">
        <w:rPr>
          <w:rFonts w:ascii="Times New Roman" w:hAnsi="Times New Roman"/>
          <w:sz w:val="24"/>
          <w:szCs w:val="24"/>
        </w:rPr>
        <w:t xml:space="preserve"> </w:t>
      </w:r>
      <w:r w:rsidR="001C3627" w:rsidRPr="001C3627">
        <w:rPr>
          <w:rFonts w:ascii="Times New Roman" w:hAnsi="Times New Roman"/>
          <w:sz w:val="26"/>
          <w:szCs w:val="26"/>
        </w:rPr>
        <w:t>архивном отделе администрации Арсеньевского городского округа</w:t>
      </w:r>
      <w:r w:rsidRPr="001C3627">
        <w:rPr>
          <w:rFonts w:ascii="Times New Roman" w:hAnsi="Times New Roman"/>
          <w:sz w:val="26"/>
          <w:szCs w:val="26"/>
        </w:rPr>
        <w:t>.</w:t>
      </w:r>
    </w:p>
    <w:p w:rsidR="00D41D57" w:rsidRDefault="000D796E" w:rsidP="00E46DDC">
      <w:pPr>
        <w:pStyle w:val="a6"/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 xml:space="preserve">Запрос, не относящийся к составу хранящихся в </w:t>
      </w:r>
      <w:r w:rsidR="001C3627" w:rsidRPr="001C3627">
        <w:rPr>
          <w:rFonts w:ascii="Times New Roman" w:hAnsi="Times New Roman"/>
          <w:sz w:val="26"/>
          <w:szCs w:val="26"/>
        </w:rPr>
        <w:t xml:space="preserve">архивном отделе администрации Арсеньевского городского округа </w:t>
      </w:r>
      <w:r w:rsidRPr="001C3627">
        <w:rPr>
          <w:rFonts w:ascii="Times New Roman" w:hAnsi="Times New Roman"/>
          <w:sz w:val="26"/>
          <w:szCs w:val="26"/>
        </w:rPr>
        <w:t xml:space="preserve">документов, </w:t>
      </w:r>
      <w:r w:rsidR="00D41D57" w:rsidRPr="001C3627">
        <w:rPr>
          <w:rFonts w:ascii="Times New Roman" w:hAnsi="Times New Roman"/>
          <w:sz w:val="26"/>
          <w:szCs w:val="26"/>
        </w:rPr>
        <w:t>по желанию заявителя направляется в соответствующий орган или организацию</w:t>
      </w:r>
      <w:r w:rsidR="00667856" w:rsidRPr="001C3627">
        <w:rPr>
          <w:rFonts w:ascii="Times New Roman" w:hAnsi="Times New Roman"/>
          <w:sz w:val="26"/>
          <w:szCs w:val="26"/>
        </w:rPr>
        <w:t xml:space="preserve"> (учреждение)</w:t>
      </w:r>
      <w:r w:rsidR="00D41D57" w:rsidRPr="001C3627">
        <w:rPr>
          <w:rFonts w:ascii="Times New Roman" w:hAnsi="Times New Roman"/>
          <w:sz w:val="26"/>
          <w:szCs w:val="26"/>
        </w:rPr>
        <w:t xml:space="preserve">, где хранятся необходимые архивные документы, </w:t>
      </w:r>
      <w:r w:rsidRPr="001C3627">
        <w:rPr>
          <w:rFonts w:ascii="Times New Roman" w:hAnsi="Times New Roman"/>
          <w:sz w:val="26"/>
          <w:szCs w:val="26"/>
        </w:rPr>
        <w:t xml:space="preserve">в течение 5 рабочих дней с момента регистрации таких запросов в </w:t>
      </w:r>
      <w:r w:rsidR="001C3627" w:rsidRPr="001C3627">
        <w:rPr>
          <w:rFonts w:ascii="Times New Roman" w:hAnsi="Times New Roman"/>
          <w:sz w:val="26"/>
          <w:szCs w:val="26"/>
        </w:rPr>
        <w:t xml:space="preserve">архивном отделе администрации Арсеньевского городского округа </w:t>
      </w:r>
      <w:r w:rsidR="0003447C" w:rsidRPr="001C3627">
        <w:rPr>
          <w:rFonts w:ascii="Times New Roman" w:hAnsi="Times New Roman"/>
          <w:sz w:val="26"/>
          <w:szCs w:val="26"/>
        </w:rPr>
        <w:t>с одновременным направлением заявителю уведомления о направлении запроса на исполнение по принадлежности в другие органы и организации (учреждения)</w:t>
      </w:r>
      <w:r w:rsidR="00D41D57" w:rsidRPr="001C3627">
        <w:rPr>
          <w:rFonts w:ascii="Times New Roman" w:hAnsi="Times New Roman"/>
          <w:sz w:val="26"/>
          <w:szCs w:val="26"/>
        </w:rPr>
        <w:t>.</w:t>
      </w:r>
    </w:p>
    <w:p w:rsidR="008727F4" w:rsidRPr="005D1CE4" w:rsidRDefault="005D1CE4" w:rsidP="00E46DDC">
      <w:pPr>
        <w:pStyle w:val="a6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D1CE4">
        <w:rPr>
          <w:rFonts w:ascii="Times New Roman" w:hAnsi="Times New Roman"/>
          <w:b/>
          <w:sz w:val="26"/>
          <w:szCs w:val="26"/>
        </w:rPr>
        <w:t>2.5.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8727F4" w:rsidRPr="005D1CE4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034CC0" w:rsidRDefault="00034CC0" w:rsidP="00772C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Список нормативных актов, </w:t>
      </w:r>
      <w:r w:rsidRPr="00772C7D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 xml:space="preserve">с которыми </w:t>
      </w:r>
      <w:r w:rsidRPr="00772C7D">
        <w:rPr>
          <w:rFonts w:ascii="Times New Roman" w:hAnsi="Times New Roman"/>
          <w:sz w:val="26"/>
          <w:szCs w:val="26"/>
        </w:rPr>
        <w:t xml:space="preserve">осуществляется </w:t>
      </w:r>
      <w:r>
        <w:rPr>
          <w:rFonts w:ascii="Times New Roman" w:hAnsi="Times New Roman"/>
          <w:sz w:val="26"/>
          <w:szCs w:val="26"/>
        </w:rPr>
        <w:t>п</w:t>
      </w:r>
      <w:r w:rsidR="00772C7D" w:rsidRPr="00772C7D">
        <w:rPr>
          <w:rFonts w:ascii="Times New Roman" w:hAnsi="Times New Roman"/>
          <w:sz w:val="26"/>
          <w:szCs w:val="26"/>
        </w:rPr>
        <w:t xml:space="preserve">редоставление муниципальной услуги </w:t>
      </w:r>
      <w:r>
        <w:rPr>
          <w:rFonts w:ascii="Times New Roman" w:hAnsi="Times New Roman"/>
          <w:sz w:val="26"/>
          <w:szCs w:val="26"/>
        </w:rPr>
        <w:t>приведен в Приложении № 2 к настоящему административному регламенту.</w:t>
      </w:r>
    </w:p>
    <w:p w:rsidR="0073659D" w:rsidRPr="00772C7D" w:rsidRDefault="005D1CE4" w:rsidP="00E46DDC">
      <w:pPr>
        <w:pStyle w:val="a6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2.6.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73659D" w:rsidRPr="00772C7D">
        <w:rPr>
          <w:rFonts w:ascii="Times New Roman" w:hAnsi="Times New Roman"/>
          <w:b/>
          <w:sz w:val="26"/>
          <w:szCs w:val="26"/>
        </w:rPr>
        <w:t>И</w:t>
      </w:r>
      <w:r w:rsidR="004B3BC8" w:rsidRPr="00772C7D">
        <w:rPr>
          <w:rFonts w:ascii="Times New Roman" w:hAnsi="Times New Roman"/>
          <w:b/>
          <w:sz w:val="26"/>
          <w:szCs w:val="26"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73659D" w:rsidRPr="00772C7D" w:rsidRDefault="005D1CE4" w:rsidP="005D1CE4">
      <w:pPr>
        <w:pStyle w:val="a6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2.6.1.</w:t>
      </w:r>
      <w:r w:rsidR="00DC55CC">
        <w:rPr>
          <w:rFonts w:ascii="Times New Roman" w:hAnsi="Times New Roman"/>
          <w:sz w:val="26"/>
          <w:szCs w:val="26"/>
        </w:rPr>
        <w:t xml:space="preserve"> </w:t>
      </w:r>
      <w:r w:rsidR="0073659D" w:rsidRPr="00772C7D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</w:t>
      </w:r>
      <w:r w:rsidR="00275E44" w:rsidRPr="00772C7D">
        <w:rPr>
          <w:rFonts w:ascii="Times New Roman" w:hAnsi="Times New Roman"/>
          <w:sz w:val="26"/>
          <w:szCs w:val="26"/>
        </w:rPr>
        <w:t xml:space="preserve"> (документы предъявляются заявителем в оригинале либо в копиях, заверенных нотариально)</w:t>
      </w:r>
      <w:r w:rsidR="0073659D" w:rsidRPr="00772C7D">
        <w:rPr>
          <w:rFonts w:ascii="Times New Roman" w:hAnsi="Times New Roman"/>
          <w:sz w:val="26"/>
          <w:szCs w:val="26"/>
        </w:rPr>
        <w:t>:</w:t>
      </w:r>
    </w:p>
    <w:p w:rsidR="001C106B" w:rsidRPr="00772C7D" w:rsidRDefault="00CB321B" w:rsidP="00772C7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 xml:space="preserve">запрос по форме, </w:t>
      </w:r>
      <w:r w:rsidR="00F40259" w:rsidRPr="00F40259">
        <w:rPr>
          <w:rFonts w:ascii="Times New Roman" w:hAnsi="Times New Roman"/>
          <w:sz w:val="26"/>
          <w:szCs w:val="26"/>
        </w:rPr>
        <w:t>приведенной в приложении № 3</w:t>
      </w:r>
      <w:r w:rsidRPr="00772C7D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="001C106B" w:rsidRPr="00772C7D">
        <w:rPr>
          <w:rFonts w:ascii="Times New Roman" w:hAnsi="Times New Roman"/>
          <w:sz w:val="26"/>
          <w:szCs w:val="26"/>
        </w:rPr>
        <w:t xml:space="preserve">; </w:t>
      </w:r>
    </w:p>
    <w:p w:rsidR="00275E44" w:rsidRPr="00772C7D" w:rsidRDefault="00275E44" w:rsidP="00772C7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документ, удостоверяющий личность заявителя;</w:t>
      </w:r>
    </w:p>
    <w:p w:rsidR="00275E44" w:rsidRPr="00772C7D" w:rsidRDefault="00275E44" w:rsidP="00772C7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документ, удостоверяющий личность представителя заявителя (в случае обращения представителя заявителя);</w:t>
      </w:r>
    </w:p>
    <w:p w:rsidR="00275E44" w:rsidRPr="00772C7D" w:rsidRDefault="00275E44" w:rsidP="00772C7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275E44" w:rsidRPr="00772C7D" w:rsidRDefault="00275E44" w:rsidP="00772C7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лица, не являющегося заявителем (в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</w:t>
      </w:r>
      <w:r w:rsidRPr="00772C7D">
        <w:rPr>
          <w:rFonts w:ascii="Times New Roman" w:hAnsi="Times New Roman"/>
          <w:sz w:val="26"/>
          <w:szCs w:val="26"/>
        </w:rPr>
        <w:lastRenderedPageBreak/>
        <w:t xml:space="preserve">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9" w:history="1">
        <w:r w:rsidRPr="00772C7D">
          <w:rPr>
            <w:rFonts w:ascii="Times New Roman" w:hAnsi="Times New Roman"/>
            <w:sz w:val="26"/>
            <w:szCs w:val="26"/>
          </w:rPr>
          <w:t>законного представителя</w:t>
        </w:r>
      </w:hyperlink>
      <w:r w:rsidRPr="00772C7D">
        <w:rPr>
          <w:rFonts w:ascii="Times New Roman" w:hAnsi="Times New Roman"/>
          <w:sz w:val="26"/>
          <w:szCs w:val="26"/>
        </w:rPr>
        <w:t xml:space="preserve"> на обработку персональных данных указанного лица)</w:t>
      </w:r>
      <w:r w:rsidR="001C106B" w:rsidRPr="00772C7D">
        <w:rPr>
          <w:rFonts w:ascii="Times New Roman" w:hAnsi="Times New Roman"/>
          <w:sz w:val="26"/>
          <w:szCs w:val="26"/>
        </w:rPr>
        <w:t>;</w:t>
      </w:r>
    </w:p>
    <w:p w:rsidR="001C106B" w:rsidRPr="00772C7D" w:rsidRDefault="00154D91" w:rsidP="00772C7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 xml:space="preserve"> </w:t>
      </w:r>
      <w:r w:rsidR="00A54551" w:rsidRPr="00772C7D">
        <w:rPr>
          <w:rFonts w:ascii="Times New Roman" w:hAnsi="Times New Roman"/>
          <w:sz w:val="26"/>
          <w:szCs w:val="26"/>
        </w:rPr>
        <w:t>документ</w:t>
      </w:r>
      <w:r w:rsidRPr="00772C7D">
        <w:rPr>
          <w:rFonts w:ascii="Times New Roman" w:hAnsi="Times New Roman"/>
          <w:sz w:val="26"/>
          <w:szCs w:val="26"/>
        </w:rPr>
        <w:t>ы,</w:t>
      </w:r>
      <w:r w:rsidR="00A54551" w:rsidRPr="00772C7D">
        <w:rPr>
          <w:rFonts w:ascii="Times New Roman" w:hAnsi="Times New Roman"/>
          <w:sz w:val="26"/>
          <w:szCs w:val="26"/>
        </w:rPr>
        <w:t xml:space="preserve"> подтвер</w:t>
      </w:r>
      <w:r w:rsidRPr="00772C7D">
        <w:rPr>
          <w:rFonts w:ascii="Times New Roman" w:hAnsi="Times New Roman"/>
          <w:sz w:val="26"/>
          <w:szCs w:val="26"/>
        </w:rPr>
        <w:t>ждающие</w:t>
      </w:r>
      <w:r w:rsidR="00A54551" w:rsidRPr="00772C7D">
        <w:rPr>
          <w:rFonts w:ascii="Times New Roman" w:hAnsi="Times New Roman"/>
          <w:sz w:val="26"/>
          <w:szCs w:val="26"/>
        </w:rPr>
        <w:t xml:space="preserve"> прав</w:t>
      </w:r>
      <w:r w:rsidRPr="00772C7D">
        <w:rPr>
          <w:rFonts w:ascii="Times New Roman" w:hAnsi="Times New Roman"/>
          <w:sz w:val="26"/>
          <w:szCs w:val="26"/>
        </w:rPr>
        <w:t>а</w:t>
      </w:r>
      <w:r w:rsidR="00A54551" w:rsidRPr="00772C7D">
        <w:rPr>
          <w:rFonts w:ascii="Times New Roman" w:hAnsi="Times New Roman"/>
          <w:sz w:val="26"/>
          <w:szCs w:val="26"/>
        </w:rPr>
        <w:t xml:space="preserve"> на получение сведений, содержащих государственную тайну и/или конфиденциальную информацию</w:t>
      </w:r>
      <w:r w:rsidRPr="00772C7D">
        <w:rPr>
          <w:rFonts w:ascii="Times New Roman" w:hAnsi="Times New Roman"/>
          <w:sz w:val="26"/>
          <w:szCs w:val="26"/>
        </w:rPr>
        <w:t xml:space="preserve"> (в случае запроса сведений, содержащих государственную тайну и/или конфиденциальную информацию)</w:t>
      </w:r>
      <w:r w:rsidR="001C106B" w:rsidRPr="00772C7D">
        <w:rPr>
          <w:rFonts w:ascii="Times New Roman" w:hAnsi="Times New Roman"/>
          <w:sz w:val="26"/>
          <w:szCs w:val="26"/>
        </w:rPr>
        <w:t>;</w:t>
      </w:r>
    </w:p>
    <w:p w:rsidR="007371AA" w:rsidRPr="00772C7D" w:rsidRDefault="00275E44" w:rsidP="00772C7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 xml:space="preserve">документы, </w:t>
      </w:r>
      <w:r w:rsidR="001C106B" w:rsidRPr="00772C7D">
        <w:rPr>
          <w:rFonts w:ascii="Times New Roman" w:hAnsi="Times New Roman"/>
          <w:sz w:val="26"/>
          <w:szCs w:val="26"/>
        </w:rPr>
        <w:t>подтверждающие</w:t>
      </w:r>
      <w:r w:rsidRPr="00772C7D">
        <w:rPr>
          <w:rFonts w:ascii="Times New Roman" w:hAnsi="Times New Roman"/>
          <w:sz w:val="26"/>
          <w:szCs w:val="26"/>
        </w:rPr>
        <w:t xml:space="preserve"> изменение персональных данных заявителя - с</w:t>
      </w:r>
      <w:r w:rsidR="002A05A7" w:rsidRPr="00772C7D">
        <w:rPr>
          <w:rFonts w:ascii="Times New Roman" w:hAnsi="Times New Roman"/>
          <w:sz w:val="26"/>
          <w:szCs w:val="26"/>
        </w:rPr>
        <w:t>видетельство о браке, свидетельство о расторжении брака, свидетел</w:t>
      </w:r>
      <w:r w:rsidR="00555E91" w:rsidRPr="00772C7D">
        <w:rPr>
          <w:rFonts w:ascii="Times New Roman" w:hAnsi="Times New Roman"/>
          <w:sz w:val="26"/>
          <w:szCs w:val="26"/>
        </w:rPr>
        <w:t>ьство о перемене</w:t>
      </w:r>
      <w:r w:rsidR="002A05A7" w:rsidRPr="00772C7D">
        <w:rPr>
          <w:rFonts w:ascii="Times New Roman" w:hAnsi="Times New Roman"/>
          <w:sz w:val="26"/>
          <w:szCs w:val="26"/>
        </w:rPr>
        <w:t xml:space="preserve"> имени</w:t>
      </w:r>
      <w:r w:rsidR="001C106B" w:rsidRPr="00772C7D">
        <w:rPr>
          <w:rFonts w:ascii="Times New Roman" w:hAnsi="Times New Roman"/>
          <w:sz w:val="26"/>
          <w:szCs w:val="26"/>
        </w:rPr>
        <w:t>, выданные органами государственной власти или органами местного самоуправления, расположенными за пределами Приморского края</w:t>
      </w:r>
      <w:r w:rsidRPr="00772C7D">
        <w:rPr>
          <w:rFonts w:ascii="Times New Roman" w:hAnsi="Times New Roman"/>
          <w:sz w:val="26"/>
          <w:szCs w:val="26"/>
        </w:rPr>
        <w:t xml:space="preserve"> (в случае изменения персональных данных заявителя)</w:t>
      </w:r>
      <w:r w:rsidR="001C106B" w:rsidRPr="00772C7D">
        <w:rPr>
          <w:rFonts w:ascii="Times New Roman" w:hAnsi="Times New Roman"/>
          <w:sz w:val="26"/>
          <w:szCs w:val="26"/>
        </w:rPr>
        <w:t>;</w:t>
      </w:r>
    </w:p>
    <w:p w:rsidR="00CB321B" w:rsidRPr="00772C7D" w:rsidRDefault="00CB321B" w:rsidP="00772C7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дополнительно, по</w:t>
      </w:r>
      <w:r w:rsidR="005D64C9">
        <w:rPr>
          <w:rFonts w:ascii="Times New Roman" w:hAnsi="Times New Roman"/>
          <w:sz w:val="26"/>
          <w:szCs w:val="26"/>
        </w:rPr>
        <w:t xml:space="preserve"> </w:t>
      </w:r>
      <w:r w:rsidRPr="00772C7D">
        <w:rPr>
          <w:rFonts w:ascii="Times New Roman" w:hAnsi="Times New Roman"/>
          <w:sz w:val="26"/>
          <w:szCs w:val="26"/>
        </w:rPr>
        <w:t>желанию заявителя, к запросу могут быть приложены:</w:t>
      </w:r>
    </w:p>
    <w:p w:rsidR="007371AA" w:rsidRPr="00772C7D" w:rsidRDefault="00CB321B" w:rsidP="00772C7D">
      <w:pPr>
        <w:tabs>
          <w:tab w:val="center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- трудов</w:t>
      </w:r>
      <w:r w:rsidR="00C15E84" w:rsidRPr="00772C7D">
        <w:rPr>
          <w:rFonts w:ascii="Times New Roman" w:hAnsi="Times New Roman"/>
          <w:sz w:val="26"/>
          <w:szCs w:val="26"/>
        </w:rPr>
        <w:t>ая</w:t>
      </w:r>
      <w:r w:rsidRPr="00772C7D">
        <w:rPr>
          <w:rFonts w:ascii="Times New Roman" w:hAnsi="Times New Roman"/>
          <w:sz w:val="26"/>
          <w:szCs w:val="26"/>
        </w:rPr>
        <w:t xml:space="preserve"> книжк</w:t>
      </w:r>
      <w:r w:rsidR="00C15E84" w:rsidRPr="00772C7D">
        <w:rPr>
          <w:rFonts w:ascii="Times New Roman" w:hAnsi="Times New Roman"/>
          <w:sz w:val="26"/>
          <w:szCs w:val="26"/>
        </w:rPr>
        <w:t>а</w:t>
      </w:r>
      <w:r w:rsidRPr="00772C7D">
        <w:rPr>
          <w:rFonts w:ascii="Times New Roman" w:hAnsi="Times New Roman"/>
          <w:sz w:val="26"/>
          <w:szCs w:val="26"/>
        </w:rPr>
        <w:t xml:space="preserve"> (</w:t>
      </w:r>
      <w:r w:rsidR="00C15E84" w:rsidRPr="00772C7D">
        <w:rPr>
          <w:rFonts w:ascii="Times New Roman" w:hAnsi="Times New Roman"/>
          <w:sz w:val="26"/>
          <w:szCs w:val="26"/>
        </w:rPr>
        <w:t xml:space="preserve">предоставляется в оригинале или в копии, нотариальное </w:t>
      </w:r>
      <w:r w:rsidR="009061BF" w:rsidRPr="00772C7D">
        <w:rPr>
          <w:rFonts w:ascii="Times New Roman" w:hAnsi="Times New Roman"/>
          <w:sz w:val="26"/>
          <w:szCs w:val="26"/>
        </w:rPr>
        <w:t>заверение</w:t>
      </w:r>
      <w:r w:rsidR="00C15E84" w:rsidRPr="00772C7D">
        <w:rPr>
          <w:rFonts w:ascii="Times New Roman" w:hAnsi="Times New Roman"/>
          <w:sz w:val="26"/>
          <w:szCs w:val="26"/>
        </w:rPr>
        <w:t xml:space="preserve"> </w:t>
      </w:r>
      <w:r w:rsidR="009061BF" w:rsidRPr="00772C7D">
        <w:rPr>
          <w:rFonts w:ascii="Times New Roman" w:hAnsi="Times New Roman"/>
          <w:sz w:val="26"/>
          <w:szCs w:val="26"/>
        </w:rPr>
        <w:t>которой не требуется)</w:t>
      </w:r>
      <w:r w:rsidR="007371AA" w:rsidRPr="00772C7D">
        <w:rPr>
          <w:rFonts w:ascii="Times New Roman" w:hAnsi="Times New Roman"/>
          <w:sz w:val="26"/>
          <w:szCs w:val="26"/>
        </w:rPr>
        <w:t>;</w:t>
      </w:r>
    </w:p>
    <w:p w:rsidR="0070608E" w:rsidRPr="00772C7D" w:rsidRDefault="00CB321B" w:rsidP="00772C7D">
      <w:pPr>
        <w:tabs>
          <w:tab w:val="center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 xml:space="preserve">- другие документы </w:t>
      </w:r>
      <w:r w:rsidR="009061BF" w:rsidRPr="00772C7D">
        <w:rPr>
          <w:rFonts w:ascii="Times New Roman" w:hAnsi="Times New Roman"/>
          <w:sz w:val="26"/>
          <w:szCs w:val="26"/>
        </w:rPr>
        <w:t>(предоставляются в оригинале или в копиях, нотариальное заверени</w:t>
      </w:r>
      <w:r w:rsidR="005B4728" w:rsidRPr="00772C7D">
        <w:rPr>
          <w:rFonts w:ascii="Times New Roman" w:hAnsi="Times New Roman"/>
          <w:sz w:val="26"/>
          <w:szCs w:val="26"/>
        </w:rPr>
        <w:t>е</w:t>
      </w:r>
      <w:r w:rsidR="009061BF" w:rsidRPr="00772C7D">
        <w:rPr>
          <w:rFonts w:ascii="Times New Roman" w:hAnsi="Times New Roman"/>
          <w:sz w:val="26"/>
          <w:szCs w:val="26"/>
        </w:rPr>
        <w:t xml:space="preserve"> котор</w:t>
      </w:r>
      <w:r w:rsidR="005B4728" w:rsidRPr="00772C7D">
        <w:rPr>
          <w:rFonts w:ascii="Times New Roman" w:hAnsi="Times New Roman"/>
          <w:sz w:val="26"/>
          <w:szCs w:val="26"/>
        </w:rPr>
        <w:t>ых</w:t>
      </w:r>
      <w:r w:rsidR="009061BF" w:rsidRPr="00772C7D">
        <w:rPr>
          <w:rFonts w:ascii="Times New Roman" w:hAnsi="Times New Roman"/>
          <w:sz w:val="26"/>
          <w:szCs w:val="26"/>
        </w:rPr>
        <w:t xml:space="preserve"> не требуется) </w:t>
      </w:r>
      <w:r w:rsidRPr="00772C7D">
        <w:rPr>
          <w:rFonts w:ascii="Times New Roman" w:hAnsi="Times New Roman"/>
          <w:sz w:val="26"/>
          <w:szCs w:val="26"/>
        </w:rPr>
        <w:t>или сведения о документах, связанные с темой запроса</w:t>
      </w:r>
      <w:r w:rsidR="00D7140B" w:rsidRPr="00772C7D">
        <w:rPr>
          <w:rFonts w:ascii="Times New Roman" w:hAnsi="Times New Roman"/>
          <w:sz w:val="26"/>
          <w:szCs w:val="26"/>
        </w:rPr>
        <w:t>.</w:t>
      </w:r>
    </w:p>
    <w:p w:rsidR="004E02DA" w:rsidRPr="00772C7D" w:rsidRDefault="004E02DA" w:rsidP="00772C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ab/>
        <w:t xml:space="preserve">При личном обращении заявителя (представителя заявителя) с </w:t>
      </w:r>
      <w:r w:rsidR="00B76190" w:rsidRPr="00772C7D">
        <w:rPr>
          <w:rFonts w:ascii="Times New Roman" w:hAnsi="Times New Roman"/>
          <w:sz w:val="26"/>
          <w:szCs w:val="26"/>
        </w:rPr>
        <w:t>запросом</w:t>
      </w:r>
      <w:r w:rsidRPr="00772C7D">
        <w:rPr>
          <w:rFonts w:ascii="Times New Roman" w:hAnsi="Times New Roman"/>
          <w:sz w:val="26"/>
          <w:szCs w:val="26"/>
        </w:rPr>
        <w:t xml:space="preserve"> о предоставлении муниципальной услуги и (или) за получением результата муниципальной услуги документ, удостоверяющий личность заявителя (представителя заявителя)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запросе, и возвращается владельцу в день их приема.</w:t>
      </w:r>
    </w:p>
    <w:p w:rsidR="004B3BC8" w:rsidRPr="00772C7D" w:rsidRDefault="005D1CE4" w:rsidP="005D1CE4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2.6.2.</w:t>
      </w:r>
      <w:r w:rsidR="00DC55CC">
        <w:rPr>
          <w:rFonts w:ascii="Times New Roman" w:hAnsi="Times New Roman"/>
          <w:sz w:val="26"/>
          <w:szCs w:val="26"/>
        </w:rPr>
        <w:t xml:space="preserve"> </w:t>
      </w:r>
      <w:r w:rsidR="00CD672E" w:rsidRPr="00772C7D">
        <w:rPr>
          <w:rFonts w:ascii="Times New Roman" w:hAnsi="Times New Roman"/>
          <w:sz w:val="26"/>
          <w:szCs w:val="26"/>
        </w:rPr>
        <w:t xml:space="preserve">Исчерпывающий перечень </w:t>
      </w:r>
      <w:r w:rsidR="004B3BC8" w:rsidRPr="00772C7D">
        <w:rPr>
          <w:rFonts w:ascii="Times New Roman" w:hAnsi="Times New Roman"/>
          <w:sz w:val="26"/>
          <w:szCs w:val="26"/>
        </w:rPr>
        <w:t>документ</w:t>
      </w:r>
      <w:r w:rsidR="00CD672E" w:rsidRPr="00772C7D">
        <w:rPr>
          <w:rFonts w:ascii="Times New Roman" w:hAnsi="Times New Roman"/>
          <w:sz w:val="26"/>
          <w:szCs w:val="26"/>
        </w:rPr>
        <w:t>ов</w:t>
      </w:r>
      <w:r w:rsidR="004B3BC8" w:rsidRPr="00772C7D">
        <w:rPr>
          <w:rFonts w:ascii="Times New Roman" w:hAnsi="Times New Roman"/>
          <w:sz w:val="26"/>
          <w:szCs w:val="26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006B6">
        <w:rPr>
          <w:rFonts w:ascii="Times New Roman" w:hAnsi="Times New Roman"/>
          <w:sz w:val="26"/>
          <w:szCs w:val="26"/>
        </w:rPr>
        <w:t>:</w:t>
      </w:r>
    </w:p>
    <w:p w:rsidR="001C106B" w:rsidRPr="00772C7D" w:rsidRDefault="001C106B" w:rsidP="00E46D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документы, подтверждающие изменение персональных данных заявителя - свидетельство о браке, свидетельство о расторжении брака, свидетельство о перемени имени, выданные органами государственной власти или органами местного самоуправления, расположенными на территории Приморского края (в случае изменения персональных данных заявителя).</w:t>
      </w:r>
    </w:p>
    <w:p w:rsidR="001C106B" w:rsidRPr="00F40259" w:rsidRDefault="005D1CE4" w:rsidP="00772C7D">
      <w:pPr>
        <w:pStyle w:val="ConsPlusNormal"/>
        <w:ind w:firstLine="567"/>
        <w:jc w:val="both"/>
        <w:rPr>
          <w:sz w:val="26"/>
          <w:szCs w:val="26"/>
        </w:rPr>
      </w:pPr>
      <w:r w:rsidRPr="00F40259">
        <w:rPr>
          <w:sz w:val="26"/>
          <w:szCs w:val="26"/>
        </w:rPr>
        <w:t>2.6.3</w:t>
      </w:r>
      <w:r w:rsidR="001C106B" w:rsidRPr="00F40259">
        <w:rPr>
          <w:sz w:val="26"/>
          <w:szCs w:val="26"/>
        </w:rPr>
        <w:t xml:space="preserve"> В случае если документы, указанные в пункте </w:t>
      </w:r>
      <w:r w:rsidR="00E46DDC" w:rsidRPr="00F40259">
        <w:rPr>
          <w:sz w:val="26"/>
          <w:szCs w:val="26"/>
        </w:rPr>
        <w:t>2.6</w:t>
      </w:r>
      <w:r w:rsidR="001C106B" w:rsidRPr="00F40259">
        <w:rPr>
          <w:sz w:val="26"/>
          <w:szCs w:val="26"/>
        </w:rPr>
        <w:t xml:space="preserve">.2. не представлены заявителем по собственной инициативе, </w:t>
      </w:r>
      <w:r w:rsidR="00FE3679" w:rsidRPr="00F40259">
        <w:rPr>
          <w:sz w:val="26"/>
          <w:szCs w:val="26"/>
        </w:rPr>
        <w:t>архивный отдел администрации Арсеньевского городского округа</w:t>
      </w:r>
      <w:r w:rsidR="001C106B" w:rsidRPr="00F40259">
        <w:rPr>
          <w:sz w:val="26"/>
          <w:szCs w:val="26"/>
        </w:rPr>
        <w:t>, МФЦ</w:t>
      </w:r>
      <w:r w:rsidR="001C106B" w:rsidRPr="00F40259">
        <w:rPr>
          <w:sz w:val="26"/>
          <w:szCs w:val="26"/>
          <w:vertAlign w:val="superscript"/>
        </w:rPr>
        <w:t xml:space="preserve">  </w:t>
      </w:r>
      <w:r w:rsidR="001C106B" w:rsidRPr="00F40259">
        <w:rPr>
          <w:sz w:val="26"/>
          <w:szCs w:val="26"/>
        </w:rPr>
        <w:t xml:space="preserve">(в соответствии с соглашением о взаимодействии, заключенным между МФЦ и </w:t>
      </w:r>
      <w:r w:rsidR="00FE3679" w:rsidRPr="00F40259">
        <w:rPr>
          <w:sz w:val="26"/>
          <w:szCs w:val="26"/>
        </w:rPr>
        <w:t>администрацией Арсеньевского городского округа</w:t>
      </w:r>
      <w:r w:rsidR="001C106B" w:rsidRPr="00F40259">
        <w:rPr>
          <w:sz w:val="26"/>
          <w:szCs w:val="26"/>
          <w:vertAlign w:val="superscript"/>
        </w:rPr>
        <w:t xml:space="preserve"> </w:t>
      </w:r>
      <w:r w:rsidR="001C106B" w:rsidRPr="00F40259">
        <w:rPr>
          <w:sz w:val="26"/>
          <w:szCs w:val="26"/>
        </w:rPr>
        <w:t xml:space="preserve">запрашивают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СМЭВ. </w:t>
      </w:r>
    </w:p>
    <w:p w:rsidR="001C106B" w:rsidRPr="00F40259" w:rsidRDefault="001C106B" w:rsidP="00772C7D">
      <w:pPr>
        <w:pStyle w:val="ConsPlusNormal"/>
        <w:ind w:firstLine="567"/>
        <w:jc w:val="both"/>
        <w:rPr>
          <w:sz w:val="26"/>
          <w:szCs w:val="26"/>
        </w:rPr>
      </w:pPr>
      <w:r w:rsidRPr="00F40259">
        <w:rPr>
          <w:sz w:val="26"/>
          <w:szCs w:val="26"/>
        </w:rPr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E020E3" w:rsidRDefault="00E020E3" w:rsidP="00E020E3">
      <w:pPr>
        <w:pStyle w:val="ConsPlusNormal"/>
        <w:ind w:firstLine="567"/>
        <w:jc w:val="both"/>
        <w:rPr>
          <w:sz w:val="26"/>
          <w:szCs w:val="26"/>
        </w:rPr>
      </w:pPr>
      <w:r w:rsidRPr="00E020E3">
        <w:rPr>
          <w:sz w:val="26"/>
          <w:szCs w:val="26"/>
        </w:rPr>
        <w:t xml:space="preserve">При получении архивным отделом администрации Арсеньевского городского округа, МФЦ электронных дубликатов документов, направленных заявителем вместе с </w:t>
      </w:r>
      <w:r w:rsidRPr="00E020E3">
        <w:rPr>
          <w:sz w:val="26"/>
          <w:szCs w:val="26"/>
        </w:rPr>
        <w:lastRenderedPageBreak/>
        <w:t>заявлением о предоставлении муниципальной услуги, архивный отдел администрации Арсеньевского городского округа, МФЦ не вправе требовать от заявителей представления оригиналов документов и информации, предусмотренных перечнем и ранее представленных заявителем в многофункциональный центр на бумажном носителе.</w:t>
      </w:r>
    </w:p>
    <w:p w:rsidR="001C106B" w:rsidRPr="00772C7D" w:rsidRDefault="001C106B" w:rsidP="00E020E3">
      <w:pPr>
        <w:pStyle w:val="ConsPlusNormal"/>
        <w:ind w:firstLine="567"/>
        <w:jc w:val="both"/>
        <w:rPr>
          <w:sz w:val="26"/>
          <w:szCs w:val="26"/>
        </w:rPr>
      </w:pPr>
      <w:r w:rsidRPr="00F40259">
        <w:rPr>
          <w:sz w:val="26"/>
          <w:szCs w:val="26"/>
        </w:rPr>
        <w:t xml:space="preserve">В случае нарушения органами, участвующими в предоставлении </w:t>
      </w:r>
      <w:r w:rsidR="005D64C9">
        <w:rPr>
          <w:sz w:val="26"/>
          <w:szCs w:val="26"/>
        </w:rPr>
        <w:t xml:space="preserve">муниципальной </w:t>
      </w:r>
      <w:r w:rsidRPr="00F40259">
        <w:rPr>
          <w:sz w:val="26"/>
          <w:szCs w:val="26"/>
        </w:rPr>
        <w:t>услуги, требований п. 3 ч. 1 ст. 6 Федерального закона от 27.07.2010 № 210-ФЗ «Об организации предоставления государственных и муниципальных услуг»,</w:t>
      </w:r>
      <w:r w:rsidR="00F40259">
        <w:rPr>
          <w:sz w:val="26"/>
          <w:szCs w:val="26"/>
        </w:rPr>
        <w:t xml:space="preserve"> архивный отдел администрации Арсеньевского городского округа</w:t>
      </w:r>
      <w:r w:rsidRPr="00F40259">
        <w:rPr>
          <w:sz w:val="26"/>
          <w:szCs w:val="26"/>
        </w:rPr>
        <w:t xml:space="preserve"> направляет обращение в Прокуратуру и уведомляет заявителя о ходе предоставления</w:t>
      </w:r>
      <w:r w:rsidRPr="00772C7D">
        <w:rPr>
          <w:sz w:val="26"/>
          <w:szCs w:val="26"/>
        </w:rPr>
        <w:t xml:space="preserve"> муниципальной услуги.</w:t>
      </w:r>
    </w:p>
    <w:p w:rsidR="00A65D42" w:rsidRPr="00C54428" w:rsidRDefault="005D1CE4" w:rsidP="00C54428">
      <w:pPr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2.7.</w:t>
      </w:r>
      <w:r w:rsidR="00DC55CC">
        <w:rPr>
          <w:rFonts w:ascii="Times New Roman" w:hAnsi="Times New Roman"/>
          <w:b/>
          <w:sz w:val="24"/>
          <w:szCs w:val="24"/>
        </w:rPr>
        <w:t xml:space="preserve"> </w:t>
      </w:r>
      <w:r w:rsidR="008727F4" w:rsidRPr="00C54428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C54428">
        <w:rPr>
          <w:rFonts w:ascii="Times New Roman" w:hAnsi="Times New Roman"/>
          <w:b/>
          <w:sz w:val="26"/>
          <w:szCs w:val="26"/>
        </w:rPr>
        <w:t>луги</w:t>
      </w:r>
    </w:p>
    <w:p w:rsidR="004E02DA" w:rsidRPr="00C54428" w:rsidRDefault="004E02DA" w:rsidP="00C5442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4428">
        <w:rPr>
          <w:rFonts w:ascii="Times New Roman" w:hAnsi="Times New Roman"/>
          <w:sz w:val="26"/>
          <w:szCs w:val="26"/>
          <w:lang w:eastAsia="ru-RU"/>
        </w:rPr>
        <w:t>отсутствие документа подтверждающего полномочия представителя заявителя (в случае обращения уполномоченного представителя заявителя);</w:t>
      </w:r>
    </w:p>
    <w:p w:rsidR="004E02DA" w:rsidRPr="00C54428" w:rsidRDefault="004E02DA" w:rsidP="00CC439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4428">
        <w:rPr>
          <w:rFonts w:ascii="Times New Roman" w:hAnsi="Times New Roman"/>
          <w:sz w:val="26"/>
          <w:szCs w:val="26"/>
          <w:lang w:eastAsia="ru-RU"/>
        </w:rPr>
        <w:t>обращение представителя заявителя, у которого отсутствуют полномочия обращения за муниципальной услугой, определенные в пред</w:t>
      </w:r>
      <w:r w:rsidR="00AB2BCB">
        <w:rPr>
          <w:rFonts w:ascii="Times New Roman" w:hAnsi="Times New Roman"/>
          <w:sz w:val="26"/>
          <w:szCs w:val="26"/>
          <w:lang w:eastAsia="ru-RU"/>
        </w:rPr>
        <w:t>ставленной им доверенности;</w:t>
      </w:r>
    </w:p>
    <w:p w:rsidR="00B57DF4" w:rsidRDefault="004E02DA" w:rsidP="00C5442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4428">
        <w:rPr>
          <w:rFonts w:ascii="Times New Roman" w:hAnsi="Times New Roman"/>
          <w:sz w:val="26"/>
          <w:szCs w:val="26"/>
          <w:lang w:eastAsia="ru-RU"/>
        </w:rPr>
        <w:t xml:space="preserve">текст, представленного заявителем </w:t>
      </w:r>
      <w:r w:rsidR="00B76190" w:rsidRPr="00C54428">
        <w:rPr>
          <w:rFonts w:ascii="Times New Roman" w:hAnsi="Times New Roman"/>
          <w:sz w:val="26"/>
          <w:szCs w:val="26"/>
          <w:lang w:eastAsia="ru-RU"/>
        </w:rPr>
        <w:t>запроса</w:t>
      </w:r>
      <w:r w:rsidR="00F97A2B" w:rsidRPr="00C54428">
        <w:rPr>
          <w:rFonts w:ascii="Times New Roman" w:hAnsi="Times New Roman"/>
          <w:sz w:val="26"/>
          <w:szCs w:val="26"/>
          <w:lang w:eastAsia="ru-RU"/>
        </w:rPr>
        <w:t xml:space="preserve"> не поддается прочтению</w:t>
      </w:r>
      <w:r w:rsidR="00B57DF4" w:rsidRPr="00C54428">
        <w:rPr>
          <w:rFonts w:ascii="Times New Roman" w:hAnsi="Times New Roman"/>
          <w:sz w:val="26"/>
          <w:szCs w:val="26"/>
          <w:lang w:eastAsia="ru-RU"/>
        </w:rPr>
        <w:t>;</w:t>
      </w:r>
    </w:p>
    <w:p w:rsidR="004E02DA" w:rsidRPr="00C54428" w:rsidRDefault="0053483A" w:rsidP="00C5442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4428">
        <w:rPr>
          <w:rFonts w:ascii="Times New Roman" w:hAnsi="Times New Roman"/>
          <w:sz w:val="26"/>
          <w:szCs w:val="26"/>
          <w:lang w:eastAsia="ru-RU"/>
        </w:rPr>
        <w:t>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и документов, прилагаемых к заявлению в электронной форме</w:t>
      </w:r>
      <w:r w:rsidR="0053021F" w:rsidRPr="00C54428">
        <w:rPr>
          <w:rFonts w:ascii="Times New Roman" w:hAnsi="Times New Roman"/>
          <w:sz w:val="26"/>
          <w:szCs w:val="26"/>
          <w:lang w:eastAsia="ru-RU"/>
        </w:rPr>
        <w:t>.</w:t>
      </w:r>
    </w:p>
    <w:p w:rsidR="004E02DA" w:rsidRPr="00C54428" w:rsidRDefault="004E02DA" w:rsidP="00FE3679">
      <w:pPr>
        <w:pStyle w:val="a6"/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4428">
        <w:rPr>
          <w:rFonts w:ascii="Times New Roman" w:hAnsi="Times New Roman"/>
          <w:sz w:val="26"/>
          <w:szCs w:val="26"/>
          <w:lang w:eastAsia="ru-RU"/>
        </w:rPr>
        <w:t xml:space="preserve">Специалист, уполномоченный на прием </w:t>
      </w:r>
      <w:r w:rsidR="00B76190" w:rsidRPr="00C54428">
        <w:rPr>
          <w:rFonts w:ascii="Times New Roman" w:hAnsi="Times New Roman"/>
          <w:sz w:val="26"/>
          <w:szCs w:val="26"/>
          <w:lang w:eastAsia="ru-RU"/>
        </w:rPr>
        <w:t>запроса</w:t>
      </w:r>
      <w:r w:rsidRPr="00C54428">
        <w:rPr>
          <w:rFonts w:ascii="Times New Roman" w:hAnsi="Times New Roman"/>
          <w:sz w:val="26"/>
          <w:szCs w:val="26"/>
          <w:lang w:eastAsia="ru-RU"/>
        </w:rPr>
        <w:t>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F061D" w:rsidRPr="000A5B94" w:rsidRDefault="00E46DDC" w:rsidP="00E46DDC">
      <w:pPr>
        <w:pStyle w:val="a6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2.8.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8727F4" w:rsidRPr="000A5B94">
        <w:rPr>
          <w:rFonts w:ascii="Times New Roman" w:hAnsi="Times New Roman"/>
          <w:b/>
          <w:sz w:val="26"/>
          <w:szCs w:val="26"/>
        </w:rPr>
        <w:t>Исчерпывающий перечень основа</w:t>
      </w:r>
      <w:r w:rsidR="008E1BFD" w:rsidRPr="000A5B94">
        <w:rPr>
          <w:rFonts w:ascii="Times New Roman" w:hAnsi="Times New Roman"/>
          <w:b/>
          <w:sz w:val="26"/>
          <w:szCs w:val="26"/>
        </w:rPr>
        <w:t xml:space="preserve">ний для отказа в предоставлении </w:t>
      </w:r>
      <w:r w:rsidR="008727F4" w:rsidRPr="000A5B94">
        <w:rPr>
          <w:rFonts w:ascii="Times New Roman" w:hAnsi="Times New Roman"/>
          <w:b/>
          <w:sz w:val="26"/>
          <w:szCs w:val="26"/>
        </w:rPr>
        <w:t>муниципальной</w:t>
      </w:r>
      <w:r w:rsidR="00867102" w:rsidRPr="000A5B94">
        <w:rPr>
          <w:rFonts w:ascii="Times New Roman" w:hAnsi="Times New Roman"/>
          <w:b/>
          <w:sz w:val="26"/>
          <w:szCs w:val="26"/>
        </w:rPr>
        <w:t xml:space="preserve"> услуги</w:t>
      </w:r>
      <w:r w:rsidR="00712A47" w:rsidRPr="000A5B94">
        <w:rPr>
          <w:rFonts w:ascii="Times New Roman" w:hAnsi="Times New Roman"/>
          <w:b/>
          <w:sz w:val="26"/>
          <w:szCs w:val="26"/>
        </w:rPr>
        <w:t>:</w:t>
      </w:r>
    </w:p>
    <w:p w:rsidR="008F061D" w:rsidRPr="000A5B94" w:rsidRDefault="00DA5D99" w:rsidP="000A5B9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5B94">
        <w:rPr>
          <w:rFonts w:ascii="Times New Roman" w:hAnsi="Times New Roman"/>
          <w:sz w:val="26"/>
          <w:szCs w:val="26"/>
          <w:lang w:eastAsia="ru-RU"/>
        </w:rPr>
        <w:t xml:space="preserve">отсутствие в запросе </w:t>
      </w:r>
      <w:r w:rsidR="008F061D" w:rsidRPr="000A5B94">
        <w:rPr>
          <w:rFonts w:ascii="Times New Roman" w:hAnsi="Times New Roman"/>
          <w:sz w:val="26"/>
          <w:szCs w:val="26"/>
          <w:lang w:eastAsia="ru-RU"/>
        </w:rPr>
        <w:t>наименовани</w:t>
      </w:r>
      <w:r w:rsidRPr="000A5B94">
        <w:rPr>
          <w:rFonts w:ascii="Times New Roman" w:hAnsi="Times New Roman"/>
          <w:sz w:val="26"/>
          <w:szCs w:val="26"/>
          <w:lang w:eastAsia="ru-RU"/>
        </w:rPr>
        <w:t>я</w:t>
      </w:r>
      <w:r w:rsidR="008F061D" w:rsidRPr="000A5B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5B94">
        <w:rPr>
          <w:rFonts w:ascii="Times New Roman" w:hAnsi="Times New Roman"/>
          <w:sz w:val="26"/>
          <w:szCs w:val="26"/>
          <w:lang w:eastAsia="ru-RU"/>
        </w:rPr>
        <w:t xml:space="preserve">(для юридических лиц)  </w:t>
      </w:r>
      <w:r w:rsidR="00667856" w:rsidRPr="000A5B94">
        <w:rPr>
          <w:rFonts w:ascii="Times New Roman" w:hAnsi="Times New Roman"/>
          <w:sz w:val="26"/>
          <w:szCs w:val="26"/>
          <w:lang w:eastAsia="ru-RU"/>
        </w:rPr>
        <w:t>и (</w:t>
      </w:r>
      <w:r w:rsidRPr="000A5B94">
        <w:rPr>
          <w:rFonts w:ascii="Times New Roman" w:hAnsi="Times New Roman"/>
          <w:sz w:val="26"/>
          <w:szCs w:val="26"/>
          <w:lang w:eastAsia="ru-RU"/>
        </w:rPr>
        <w:t>или</w:t>
      </w:r>
      <w:r w:rsidR="00667856" w:rsidRPr="000A5B94">
        <w:rPr>
          <w:rFonts w:ascii="Times New Roman" w:hAnsi="Times New Roman"/>
          <w:sz w:val="26"/>
          <w:szCs w:val="26"/>
          <w:lang w:eastAsia="ru-RU"/>
        </w:rPr>
        <w:t>)</w:t>
      </w:r>
      <w:r w:rsidRPr="000A5B94">
        <w:rPr>
          <w:rFonts w:ascii="Times New Roman" w:hAnsi="Times New Roman"/>
          <w:sz w:val="26"/>
          <w:szCs w:val="26"/>
          <w:lang w:eastAsia="ru-RU"/>
        </w:rPr>
        <w:t xml:space="preserve"> фамилии, имени, отчества (последнее - при наличии) (для физических лиц), </w:t>
      </w:r>
      <w:r w:rsidR="008F061D" w:rsidRPr="000A5B94">
        <w:rPr>
          <w:rFonts w:ascii="Times New Roman" w:hAnsi="Times New Roman"/>
          <w:sz w:val="26"/>
          <w:szCs w:val="26"/>
          <w:lang w:eastAsia="ru-RU"/>
        </w:rPr>
        <w:t>почтового адреса и/или электронного адреса</w:t>
      </w:r>
      <w:r w:rsidRPr="000A5B94">
        <w:rPr>
          <w:rFonts w:ascii="Times New Roman" w:hAnsi="Times New Roman"/>
          <w:sz w:val="26"/>
          <w:szCs w:val="26"/>
          <w:lang w:eastAsia="ru-RU"/>
        </w:rPr>
        <w:t>, лица, обратившегося с запросом.</w:t>
      </w:r>
    </w:p>
    <w:p w:rsidR="008F061D" w:rsidRPr="000A5B94" w:rsidRDefault="00DA5D99" w:rsidP="000A5B9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5B94">
        <w:rPr>
          <w:rFonts w:ascii="Times New Roman" w:hAnsi="Times New Roman"/>
          <w:sz w:val="26"/>
          <w:szCs w:val="26"/>
          <w:lang w:eastAsia="ru-RU"/>
        </w:rPr>
        <w:t>отсутствие в запросе</w:t>
      </w:r>
      <w:r w:rsidR="008F061D" w:rsidRPr="000A5B94">
        <w:rPr>
          <w:rFonts w:ascii="Times New Roman" w:hAnsi="Times New Roman"/>
          <w:sz w:val="26"/>
          <w:szCs w:val="26"/>
          <w:lang w:eastAsia="ru-RU"/>
        </w:rPr>
        <w:t xml:space="preserve"> сведени</w:t>
      </w:r>
      <w:r w:rsidRPr="000A5B94">
        <w:rPr>
          <w:rFonts w:ascii="Times New Roman" w:hAnsi="Times New Roman"/>
          <w:sz w:val="26"/>
          <w:szCs w:val="26"/>
          <w:lang w:eastAsia="ru-RU"/>
        </w:rPr>
        <w:t>й, необходимых</w:t>
      </w:r>
      <w:r w:rsidR="008F061D" w:rsidRPr="000A5B94">
        <w:rPr>
          <w:rFonts w:ascii="Times New Roman" w:hAnsi="Times New Roman"/>
          <w:sz w:val="26"/>
          <w:szCs w:val="26"/>
          <w:lang w:eastAsia="ru-RU"/>
        </w:rPr>
        <w:t xml:space="preserve"> для проведения поисковой работы</w:t>
      </w:r>
      <w:r w:rsidR="003B2FE0" w:rsidRPr="000A5B94">
        <w:rPr>
          <w:rFonts w:ascii="Times New Roman" w:hAnsi="Times New Roman"/>
          <w:sz w:val="26"/>
          <w:szCs w:val="26"/>
          <w:lang w:eastAsia="ru-RU"/>
        </w:rPr>
        <w:t xml:space="preserve"> (интересующие заявителя тема, вопрос, событие, факт, сведения и хронологические рамки запрашиваемой информации)</w:t>
      </w:r>
      <w:r w:rsidR="008F061D" w:rsidRPr="000A5B94">
        <w:rPr>
          <w:rFonts w:ascii="Times New Roman" w:hAnsi="Times New Roman"/>
          <w:sz w:val="26"/>
          <w:szCs w:val="26"/>
          <w:lang w:eastAsia="ru-RU"/>
        </w:rPr>
        <w:t>;</w:t>
      </w:r>
    </w:p>
    <w:p w:rsidR="00A120B0" w:rsidRPr="000A5B94" w:rsidRDefault="00A120B0" w:rsidP="000A5B9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5B94">
        <w:rPr>
          <w:rFonts w:ascii="Times New Roman" w:hAnsi="Times New Roman"/>
          <w:sz w:val="26"/>
          <w:szCs w:val="26"/>
          <w:lang w:eastAsia="ru-RU"/>
        </w:rPr>
        <w:t>ответ по существу поставленного вопроса не может быть дан без разглашения сведений, составляющих государственную тайну или иную охраняемую федеральным законом тайну</w:t>
      </w:r>
      <w:r w:rsidR="0053021F" w:rsidRPr="000A5B94">
        <w:rPr>
          <w:rFonts w:ascii="Times New Roman" w:hAnsi="Times New Roman"/>
          <w:sz w:val="26"/>
          <w:szCs w:val="26"/>
          <w:lang w:eastAsia="ru-RU"/>
        </w:rPr>
        <w:t>;</w:t>
      </w:r>
    </w:p>
    <w:p w:rsidR="0053021F" w:rsidRPr="000A5B94" w:rsidRDefault="00F350B9" w:rsidP="000A5B94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5B94">
        <w:rPr>
          <w:rFonts w:ascii="Times New Roman" w:hAnsi="Times New Roman"/>
          <w:sz w:val="26"/>
          <w:szCs w:val="26"/>
          <w:lang w:eastAsia="ru-RU"/>
        </w:rPr>
        <w:t>обращение заявителя (представителя заявителя) с</w:t>
      </w:r>
      <w:r w:rsidR="0053021F" w:rsidRPr="000A5B94">
        <w:rPr>
          <w:rFonts w:ascii="Times New Roman" w:hAnsi="Times New Roman"/>
          <w:sz w:val="26"/>
          <w:szCs w:val="26"/>
          <w:lang w:eastAsia="ru-RU"/>
        </w:rPr>
        <w:t xml:space="preserve"> заявлени</w:t>
      </w:r>
      <w:r w:rsidRPr="000A5B94">
        <w:rPr>
          <w:rFonts w:ascii="Times New Roman" w:hAnsi="Times New Roman"/>
          <w:sz w:val="26"/>
          <w:szCs w:val="26"/>
          <w:lang w:eastAsia="ru-RU"/>
        </w:rPr>
        <w:t>ем</w:t>
      </w:r>
      <w:r w:rsidR="0053021F" w:rsidRPr="000A5B94">
        <w:rPr>
          <w:rFonts w:ascii="Times New Roman" w:hAnsi="Times New Roman"/>
          <w:sz w:val="26"/>
          <w:szCs w:val="26"/>
          <w:lang w:eastAsia="ru-RU"/>
        </w:rPr>
        <w:t xml:space="preserve"> о прекращении исполнения обращения.</w:t>
      </w:r>
    </w:p>
    <w:p w:rsidR="008727F4" w:rsidRPr="000A5B94" w:rsidRDefault="00FE3679" w:rsidP="00FE3679">
      <w:pPr>
        <w:pStyle w:val="a6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2.9.</w:t>
      </w:r>
      <w:r w:rsidR="00DC55CC">
        <w:rPr>
          <w:rFonts w:ascii="Times New Roman" w:hAnsi="Times New Roman"/>
          <w:b/>
          <w:sz w:val="26"/>
          <w:szCs w:val="26"/>
        </w:rPr>
        <w:t xml:space="preserve"> </w:t>
      </w:r>
      <w:r w:rsidR="008727F4" w:rsidRPr="000A5B94">
        <w:rPr>
          <w:rFonts w:ascii="Times New Roman" w:hAnsi="Times New Roman"/>
          <w:b/>
          <w:sz w:val="26"/>
          <w:szCs w:val="26"/>
        </w:rPr>
        <w:t>Размер платы, взимаемой с заявителя при предоставлении муниципальной услуги</w:t>
      </w:r>
    </w:p>
    <w:p w:rsidR="008727F4" w:rsidRPr="000A5B94" w:rsidRDefault="00B2201A" w:rsidP="000A5B9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B94"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 w:rsidR="008727F4" w:rsidRPr="000A5B94" w:rsidRDefault="00FE3679" w:rsidP="000A5B9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2.10</w:t>
      </w:r>
      <w:r w:rsidR="008727F4" w:rsidRPr="000A5B94">
        <w:rPr>
          <w:rFonts w:ascii="Times New Roman" w:hAnsi="Times New Roman"/>
          <w:b/>
          <w:sz w:val="26"/>
          <w:szCs w:val="26"/>
        </w:rPr>
        <w:t>. Максимальный срок ожидания в очереди при подаче за</w:t>
      </w:r>
      <w:r w:rsidR="00A44500" w:rsidRPr="000A5B94">
        <w:rPr>
          <w:rFonts w:ascii="Times New Roman" w:hAnsi="Times New Roman"/>
          <w:b/>
          <w:sz w:val="26"/>
          <w:szCs w:val="26"/>
        </w:rPr>
        <w:t>явления</w:t>
      </w:r>
      <w:r w:rsidR="008727F4" w:rsidRPr="000A5B94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B2201A" w:rsidRPr="000A5B94" w:rsidRDefault="00867102" w:rsidP="000A5B9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B94">
        <w:rPr>
          <w:rFonts w:ascii="Times New Roman" w:hAnsi="Times New Roman"/>
          <w:sz w:val="26"/>
          <w:szCs w:val="26"/>
        </w:rPr>
        <w:t xml:space="preserve">Максимальный срок ожидания в очереди при подаче </w:t>
      </w:r>
      <w:r w:rsidR="00B76190" w:rsidRPr="000A5B94">
        <w:rPr>
          <w:rFonts w:ascii="Times New Roman" w:hAnsi="Times New Roman"/>
          <w:sz w:val="26"/>
          <w:szCs w:val="26"/>
        </w:rPr>
        <w:t>запроса</w:t>
      </w:r>
      <w:r w:rsidRPr="000A5B94">
        <w:rPr>
          <w:rFonts w:ascii="Times New Roman" w:hAnsi="Times New Roman"/>
          <w:sz w:val="26"/>
          <w:szCs w:val="26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0A5B94">
        <w:rPr>
          <w:rFonts w:ascii="Times New Roman" w:hAnsi="Times New Roman"/>
          <w:sz w:val="26"/>
          <w:szCs w:val="26"/>
        </w:rPr>
        <w:t>.</w:t>
      </w:r>
    </w:p>
    <w:p w:rsidR="00E54FCD" w:rsidRDefault="00E54FCD" w:rsidP="000A5B9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1" w:name="Par193"/>
      <w:bookmarkEnd w:id="1"/>
    </w:p>
    <w:p w:rsidR="006F5E0E" w:rsidRPr="000A5B94" w:rsidRDefault="00FE3679" w:rsidP="000A5B9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2.11</w:t>
      </w:r>
      <w:r w:rsidR="00A273E6" w:rsidRPr="000A5B94">
        <w:rPr>
          <w:rFonts w:ascii="Times New Roman" w:hAnsi="Times New Roman"/>
          <w:b/>
          <w:sz w:val="26"/>
          <w:szCs w:val="26"/>
        </w:rPr>
        <w:t>.</w:t>
      </w:r>
      <w:r w:rsidR="00C35F81" w:rsidRPr="000A5B94">
        <w:rPr>
          <w:rFonts w:ascii="Times New Roman" w:hAnsi="Times New Roman"/>
          <w:b/>
          <w:sz w:val="26"/>
          <w:szCs w:val="26"/>
        </w:rPr>
        <w:t xml:space="preserve"> </w:t>
      </w:r>
      <w:r w:rsidR="00A273E6" w:rsidRPr="000A5B94">
        <w:rPr>
          <w:rFonts w:ascii="Times New Roman" w:hAnsi="Times New Roman"/>
          <w:b/>
          <w:sz w:val="26"/>
          <w:szCs w:val="26"/>
        </w:rPr>
        <w:t xml:space="preserve">Срок регистрации заявления о предоставлении </w:t>
      </w:r>
      <w:r w:rsidR="00656EE7" w:rsidRPr="000A5B94">
        <w:rPr>
          <w:rFonts w:ascii="Times New Roman" w:hAnsi="Times New Roman"/>
          <w:b/>
          <w:sz w:val="26"/>
          <w:szCs w:val="26"/>
        </w:rPr>
        <w:t>муниципальной</w:t>
      </w:r>
      <w:r w:rsidR="00A273E6" w:rsidRPr="000A5B94">
        <w:rPr>
          <w:rFonts w:ascii="Times New Roman" w:hAnsi="Times New Roman"/>
          <w:b/>
          <w:sz w:val="26"/>
          <w:szCs w:val="26"/>
        </w:rPr>
        <w:t xml:space="preserve"> услуги </w:t>
      </w:r>
    </w:p>
    <w:p w:rsidR="006F5E0E" w:rsidRPr="000A5B94" w:rsidRDefault="001A750E" w:rsidP="000A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</w:t>
      </w:r>
      <w:r w:rsidR="006F5E0E" w:rsidRPr="000A5B94">
        <w:rPr>
          <w:rFonts w:ascii="Times New Roman" w:hAnsi="Times New Roman"/>
          <w:sz w:val="26"/>
          <w:szCs w:val="26"/>
        </w:rPr>
        <w:t xml:space="preserve">.1. </w:t>
      </w:r>
      <w:r w:rsidR="00B76190" w:rsidRPr="000A5B94">
        <w:rPr>
          <w:rFonts w:ascii="Times New Roman" w:hAnsi="Times New Roman"/>
          <w:sz w:val="26"/>
          <w:szCs w:val="26"/>
        </w:rPr>
        <w:t>Запрос</w:t>
      </w:r>
      <w:r w:rsidR="006F5E0E" w:rsidRPr="000A5B94">
        <w:rPr>
          <w:rFonts w:ascii="Times New Roman" w:hAnsi="Times New Roman"/>
          <w:sz w:val="26"/>
          <w:szCs w:val="26"/>
        </w:rPr>
        <w:t xml:space="preserve"> о предоставлении муниципальной услуги, поданн</w:t>
      </w:r>
      <w:r w:rsidR="00B76190" w:rsidRPr="000A5B94">
        <w:rPr>
          <w:rFonts w:ascii="Times New Roman" w:hAnsi="Times New Roman"/>
          <w:sz w:val="26"/>
          <w:szCs w:val="26"/>
        </w:rPr>
        <w:t>ый</w:t>
      </w:r>
      <w:r w:rsidR="006F5E0E" w:rsidRPr="000A5B94">
        <w:rPr>
          <w:rFonts w:ascii="Times New Roman" w:hAnsi="Times New Roman"/>
          <w:sz w:val="26"/>
          <w:szCs w:val="26"/>
        </w:rPr>
        <w:t xml:space="preserve"> заявителем при личном обращении в </w:t>
      </w:r>
      <w:r w:rsidR="00393C67">
        <w:rPr>
          <w:rFonts w:ascii="Times New Roman" w:hAnsi="Times New Roman"/>
          <w:sz w:val="26"/>
          <w:szCs w:val="26"/>
        </w:rPr>
        <w:t>архивный отдел администрации Арсеньевского городкого округа</w:t>
      </w:r>
      <w:r w:rsidR="006F5E0E" w:rsidRPr="000A5B94">
        <w:rPr>
          <w:rFonts w:ascii="Times New Roman" w:hAnsi="Times New Roman"/>
          <w:sz w:val="26"/>
          <w:szCs w:val="26"/>
        </w:rPr>
        <w:t xml:space="preserve"> или МФЦ, регистриру</w:t>
      </w:r>
      <w:r w:rsidR="0079266D" w:rsidRPr="000A5B94">
        <w:rPr>
          <w:rFonts w:ascii="Times New Roman" w:hAnsi="Times New Roman"/>
          <w:sz w:val="26"/>
          <w:szCs w:val="26"/>
        </w:rPr>
        <w:t>е</w:t>
      </w:r>
      <w:r w:rsidR="006F5E0E" w:rsidRPr="000A5B94">
        <w:rPr>
          <w:rFonts w:ascii="Times New Roman" w:hAnsi="Times New Roman"/>
          <w:sz w:val="26"/>
          <w:szCs w:val="26"/>
        </w:rPr>
        <w:t>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6F5E0E" w:rsidRPr="002B0FAD" w:rsidRDefault="001A750E" w:rsidP="00393C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</w:t>
      </w:r>
      <w:r w:rsidR="006F5E0E" w:rsidRPr="00393C67">
        <w:rPr>
          <w:rFonts w:ascii="Times New Roman" w:hAnsi="Times New Roman"/>
          <w:sz w:val="26"/>
          <w:szCs w:val="26"/>
        </w:rPr>
        <w:t xml:space="preserve">.2. </w:t>
      </w:r>
      <w:r w:rsidR="00B76190" w:rsidRPr="00AB2BCB">
        <w:rPr>
          <w:rFonts w:ascii="Times New Roman" w:hAnsi="Times New Roman"/>
          <w:sz w:val="26"/>
          <w:szCs w:val="26"/>
        </w:rPr>
        <w:t>Запрос о предоставлении муниципальной услуги</w:t>
      </w:r>
      <w:r w:rsidR="006F5E0E" w:rsidRPr="00AB2BCB">
        <w:rPr>
          <w:rFonts w:ascii="Times New Roman" w:hAnsi="Times New Roman"/>
          <w:sz w:val="26"/>
          <w:szCs w:val="26"/>
        </w:rPr>
        <w:t>, поступивш</w:t>
      </w:r>
      <w:r w:rsidR="00B76190" w:rsidRPr="00AB2BCB">
        <w:rPr>
          <w:rFonts w:ascii="Times New Roman" w:hAnsi="Times New Roman"/>
          <w:sz w:val="26"/>
          <w:szCs w:val="26"/>
        </w:rPr>
        <w:t>ий</w:t>
      </w:r>
      <w:r w:rsidR="006F5E0E" w:rsidRPr="00AB2BCB">
        <w:rPr>
          <w:rFonts w:ascii="Times New Roman" w:hAnsi="Times New Roman"/>
          <w:sz w:val="26"/>
          <w:szCs w:val="26"/>
        </w:rPr>
        <w:t xml:space="preserve"> в </w:t>
      </w:r>
      <w:r w:rsidR="00393C67" w:rsidRPr="00AB2BCB">
        <w:rPr>
          <w:rFonts w:ascii="Times New Roman" w:hAnsi="Times New Roman"/>
          <w:sz w:val="26"/>
          <w:szCs w:val="26"/>
        </w:rPr>
        <w:t>архивный отдел администрации Арсеньевского городского округа</w:t>
      </w:r>
      <w:r w:rsidR="006F5E0E" w:rsidRPr="00AB2BC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6F5E0E" w:rsidRPr="00AB2BCB">
        <w:rPr>
          <w:rFonts w:ascii="Times New Roman" w:hAnsi="Times New Roman"/>
          <w:sz w:val="26"/>
          <w:szCs w:val="26"/>
        </w:rPr>
        <w:t>с использованием электронных средств связи, в виде электронного документа, регистриру</w:t>
      </w:r>
      <w:r w:rsidR="0079266D" w:rsidRPr="00AB2BCB">
        <w:rPr>
          <w:rFonts w:ascii="Times New Roman" w:hAnsi="Times New Roman"/>
          <w:sz w:val="26"/>
          <w:szCs w:val="26"/>
        </w:rPr>
        <w:t>е</w:t>
      </w:r>
      <w:r w:rsidR="006F5E0E" w:rsidRPr="00AB2BCB">
        <w:rPr>
          <w:rFonts w:ascii="Times New Roman" w:hAnsi="Times New Roman"/>
          <w:sz w:val="26"/>
          <w:szCs w:val="26"/>
        </w:rPr>
        <w:t xml:space="preserve">тся в течение </w:t>
      </w:r>
      <w:r w:rsidR="00045D93" w:rsidRPr="00AB2BCB">
        <w:rPr>
          <w:rFonts w:ascii="Times New Roman" w:hAnsi="Times New Roman"/>
          <w:sz w:val="26"/>
          <w:szCs w:val="26"/>
        </w:rPr>
        <w:t>1 рабочего</w:t>
      </w:r>
      <w:r w:rsidR="006F5E0E" w:rsidRPr="00AB2BCB">
        <w:rPr>
          <w:rFonts w:ascii="Times New Roman" w:hAnsi="Times New Roman"/>
          <w:sz w:val="26"/>
          <w:szCs w:val="26"/>
        </w:rPr>
        <w:t xml:space="preserve"> дня со дня поступления заявления.</w:t>
      </w:r>
    </w:p>
    <w:p w:rsidR="00F03FB2" w:rsidRPr="001A750E" w:rsidRDefault="001A750E" w:rsidP="00393C67">
      <w:pPr>
        <w:spacing w:after="120" w:line="240" w:lineRule="auto"/>
        <w:ind w:firstLine="6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2.12</w:t>
      </w:r>
      <w:r w:rsidR="00F03FB2" w:rsidRPr="001A750E">
        <w:rPr>
          <w:rFonts w:ascii="Times New Roman" w:hAnsi="Times New Roman"/>
          <w:b/>
          <w:sz w:val="26"/>
          <w:szCs w:val="26"/>
        </w:rPr>
        <w:t>. Требовани</w:t>
      </w:r>
      <w:r w:rsidR="005D64C9">
        <w:rPr>
          <w:rFonts w:ascii="Times New Roman" w:hAnsi="Times New Roman"/>
          <w:b/>
          <w:sz w:val="26"/>
          <w:szCs w:val="26"/>
        </w:rPr>
        <w:t>я</w:t>
      </w:r>
      <w:r w:rsidR="00F03FB2" w:rsidRPr="001A750E">
        <w:rPr>
          <w:rFonts w:ascii="Times New Roman" w:hAnsi="Times New Roman"/>
          <w:b/>
          <w:sz w:val="26"/>
          <w:szCs w:val="26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B0FAD" w:rsidRPr="002B0FAD" w:rsidRDefault="002B0FAD" w:rsidP="002B0FAD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2.12.1.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2B0FAD" w:rsidRPr="002B0FAD" w:rsidRDefault="002B0FAD" w:rsidP="002B0FAD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2B0FAD" w:rsidRPr="002B0FAD" w:rsidRDefault="002B0FAD" w:rsidP="002B0FAD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Зал ожидания укомплектовываются столами, стульями (кресельные секции, кресла, скамьи).</w:t>
      </w:r>
    </w:p>
    <w:p w:rsidR="002B0FAD" w:rsidRPr="002B0FAD" w:rsidRDefault="002B0FAD" w:rsidP="002B0FAD">
      <w:pPr>
        <w:tabs>
          <w:tab w:val="left" w:pos="2544"/>
          <w:tab w:val="left" w:pos="5688"/>
          <w:tab w:val="left" w:pos="8174"/>
        </w:tabs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2B0FAD" w:rsidRPr="002B0FAD" w:rsidRDefault="002B0FAD" w:rsidP="002B0FAD">
      <w:pPr>
        <w:tabs>
          <w:tab w:val="left" w:pos="9619"/>
        </w:tabs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lastRenderedPageBreak/>
        <w:t>2.12.2.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Для лиц с ограниченными возможностями здоровья обеспечиваются:</w:t>
      </w:r>
    </w:p>
    <w:p w:rsidR="002B0FAD" w:rsidRPr="002B0FAD" w:rsidRDefault="002B0FAD" w:rsidP="002B0FAD">
      <w:pPr>
        <w:widowControl w:val="0"/>
        <w:numPr>
          <w:ilvl w:val="0"/>
          <w:numId w:val="21"/>
        </w:numPr>
        <w:tabs>
          <w:tab w:val="left" w:pos="797"/>
        </w:tabs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возможность беспрепятственного входа в объекты и выхода из них;</w:t>
      </w:r>
    </w:p>
    <w:p w:rsidR="002B0FAD" w:rsidRPr="002B0FAD" w:rsidRDefault="002B0FAD" w:rsidP="002B0FAD">
      <w:pPr>
        <w:widowControl w:val="0"/>
        <w:numPr>
          <w:ilvl w:val="0"/>
          <w:numId w:val="21"/>
        </w:numPr>
        <w:tabs>
          <w:tab w:val="left" w:pos="745"/>
        </w:tabs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2B0FAD" w:rsidRPr="002B0FAD" w:rsidRDefault="002B0FAD" w:rsidP="002B0FAD">
      <w:pPr>
        <w:widowControl w:val="0"/>
        <w:numPr>
          <w:ilvl w:val="0"/>
          <w:numId w:val="21"/>
        </w:numPr>
        <w:tabs>
          <w:tab w:val="left" w:pos="745"/>
        </w:tabs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B0FAD" w:rsidRPr="002B0FAD" w:rsidRDefault="002B0FAD" w:rsidP="002B0FAD">
      <w:pPr>
        <w:widowControl w:val="0"/>
        <w:numPr>
          <w:ilvl w:val="0"/>
          <w:numId w:val="21"/>
        </w:numPr>
        <w:tabs>
          <w:tab w:val="left" w:pos="750"/>
        </w:tabs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B0FAD" w:rsidRPr="002B0FAD" w:rsidRDefault="002B0FAD" w:rsidP="002B0FAD">
      <w:pPr>
        <w:widowControl w:val="0"/>
        <w:numPr>
          <w:ilvl w:val="0"/>
          <w:numId w:val="21"/>
        </w:numPr>
        <w:tabs>
          <w:tab w:val="left" w:pos="740"/>
        </w:tabs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2B0FAD" w:rsidRPr="002B0FAD" w:rsidRDefault="002B0FAD" w:rsidP="001A13C6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B0FAD" w:rsidRPr="002B0FAD" w:rsidRDefault="002B0FAD" w:rsidP="001A13C6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допуск сурдопереводчика и тифлосурдопереводчика;</w:t>
      </w:r>
    </w:p>
    <w:p w:rsidR="002B0FAD" w:rsidRPr="002B0FAD" w:rsidRDefault="002B0FAD" w:rsidP="001A13C6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2B0FAD" w:rsidRPr="002B0FAD" w:rsidRDefault="002B0FAD" w:rsidP="002B0FAD">
      <w:pPr>
        <w:widowControl w:val="0"/>
        <w:numPr>
          <w:ilvl w:val="0"/>
          <w:numId w:val="21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2B0FAD" w:rsidRPr="002B0FAD" w:rsidRDefault="002B0FAD" w:rsidP="002B0FAD">
      <w:pPr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2B0FAD" w:rsidRPr="002B0FAD" w:rsidRDefault="002B0FAD" w:rsidP="00BC6F7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FAD">
        <w:rPr>
          <w:rFonts w:ascii="Times New Roman" w:hAnsi="Times New Roman"/>
          <w:sz w:val="26"/>
          <w:szCs w:val="26"/>
        </w:rPr>
        <w:t xml:space="preserve">2.12.3. Положения подпункта 2.12.2 настоящего пункта административного регламента в части обеспечения доступности для инвалидов объектов применяется с 1 </w:t>
      </w:r>
      <w:r w:rsidRPr="002B0FAD">
        <w:rPr>
          <w:rFonts w:ascii="Times New Roman" w:hAnsi="Times New Roman"/>
          <w:sz w:val="26"/>
          <w:szCs w:val="26"/>
        </w:rPr>
        <w:lastRenderedPageBreak/>
        <w:t>июля 2016 года исключительно ко вновь вводимым в эксплуатацию или прошедшим реконструкцию, модернизацию указанным объектам.</w:t>
      </w:r>
    </w:p>
    <w:p w:rsidR="008727F4" w:rsidRPr="002B1970" w:rsidRDefault="001A750E" w:rsidP="002B19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2.13</w:t>
      </w:r>
      <w:r w:rsidR="008727F4" w:rsidRPr="002B1970">
        <w:rPr>
          <w:rFonts w:ascii="Times New Roman" w:hAnsi="Times New Roman"/>
          <w:b/>
          <w:sz w:val="26"/>
          <w:szCs w:val="26"/>
        </w:rPr>
        <w:t>. Показатели доступности и качества муниципальной услуги</w:t>
      </w:r>
    </w:p>
    <w:p w:rsidR="00A120B0" w:rsidRPr="002B1970" w:rsidRDefault="00A120B0" w:rsidP="002B1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0">
        <w:rPr>
          <w:rFonts w:ascii="Times New Roman" w:hAnsi="Times New Roman"/>
          <w:sz w:val="26"/>
          <w:szCs w:val="26"/>
        </w:rPr>
        <w:t xml:space="preserve">Показателями доступности и качества муниципальной услуги определяются как выполнение </w:t>
      </w:r>
      <w:r w:rsidR="00E31879" w:rsidRPr="002B1970">
        <w:rPr>
          <w:rFonts w:ascii="Times New Roman" w:hAnsi="Times New Roman"/>
          <w:sz w:val="26"/>
          <w:szCs w:val="26"/>
        </w:rPr>
        <w:t>архивным отделом администрации Арсеньевского городского округа</w:t>
      </w:r>
      <w:r w:rsidRPr="002B1970">
        <w:rPr>
          <w:rFonts w:ascii="Times New Roman" w:hAnsi="Times New Roman"/>
          <w:sz w:val="26"/>
          <w:szCs w:val="26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A120B0" w:rsidRPr="002B1970" w:rsidRDefault="00A120B0" w:rsidP="002B1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0">
        <w:rPr>
          <w:rFonts w:ascii="Times New Roman" w:hAnsi="Times New Roman"/>
          <w:sz w:val="26"/>
          <w:szCs w:val="26"/>
        </w:rPr>
        <w:t>а) доступность:</w:t>
      </w:r>
    </w:p>
    <w:p w:rsidR="00A120B0" w:rsidRPr="002B1970" w:rsidRDefault="00A120B0" w:rsidP="002B1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0">
        <w:rPr>
          <w:rFonts w:ascii="Times New Roman" w:hAnsi="Times New Roman"/>
          <w:sz w:val="26"/>
          <w:szCs w:val="26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A120B0" w:rsidRPr="002B1970" w:rsidRDefault="00A120B0" w:rsidP="002B1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0">
        <w:rPr>
          <w:rFonts w:ascii="Times New Roman" w:hAnsi="Times New Roman"/>
          <w:sz w:val="26"/>
          <w:szCs w:val="26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A120B0" w:rsidRPr="002B1970" w:rsidRDefault="00A120B0" w:rsidP="002B1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0">
        <w:rPr>
          <w:rFonts w:ascii="Times New Roman" w:hAnsi="Times New Roman"/>
          <w:sz w:val="26"/>
          <w:szCs w:val="26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A120B0" w:rsidRPr="002B1970" w:rsidRDefault="00A120B0" w:rsidP="002B1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0">
        <w:rPr>
          <w:rFonts w:ascii="Times New Roman" w:hAnsi="Times New Roman"/>
          <w:sz w:val="26"/>
          <w:szCs w:val="26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A120B0" w:rsidRPr="002B1970" w:rsidRDefault="00A120B0" w:rsidP="002B1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0">
        <w:rPr>
          <w:rFonts w:ascii="Times New Roman" w:hAnsi="Times New Roman"/>
          <w:sz w:val="26"/>
          <w:szCs w:val="26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A120B0" w:rsidRPr="002B1970" w:rsidRDefault="00A120B0" w:rsidP="002B1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0">
        <w:rPr>
          <w:rFonts w:ascii="Times New Roman" w:hAnsi="Times New Roman"/>
          <w:sz w:val="26"/>
          <w:szCs w:val="26"/>
        </w:rPr>
        <w:t>б) качество:</w:t>
      </w:r>
    </w:p>
    <w:p w:rsidR="00A120B0" w:rsidRPr="002B1970" w:rsidRDefault="00A120B0" w:rsidP="002B1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0">
        <w:rPr>
          <w:rFonts w:ascii="Times New Roman" w:hAnsi="Times New Roman"/>
          <w:sz w:val="26"/>
          <w:szCs w:val="26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5C2033" w:rsidRPr="002B1970" w:rsidRDefault="00A120B0" w:rsidP="002B19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970">
        <w:rPr>
          <w:rFonts w:ascii="Times New Roman" w:hAnsi="Times New Roman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5C2033" w:rsidRDefault="00BC6F74" w:rsidP="002B1970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</w:t>
      </w:r>
      <w:r w:rsidR="005C2033" w:rsidRPr="00A546AC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E0E36" w:rsidRPr="001A750E" w:rsidRDefault="001A750E" w:rsidP="006E0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D72B6">
        <w:rPr>
          <w:rFonts w:ascii="Times New Roman" w:hAnsi="Times New Roman"/>
          <w:b/>
          <w:sz w:val="26"/>
          <w:szCs w:val="26"/>
        </w:rPr>
        <w:t>3.1.</w:t>
      </w:r>
      <w:r w:rsidR="006E0E36" w:rsidRPr="006E0E3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E0E36" w:rsidRPr="001A750E">
        <w:rPr>
          <w:rFonts w:ascii="Times New Roman" w:hAnsi="Times New Roman"/>
          <w:b/>
          <w:sz w:val="26"/>
          <w:szCs w:val="26"/>
        </w:rPr>
        <w:t>Исчерпывающий перечень административных процедур</w:t>
      </w:r>
    </w:p>
    <w:p w:rsidR="002B1970" w:rsidRPr="00AD72B6" w:rsidRDefault="00842B22" w:rsidP="002B19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3.1.1. </w:t>
      </w:r>
      <w:r w:rsidR="005D64C9">
        <w:rPr>
          <w:rFonts w:ascii="Times New Roman" w:hAnsi="Times New Roman"/>
          <w:sz w:val="26"/>
          <w:szCs w:val="26"/>
        </w:rPr>
        <w:t>П</w:t>
      </w:r>
      <w:r w:rsidR="002B1970" w:rsidRPr="00AD72B6">
        <w:rPr>
          <w:rFonts w:ascii="Times New Roman" w:hAnsi="Times New Roman"/>
          <w:sz w:val="26"/>
          <w:szCs w:val="26"/>
        </w:rPr>
        <w:t>редоставлени</w:t>
      </w:r>
      <w:r w:rsidR="005D64C9">
        <w:rPr>
          <w:rFonts w:ascii="Times New Roman" w:hAnsi="Times New Roman"/>
          <w:sz w:val="26"/>
          <w:szCs w:val="26"/>
        </w:rPr>
        <w:t>е</w:t>
      </w:r>
      <w:r w:rsidR="002B1970" w:rsidRPr="00AD72B6">
        <w:rPr>
          <w:rFonts w:ascii="Times New Roman" w:hAnsi="Times New Roman"/>
          <w:sz w:val="26"/>
          <w:szCs w:val="26"/>
        </w:rPr>
        <w:t xml:space="preserve"> муниципальной услуги включает в себя следующие </w:t>
      </w:r>
      <w:r w:rsidR="005D64C9">
        <w:rPr>
          <w:rFonts w:ascii="Times New Roman" w:hAnsi="Times New Roman"/>
          <w:sz w:val="26"/>
          <w:szCs w:val="26"/>
        </w:rPr>
        <w:t xml:space="preserve">административные </w:t>
      </w:r>
      <w:r w:rsidR="002B1970" w:rsidRPr="00AD72B6">
        <w:rPr>
          <w:rFonts w:ascii="Times New Roman" w:hAnsi="Times New Roman"/>
          <w:sz w:val="26"/>
          <w:szCs w:val="26"/>
        </w:rPr>
        <w:t>процедуры:</w:t>
      </w:r>
    </w:p>
    <w:p w:rsidR="002B1970" w:rsidRPr="00AD72B6" w:rsidRDefault="002B1970" w:rsidP="002B19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прием и регистрация запрос</w:t>
      </w:r>
      <w:r w:rsidR="003565CE">
        <w:rPr>
          <w:rFonts w:ascii="Times New Roman" w:hAnsi="Times New Roman"/>
          <w:sz w:val="26"/>
          <w:szCs w:val="26"/>
        </w:rPr>
        <w:t>а</w:t>
      </w:r>
      <w:r w:rsidRPr="00AD72B6">
        <w:rPr>
          <w:rFonts w:ascii="Times New Roman" w:hAnsi="Times New Roman"/>
          <w:sz w:val="26"/>
          <w:szCs w:val="26"/>
        </w:rPr>
        <w:t>;</w:t>
      </w:r>
    </w:p>
    <w:p w:rsidR="002B1970" w:rsidRPr="00AD72B6" w:rsidRDefault="002B1970" w:rsidP="002B19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анализ тематики запрос</w:t>
      </w:r>
      <w:r w:rsidR="003565CE">
        <w:rPr>
          <w:rFonts w:ascii="Times New Roman" w:hAnsi="Times New Roman"/>
          <w:sz w:val="26"/>
          <w:szCs w:val="26"/>
        </w:rPr>
        <w:t>а</w:t>
      </w:r>
      <w:r w:rsidRPr="00AD72B6">
        <w:rPr>
          <w:rFonts w:ascii="Times New Roman" w:hAnsi="Times New Roman"/>
          <w:sz w:val="26"/>
          <w:szCs w:val="26"/>
        </w:rPr>
        <w:t>;</w:t>
      </w:r>
    </w:p>
    <w:p w:rsidR="002B1970" w:rsidRPr="00AD72B6" w:rsidRDefault="002B1970" w:rsidP="002B19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поиск архивных документов, необходимых для исполнения запрос</w:t>
      </w:r>
      <w:r w:rsidR="003565CE">
        <w:rPr>
          <w:rFonts w:ascii="Times New Roman" w:hAnsi="Times New Roman"/>
          <w:sz w:val="26"/>
          <w:szCs w:val="26"/>
        </w:rPr>
        <w:t>а</w:t>
      </w:r>
      <w:r w:rsidRPr="00AD72B6">
        <w:rPr>
          <w:rFonts w:ascii="Times New Roman" w:hAnsi="Times New Roman"/>
          <w:sz w:val="26"/>
          <w:szCs w:val="26"/>
        </w:rPr>
        <w:t>;</w:t>
      </w:r>
    </w:p>
    <w:p w:rsidR="002B1970" w:rsidRPr="001006B6" w:rsidRDefault="002B1970" w:rsidP="001006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006B6">
        <w:rPr>
          <w:rFonts w:ascii="Times New Roman" w:hAnsi="Times New Roman"/>
          <w:sz w:val="26"/>
          <w:szCs w:val="26"/>
        </w:rPr>
        <w:t xml:space="preserve">- оформление архивных справок, архивных выписок и </w:t>
      </w:r>
      <w:r w:rsidRPr="00C363DC">
        <w:rPr>
          <w:rFonts w:ascii="Times New Roman" w:hAnsi="Times New Roman"/>
          <w:sz w:val="26"/>
          <w:szCs w:val="26"/>
        </w:rPr>
        <w:t>архивных копий</w:t>
      </w:r>
      <w:r w:rsidR="001006B6" w:rsidRPr="001006B6">
        <w:rPr>
          <w:rFonts w:ascii="Times New Roman" w:hAnsi="Times New Roman"/>
          <w:sz w:val="26"/>
          <w:szCs w:val="26"/>
        </w:rPr>
        <w:t xml:space="preserve">, </w:t>
      </w:r>
      <w:r w:rsidR="003565CE" w:rsidRPr="001006B6">
        <w:rPr>
          <w:rFonts w:ascii="Times New Roman" w:hAnsi="Times New Roman"/>
          <w:sz w:val="26"/>
          <w:szCs w:val="26"/>
        </w:rPr>
        <w:t>ли</w:t>
      </w:r>
      <w:r w:rsidR="00AA7773" w:rsidRPr="001006B6">
        <w:rPr>
          <w:rFonts w:ascii="Times New Roman" w:hAnsi="Times New Roman"/>
          <w:sz w:val="26"/>
          <w:szCs w:val="26"/>
        </w:rPr>
        <w:t>бо</w:t>
      </w:r>
      <w:r w:rsidR="003565CE" w:rsidRPr="001006B6">
        <w:rPr>
          <w:rFonts w:ascii="Times New Roman" w:hAnsi="Times New Roman"/>
          <w:sz w:val="26"/>
          <w:szCs w:val="26"/>
        </w:rPr>
        <w:t xml:space="preserve"> уведомления об отказе в предоставлении муниципальной услуги</w:t>
      </w:r>
      <w:r w:rsidRPr="001006B6">
        <w:rPr>
          <w:rFonts w:ascii="Times New Roman" w:hAnsi="Times New Roman"/>
          <w:sz w:val="26"/>
          <w:szCs w:val="26"/>
        </w:rPr>
        <w:t>;</w:t>
      </w:r>
    </w:p>
    <w:p w:rsidR="002B1970" w:rsidRPr="00AD72B6" w:rsidRDefault="002B1970" w:rsidP="002B19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 xml:space="preserve">- направление результатов </w:t>
      </w:r>
      <w:r w:rsidR="003565CE">
        <w:rPr>
          <w:rFonts w:ascii="Times New Roman" w:hAnsi="Times New Roman"/>
          <w:sz w:val="26"/>
          <w:szCs w:val="26"/>
        </w:rPr>
        <w:t xml:space="preserve">предоставленной </w:t>
      </w:r>
      <w:r w:rsidRPr="00AD72B6">
        <w:rPr>
          <w:rFonts w:ascii="Times New Roman" w:hAnsi="Times New Roman"/>
          <w:sz w:val="26"/>
          <w:szCs w:val="26"/>
        </w:rPr>
        <w:t>муниципальной услуги заявителям.</w:t>
      </w:r>
    </w:p>
    <w:p w:rsidR="00977812" w:rsidRPr="00977812" w:rsidRDefault="00977812" w:rsidP="00977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7812">
        <w:rPr>
          <w:rFonts w:ascii="Times New Roman" w:hAnsi="Times New Roman"/>
          <w:sz w:val="26"/>
          <w:szCs w:val="26"/>
        </w:rPr>
        <w:t>3.</w:t>
      </w:r>
      <w:r w:rsidR="001A13C6">
        <w:rPr>
          <w:rFonts w:ascii="Times New Roman" w:hAnsi="Times New Roman"/>
          <w:sz w:val="26"/>
          <w:szCs w:val="26"/>
        </w:rPr>
        <w:t>1.</w:t>
      </w:r>
      <w:r w:rsidRPr="00977812">
        <w:rPr>
          <w:rFonts w:ascii="Times New Roman" w:hAnsi="Times New Roman"/>
          <w:sz w:val="26"/>
          <w:szCs w:val="26"/>
        </w:rPr>
        <w:t>2. Последовательность действий при выполнении административных процедур отражена в блок-схеме</w:t>
      </w:r>
      <w:r>
        <w:rPr>
          <w:rFonts w:ascii="Times New Roman" w:hAnsi="Times New Roman"/>
          <w:sz w:val="26"/>
          <w:szCs w:val="26"/>
        </w:rPr>
        <w:t>,</w:t>
      </w:r>
      <w:r w:rsidRPr="00977812">
        <w:rPr>
          <w:rFonts w:ascii="Times New Roman" w:hAnsi="Times New Roman"/>
          <w:sz w:val="26"/>
          <w:szCs w:val="26"/>
        </w:rPr>
        <w:t xml:space="preserve"> Приложение № 4. </w:t>
      </w:r>
    </w:p>
    <w:p w:rsidR="00435C87" w:rsidRPr="00977812" w:rsidRDefault="00435C87" w:rsidP="00977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7812">
        <w:rPr>
          <w:rFonts w:ascii="Times New Roman" w:hAnsi="Times New Roman"/>
          <w:sz w:val="26"/>
          <w:szCs w:val="26"/>
        </w:rPr>
        <w:lastRenderedPageBreak/>
        <w:t>3.</w:t>
      </w:r>
      <w:r w:rsidR="001A13C6">
        <w:rPr>
          <w:rFonts w:ascii="Times New Roman" w:hAnsi="Times New Roman"/>
          <w:sz w:val="26"/>
          <w:szCs w:val="26"/>
        </w:rPr>
        <w:t>1.</w:t>
      </w:r>
      <w:r w:rsidR="00977812">
        <w:rPr>
          <w:rFonts w:ascii="Times New Roman" w:hAnsi="Times New Roman"/>
          <w:sz w:val="26"/>
          <w:szCs w:val="26"/>
        </w:rPr>
        <w:t>3</w:t>
      </w:r>
      <w:r w:rsidRPr="00977812">
        <w:rPr>
          <w:rFonts w:ascii="Times New Roman" w:hAnsi="Times New Roman"/>
          <w:sz w:val="26"/>
          <w:szCs w:val="26"/>
        </w:rPr>
        <w:t>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5C2033" w:rsidRPr="006E0E36" w:rsidRDefault="001C3FF8" w:rsidP="006E0E3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="001A13C6">
        <w:rPr>
          <w:rFonts w:ascii="Times New Roman" w:hAnsi="Times New Roman"/>
          <w:b/>
          <w:sz w:val="26"/>
          <w:szCs w:val="26"/>
        </w:rPr>
        <w:t>2</w:t>
      </w:r>
      <w:r w:rsidR="005C2033" w:rsidRPr="006E0E36">
        <w:rPr>
          <w:rFonts w:ascii="Times New Roman" w:hAnsi="Times New Roman"/>
          <w:b/>
          <w:sz w:val="26"/>
          <w:szCs w:val="26"/>
        </w:rPr>
        <w:t>. Особенности предоставления муниципальной услуги в электронной форме</w:t>
      </w:r>
    </w:p>
    <w:p w:rsidR="005C2033" w:rsidRPr="006E0E36" w:rsidRDefault="001C3FF8" w:rsidP="006E0E3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13C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5C2033" w:rsidRPr="006E0E36">
        <w:rPr>
          <w:rFonts w:ascii="Times New Roman" w:hAnsi="Times New Roman"/>
          <w:sz w:val="26"/>
          <w:szCs w:val="26"/>
        </w:rPr>
        <w:t xml:space="preserve">1. Предоставление муниципальной услуги </w:t>
      </w:r>
      <w:r w:rsidR="005F37EF" w:rsidRPr="006E0E36">
        <w:rPr>
          <w:rFonts w:ascii="Times New Roman" w:hAnsi="Times New Roman"/>
          <w:sz w:val="26"/>
          <w:szCs w:val="26"/>
        </w:rPr>
        <w:t>в электронной форме</w:t>
      </w:r>
      <w:r w:rsidR="00B038C8" w:rsidRPr="006E0E36">
        <w:rPr>
          <w:rFonts w:ascii="Times New Roman" w:hAnsi="Times New Roman"/>
          <w:sz w:val="26"/>
          <w:szCs w:val="26"/>
        </w:rPr>
        <w:t xml:space="preserve">, в том числе с использованием </w:t>
      </w:r>
      <w:r w:rsidR="005B4728" w:rsidRPr="006E0E36">
        <w:rPr>
          <w:rFonts w:ascii="Times New Roman" w:hAnsi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 (www.gosuslugi.ru)</w:t>
      </w:r>
      <w:r w:rsidR="00B038C8" w:rsidRPr="006E0E36">
        <w:rPr>
          <w:rFonts w:ascii="Times New Roman" w:hAnsi="Times New Roman"/>
          <w:sz w:val="26"/>
          <w:szCs w:val="26"/>
        </w:rPr>
        <w:t>, не осуществляется</w:t>
      </w:r>
      <w:r w:rsidR="005C2033" w:rsidRPr="006E0E36">
        <w:rPr>
          <w:rFonts w:ascii="Times New Roman" w:hAnsi="Times New Roman"/>
          <w:sz w:val="26"/>
          <w:szCs w:val="26"/>
        </w:rPr>
        <w:t>.</w:t>
      </w:r>
    </w:p>
    <w:p w:rsidR="005C2033" w:rsidRPr="006E0E36" w:rsidRDefault="001C3FF8" w:rsidP="006E0E3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="001A13C6">
        <w:rPr>
          <w:rFonts w:ascii="Times New Roman" w:hAnsi="Times New Roman"/>
          <w:b/>
          <w:sz w:val="26"/>
          <w:szCs w:val="26"/>
        </w:rPr>
        <w:t>3</w:t>
      </w:r>
      <w:r w:rsidR="005C2033" w:rsidRPr="006E0E36">
        <w:rPr>
          <w:rFonts w:ascii="Times New Roman" w:hAnsi="Times New Roman"/>
          <w:b/>
          <w:sz w:val="26"/>
          <w:szCs w:val="26"/>
        </w:rPr>
        <w:t>. Особенности предоставления муниципальной услуги в МФЦ</w:t>
      </w:r>
    </w:p>
    <w:p w:rsidR="005E6831" w:rsidRPr="00E020E3" w:rsidRDefault="000E73A1" w:rsidP="000E73A1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13C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.1.</w:t>
      </w:r>
      <w:r w:rsidR="00DC55CC">
        <w:rPr>
          <w:rFonts w:ascii="Times New Roman" w:hAnsi="Times New Roman"/>
          <w:sz w:val="26"/>
          <w:szCs w:val="26"/>
        </w:rPr>
        <w:t xml:space="preserve"> </w:t>
      </w:r>
      <w:r w:rsidR="005E6831" w:rsidRPr="001A13C6">
        <w:rPr>
          <w:rFonts w:ascii="Times New Roman" w:hAnsi="Times New Roman"/>
          <w:sz w:val="26"/>
          <w:szCs w:val="26"/>
        </w:rPr>
        <w:t xml:space="preserve">В соответствии с заключенным соглашением о взаимодействии между уполномоченным МФЦ (далее – УМФЦ) </w:t>
      </w:r>
      <w:r w:rsidR="001A13C6" w:rsidRPr="001A13C6">
        <w:rPr>
          <w:rFonts w:ascii="Times New Roman" w:hAnsi="Times New Roman"/>
          <w:sz w:val="26"/>
          <w:szCs w:val="26"/>
        </w:rPr>
        <w:t>и администрацией Арсеньевского городского округа</w:t>
      </w:r>
      <w:r w:rsidR="005E6831" w:rsidRPr="001A13C6">
        <w:rPr>
          <w:rFonts w:ascii="Times New Roman" w:hAnsi="Times New Roman"/>
          <w:sz w:val="26"/>
          <w:szCs w:val="26"/>
        </w:rPr>
        <w:t xml:space="preserve">, об организации предоставления муниципальной услуги, МФЦ осуществляет </w:t>
      </w:r>
      <w:r w:rsidR="005E6831" w:rsidRPr="00E020E3">
        <w:rPr>
          <w:rFonts w:ascii="Times New Roman" w:hAnsi="Times New Roman"/>
          <w:sz w:val="26"/>
          <w:szCs w:val="26"/>
        </w:rPr>
        <w:t>следующие административные процедуры:</w:t>
      </w:r>
    </w:p>
    <w:p w:rsidR="005E6831" w:rsidRPr="00E020E3" w:rsidRDefault="005E6831" w:rsidP="006E0E36">
      <w:pPr>
        <w:pStyle w:val="a6"/>
        <w:numPr>
          <w:ilvl w:val="0"/>
          <w:numId w:val="10"/>
        </w:numPr>
        <w:spacing w:after="0" w:line="240" w:lineRule="auto"/>
        <w:ind w:left="1134"/>
        <w:contextualSpacing w:val="0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5E6831" w:rsidRPr="00E020E3" w:rsidRDefault="005E6831" w:rsidP="006E0E36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5E6831" w:rsidRPr="00E020E3" w:rsidRDefault="005E6831" w:rsidP="006E0E36">
      <w:pPr>
        <w:pStyle w:val="a6"/>
        <w:numPr>
          <w:ilvl w:val="0"/>
          <w:numId w:val="10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E6831" w:rsidRPr="00E020E3" w:rsidRDefault="001A13C6" w:rsidP="000E73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3.3</w:t>
      </w:r>
      <w:r w:rsidR="000E73A1" w:rsidRPr="00E020E3">
        <w:rPr>
          <w:rFonts w:ascii="Times New Roman" w:hAnsi="Times New Roman"/>
          <w:sz w:val="26"/>
          <w:szCs w:val="26"/>
        </w:rPr>
        <w:t>.2.</w:t>
      </w:r>
      <w:r w:rsidR="005E6831" w:rsidRPr="00E020E3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E6831" w:rsidRPr="00E020E3" w:rsidRDefault="000E73A1" w:rsidP="000E73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</w:t>
      </w:r>
      <w:r w:rsidR="001A13C6" w:rsidRPr="00E020E3">
        <w:rPr>
          <w:rFonts w:ascii="Times New Roman" w:hAnsi="Times New Roman"/>
          <w:sz w:val="26"/>
          <w:szCs w:val="26"/>
        </w:rPr>
        <w:t>3</w:t>
      </w:r>
      <w:r w:rsidRPr="00E020E3">
        <w:rPr>
          <w:rFonts w:ascii="Times New Roman" w:hAnsi="Times New Roman"/>
          <w:sz w:val="26"/>
          <w:szCs w:val="26"/>
        </w:rPr>
        <w:t>.3.</w:t>
      </w:r>
      <w:r w:rsidR="005E6831" w:rsidRPr="00E020E3">
        <w:rPr>
          <w:rFonts w:ascii="Times New Roman" w:hAnsi="Times New Roman"/>
          <w:sz w:val="26"/>
          <w:szCs w:val="26"/>
        </w:rPr>
        <w:t xml:space="preserve">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5E6831" w:rsidRPr="00E020E3" w:rsidRDefault="005E6831" w:rsidP="006E0E3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5E6831" w:rsidRPr="00E020E3" w:rsidRDefault="005E6831" w:rsidP="006E0E3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5E6831" w:rsidRPr="00E020E3" w:rsidRDefault="005E6831" w:rsidP="006E0E3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E6831" w:rsidRPr="00E020E3" w:rsidRDefault="005E6831" w:rsidP="006E0E3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E6831" w:rsidRPr="00E020E3" w:rsidRDefault="005E6831" w:rsidP="006E0E3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5E6831" w:rsidRPr="00E020E3" w:rsidRDefault="005E6831" w:rsidP="006E0E3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lastRenderedPageBreak/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E6831" w:rsidRPr="00E020E3" w:rsidRDefault="005E6831" w:rsidP="006E0E3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5E6831" w:rsidRPr="00E020E3" w:rsidRDefault="005E6831" w:rsidP="006E0E3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E6831" w:rsidRPr="00E020E3" w:rsidRDefault="000E73A1" w:rsidP="000E73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</w:t>
      </w:r>
      <w:r w:rsidR="001A13C6" w:rsidRPr="00E020E3">
        <w:rPr>
          <w:rFonts w:ascii="Times New Roman" w:hAnsi="Times New Roman"/>
          <w:sz w:val="26"/>
          <w:szCs w:val="26"/>
        </w:rPr>
        <w:t>3</w:t>
      </w:r>
      <w:r w:rsidRPr="00E020E3">
        <w:rPr>
          <w:rFonts w:ascii="Times New Roman" w:hAnsi="Times New Roman"/>
          <w:sz w:val="26"/>
          <w:szCs w:val="26"/>
        </w:rPr>
        <w:t xml:space="preserve">.4. </w:t>
      </w:r>
      <w:r w:rsidR="005E6831" w:rsidRPr="00E020E3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5E6831" w:rsidRPr="00E020E3" w:rsidRDefault="000E73A1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</w:t>
      </w:r>
      <w:r w:rsidR="001A13C6" w:rsidRPr="00E020E3">
        <w:rPr>
          <w:rFonts w:ascii="Times New Roman" w:hAnsi="Times New Roman"/>
          <w:sz w:val="26"/>
          <w:szCs w:val="26"/>
        </w:rPr>
        <w:t>3</w:t>
      </w:r>
      <w:r w:rsidRPr="00E020E3">
        <w:rPr>
          <w:rFonts w:ascii="Times New Roman" w:hAnsi="Times New Roman"/>
          <w:sz w:val="26"/>
          <w:szCs w:val="26"/>
        </w:rPr>
        <w:t>.5.</w:t>
      </w:r>
      <w:r w:rsidR="005E6831" w:rsidRPr="00E020E3">
        <w:rPr>
          <w:rFonts w:ascii="Times New Roman" w:hAnsi="Times New Roman"/>
          <w:sz w:val="26"/>
          <w:szCs w:val="26"/>
        </w:rPr>
        <w:t xml:space="preserve">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5E6831" w:rsidRPr="006E0E36" w:rsidRDefault="000E73A1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13C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.6.</w:t>
      </w:r>
      <w:r w:rsidR="005E6831" w:rsidRPr="006E0E36">
        <w:rPr>
          <w:rFonts w:ascii="Times New Roman" w:hAnsi="Times New Roman"/>
          <w:sz w:val="26"/>
          <w:szCs w:val="26"/>
        </w:rPr>
        <w:t xml:space="preserve"> При личном обращении заявителя за предоставлением муниципальной услуги, специалист приема МФЦ, принимающий </w:t>
      </w:r>
      <w:r w:rsidR="00B76190" w:rsidRPr="006E0E36">
        <w:rPr>
          <w:rFonts w:ascii="Times New Roman" w:hAnsi="Times New Roman"/>
          <w:sz w:val="26"/>
          <w:szCs w:val="26"/>
        </w:rPr>
        <w:t>запрос</w:t>
      </w:r>
      <w:r w:rsidR="005E6831" w:rsidRPr="006E0E36">
        <w:rPr>
          <w:rFonts w:ascii="Times New Roman" w:hAnsi="Times New Roman"/>
          <w:sz w:val="26"/>
          <w:szCs w:val="26"/>
        </w:rPr>
        <w:t xml:space="preserve"> и необходимые документы, должен удостовериться в личности заявителя (представителя заявителя).</w:t>
      </w:r>
      <w:r w:rsidR="005E6831" w:rsidRPr="006E0E36">
        <w:rPr>
          <w:rFonts w:ascii="Times New Roman" w:hAnsi="Times New Roman"/>
          <w:sz w:val="26"/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5E6831" w:rsidRPr="006E0E36" w:rsidRDefault="005E6831" w:rsidP="006E0E36">
      <w:pPr>
        <w:pStyle w:val="a6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5E6831" w:rsidRPr="006E0E36" w:rsidRDefault="005E6831" w:rsidP="006E0E36">
      <w:pPr>
        <w:pStyle w:val="a6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E6831" w:rsidRPr="006E0E36" w:rsidRDefault="000E73A1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13C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.7.</w:t>
      </w:r>
      <w:r w:rsidR="005E6831" w:rsidRPr="006E0E36">
        <w:rPr>
          <w:rFonts w:ascii="Times New Roman" w:hAnsi="Times New Roman"/>
          <w:sz w:val="26"/>
          <w:szCs w:val="26"/>
        </w:rPr>
        <w:t xml:space="preserve">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:rsidR="005E6831" w:rsidRDefault="000E73A1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13C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.8.</w:t>
      </w:r>
      <w:r w:rsidR="005E6831" w:rsidRPr="006E0E36">
        <w:rPr>
          <w:rFonts w:ascii="Times New Roman" w:hAnsi="Times New Roman"/>
          <w:sz w:val="26"/>
          <w:szCs w:val="26"/>
        </w:rPr>
        <w:t xml:space="preserve">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</w:t>
      </w:r>
      <w:r w:rsidR="00B76190" w:rsidRPr="006E0E36">
        <w:rPr>
          <w:rFonts w:ascii="Times New Roman" w:hAnsi="Times New Roman"/>
          <w:sz w:val="26"/>
          <w:szCs w:val="26"/>
        </w:rPr>
        <w:t>запроса</w:t>
      </w:r>
      <w:r w:rsidR="005E6831" w:rsidRPr="006E0E36">
        <w:rPr>
          <w:rFonts w:ascii="Times New Roman" w:hAnsi="Times New Roman"/>
          <w:sz w:val="26"/>
          <w:szCs w:val="26"/>
        </w:rPr>
        <w:t xml:space="preserve">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</w:t>
      </w:r>
      <w:r w:rsidR="00B76190" w:rsidRPr="006E0E36">
        <w:rPr>
          <w:rFonts w:ascii="Times New Roman" w:hAnsi="Times New Roman"/>
          <w:sz w:val="26"/>
          <w:szCs w:val="26"/>
        </w:rPr>
        <w:t>Запрос</w:t>
      </w:r>
      <w:r w:rsidR="005E6831" w:rsidRPr="006E0E36">
        <w:rPr>
          <w:rFonts w:ascii="Times New Roman" w:hAnsi="Times New Roman"/>
          <w:sz w:val="26"/>
          <w:szCs w:val="26"/>
        </w:rPr>
        <w:t>, документы, представленные заявителем, и расписка после сканирования возвращаются заявителю.</w:t>
      </w:r>
    </w:p>
    <w:p w:rsidR="00E020E3" w:rsidRPr="00E020E3" w:rsidRDefault="00E020E3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 xml:space="preserve">Многофункциональные центры осуществляют создание заверенных усиленной квалификационной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и представленных гражданами на бумажных носителях, в порядке, установленном правилами организации деятельности </w:t>
      </w:r>
      <w:r w:rsidRPr="00E020E3">
        <w:rPr>
          <w:rFonts w:ascii="Times New Roman" w:hAnsi="Times New Roman"/>
          <w:sz w:val="26"/>
          <w:szCs w:val="26"/>
        </w:rPr>
        <w:lastRenderedPageBreak/>
        <w:t>многофункциональных центров, а также направление указанных электронных дубликатов в архивный отдел администрации Арсеньевского городского округа, предоставляющий муниципальную услугу,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архивный отдел администрации Арсеньевского городского округа, МФЦ, предоставляющий муниципальную услугу, устанавливаются Правительством Российской Федерации.</w:t>
      </w:r>
    </w:p>
    <w:p w:rsidR="005E6831" w:rsidRDefault="000E73A1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</w:t>
      </w:r>
      <w:r w:rsidR="001A13C6" w:rsidRPr="00E020E3">
        <w:rPr>
          <w:rFonts w:ascii="Times New Roman" w:hAnsi="Times New Roman"/>
          <w:sz w:val="26"/>
          <w:szCs w:val="26"/>
        </w:rPr>
        <w:t>3</w:t>
      </w:r>
      <w:r w:rsidRPr="00E020E3">
        <w:rPr>
          <w:rFonts w:ascii="Times New Roman" w:hAnsi="Times New Roman"/>
          <w:sz w:val="26"/>
          <w:szCs w:val="26"/>
        </w:rPr>
        <w:t>.9.</w:t>
      </w:r>
      <w:r w:rsidR="005E6831" w:rsidRPr="00E020E3">
        <w:rPr>
          <w:rFonts w:ascii="Times New Roman" w:hAnsi="Times New Roman"/>
          <w:sz w:val="26"/>
          <w:szCs w:val="26"/>
        </w:rPr>
        <w:t xml:space="preserve"> Принятые у заявителя документы, </w:t>
      </w:r>
      <w:r w:rsidR="00B76190" w:rsidRPr="00E020E3">
        <w:rPr>
          <w:rFonts w:ascii="Times New Roman" w:hAnsi="Times New Roman"/>
          <w:sz w:val="26"/>
          <w:szCs w:val="26"/>
        </w:rPr>
        <w:t>запрос</w:t>
      </w:r>
      <w:r w:rsidR="005E6831" w:rsidRPr="00E020E3">
        <w:rPr>
          <w:rFonts w:ascii="Times New Roman" w:hAnsi="Times New Roman"/>
          <w:sz w:val="26"/>
          <w:szCs w:val="26"/>
        </w:rPr>
        <w:t xml:space="preserve"> и расписка передаются в электронном виде в уполномоченный орган по защищенным каналам связи.</w:t>
      </w:r>
    </w:p>
    <w:p w:rsidR="00E020E3" w:rsidRPr="00E020E3" w:rsidRDefault="00E020E3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Электронные дубликаты документов, размещенные в личном кабинете заявителя на едином портале или в личном кабинете заявителя на региональном портале государственных и муниципальных услуг, направляются в архивный отдел администрации Арсеньевского городского округа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услуг.</w:t>
      </w:r>
    </w:p>
    <w:p w:rsidR="005E6831" w:rsidRPr="00E020E3" w:rsidRDefault="000E73A1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</w:t>
      </w:r>
      <w:r w:rsidR="001A13C6" w:rsidRPr="00E020E3">
        <w:rPr>
          <w:rFonts w:ascii="Times New Roman" w:hAnsi="Times New Roman"/>
          <w:sz w:val="26"/>
          <w:szCs w:val="26"/>
        </w:rPr>
        <w:t>3</w:t>
      </w:r>
      <w:r w:rsidRPr="00E020E3">
        <w:rPr>
          <w:rFonts w:ascii="Times New Roman" w:hAnsi="Times New Roman"/>
          <w:sz w:val="26"/>
          <w:szCs w:val="26"/>
        </w:rPr>
        <w:t>.10.</w:t>
      </w:r>
      <w:r w:rsidR="005E6831" w:rsidRPr="00E020E3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E6831" w:rsidRPr="00E020E3" w:rsidRDefault="000E73A1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</w:t>
      </w:r>
      <w:r w:rsidR="001A13C6" w:rsidRPr="00E020E3">
        <w:rPr>
          <w:rFonts w:ascii="Times New Roman" w:hAnsi="Times New Roman"/>
          <w:sz w:val="26"/>
          <w:szCs w:val="26"/>
        </w:rPr>
        <w:t>3</w:t>
      </w:r>
      <w:r w:rsidRPr="00E020E3">
        <w:rPr>
          <w:rFonts w:ascii="Times New Roman" w:hAnsi="Times New Roman"/>
          <w:sz w:val="26"/>
          <w:szCs w:val="26"/>
        </w:rPr>
        <w:t>.11</w:t>
      </w:r>
      <w:r w:rsidR="005E6831" w:rsidRPr="00E020E3">
        <w:rPr>
          <w:rFonts w:ascii="Times New Roman" w:hAnsi="Times New Roman"/>
          <w:sz w:val="26"/>
          <w:szCs w:val="26"/>
        </w:rPr>
        <w:t>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</w:t>
      </w:r>
      <w:r w:rsidR="005F37EF" w:rsidRPr="00E020E3">
        <w:rPr>
          <w:rFonts w:ascii="Times New Roman" w:hAnsi="Times New Roman"/>
          <w:sz w:val="26"/>
          <w:szCs w:val="26"/>
        </w:rPr>
        <w:t xml:space="preserve">иципальной услуги» осуществляет </w:t>
      </w:r>
      <w:r w:rsidR="005E6831" w:rsidRPr="00E020E3">
        <w:rPr>
          <w:rFonts w:ascii="Times New Roman" w:hAnsi="Times New Roman"/>
          <w:sz w:val="26"/>
          <w:szCs w:val="26"/>
        </w:rPr>
        <w:t xml:space="preserve">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E6831" w:rsidRPr="00E020E3" w:rsidRDefault="000E73A1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</w:t>
      </w:r>
      <w:r w:rsidR="001A13C6" w:rsidRPr="00E020E3">
        <w:rPr>
          <w:rFonts w:ascii="Times New Roman" w:hAnsi="Times New Roman"/>
          <w:sz w:val="26"/>
          <w:szCs w:val="26"/>
        </w:rPr>
        <w:t>3</w:t>
      </w:r>
      <w:r w:rsidRPr="00E020E3">
        <w:rPr>
          <w:rFonts w:ascii="Times New Roman" w:hAnsi="Times New Roman"/>
          <w:sz w:val="26"/>
          <w:szCs w:val="26"/>
        </w:rPr>
        <w:t>.12</w:t>
      </w:r>
      <w:r w:rsidR="005E6831" w:rsidRPr="00E020E3">
        <w:rPr>
          <w:rFonts w:ascii="Times New Roman" w:hAnsi="Times New Roman"/>
          <w:sz w:val="26"/>
          <w:szCs w:val="26"/>
        </w:rPr>
        <w:t>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5E6831" w:rsidRPr="00E020E3" w:rsidRDefault="000E73A1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</w:t>
      </w:r>
      <w:r w:rsidR="001A13C6" w:rsidRPr="00E020E3">
        <w:rPr>
          <w:rFonts w:ascii="Times New Roman" w:hAnsi="Times New Roman"/>
          <w:sz w:val="26"/>
          <w:szCs w:val="26"/>
        </w:rPr>
        <w:t>3</w:t>
      </w:r>
      <w:r w:rsidRPr="00E020E3">
        <w:rPr>
          <w:rFonts w:ascii="Times New Roman" w:hAnsi="Times New Roman"/>
          <w:sz w:val="26"/>
          <w:szCs w:val="26"/>
        </w:rPr>
        <w:t>.13</w:t>
      </w:r>
      <w:r w:rsidR="005E6831" w:rsidRPr="00E020E3">
        <w:rPr>
          <w:rFonts w:ascii="Times New Roman" w:hAnsi="Times New Roman"/>
          <w:sz w:val="26"/>
          <w:szCs w:val="26"/>
        </w:rPr>
        <w:t>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5E6831" w:rsidRPr="00E020E3" w:rsidRDefault="005E6831" w:rsidP="006E0E36">
      <w:pPr>
        <w:pStyle w:val="a6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5E6831" w:rsidRPr="00E020E3" w:rsidRDefault="005E6831" w:rsidP="006E0E36">
      <w:pPr>
        <w:pStyle w:val="a6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E6831" w:rsidRPr="00E020E3" w:rsidRDefault="005E6831" w:rsidP="006E0E36">
      <w:pPr>
        <w:pStyle w:val="a6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5E6831" w:rsidRPr="00E020E3" w:rsidRDefault="000E73A1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</w:t>
      </w:r>
      <w:r w:rsidR="001A13C6" w:rsidRPr="00E020E3">
        <w:rPr>
          <w:rFonts w:ascii="Times New Roman" w:hAnsi="Times New Roman"/>
          <w:sz w:val="26"/>
          <w:szCs w:val="26"/>
        </w:rPr>
        <w:t>3</w:t>
      </w:r>
      <w:r w:rsidRPr="00E020E3">
        <w:rPr>
          <w:rFonts w:ascii="Times New Roman" w:hAnsi="Times New Roman"/>
          <w:sz w:val="26"/>
          <w:szCs w:val="26"/>
        </w:rPr>
        <w:t>.14</w:t>
      </w:r>
      <w:r w:rsidR="005E6831" w:rsidRPr="00E020E3">
        <w:rPr>
          <w:rFonts w:ascii="Times New Roman" w:hAnsi="Times New Roman"/>
          <w:sz w:val="26"/>
          <w:szCs w:val="26"/>
        </w:rPr>
        <w:t xml:space="preserve">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2D1958" w:rsidRPr="00E020E3" w:rsidRDefault="000E73A1" w:rsidP="002D19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0E3">
        <w:rPr>
          <w:rFonts w:ascii="Times New Roman" w:hAnsi="Times New Roman"/>
          <w:sz w:val="26"/>
          <w:szCs w:val="26"/>
        </w:rPr>
        <w:t>3.</w:t>
      </w:r>
      <w:r w:rsidR="001A13C6" w:rsidRPr="00E020E3">
        <w:rPr>
          <w:rFonts w:ascii="Times New Roman" w:hAnsi="Times New Roman"/>
          <w:sz w:val="26"/>
          <w:szCs w:val="26"/>
        </w:rPr>
        <w:t>3</w:t>
      </w:r>
      <w:r w:rsidRPr="00E020E3">
        <w:rPr>
          <w:rFonts w:ascii="Times New Roman" w:hAnsi="Times New Roman"/>
          <w:sz w:val="26"/>
          <w:szCs w:val="26"/>
        </w:rPr>
        <w:t>.15</w:t>
      </w:r>
      <w:r w:rsidR="005E6831" w:rsidRPr="00E020E3">
        <w:rPr>
          <w:rFonts w:ascii="Times New Roman" w:hAnsi="Times New Roman"/>
          <w:sz w:val="26"/>
          <w:szCs w:val="26"/>
        </w:rPr>
        <w:t>. В соответствии с заключенным соглашением о взаимодействии между УМФЦ и уполномоченным органом,</w:t>
      </w:r>
      <w:r w:rsidR="005E6831" w:rsidRPr="00E020E3">
        <w:rPr>
          <w:sz w:val="26"/>
          <w:szCs w:val="26"/>
        </w:rPr>
        <w:t xml:space="preserve"> </w:t>
      </w:r>
      <w:r w:rsidR="005E6831" w:rsidRPr="00E020E3">
        <w:rPr>
          <w:rFonts w:ascii="Times New Roman" w:hAnsi="Times New Roman"/>
          <w:sz w:val="26"/>
          <w:szCs w:val="26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</w:t>
      </w:r>
      <w:r w:rsidR="005E6831" w:rsidRPr="00E020E3">
        <w:rPr>
          <w:rFonts w:ascii="Times New Roman" w:hAnsi="Times New Roman"/>
          <w:sz w:val="26"/>
          <w:szCs w:val="26"/>
        </w:rPr>
        <w:lastRenderedPageBreak/>
        <w:t>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2D1958" w:rsidRPr="00E020E3" w:rsidRDefault="002D1958" w:rsidP="002D19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2033" w:rsidRDefault="005C2033" w:rsidP="002D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2D1958" w:rsidRPr="00A546AC" w:rsidRDefault="002D1958" w:rsidP="002D1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033" w:rsidRPr="00807CDF" w:rsidRDefault="00807CDF" w:rsidP="00807CDF">
      <w:pPr>
        <w:spacing w:after="120" w:line="240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807CDF">
        <w:rPr>
          <w:rFonts w:ascii="Times New Roman" w:hAnsi="Times New Roman"/>
          <w:b/>
          <w:sz w:val="26"/>
          <w:szCs w:val="26"/>
        </w:rPr>
        <w:t xml:space="preserve">4.1. </w:t>
      </w:r>
      <w:r w:rsidR="005C2033" w:rsidRPr="00807CDF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исполнением настоящего регламента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 xml:space="preserve">Текущий контроль соблюдения последовательности действий, определенных </w:t>
      </w:r>
      <w:r w:rsidR="00A004B5">
        <w:rPr>
          <w:rFonts w:ascii="Times New Roman" w:hAnsi="Times New Roman"/>
          <w:sz w:val="26"/>
          <w:szCs w:val="26"/>
        </w:rPr>
        <w:t xml:space="preserve">административными </w:t>
      </w:r>
      <w:r w:rsidRPr="00AD72B6">
        <w:rPr>
          <w:rFonts w:ascii="Times New Roman" w:hAnsi="Times New Roman"/>
          <w:sz w:val="26"/>
          <w:szCs w:val="26"/>
        </w:rPr>
        <w:t>процедурами по предоставлению муниципальной услуги, и принятия решений должностными лицами (далее - текущий контроль) осуществ</w:t>
      </w:r>
      <w:r w:rsidR="00C363DC">
        <w:rPr>
          <w:rFonts w:ascii="Times New Roman" w:hAnsi="Times New Roman"/>
          <w:sz w:val="26"/>
          <w:szCs w:val="26"/>
        </w:rPr>
        <w:t>ляется начальником</w:t>
      </w:r>
      <w:r w:rsidRPr="00AD72B6">
        <w:rPr>
          <w:rFonts w:ascii="Times New Roman" w:hAnsi="Times New Roman"/>
          <w:sz w:val="26"/>
          <w:szCs w:val="26"/>
        </w:rPr>
        <w:t xml:space="preserve"> архивного отдела.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должностными лицами настоящего административного регламента, нормативных правовых актов Российской Федерации, Приморского края,  администрации Арсеньевского городского округа.</w:t>
      </w:r>
    </w:p>
    <w:p w:rsidR="006E0E36" w:rsidRPr="00AD72B6" w:rsidRDefault="006E0E36" w:rsidP="00807CDF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 xml:space="preserve">По результатам проверок </w:t>
      </w:r>
      <w:r w:rsidR="008842B5">
        <w:rPr>
          <w:rFonts w:ascii="Times New Roman" w:hAnsi="Times New Roman"/>
          <w:sz w:val="26"/>
          <w:szCs w:val="26"/>
        </w:rPr>
        <w:t>начальник</w:t>
      </w:r>
      <w:r w:rsidRPr="00AD72B6">
        <w:rPr>
          <w:rFonts w:ascii="Times New Roman" w:hAnsi="Times New Roman"/>
          <w:sz w:val="26"/>
          <w:szCs w:val="26"/>
        </w:rPr>
        <w:t xml:space="preserve"> </w:t>
      </w:r>
      <w:r w:rsidR="001A13C6">
        <w:rPr>
          <w:rFonts w:ascii="Times New Roman" w:hAnsi="Times New Roman"/>
          <w:sz w:val="26"/>
          <w:szCs w:val="26"/>
        </w:rPr>
        <w:t>архивного отдела</w:t>
      </w:r>
      <w:r w:rsidR="008842B5">
        <w:rPr>
          <w:rFonts w:ascii="Times New Roman" w:hAnsi="Times New Roman"/>
          <w:sz w:val="26"/>
          <w:szCs w:val="26"/>
        </w:rPr>
        <w:t xml:space="preserve"> </w:t>
      </w:r>
      <w:r w:rsidRPr="00AD72B6">
        <w:rPr>
          <w:rFonts w:ascii="Times New Roman" w:hAnsi="Times New Roman"/>
          <w:sz w:val="26"/>
          <w:szCs w:val="26"/>
        </w:rPr>
        <w:t>дает указания по устранению выявленных отклонений, нарушений и контролирует их исполнение.</w:t>
      </w:r>
    </w:p>
    <w:p w:rsidR="006E0E36" w:rsidRPr="00AD72B6" w:rsidRDefault="006E0E36" w:rsidP="008C50D7">
      <w:pPr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D72B6">
        <w:rPr>
          <w:rFonts w:ascii="Times New Roman" w:hAnsi="Times New Roman"/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F758F" w:rsidRPr="006F758F" w:rsidRDefault="006F758F" w:rsidP="006F758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6F758F">
        <w:rPr>
          <w:rFonts w:ascii="Times New Roman" w:hAnsi="Times New Roman"/>
          <w:sz w:val="26"/>
          <w:szCs w:val="26"/>
        </w:rPr>
        <w:t>.2.1. Плановые проверки полноты и качества предоставления муниципальной услуги проводятся ежеквартально.</w:t>
      </w:r>
    </w:p>
    <w:p w:rsidR="006F758F" w:rsidRPr="006F758F" w:rsidRDefault="006F758F" w:rsidP="006F758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6F758F">
        <w:rPr>
          <w:rFonts w:ascii="Times New Roman" w:hAnsi="Times New Roman"/>
          <w:sz w:val="26"/>
          <w:szCs w:val="26"/>
        </w:rPr>
        <w:t xml:space="preserve">.2.2. Внеплановые проверки полноты и качества предоставления муниципальной услуги проводятся в случае поступления жалоб на действия (бездействие) должностных лиц </w:t>
      </w:r>
      <w:r>
        <w:rPr>
          <w:rFonts w:ascii="Times New Roman" w:hAnsi="Times New Roman"/>
          <w:sz w:val="26"/>
          <w:szCs w:val="26"/>
        </w:rPr>
        <w:t>архивного отдела</w:t>
      </w:r>
      <w:r w:rsidRPr="006F758F">
        <w:rPr>
          <w:rFonts w:ascii="Times New Roman" w:hAnsi="Times New Roman"/>
          <w:sz w:val="26"/>
          <w:szCs w:val="26"/>
        </w:rPr>
        <w:t>, повлекших нарушение полноты и качества предоставляемой муниципальной услуги.</w:t>
      </w:r>
    </w:p>
    <w:p w:rsidR="006F758F" w:rsidRPr="006F758F" w:rsidRDefault="006F758F" w:rsidP="006F758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6F758F">
        <w:rPr>
          <w:rFonts w:ascii="Times New Roman" w:hAnsi="Times New Roman"/>
          <w:sz w:val="26"/>
          <w:szCs w:val="26"/>
        </w:rPr>
        <w:t xml:space="preserve">.2.3. Для проведения проверки полноты и качества предоставления муниципальной услуги </w:t>
      </w:r>
      <w:r w:rsidR="00BC6F74">
        <w:rPr>
          <w:rFonts w:ascii="Times New Roman" w:hAnsi="Times New Roman"/>
          <w:sz w:val="26"/>
          <w:szCs w:val="26"/>
        </w:rPr>
        <w:t>архивным отделом</w:t>
      </w:r>
      <w:r w:rsidRPr="006F758F">
        <w:rPr>
          <w:rFonts w:ascii="Times New Roman" w:hAnsi="Times New Roman"/>
          <w:sz w:val="26"/>
          <w:szCs w:val="26"/>
        </w:rPr>
        <w:t xml:space="preserve"> формируется комиссия, в составе не менее 3 человек из муниципальных служащих администрации Арсеньевского городского округа. Комиссия создается на срок проведения проверки. Проверки проводятся в течение одного рабочего дня со дня формирования комиссии.</w:t>
      </w:r>
    </w:p>
    <w:p w:rsidR="006F758F" w:rsidRPr="006F758F" w:rsidRDefault="006F758F" w:rsidP="006F758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F758F">
        <w:rPr>
          <w:rFonts w:ascii="Times New Roman" w:hAnsi="Times New Roman"/>
          <w:sz w:val="26"/>
          <w:szCs w:val="26"/>
        </w:rPr>
        <w:t xml:space="preserve">Результаты деятельности данной комиссии оформляются актом, в котором отмечаются выявленные недостатки и предложения по их устранению. Акт направляется </w:t>
      </w:r>
      <w:r w:rsidRPr="00BC6F74">
        <w:rPr>
          <w:rFonts w:ascii="Times New Roman" w:hAnsi="Times New Roman"/>
          <w:sz w:val="26"/>
          <w:szCs w:val="26"/>
        </w:rPr>
        <w:t>начальнику архивного отдела</w:t>
      </w:r>
      <w:r w:rsidRPr="006F758F">
        <w:rPr>
          <w:rFonts w:ascii="Times New Roman" w:hAnsi="Times New Roman"/>
          <w:sz w:val="26"/>
          <w:szCs w:val="26"/>
        </w:rPr>
        <w:t xml:space="preserve"> для принятия мер к виновному лицу.</w:t>
      </w:r>
    </w:p>
    <w:p w:rsidR="006E0E36" w:rsidRPr="00AD72B6" w:rsidRDefault="006E0E36" w:rsidP="008C50D7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При отсутствии недостатков, оформляется справка об отсутствии нарушений и недостатков.</w:t>
      </w:r>
    </w:p>
    <w:p w:rsidR="006E0E36" w:rsidRPr="00AD72B6" w:rsidRDefault="006E0E36" w:rsidP="008C50D7">
      <w:pPr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D72B6">
        <w:rPr>
          <w:rFonts w:ascii="Times New Roman" w:hAnsi="Times New Roman"/>
          <w:b/>
          <w:sz w:val="26"/>
          <w:szCs w:val="26"/>
        </w:rPr>
        <w:lastRenderedPageBreak/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Должностные лица архивного отдела, предоставляющие муниципальную услугу, несут персональную ответственность в соответствии с законодательством Российской Федерации за: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неправомерный отказ в приеме или исполнении запросов;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действие или бездействие, ведущее к нарушению прав и законных интересов заявителя;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нарушение срока и порядка регистрации запросов, их рассмотрения;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принятие заведомо необоснованного незаконного решения;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предоставление недостоверной информации;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разглашение сведений о частной жизни гражданина (без его согласия);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сохранность находящихся у них на регистрации, рассмотрении запросов и документов, связанных с их исполнением.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D72B6">
        <w:rPr>
          <w:rFonts w:ascii="Times New Roman" w:hAnsi="Times New Roman"/>
          <w:b/>
          <w:sz w:val="26"/>
          <w:szCs w:val="26"/>
        </w:rPr>
        <w:t>4.4. 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6E0E36" w:rsidRPr="00AD72B6" w:rsidRDefault="006E0E36" w:rsidP="006E0E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6E0E36" w:rsidRPr="00AD72B6" w:rsidRDefault="006E0E36" w:rsidP="00BC6F74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Предложения и замечания предоставляются непосредственно в архивный отдел,  либо с использованием средств телефонной и почтовой связи, а также на Интернет-сайт администрации Арсеньевского городского округа (</w:t>
      </w:r>
      <w:r w:rsidRPr="00AD72B6">
        <w:rPr>
          <w:rFonts w:ascii="Times New Roman" w:hAnsi="Times New Roman"/>
          <w:color w:val="0000FF"/>
          <w:sz w:val="26"/>
          <w:szCs w:val="26"/>
        </w:rPr>
        <w:t>http://ars.</w:t>
      </w:r>
      <w:r w:rsidRPr="00AD72B6">
        <w:rPr>
          <w:rFonts w:ascii="Times New Roman" w:hAnsi="Times New Roman"/>
          <w:color w:val="0000FF"/>
          <w:sz w:val="26"/>
          <w:szCs w:val="26"/>
          <w:lang w:val="en-US"/>
        </w:rPr>
        <w:t>town</w:t>
      </w:r>
      <w:r w:rsidRPr="00AD72B6">
        <w:rPr>
          <w:rFonts w:ascii="Times New Roman" w:hAnsi="Times New Roman"/>
          <w:sz w:val="26"/>
          <w:szCs w:val="26"/>
        </w:rPr>
        <w:t>)</w:t>
      </w:r>
    </w:p>
    <w:p w:rsidR="005C2033" w:rsidRPr="00A546AC" w:rsidRDefault="005C2033" w:rsidP="00BC6F74">
      <w:pPr>
        <w:spacing w:after="120"/>
        <w:rPr>
          <w:rFonts w:ascii="Times New Roman" w:hAnsi="Times New Roman"/>
          <w:sz w:val="28"/>
          <w:szCs w:val="28"/>
        </w:rPr>
      </w:pPr>
      <w:bookmarkStart w:id="2" w:name="Par248"/>
      <w:bookmarkEnd w:id="2"/>
      <w:r w:rsidRPr="00A546AC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1E768B" w:rsidRPr="001E768B" w:rsidRDefault="001E768B" w:rsidP="001E768B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E768B">
        <w:rPr>
          <w:rFonts w:ascii="Times New Roman" w:hAnsi="Times New Roman"/>
          <w:sz w:val="26"/>
          <w:szCs w:val="26"/>
        </w:rPr>
        <w:t xml:space="preserve">5.1. Решения и действия (бездействие) администрации Арсеньевского городского округа, </w:t>
      </w:r>
      <w:r w:rsidR="00427967">
        <w:rPr>
          <w:rFonts w:ascii="Times New Roman" w:hAnsi="Times New Roman"/>
          <w:sz w:val="26"/>
          <w:szCs w:val="26"/>
        </w:rPr>
        <w:t>архивного отдела</w:t>
      </w:r>
      <w:r w:rsidRPr="001E768B">
        <w:rPr>
          <w:rFonts w:ascii="Times New Roman" w:hAnsi="Times New Roman"/>
          <w:sz w:val="26"/>
          <w:szCs w:val="26"/>
        </w:rPr>
        <w:t xml:space="preserve">, должностных лиц, муниципальных служащих администрации Арсеньевского городского округа, должностных лиц и специалистов </w:t>
      </w:r>
      <w:r w:rsidR="00427967">
        <w:rPr>
          <w:rFonts w:ascii="Times New Roman" w:hAnsi="Times New Roman"/>
          <w:sz w:val="26"/>
          <w:szCs w:val="26"/>
        </w:rPr>
        <w:t>архивного отдела</w:t>
      </w:r>
      <w:r w:rsidRPr="001E768B">
        <w:rPr>
          <w:rFonts w:ascii="Times New Roman" w:hAnsi="Times New Roman"/>
          <w:sz w:val="26"/>
          <w:szCs w:val="26"/>
        </w:rPr>
        <w:t xml:space="preserve">, многофункционального центра, работника многофункционального центра принятые (осуществляемые) в ходе предоставления муниципальной услуги на основании настоящего административного регламента  могут быть обжалованы заявителем в досудебном (внесудебном) порядке. </w:t>
      </w:r>
    </w:p>
    <w:p w:rsidR="001E768B" w:rsidRPr="001E768B" w:rsidRDefault="001E768B" w:rsidP="009C7B1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E768B">
        <w:rPr>
          <w:rFonts w:ascii="Times New Roman" w:hAnsi="Times New Roman"/>
          <w:sz w:val="26"/>
          <w:szCs w:val="26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10" w:history="1">
        <w:r w:rsidRPr="001E768B">
          <w:rPr>
            <w:rFonts w:ascii="Times New Roman" w:hAnsi="Times New Roman"/>
            <w:sz w:val="26"/>
            <w:szCs w:val="26"/>
          </w:rPr>
          <w:t>разделе III</w:t>
        </w:r>
      </w:hyperlink>
      <w:r w:rsidRPr="001E768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1E768B" w:rsidRPr="001E768B" w:rsidRDefault="001E768B" w:rsidP="009C7B1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E768B">
        <w:rPr>
          <w:rFonts w:ascii="Times New Roman" w:hAnsi="Times New Roman"/>
          <w:sz w:val="26"/>
          <w:szCs w:val="26"/>
        </w:rPr>
        <w:t>Заявитель, либо его уполномоченный представитель вправе обратиться с жалобой в следующих случаях:</w:t>
      </w:r>
    </w:p>
    <w:p w:rsidR="001E768B" w:rsidRPr="001E768B" w:rsidRDefault="001E768B" w:rsidP="009C7B16">
      <w:pPr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E768B">
        <w:rPr>
          <w:rFonts w:ascii="Times New Roman" w:hAnsi="Times New Roman"/>
          <w:sz w:val="26"/>
          <w:szCs w:val="26"/>
        </w:rPr>
        <w:t>нарушения срока регистрации запроса о предоставлении муниципальной услуги, запроса о п</w:t>
      </w:r>
      <w:r w:rsidRPr="001E768B">
        <w:rPr>
          <w:rFonts w:ascii="Times New Roman" w:hAnsi="Times New Roman"/>
          <w:bCs/>
          <w:sz w:val="26"/>
          <w:szCs w:val="26"/>
        </w:rPr>
        <w:t>редоставление двух и более муниципальных услуг в многофункциональных центрах при однократном обращении заявителя;</w:t>
      </w:r>
    </w:p>
    <w:p w:rsidR="001E768B" w:rsidRPr="001E768B" w:rsidRDefault="001E768B" w:rsidP="009C7B16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E768B">
        <w:rPr>
          <w:rFonts w:ascii="Times New Roman" w:hAnsi="Times New Roman"/>
          <w:sz w:val="26"/>
          <w:szCs w:val="26"/>
        </w:rPr>
        <w:lastRenderedPageBreak/>
        <w:t>нарушения срока предоставления муниципальной услуги;</w:t>
      </w:r>
    </w:p>
    <w:p w:rsidR="001E768B" w:rsidRPr="001E768B" w:rsidRDefault="001E768B" w:rsidP="009C7B16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E768B">
        <w:rPr>
          <w:rFonts w:ascii="Times New Roman" w:hAnsi="Times New Roman"/>
          <w:sz w:val="26"/>
          <w:szCs w:val="26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>
        <w:rPr>
          <w:rFonts w:ascii="Times New Roman" w:hAnsi="Times New Roman"/>
          <w:sz w:val="26"/>
          <w:szCs w:val="26"/>
        </w:rPr>
        <w:t>Арсеньевского</w:t>
      </w:r>
      <w:r w:rsidRPr="001E768B">
        <w:rPr>
          <w:rFonts w:ascii="Times New Roman" w:hAnsi="Times New Roman"/>
          <w:sz w:val="26"/>
          <w:szCs w:val="26"/>
        </w:rPr>
        <w:t xml:space="preserve"> городского округа для предоставления муниципальной услуги;</w:t>
      </w:r>
    </w:p>
    <w:p w:rsidR="001E768B" w:rsidRPr="001E768B" w:rsidRDefault="001E768B" w:rsidP="009C7B16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E768B">
        <w:rPr>
          <w:rFonts w:ascii="Times New Roman" w:hAnsi="Times New Roman"/>
          <w:sz w:val="26"/>
          <w:szCs w:val="26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6"/>
          <w:szCs w:val="26"/>
        </w:rPr>
        <w:t>Арсеньевского</w:t>
      </w:r>
      <w:r w:rsidRPr="001E768B">
        <w:rPr>
          <w:rFonts w:ascii="Times New Roman" w:hAnsi="Times New Roman"/>
          <w:sz w:val="26"/>
          <w:szCs w:val="26"/>
        </w:rPr>
        <w:t xml:space="preserve"> городского округа для предоставления муниципальной услуги;</w:t>
      </w:r>
    </w:p>
    <w:p w:rsidR="001E768B" w:rsidRPr="001E768B" w:rsidRDefault="001E768B" w:rsidP="009C7B16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E768B">
        <w:rPr>
          <w:rFonts w:ascii="Times New Roman" w:hAnsi="Times New Roman"/>
          <w:sz w:val="26"/>
          <w:szCs w:val="26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</w:t>
      </w:r>
      <w:r>
        <w:rPr>
          <w:rFonts w:ascii="Times New Roman" w:hAnsi="Times New Roman"/>
          <w:sz w:val="26"/>
          <w:szCs w:val="26"/>
        </w:rPr>
        <w:t xml:space="preserve"> актами Арсеньевского городского округа</w:t>
      </w:r>
      <w:r w:rsidRPr="001E768B">
        <w:rPr>
          <w:rFonts w:ascii="Times New Roman" w:hAnsi="Times New Roman"/>
          <w:sz w:val="26"/>
          <w:szCs w:val="26"/>
        </w:rPr>
        <w:t>;</w:t>
      </w:r>
    </w:p>
    <w:p w:rsidR="001E768B" w:rsidRPr="001E768B" w:rsidRDefault="001E768B" w:rsidP="009C7B16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E768B">
        <w:rPr>
          <w:rFonts w:ascii="Times New Roman" w:hAnsi="Times New Roman"/>
          <w:sz w:val="26"/>
          <w:szCs w:val="26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6"/>
          <w:szCs w:val="26"/>
        </w:rPr>
        <w:t>Арсеньевского</w:t>
      </w:r>
      <w:r w:rsidRPr="001E768B">
        <w:rPr>
          <w:rFonts w:ascii="Times New Roman" w:hAnsi="Times New Roman"/>
          <w:sz w:val="26"/>
          <w:szCs w:val="26"/>
        </w:rPr>
        <w:t xml:space="preserve"> городского округа;</w:t>
      </w:r>
    </w:p>
    <w:p w:rsidR="001E768B" w:rsidRPr="009C7B16" w:rsidRDefault="001E768B" w:rsidP="009C7B1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C7B16">
        <w:rPr>
          <w:rFonts w:ascii="Times New Roman" w:hAnsi="Times New Roman"/>
          <w:sz w:val="26"/>
          <w:szCs w:val="26"/>
        </w:rPr>
        <w:t xml:space="preserve">отказа администрации Арсеньевского городского округа, </w:t>
      </w:r>
      <w:r w:rsidR="00427967">
        <w:rPr>
          <w:rFonts w:ascii="Times New Roman" w:hAnsi="Times New Roman"/>
          <w:sz w:val="26"/>
          <w:szCs w:val="26"/>
        </w:rPr>
        <w:t>архивного отдела</w:t>
      </w:r>
      <w:r w:rsidRPr="009C7B16">
        <w:rPr>
          <w:rFonts w:ascii="Times New Roman" w:hAnsi="Times New Roman"/>
          <w:sz w:val="26"/>
          <w:szCs w:val="26"/>
        </w:rPr>
        <w:t xml:space="preserve">, должностных лиц, муниципальных служащих администрации Арсеньевского городского округа, </w:t>
      </w:r>
      <w:r w:rsidR="00427967">
        <w:rPr>
          <w:rFonts w:ascii="Times New Roman" w:hAnsi="Times New Roman"/>
          <w:sz w:val="26"/>
          <w:szCs w:val="26"/>
        </w:rPr>
        <w:t>архивного отдела</w:t>
      </w:r>
      <w:r w:rsidRPr="009C7B16">
        <w:rPr>
          <w:rFonts w:ascii="Times New Roman" w:hAnsi="Times New Roman"/>
          <w:sz w:val="26"/>
          <w:szCs w:val="26"/>
        </w:rPr>
        <w:t xml:space="preserve">, многофункционального центра, работника многофункционального центра  в исправлении допущенных опечаток и ошибок, </w:t>
      </w:r>
      <w:smartTag w:uri="urn:schemas-microsoft-com:office:smarttags" w:element="PersonName">
        <w:smartTagPr>
          <w:attr w:name="ProductID" w:val="в выданных в результате"/>
        </w:smartTagPr>
        <w:r w:rsidRPr="009C7B16">
          <w:rPr>
            <w:rFonts w:ascii="Times New Roman" w:hAnsi="Times New Roman"/>
            <w:sz w:val="26"/>
            <w:szCs w:val="26"/>
          </w:rPr>
          <w:t>в выданных в результате</w:t>
        </w:r>
      </w:smartTag>
      <w:r w:rsidRPr="009C7B16">
        <w:rPr>
          <w:rFonts w:ascii="Times New Roman" w:hAnsi="Times New Roman"/>
          <w:sz w:val="26"/>
          <w:szCs w:val="26"/>
        </w:rPr>
        <w:t xml:space="preserve"> предоставления муниципальной услуги документах либо нарушение установленного срока таких исправлений;</w:t>
      </w:r>
    </w:p>
    <w:p w:rsidR="001E768B" w:rsidRPr="009C7B16" w:rsidRDefault="001E768B" w:rsidP="009C7B1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C7B16">
        <w:rPr>
          <w:rFonts w:ascii="Times New Roman" w:hAnsi="Times New Roman"/>
          <w:sz w:val="26"/>
          <w:szCs w:val="26"/>
        </w:rPr>
        <w:t>нарушения срока или порядка выдачи документов по результатам  предоставления муниципальной услуги;</w:t>
      </w:r>
    </w:p>
    <w:p w:rsidR="005D2C28" w:rsidRDefault="001E768B" w:rsidP="009C7B1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C7B16">
        <w:rPr>
          <w:rFonts w:ascii="Times New Roman" w:hAnsi="Times New Roman"/>
          <w:sz w:val="26"/>
          <w:szCs w:val="26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</w:t>
      </w:r>
      <w:r w:rsidR="009C7B16" w:rsidRPr="009C7B16">
        <w:rPr>
          <w:rFonts w:ascii="Times New Roman" w:hAnsi="Times New Roman"/>
          <w:sz w:val="26"/>
          <w:szCs w:val="26"/>
        </w:rPr>
        <w:t>администрации Арсеньевского городского округа</w:t>
      </w:r>
      <w:r w:rsidR="005D2C28">
        <w:rPr>
          <w:rFonts w:ascii="Times New Roman" w:hAnsi="Times New Roman"/>
          <w:sz w:val="26"/>
          <w:szCs w:val="26"/>
        </w:rPr>
        <w:t>;</w:t>
      </w:r>
    </w:p>
    <w:p w:rsidR="001E768B" w:rsidRPr="005D2C28" w:rsidRDefault="005D2C28" w:rsidP="009C7B1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2C28">
        <w:rPr>
          <w:rFonts w:ascii="Times New Roman" w:hAnsi="Times New Roman"/>
          <w:sz w:val="26"/>
          <w:szCs w:val="26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anchor="dst290" w:history="1">
        <w:r w:rsidRPr="005D2C28">
          <w:rPr>
            <w:rStyle w:val="af4"/>
            <w:rFonts w:ascii="Times New Roman" w:hAnsi="Times New Roman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5D2C28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anchor="dst100354" w:history="1">
        <w:r w:rsidRPr="005D2C28">
          <w:rPr>
            <w:rStyle w:val="af4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5D2C28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</w:t>
      </w:r>
      <w:r w:rsidR="001E768B" w:rsidRPr="005D2C28">
        <w:rPr>
          <w:rFonts w:ascii="Times New Roman" w:hAnsi="Times New Roman"/>
          <w:sz w:val="26"/>
          <w:szCs w:val="26"/>
        </w:rPr>
        <w:t>.</w:t>
      </w:r>
    </w:p>
    <w:p w:rsidR="001E768B" w:rsidRPr="009C7B16" w:rsidRDefault="001E768B" w:rsidP="009C7B1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C7B16">
        <w:rPr>
          <w:rFonts w:ascii="Times New Roman" w:hAnsi="Times New Roman"/>
          <w:sz w:val="26"/>
          <w:szCs w:val="26"/>
        </w:rPr>
        <w:lastRenderedPageBreak/>
        <w:t xml:space="preserve">5.3. Жалоба на решения и действия (бездействие) администрации </w:t>
      </w:r>
      <w:r w:rsidR="009C7B16">
        <w:rPr>
          <w:rFonts w:ascii="Times New Roman" w:hAnsi="Times New Roman"/>
          <w:sz w:val="26"/>
          <w:szCs w:val="26"/>
        </w:rPr>
        <w:t>Арсеньевского</w:t>
      </w:r>
      <w:r w:rsidRPr="009C7B16">
        <w:rPr>
          <w:rFonts w:ascii="Times New Roman" w:hAnsi="Times New Roman"/>
          <w:sz w:val="26"/>
          <w:szCs w:val="26"/>
        </w:rPr>
        <w:t xml:space="preserve"> городского округа, </w:t>
      </w:r>
      <w:r w:rsidR="00427967">
        <w:rPr>
          <w:rFonts w:ascii="Times New Roman" w:hAnsi="Times New Roman"/>
          <w:sz w:val="26"/>
          <w:szCs w:val="26"/>
        </w:rPr>
        <w:t>архивного отдела</w:t>
      </w:r>
      <w:r w:rsidRPr="009C7B16">
        <w:rPr>
          <w:rFonts w:ascii="Times New Roman" w:hAnsi="Times New Roman"/>
          <w:sz w:val="26"/>
          <w:szCs w:val="26"/>
        </w:rPr>
        <w:t xml:space="preserve">, должностных лиц, муниципальных служащих администрации </w:t>
      </w:r>
      <w:r w:rsidR="009C7B16">
        <w:rPr>
          <w:rFonts w:ascii="Times New Roman" w:hAnsi="Times New Roman"/>
          <w:sz w:val="26"/>
          <w:szCs w:val="26"/>
        </w:rPr>
        <w:t>Арсеньевского</w:t>
      </w:r>
      <w:r w:rsidRPr="009C7B16">
        <w:rPr>
          <w:rFonts w:ascii="Times New Roman" w:hAnsi="Times New Roman"/>
          <w:sz w:val="26"/>
          <w:szCs w:val="26"/>
        </w:rPr>
        <w:t xml:space="preserve"> городского округа, </w:t>
      </w:r>
      <w:r w:rsidR="00427967">
        <w:rPr>
          <w:rFonts w:ascii="Times New Roman" w:hAnsi="Times New Roman"/>
          <w:sz w:val="26"/>
          <w:szCs w:val="26"/>
        </w:rPr>
        <w:t>архивного отдела</w:t>
      </w:r>
      <w:r w:rsidRPr="009C7B16">
        <w:rPr>
          <w:rFonts w:ascii="Times New Roman" w:hAnsi="Times New Roman"/>
          <w:sz w:val="26"/>
          <w:szCs w:val="26"/>
        </w:rPr>
        <w:t xml:space="preserve">, многофункционального центра, работника многофункционального центра подается в письменной форме на бумажном носителе, в электронной форме в </w:t>
      </w:r>
      <w:r w:rsidR="00427967">
        <w:rPr>
          <w:rFonts w:ascii="Times New Roman" w:hAnsi="Times New Roman"/>
          <w:sz w:val="26"/>
          <w:szCs w:val="26"/>
        </w:rPr>
        <w:t>администрацию Арсеньевского городского округа</w:t>
      </w:r>
      <w:r w:rsidRPr="009C7B16">
        <w:rPr>
          <w:rFonts w:ascii="Times New Roman" w:hAnsi="Times New Roman"/>
          <w:sz w:val="26"/>
          <w:szCs w:val="26"/>
        </w:rPr>
        <w:t>, многофункциональный центр либо в орган местного самоуправления публично-правового образования, являющийся учредителем многофункционального центра (далее - учредитель</w:t>
      </w:r>
      <w:r w:rsidR="00427967">
        <w:rPr>
          <w:rFonts w:ascii="Times New Roman" w:hAnsi="Times New Roman"/>
          <w:sz w:val="26"/>
          <w:szCs w:val="26"/>
        </w:rPr>
        <w:t xml:space="preserve"> многофункционального центра).</w:t>
      </w:r>
    </w:p>
    <w:p w:rsidR="001E768B" w:rsidRPr="009C7B16" w:rsidRDefault="001E768B" w:rsidP="009C7B1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C7B16">
        <w:rPr>
          <w:rFonts w:ascii="Times New Roman" w:hAnsi="Times New Roman"/>
          <w:sz w:val="26"/>
          <w:szCs w:val="26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1E768B" w:rsidRPr="009C7B16" w:rsidRDefault="001E768B" w:rsidP="009C7B1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C7B16">
        <w:rPr>
          <w:rFonts w:ascii="Times New Roman" w:hAnsi="Times New Roman"/>
          <w:sz w:val="26"/>
          <w:szCs w:val="26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Личный прием заявителей производится </w:t>
      </w:r>
      <w:r w:rsidR="00427967">
        <w:rPr>
          <w:rFonts w:ascii="Times New Roman" w:hAnsi="Times New Roman"/>
          <w:sz w:val="26"/>
          <w:szCs w:val="26"/>
        </w:rPr>
        <w:t>Главой</w:t>
      </w:r>
      <w:r w:rsidR="002A2FD2">
        <w:rPr>
          <w:rFonts w:ascii="Times New Roman" w:hAnsi="Times New Roman"/>
          <w:sz w:val="26"/>
          <w:szCs w:val="26"/>
        </w:rPr>
        <w:t xml:space="preserve"> Арсеньевского городского округа</w:t>
      </w:r>
      <w:r w:rsidRPr="002A2FD2">
        <w:rPr>
          <w:rFonts w:ascii="Times New Roman" w:hAnsi="Times New Roman"/>
          <w:sz w:val="26"/>
          <w:szCs w:val="26"/>
        </w:rPr>
        <w:t xml:space="preserve"> по адресу:</w:t>
      </w:r>
      <w:r w:rsidR="002A2FD2">
        <w:rPr>
          <w:rFonts w:ascii="Times New Roman" w:hAnsi="Times New Roman"/>
          <w:sz w:val="26"/>
          <w:szCs w:val="26"/>
        </w:rPr>
        <w:t xml:space="preserve"> г. Арсеньев, ул. Ленинская, д.8</w:t>
      </w:r>
      <w:r w:rsidRPr="002A2FD2">
        <w:rPr>
          <w:rFonts w:ascii="Times New Roman" w:hAnsi="Times New Roman"/>
          <w:sz w:val="26"/>
          <w:szCs w:val="26"/>
        </w:rPr>
        <w:t>, согласно ежеме</w:t>
      </w:r>
      <w:r w:rsidR="00427967">
        <w:rPr>
          <w:rFonts w:ascii="Times New Roman" w:hAnsi="Times New Roman"/>
          <w:sz w:val="26"/>
          <w:szCs w:val="26"/>
        </w:rPr>
        <w:t>сячному графику, утвержденному Г</w:t>
      </w:r>
      <w:r w:rsidRPr="002A2FD2">
        <w:rPr>
          <w:rFonts w:ascii="Times New Roman" w:hAnsi="Times New Roman"/>
          <w:sz w:val="26"/>
          <w:szCs w:val="26"/>
        </w:rPr>
        <w:t xml:space="preserve">лавой </w:t>
      </w:r>
      <w:r w:rsidR="002A2FD2">
        <w:rPr>
          <w:rFonts w:ascii="Times New Roman" w:hAnsi="Times New Roman"/>
          <w:sz w:val="26"/>
          <w:szCs w:val="26"/>
        </w:rPr>
        <w:t>Арсеньевского</w:t>
      </w:r>
      <w:r w:rsidRPr="002A2FD2">
        <w:rPr>
          <w:rFonts w:ascii="Times New Roman" w:hAnsi="Times New Roman"/>
          <w:sz w:val="26"/>
          <w:szCs w:val="26"/>
        </w:rPr>
        <w:t xml:space="preserve"> городского округа и размещенному на официальном сайте администрации </w:t>
      </w:r>
      <w:r w:rsidR="002A2FD2">
        <w:rPr>
          <w:rFonts w:ascii="Times New Roman" w:hAnsi="Times New Roman"/>
          <w:sz w:val="26"/>
          <w:szCs w:val="26"/>
        </w:rPr>
        <w:t>Арсеньевского</w:t>
      </w:r>
      <w:r w:rsidRPr="002A2FD2">
        <w:rPr>
          <w:rFonts w:ascii="Times New Roman" w:hAnsi="Times New Roman"/>
          <w:sz w:val="26"/>
          <w:szCs w:val="26"/>
        </w:rPr>
        <w:t xml:space="preserve"> городског</w:t>
      </w:r>
      <w:r w:rsidR="002A2FD2">
        <w:rPr>
          <w:rFonts w:ascii="Times New Roman" w:hAnsi="Times New Roman"/>
          <w:sz w:val="26"/>
          <w:szCs w:val="26"/>
        </w:rPr>
        <w:t>о округа</w:t>
      </w:r>
      <w:r w:rsidRPr="002A2FD2">
        <w:rPr>
          <w:rFonts w:ascii="Times New Roman" w:hAnsi="Times New Roman"/>
          <w:sz w:val="26"/>
          <w:szCs w:val="26"/>
        </w:rPr>
        <w:t>.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а) оформленная в соответствии с </w:t>
      </w:r>
      <w:hyperlink r:id="rId13" w:history="1">
        <w:r w:rsidRPr="002A2FD2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2A2FD2">
        <w:rPr>
          <w:rFonts w:ascii="Times New Roman" w:hAnsi="Times New Roman"/>
          <w:sz w:val="26"/>
          <w:szCs w:val="26"/>
        </w:rPr>
        <w:t xml:space="preserve"> Российской Федерации доверенность (для физических лиц);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При поступлении жалобы в многофункциональный  центр, жалоба передается в администрацию </w:t>
      </w:r>
      <w:r w:rsidR="002A2FD2" w:rsidRPr="002A2FD2">
        <w:rPr>
          <w:rFonts w:ascii="Times New Roman" w:hAnsi="Times New Roman"/>
          <w:sz w:val="26"/>
          <w:szCs w:val="26"/>
        </w:rPr>
        <w:t>Арсеньевского</w:t>
      </w:r>
      <w:r w:rsidRPr="002A2FD2">
        <w:rPr>
          <w:rFonts w:ascii="Times New Roman" w:hAnsi="Times New Roman"/>
          <w:sz w:val="26"/>
          <w:szCs w:val="26"/>
        </w:rPr>
        <w:t xml:space="preserve"> городского округа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1E768B" w:rsidRPr="002A2FD2" w:rsidRDefault="001E768B" w:rsidP="002A2FD2">
      <w:pPr>
        <w:spacing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5.4. Жалоба должна содержать: 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 его руководителя и (или) работника многофункционального центра, решения и действия (бездействие) которых обжалуются; 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2A2FD2">
        <w:rPr>
          <w:rFonts w:ascii="Times New Roman" w:hAnsi="Times New Roman"/>
          <w:sz w:val="26"/>
          <w:szCs w:val="26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="00427967">
        <w:rPr>
          <w:rFonts w:ascii="Times New Roman" w:hAnsi="Times New Roman"/>
          <w:sz w:val="26"/>
          <w:szCs w:val="26"/>
        </w:rPr>
        <w:t>,</w:t>
      </w:r>
      <w:r w:rsidRPr="002A2FD2">
        <w:rPr>
          <w:rFonts w:ascii="Times New Roman" w:hAnsi="Times New Roman"/>
          <w:sz w:val="26"/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5.5. Жалоба подлежит регистрации в день ее поступления в администрацию </w:t>
      </w:r>
      <w:r w:rsidR="002A2FD2" w:rsidRPr="002A2FD2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2A2FD2">
        <w:rPr>
          <w:rFonts w:ascii="Times New Roman" w:hAnsi="Times New Roman"/>
          <w:sz w:val="26"/>
          <w:szCs w:val="26"/>
        </w:rPr>
        <w:t>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>Жалоба, поступившая 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1E768B" w:rsidRPr="002A2FD2" w:rsidRDefault="001E768B" w:rsidP="002A2FD2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E768B" w:rsidRPr="002A2FD2" w:rsidRDefault="001E768B" w:rsidP="002A2FD2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По результатам рассмотрения жалобы должностные лица, указанные в </w:t>
      </w:r>
      <w:hyperlink r:id="rId14" w:history="1">
        <w:r w:rsidRPr="002A2FD2">
          <w:rPr>
            <w:rFonts w:ascii="Times New Roman" w:hAnsi="Times New Roman"/>
            <w:sz w:val="26"/>
            <w:szCs w:val="26"/>
          </w:rPr>
          <w:t>пункте 5.3</w:t>
        </w:r>
      </w:hyperlink>
      <w:r w:rsidRPr="002A2FD2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принимают одно из следующих решений: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администрацией </w:t>
      </w:r>
      <w:r w:rsidR="002A2FD2">
        <w:rPr>
          <w:rFonts w:ascii="Times New Roman" w:hAnsi="Times New Roman"/>
          <w:sz w:val="26"/>
          <w:szCs w:val="26"/>
        </w:rPr>
        <w:t>Арсеньевского</w:t>
      </w:r>
      <w:r w:rsidR="002A2FD2">
        <w:rPr>
          <w:rFonts w:ascii="Times New Roman" w:hAnsi="Times New Roman"/>
          <w:sz w:val="28"/>
          <w:szCs w:val="28"/>
        </w:rPr>
        <w:t xml:space="preserve"> </w:t>
      </w:r>
      <w:r w:rsidR="002A2FD2" w:rsidRPr="002A2FD2">
        <w:rPr>
          <w:rFonts w:ascii="Times New Roman" w:hAnsi="Times New Roman"/>
          <w:sz w:val="26"/>
          <w:szCs w:val="26"/>
        </w:rPr>
        <w:t>городского округа</w:t>
      </w:r>
      <w:r w:rsidRPr="002A2FD2">
        <w:rPr>
          <w:rFonts w:ascii="Times New Roman" w:hAnsi="Times New Roman"/>
          <w:sz w:val="26"/>
          <w:szCs w:val="26"/>
        </w:rPr>
        <w:t xml:space="preserve">, </w:t>
      </w:r>
      <w:r w:rsidR="00427967">
        <w:rPr>
          <w:rFonts w:ascii="Times New Roman" w:hAnsi="Times New Roman"/>
          <w:sz w:val="26"/>
          <w:szCs w:val="26"/>
        </w:rPr>
        <w:t xml:space="preserve">архивным отделом, </w:t>
      </w:r>
      <w:r w:rsidRPr="002A2FD2">
        <w:rPr>
          <w:rFonts w:ascii="Times New Roman" w:hAnsi="Times New Roman"/>
          <w:sz w:val="26"/>
          <w:szCs w:val="26"/>
        </w:rPr>
        <w:t xml:space="preserve">многофункциональным центром допущенных опечаток и ошибок </w:t>
      </w:r>
      <w:smartTag w:uri="urn:schemas-microsoft-com:office:smarttags" w:element="PersonName">
        <w:smartTagPr>
          <w:attr w:name="ProductID" w:val="в выданных в результате"/>
        </w:smartTagPr>
        <w:r w:rsidRPr="002A2FD2">
          <w:rPr>
            <w:rFonts w:ascii="Times New Roman" w:hAnsi="Times New Roman"/>
            <w:sz w:val="26"/>
            <w:szCs w:val="26"/>
          </w:rPr>
          <w:t>в выданных в результате</w:t>
        </w:r>
      </w:smartTag>
      <w:r w:rsidRPr="002A2FD2">
        <w:rPr>
          <w:rFonts w:ascii="Times New Roman" w:hAnsi="Times New Roman"/>
          <w:sz w:val="26"/>
          <w:szCs w:val="26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2A2FD2" w:rsidRPr="002A2FD2">
        <w:rPr>
          <w:rFonts w:ascii="Times New Roman" w:hAnsi="Times New Roman"/>
          <w:sz w:val="26"/>
          <w:szCs w:val="26"/>
        </w:rPr>
        <w:t>Арсеньевского</w:t>
      </w:r>
      <w:r w:rsidRPr="002A2FD2">
        <w:rPr>
          <w:rFonts w:ascii="Times New Roman" w:hAnsi="Times New Roman"/>
          <w:sz w:val="26"/>
          <w:szCs w:val="26"/>
        </w:rPr>
        <w:t xml:space="preserve"> городског</w:t>
      </w:r>
      <w:r w:rsidR="002A2FD2" w:rsidRPr="002A2FD2">
        <w:rPr>
          <w:rFonts w:ascii="Times New Roman" w:hAnsi="Times New Roman"/>
          <w:sz w:val="26"/>
          <w:szCs w:val="26"/>
        </w:rPr>
        <w:t>о округа</w:t>
      </w:r>
      <w:r w:rsidRPr="002A2FD2">
        <w:rPr>
          <w:rFonts w:ascii="Times New Roman" w:hAnsi="Times New Roman"/>
          <w:sz w:val="26"/>
          <w:szCs w:val="26"/>
        </w:rPr>
        <w:t>;</w:t>
      </w:r>
    </w:p>
    <w:p w:rsidR="001E768B" w:rsidRPr="002A2FD2" w:rsidRDefault="001E768B" w:rsidP="002A2FD2">
      <w:pPr>
        <w:spacing w:line="240" w:lineRule="auto"/>
        <w:ind w:firstLine="540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>в удовлетворении жалобы отказывается.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>Не позднее дня, следующего за днем принятия решения по жалобе, заявителю в письменной форме  и по желанию заявителя в электронной форме направляется мотивированный ответ о результатах рассмотрения жалобы.</w:t>
      </w:r>
    </w:p>
    <w:p w:rsidR="001E768B" w:rsidRPr="002A2FD2" w:rsidRDefault="001E768B" w:rsidP="002A2FD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2FD2">
        <w:rPr>
          <w:rFonts w:ascii="Times New Roman" w:hAnsi="Times New Roman"/>
          <w:sz w:val="26"/>
          <w:szCs w:val="26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</w:t>
      </w:r>
      <w:r w:rsidRPr="002A2FD2">
        <w:rPr>
          <w:rFonts w:ascii="Times New Roman" w:hAnsi="Times New Roman"/>
          <w:sz w:val="26"/>
          <w:szCs w:val="26"/>
        </w:rPr>
        <w:lastRenderedPageBreak/>
        <w:t>документа, и в письменной форме по почтовому адресу, указанному в жалобе, поступившей  в письменной форме. 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</w:t>
      </w:r>
      <w:r w:rsidR="007966A5">
        <w:rPr>
          <w:rFonts w:ascii="Times New Roman" w:hAnsi="Times New Roman"/>
          <w:sz w:val="26"/>
          <w:szCs w:val="26"/>
        </w:rPr>
        <w:t>альном сайте администрации Арсеньевского</w:t>
      </w:r>
      <w:r w:rsidRPr="002A2FD2">
        <w:rPr>
          <w:rFonts w:ascii="Times New Roman" w:hAnsi="Times New Roman"/>
          <w:sz w:val="26"/>
          <w:szCs w:val="26"/>
        </w:rPr>
        <w:t xml:space="preserve"> городског</w:t>
      </w:r>
      <w:r w:rsidR="007966A5">
        <w:rPr>
          <w:rFonts w:ascii="Times New Roman" w:hAnsi="Times New Roman"/>
          <w:sz w:val="26"/>
          <w:szCs w:val="26"/>
        </w:rPr>
        <w:t>о округа</w:t>
      </w:r>
      <w:r w:rsidRPr="002A2FD2">
        <w:rPr>
          <w:rFonts w:ascii="Times New Roman" w:hAnsi="Times New Roman"/>
          <w:sz w:val="26"/>
          <w:szCs w:val="26"/>
        </w:rPr>
        <w:t>.</w:t>
      </w:r>
    </w:p>
    <w:p w:rsidR="001E768B" w:rsidRPr="007966A5" w:rsidRDefault="001E768B" w:rsidP="007966A5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>В случае,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</w:p>
    <w:p w:rsidR="001E768B" w:rsidRPr="007966A5" w:rsidRDefault="001E768B" w:rsidP="007966A5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 xml:space="preserve">В случае поступления письменной жалобы, содержащей 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официальном сайте администрации </w:t>
      </w:r>
      <w:r w:rsidR="007966A5" w:rsidRPr="007966A5">
        <w:rPr>
          <w:rFonts w:ascii="Times New Roman" w:hAnsi="Times New Roman"/>
          <w:sz w:val="26"/>
          <w:szCs w:val="26"/>
        </w:rPr>
        <w:t>Арсеньевского</w:t>
      </w:r>
      <w:r w:rsidRPr="007966A5">
        <w:rPr>
          <w:rFonts w:ascii="Times New Roman" w:hAnsi="Times New Roman"/>
          <w:sz w:val="26"/>
          <w:szCs w:val="26"/>
        </w:rPr>
        <w:t xml:space="preserve"> городского округа, гражданину, направившему жалобу, в течение 7 дней со дня её регистрации сообщается электронный адрес официального сайта администрации </w:t>
      </w:r>
      <w:r w:rsidR="007966A5" w:rsidRPr="007966A5">
        <w:rPr>
          <w:rFonts w:ascii="Times New Roman" w:hAnsi="Times New Roman"/>
          <w:sz w:val="26"/>
          <w:szCs w:val="26"/>
        </w:rPr>
        <w:t>Арсеньевского</w:t>
      </w:r>
      <w:r w:rsidRPr="007966A5">
        <w:rPr>
          <w:rFonts w:ascii="Times New Roman" w:hAnsi="Times New Roman"/>
          <w:sz w:val="26"/>
          <w:szCs w:val="26"/>
        </w:rPr>
        <w:t xml:space="preserve"> городского округа,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1E768B" w:rsidRPr="007966A5" w:rsidRDefault="001E768B" w:rsidP="007966A5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 xml:space="preserve">Должностные лица, указанные в </w:t>
      </w:r>
      <w:hyperlink r:id="rId15" w:history="1">
        <w:r w:rsidRPr="007966A5">
          <w:rPr>
            <w:rFonts w:ascii="Times New Roman" w:hAnsi="Times New Roman"/>
            <w:sz w:val="26"/>
            <w:szCs w:val="26"/>
          </w:rPr>
          <w:t>пункте 5.3</w:t>
        </w:r>
      </w:hyperlink>
      <w:r w:rsidRPr="007966A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отказывают в удовлетворении жалобы в следующих случаях:</w:t>
      </w:r>
    </w:p>
    <w:p w:rsidR="001E768B" w:rsidRPr="007966A5" w:rsidRDefault="001E768B" w:rsidP="007966A5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E768B" w:rsidRPr="007966A5" w:rsidRDefault="001E768B" w:rsidP="007966A5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1E768B" w:rsidRPr="007966A5" w:rsidRDefault="001E768B" w:rsidP="007966A5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E768B" w:rsidRPr="007966A5" w:rsidRDefault="001E768B" w:rsidP="007966A5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</w:t>
      </w:r>
      <w:hyperlink r:id="rId16" w:history="1">
        <w:r w:rsidRPr="007966A5">
          <w:rPr>
            <w:rFonts w:ascii="Times New Roman" w:hAnsi="Times New Roman"/>
            <w:sz w:val="26"/>
            <w:szCs w:val="26"/>
          </w:rPr>
          <w:t>пункте 5.3</w:t>
        </w:r>
      </w:hyperlink>
      <w:r w:rsidRPr="007966A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</w:p>
    <w:p w:rsidR="001E768B" w:rsidRPr="007966A5" w:rsidRDefault="001E768B" w:rsidP="007966A5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E768B" w:rsidRPr="007966A5" w:rsidRDefault="001E768B" w:rsidP="007966A5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lastRenderedPageBreak/>
        <w:t xml:space="preserve"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</w:t>
      </w:r>
      <w:hyperlink r:id="rId17" w:history="1">
        <w:r w:rsidRPr="007966A5">
          <w:rPr>
            <w:rFonts w:ascii="Times New Roman" w:hAnsi="Times New Roman"/>
            <w:sz w:val="26"/>
            <w:szCs w:val="26"/>
          </w:rPr>
          <w:t>пункте 5.3</w:t>
        </w:r>
      </w:hyperlink>
      <w:r w:rsidRPr="007966A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1E768B" w:rsidRPr="007966A5" w:rsidRDefault="001E768B" w:rsidP="007966A5">
      <w:pPr>
        <w:spacing w:before="28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1E768B" w:rsidRPr="007966A5" w:rsidRDefault="001E768B" w:rsidP="007966A5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 xml:space="preserve">5.6.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7966A5">
          <w:rPr>
            <w:rFonts w:ascii="Times New Roman" w:hAnsi="Times New Roman"/>
            <w:sz w:val="26"/>
            <w:szCs w:val="26"/>
          </w:rPr>
          <w:t>статьей 5.63</w:t>
        </w:r>
      </w:hyperlink>
      <w:r w:rsidRPr="007966A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или преступления должностные лица, указанные в </w:t>
      </w:r>
      <w:hyperlink r:id="rId19" w:history="1">
        <w:r w:rsidRPr="007966A5">
          <w:rPr>
            <w:rFonts w:ascii="Times New Roman" w:hAnsi="Times New Roman"/>
            <w:sz w:val="26"/>
            <w:szCs w:val="26"/>
          </w:rPr>
          <w:t>пункте 5.3</w:t>
        </w:r>
      </w:hyperlink>
      <w:r w:rsidRPr="007966A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1E768B" w:rsidRPr="007966A5" w:rsidRDefault="001E768B" w:rsidP="007966A5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6A5">
        <w:rPr>
          <w:rFonts w:ascii="Times New Roman" w:hAnsi="Times New Roman"/>
          <w:sz w:val="26"/>
          <w:szCs w:val="26"/>
        </w:rPr>
        <w:t xml:space="preserve">5.7. Решения, действия (бездействие) администрации </w:t>
      </w:r>
      <w:r w:rsidR="007966A5" w:rsidRPr="007966A5">
        <w:rPr>
          <w:rFonts w:ascii="Times New Roman" w:hAnsi="Times New Roman"/>
          <w:sz w:val="26"/>
          <w:szCs w:val="26"/>
        </w:rPr>
        <w:t>Арсеньевского</w:t>
      </w:r>
      <w:r w:rsidRPr="007966A5">
        <w:rPr>
          <w:rFonts w:ascii="Times New Roman" w:hAnsi="Times New Roman"/>
          <w:sz w:val="26"/>
          <w:szCs w:val="26"/>
        </w:rPr>
        <w:t xml:space="preserve"> городског</w:t>
      </w:r>
      <w:r w:rsidR="007966A5" w:rsidRPr="007966A5">
        <w:rPr>
          <w:rFonts w:ascii="Times New Roman" w:hAnsi="Times New Roman"/>
          <w:sz w:val="26"/>
          <w:szCs w:val="26"/>
        </w:rPr>
        <w:t>о округа</w:t>
      </w:r>
      <w:r w:rsidRPr="007966A5">
        <w:rPr>
          <w:rFonts w:ascii="Times New Roman" w:hAnsi="Times New Roman"/>
          <w:sz w:val="26"/>
          <w:szCs w:val="26"/>
        </w:rPr>
        <w:t xml:space="preserve">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</w:t>
      </w:r>
      <w:r w:rsidR="00427967">
        <w:rPr>
          <w:rFonts w:ascii="Times New Roman" w:hAnsi="Times New Roman"/>
          <w:sz w:val="26"/>
          <w:szCs w:val="26"/>
        </w:rPr>
        <w:t xml:space="preserve">лиц </w:t>
      </w:r>
      <w:r w:rsidRPr="007966A5">
        <w:rPr>
          <w:rFonts w:ascii="Times New Roman" w:hAnsi="Times New Roman"/>
          <w:sz w:val="26"/>
          <w:szCs w:val="26"/>
        </w:rPr>
        <w:t xml:space="preserve">администрации </w:t>
      </w:r>
      <w:r w:rsidR="007966A5" w:rsidRPr="007966A5">
        <w:rPr>
          <w:rFonts w:ascii="Times New Roman" w:hAnsi="Times New Roman"/>
          <w:sz w:val="26"/>
          <w:szCs w:val="26"/>
        </w:rPr>
        <w:t xml:space="preserve">Арсеньевского </w:t>
      </w:r>
      <w:r w:rsidRPr="007966A5">
        <w:rPr>
          <w:rFonts w:ascii="Times New Roman" w:hAnsi="Times New Roman"/>
          <w:sz w:val="26"/>
          <w:szCs w:val="26"/>
        </w:rPr>
        <w:t>городского округа по результатам рассмотрения жалоб могут быть обжалованы в судебном порядке.</w:t>
      </w:r>
    </w:p>
    <w:p w:rsidR="004457C6" w:rsidRDefault="00DC55CC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4457C6" w:rsidRDefault="004457C6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457C6" w:rsidRDefault="004457C6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457C6" w:rsidRDefault="004457C6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457C6" w:rsidRDefault="004457C6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457C6" w:rsidRDefault="004457C6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457C6" w:rsidRDefault="004457C6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457C6" w:rsidRDefault="004457C6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457C6" w:rsidRDefault="004457C6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27967" w:rsidRDefault="00427967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2C28" w:rsidRDefault="005D2C28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90"/>
      </w:tblGrid>
      <w:tr w:rsidR="004457C6" w:rsidRPr="00D16A0F" w:rsidTr="007966A5">
        <w:tc>
          <w:tcPr>
            <w:tcW w:w="4933" w:type="dxa"/>
            <w:shd w:val="clear" w:color="auto" w:fill="auto"/>
          </w:tcPr>
          <w:p w:rsidR="004457C6" w:rsidRPr="00D16A0F" w:rsidRDefault="00512A1B" w:rsidP="00D16A0F">
            <w:pPr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990" w:type="dxa"/>
            <w:shd w:val="clear" w:color="auto" w:fill="auto"/>
          </w:tcPr>
          <w:p w:rsidR="004457C6" w:rsidRPr="00D16A0F" w:rsidRDefault="004457C6" w:rsidP="00D16A0F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16A0F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4457C6" w:rsidRPr="00D16A0F" w:rsidRDefault="004457C6" w:rsidP="00D16A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A0F">
              <w:rPr>
                <w:rFonts w:ascii="Times New Roman" w:hAnsi="Times New Roman"/>
                <w:sz w:val="20"/>
              </w:rPr>
              <w:t>к Административному регламенту</w:t>
            </w:r>
            <w:r w:rsidR="00C363DC">
              <w:rPr>
                <w:rFonts w:ascii="Times New Roman" w:hAnsi="Times New Roman"/>
                <w:sz w:val="20"/>
              </w:rPr>
              <w:t>по предоставлению муниципальной услуги</w:t>
            </w:r>
            <w:r w:rsidRPr="00D16A0F">
              <w:rPr>
                <w:rFonts w:ascii="Times New Roman" w:hAnsi="Times New Roman"/>
                <w:sz w:val="20"/>
              </w:rPr>
              <w:t xml:space="preserve"> </w:t>
            </w:r>
            <w:r w:rsidRPr="00D16A0F">
              <w:rPr>
                <w:rFonts w:ascii="Times New Roman" w:hAnsi="Times New Roman"/>
                <w:bCs/>
                <w:sz w:val="20"/>
              </w:rPr>
              <w:t>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</w:tr>
    </w:tbl>
    <w:p w:rsidR="00067659" w:rsidRPr="00D917EF" w:rsidRDefault="00067659" w:rsidP="00067659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b/>
          <w:sz w:val="26"/>
          <w:szCs w:val="26"/>
          <w:lang w:eastAsia="ar-SA"/>
        </w:rPr>
      </w:pPr>
      <w:r w:rsidRPr="00D917EF">
        <w:rPr>
          <w:rFonts w:ascii="Times New Roman" w:hAnsi="Times New Roman"/>
          <w:b/>
          <w:sz w:val="26"/>
          <w:szCs w:val="26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D917EF">
        <w:rPr>
          <w:rFonts w:ascii="Times New Roman" w:hAnsi="Times New Roman"/>
          <w:b/>
          <w:sz w:val="26"/>
          <w:szCs w:val="26"/>
          <w:lang w:eastAsia="ar-SA"/>
        </w:rPr>
        <w:t xml:space="preserve">органа, предоставляющего муниципальную услугу, </w:t>
      </w:r>
      <w:r w:rsidRPr="00D917EF">
        <w:rPr>
          <w:rFonts w:ascii="Times New Roman" w:hAnsi="Times New Roman"/>
          <w:b/>
          <w:sz w:val="26"/>
          <w:szCs w:val="26"/>
          <w:lang w:eastAsia="ar-SA"/>
        </w:rPr>
        <w:t xml:space="preserve">организаций, участвующих в предоставлении </w:t>
      </w:r>
      <w:r w:rsidR="009551B6" w:rsidRPr="00D917EF">
        <w:rPr>
          <w:rFonts w:ascii="Times New Roman" w:hAnsi="Times New Roman"/>
          <w:b/>
          <w:sz w:val="26"/>
          <w:szCs w:val="26"/>
          <w:lang w:eastAsia="ar-SA"/>
        </w:rPr>
        <w:t>муниципальной у</w:t>
      </w:r>
      <w:r w:rsidRPr="00D917EF">
        <w:rPr>
          <w:rFonts w:ascii="Times New Roman" w:hAnsi="Times New Roman"/>
          <w:b/>
          <w:sz w:val="26"/>
          <w:szCs w:val="26"/>
          <w:lang w:eastAsia="ar-SA"/>
        </w:rPr>
        <w:t>слуги</w:t>
      </w:r>
      <w:r w:rsidR="009551B6" w:rsidRPr="00D917EF">
        <w:rPr>
          <w:rFonts w:ascii="Times New Roman" w:hAnsi="Times New Roman"/>
          <w:b/>
          <w:sz w:val="26"/>
          <w:szCs w:val="26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0A5219" w:rsidRPr="00A546AC" w:rsidRDefault="000A5219" w:rsidP="00D35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09"/>
        <w:gridCol w:w="9"/>
        <w:gridCol w:w="2407"/>
        <w:gridCol w:w="2044"/>
        <w:gridCol w:w="5070"/>
        <w:gridCol w:w="86"/>
        <w:gridCol w:w="89"/>
      </w:tblGrid>
      <w:tr w:rsidR="00BD7011" w:rsidRPr="00A546AC" w:rsidTr="000A1FC1">
        <w:trPr>
          <w:gridAfter w:val="1"/>
          <w:wAfter w:w="89" w:type="dxa"/>
        </w:trPr>
        <w:tc>
          <w:tcPr>
            <w:tcW w:w="102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D7011" w:rsidRPr="00A546AC" w:rsidRDefault="00794C84" w:rsidP="00D917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Архивный отдел администарции Арсеньевского городского округа</w:t>
            </w:r>
          </w:p>
        </w:tc>
      </w:tr>
      <w:tr w:rsidR="00BD7011" w:rsidRPr="0082717A" w:rsidTr="000A1FC1">
        <w:trPr>
          <w:gridAfter w:val="1"/>
          <w:wAfter w:w="89" w:type="dxa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7011" w:rsidRPr="0082717A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D7011" w:rsidRPr="0082717A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2717A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BD7011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BD7011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7011" w:rsidRPr="00A546AC" w:rsidRDefault="00794C84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692337, Приморский край, г. Арсеньев, ул. Ленинская, д.10а</w:t>
            </w:r>
          </w:p>
        </w:tc>
      </w:tr>
      <w:tr w:rsidR="00BD7011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9E2A8C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A546AC" w:rsidRDefault="00BD7011" w:rsidP="00767DBE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BD7011" w:rsidRPr="00A546AC" w:rsidRDefault="00BD7011" w:rsidP="00767DBE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7011" w:rsidRPr="00A546AC" w:rsidRDefault="00794C84" w:rsidP="00767DBE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8-30 до 12-30; с 13-30 до 17-30</w:t>
            </w:r>
          </w:p>
        </w:tc>
      </w:tr>
      <w:tr w:rsidR="009E2A8C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A546AC" w:rsidRDefault="00BD7011" w:rsidP="00767DBE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BD7011" w:rsidRPr="00A546AC" w:rsidRDefault="00BD7011" w:rsidP="00767DBE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011" w:rsidRPr="00A546AC" w:rsidRDefault="00794C84" w:rsidP="00767DBE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8-30 до 12-30; с 13-30 до 17-30</w:t>
            </w:r>
          </w:p>
        </w:tc>
      </w:tr>
      <w:tr w:rsidR="00794C84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794C84" w:rsidRPr="00794C84" w:rsidRDefault="00794C84" w:rsidP="00794C84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794C84" w:rsidRPr="00A546AC" w:rsidRDefault="00794C84" w:rsidP="00794C84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4C84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A546AC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84" w:rsidRPr="00A546AC" w:rsidRDefault="00794C84" w:rsidP="00794C84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8-30 до 12-30; с 13-30 до 17-30</w:t>
            </w:r>
          </w:p>
        </w:tc>
      </w:tr>
      <w:tr w:rsidR="00794C84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794C84" w:rsidRPr="00A546AC" w:rsidRDefault="00794C84" w:rsidP="00794C84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794C84" w:rsidRPr="00A546AC" w:rsidRDefault="00794C84" w:rsidP="00794C84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6AC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A546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84" w:rsidRPr="00A546AC" w:rsidRDefault="00794C84" w:rsidP="00794C84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8-30 до 12-30; с 13-30 до 17-30</w:t>
            </w:r>
          </w:p>
        </w:tc>
      </w:tr>
      <w:tr w:rsidR="00794C84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794C84" w:rsidRPr="00A546AC" w:rsidRDefault="00794C84" w:rsidP="00794C84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shd w:val="clear" w:color="auto" w:fill="auto"/>
          </w:tcPr>
          <w:p w:rsidR="00794C84" w:rsidRPr="00A546AC" w:rsidRDefault="00794C84" w:rsidP="00794C84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546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84" w:rsidRPr="00A546AC" w:rsidRDefault="00794C84" w:rsidP="00794C84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8-30 до 12-30; с 13-30 до 17-30</w:t>
            </w:r>
          </w:p>
        </w:tc>
      </w:tr>
      <w:tr w:rsidR="009E2A8C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A546AC" w:rsidRDefault="00BD7011" w:rsidP="00767DBE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shd w:val="clear" w:color="auto" w:fill="auto"/>
          </w:tcPr>
          <w:p w:rsidR="00BD7011" w:rsidRPr="00A546AC" w:rsidRDefault="00BD7011" w:rsidP="00767DBE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546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A546AC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011" w:rsidRPr="00A546AC" w:rsidRDefault="00794C84" w:rsidP="00767DBE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9E2A8C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A546AC" w:rsidRDefault="00BD7011" w:rsidP="00767DBE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shd w:val="clear" w:color="auto" w:fill="auto"/>
          </w:tcPr>
          <w:p w:rsidR="00BD7011" w:rsidRPr="00A546AC" w:rsidRDefault="00BD7011" w:rsidP="00767DBE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546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011" w:rsidRPr="00794C84" w:rsidRDefault="00794C84" w:rsidP="00767DBE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BD7011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  <w:vAlign w:val="bottom"/>
          </w:tcPr>
          <w:p w:rsidR="00BD7011" w:rsidRPr="00A546AC" w:rsidRDefault="00BD7011" w:rsidP="008271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  <w:p w:rsidR="00BD7011" w:rsidRPr="00A546AC" w:rsidRDefault="00BD7011" w:rsidP="008271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BD7011" w:rsidRPr="00A546AC" w:rsidRDefault="00BD7011" w:rsidP="008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График приема заявителей:</w:t>
            </w:r>
          </w:p>
          <w:p w:rsidR="00BD7011" w:rsidRPr="00A546AC" w:rsidRDefault="00BD7011" w:rsidP="008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7C6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Понедельник:</w:t>
            </w: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794C84" w:rsidRPr="00794C8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 8-30 до 12-30; с 13-30 до 17-30</w:t>
            </w: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  <w:r w:rsidR="00D917EF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="004457C6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</w:p>
          <w:p w:rsidR="00BD7011" w:rsidRPr="00A546AC" w:rsidRDefault="00BD7011" w:rsidP="008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BD7011" w:rsidRPr="00A546AC" w:rsidTr="000A1FC1">
        <w:trPr>
          <w:gridAfter w:val="1"/>
          <w:wAfter w:w="89" w:type="dxa"/>
          <w:trHeight w:val="351"/>
        </w:trPr>
        <w:tc>
          <w:tcPr>
            <w:tcW w:w="618" w:type="dxa"/>
            <w:gridSpan w:val="2"/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7011" w:rsidRPr="00A546AC" w:rsidRDefault="00794C84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(42361) 4-05-29</w:t>
            </w:r>
          </w:p>
        </w:tc>
      </w:tr>
      <w:tr w:rsidR="00BD7011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BD7011" w:rsidRPr="00A546AC" w:rsidRDefault="00BD7011" w:rsidP="00D9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BD7011" w:rsidRPr="004457C6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4457C6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7011" w:rsidRPr="004457C6" w:rsidRDefault="00794C84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7C6">
              <w:rPr>
                <w:rFonts w:ascii="Times New Roman" w:hAnsi="Times New Roman"/>
                <w:color w:val="0000FF"/>
                <w:sz w:val="24"/>
                <w:szCs w:val="24"/>
              </w:rPr>
              <w:t>http://ars.</w:t>
            </w:r>
            <w:r w:rsidRPr="004457C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town</w:t>
            </w:r>
          </w:p>
        </w:tc>
      </w:tr>
      <w:tr w:rsidR="00BD7011" w:rsidRPr="00A546AC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  <w:r w:rsidR="00D917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BD7011" w:rsidRPr="004457C6" w:rsidTr="000A1FC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BD7011" w:rsidRPr="004457C6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7011" w:rsidRPr="004457C6" w:rsidRDefault="00317967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794C84" w:rsidRPr="004457C6">
                <w:rPr>
                  <w:rStyle w:val="af4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archiv@ars.town</w:t>
              </w:r>
            </w:hyperlink>
          </w:p>
        </w:tc>
      </w:tr>
      <w:tr w:rsidR="00BD7011" w:rsidRPr="00A546AC" w:rsidTr="000A1FC1">
        <w:tc>
          <w:tcPr>
            <w:tcW w:w="10314" w:type="dxa"/>
            <w:gridSpan w:val="7"/>
            <w:shd w:val="clear" w:color="auto" w:fill="auto"/>
          </w:tcPr>
          <w:p w:rsidR="00BD7011" w:rsidRPr="00A546AC" w:rsidRDefault="00BD7011" w:rsidP="00D9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BD7011" w:rsidRPr="00A546AC" w:rsidTr="000A1FC1">
        <w:tc>
          <w:tcPr>
            <w:tcW w:w="609" w:type="dxa"/>
            <w:shd w:val="clear" w:color="auto" w:fill="auto"/>
          </w:tcPr>
          <w:p w:rsidR="00BD7011" w:rsidRPr="00A546AC" w:rsidRDefault="00BD7011" w:rsidP="00767DBE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705" w:type="dxa"/>
            <w:gridSpan w:val="6"/>
            <w:shd w:val="clear" w:color="auto" w:fill="auto"/>
          </w:tcPr>
          <w:p w:rsidR="00BD7011" w:rsidRPr="00A546AC" w:rsidRDefault="00BD7011" w:rsidP="00D9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BD7011" w:rsidRPr="00A546AC" w:rsidTr="000A1FC1">
        <w:trPr>
          <w:trHeight w:val="235"/>
        </w:trPr>
        <w:tc>
          <w:tcPr>
            <w:tcW w:w="609" w:type="dxa"/>
            <w:shd w:val="clear" w:color="auto" w:fill="auto"/>
          </w:tcPr>
          <w:p w:rsidR="00BD7011" w:rsidRPr="00A546AC" w:rsidRDefault="00BD7011" w:rsidP="00767DBE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www.mfc-25.ru</w:t>
            </w:r>
          </w:p>
        </w:tc>
      </w:tr>
      <w:tr w:rsidR="00BD7011" w:rsidRPr="00A546AC" w:rsidTr="000A1FC1">
        <w:trPr>
          <w:trHeight w:val="387"/>
        </w:trPr>
        <w:tc>
          <w:tcPr>
            <w:tcW w:w="609" w:type="dxa"/>
            <w:shd w:val="clear" w:color="auto" w:fill="auto"/>
          </w:tcPr>
          <w:p w:rsidR="00BD7011" w:rsidRPr="00A546AC" w:rsidRDefault="00BD7011" w:rsidP="00767DBE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BD7011" w:rsidRPr="00A546AC" w:rsidTr="000A1FC1">
        <w:trPr>
          <w:trHeight w:val="247"/>
        </w:trPr>
        <w:tc>
          <w:tcPr>
            <w:tcW w:w="609" w:type="dxa"/>
            <w:shd w:val="clear" w:color="auto" w:fill="auto"/>
          </w:tcPr>
          <w:p w:rsidR="00BD7011" w:rsidRPr="00A546AC" w:rsidRDefault="00BD7011" w:rsidP="00767DBE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8(423)201-01-56</w:t>
            </w:r>
          </w:p>
        </w:tc>
      </w:tr>
      <w:tr w:rsidR="00BD7011" w:rsidRPr="00A546AC" w:rsidTr="000A1FC1">
        <w:tc>
          <w:tcPr>
            <w:tcW w:w="609" w:type="dxa"/>
            <w:shd w:val="clear" w:color="auto" w:fill="auto"/>
          </w:tcPr>
          <w:p w:rsidR="00BD7011" w:rsidRPr="00A546AC" w:rsidRDefault="00BD7011" w:rsidP="00767DBE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BD7011" w:rsidRPr="00A546AC" w:rsidTr="000A1FC1">
        <w:tc>
          <w:tcPr>
            <w:tcW w:w="609" w:type="dxa"/>
            <w:shd w:val="clear" w:color="auto" w:fill="auto"/>
          </w:tcPr>
          <w:p w:rsidR="00BD7011" w:rsidRPr="00A546AC" w:rsidRDefault="00BD7011" w:rsidP="00767DBE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D7011" w:rsidRPr="00A546AC" w:rsidRDefault="00BD7011" w:rsidP="00767D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info@mfc-25.ru</w:t>
            </w:r>
          </w:p>
        </w:tc>
      </w:tr>
      <w:tr w:rsidR="00D16A0F" w:rsidRPr="00D16A0F" w:rsidTr="000A1FC1">
        <w:trPr>
          <w:gridAfter w:val="2"/>
          <w:wAfter w:w="175" w:type="dxa"/>
        </w:trPr>
        <w:tc>
          <w:tcPr>
            <w:tcW w:w="5069" w:type="dxa"/>
            <w:gridSpan w:val="4"/>
            <w:shd w:val="clear" w:color="auto" w:fill="auto"/>
          </w:tcPr>
          <w:p w:rsidR="004457C6" w:rsidRPr="00D16A0F" w:rsidRDefault="004457C6" w:rsidP="00D16A0F">
            <w:pPr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070" w:type="dxa"/>
            <w:shd w:val="clear" w:color="auto" w:fill="auto"/>
          </w:tcPr>
          <w:p w:rsidR="004457C6" w:rsidRPr="00D16A0F" w:rsidRDefault="004457C6" w:rsidP="00D16A0F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16A0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4457C6" w:rsidRPr="00D16A0F" w:rsidRDefault="004457C6" w:rsidP="00D16A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A0F">
              <w:rPr>
                <w:rFonts w:ascii="Times New Roman" w:hAnsi="Times New Roman"/>
                <w:sz w:val="20"/>
              </w:rPr>
              <w:t>к Административному регламенту</w:t>
            </w:r>
            <w:r w:rsidR="00C363DC">
              <w:rPr>
                <w:rFonts w:ascii="Times New Roman" w:hAnsi="Times New Roman"/>
                <w:sz w:val="20"/>
              </w:rPr>
              <w:t>по предоставлению муниципальной услуги</w:t>
            </w:r>
            <w:r w:rsidRPr="00D16A0F">
              <w:rPr>
                <w:rFonts w:ascii="Times New Roman" w:hAnsi="Times New Roman"/>
                <w:sz w:val="20"/>
              </w:rPr>
              <w:t xml:space="preserve"> </w:t>
            </w:r>
            <w:r w:rsidRPr="00D16A0F">
              <w:rPr>
                <w:rFonts w:ascii="Times New Roman" w:hAnsi="Times New Roman"/>
                <w:bCs/>
                <w:sz w:val="20"/>
              </w:rPr>
              <w:t>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</w:tr>
    </w:tbl>
    <w:p w:rsidR="004457C6" w:rsidRPr="00A546AC" w:rsidRDefault="004457C6" w:rsidP="00FE5CF2">
      <w:pPr>
        <w:jc w:val="right"/>
        <w:rPr>
          <w:rFonts w:ascii="Times New Roman" w:hAnsi="Times New Roman"/>
          <w:sz w:val="24"/>
          <w:szCs w:val="24"/>
        </w:rPr>
      </w:pPr>
    </w:p>
    <w:p w:rsidR="00FE5CF2" w:rsidRDefault="00FF40E0" w:rsidP="000676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46AC">
        <w:rPr>
          <w:rFonts w:ascii="Times New Roman" w:hAnsi="Times New Roman"/>
          <w:b/>
          <w:sz w:val="24"/>
          <w:szCs w:val="24"/>
        </w:rPr>
        <w:t>СПИСОК НОРМАТИВНЫХ АКТОВ, В СООТВЕТСТВИИ</w:t>
      </w:r>
      <w:r w:rsidR="00C363DC">
        <w:rPr>
          <w:rFonts w:ascii="Times New Roman" w:hAnsi="Times New Roman"/>
          <w:b/>
          <w:sz w:val="24"/>
          <w:szCs w:val="24"/>
        </w:rPr>
        <w:t xml:space="preserve"> С КОТОРЫМИ ОСУЩЕСТВЛЯЕТСЯ ПРЕДОСТАВЛЕ</w:t>
      </w:r>
      <w:r w:rsidRPr="00A546AC">
        <w:rPr>
          <w:rFonts w:ascii="Times New Roman" w:hAnsi="Times New Roman"/>
          <w:b/>
          <w:sz w:val="24"/>
          <w:szCs w:val="24"/>
        </w:rPr>
        <w:t>НИЕ МУНИЦИПАЛЬНОЙ УСЛУГИ</w:t>
      </w:r>
    </w:p>
    <w:p w:rsidR="00E16B38" w:rsidRPr="00A546AC" w:rsidRDefault="00E16B38" w:rsidP="000676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16B38" w:rsidRPr="00772C7D" w:rsidRDefault="00E16B38" w:rsidP="00E16B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- Конституци</w:t>
      </w:r>
      <w:r>
        <w:rPr>
          <w:rFonts w:ascii="Times New Roman" w:hAnsi="Times New Roman"/>
          <w:sz w:val="26"/>
          <w:szCs w:val="26"/>
        </w:rPr>
        <w:t>я</w:t>
      </w:r>
      <w:r w:rsidRPr="00772C7D">
        <w:rPr>
          <w:rFonts w:ascii="Times New Roman" w:hAnsi="Times New Roman"/>
          <w:sz w:val="26"/>
          <w:szCs w:val="26"/>
        </w:rPr>
        <w:t xml:space="preserve"> Российской Федерации (с учетом поправок, внесенных Законами Российской Федерации о поправках к Конституции Российской Федерации от 30 декабря 2008 года </w:t>
      </w:r>
      <w:hyperlink r:id="rId21" w:history="1">
        <w:r w:rsidRPr="00772C7D">
          <w:rPr>
            <w:rFonts w:ascii="Times New Roman" w:hAnsi="Times New Roman"/>
            <w:sz w:val="26"/>
            <w:szCs w:val="26"/>
          </w:rPr>
          <w:t>№ 6-ФКЗ</w:t>
        </w:r>
      </w:hyperlink>
      <w:r w:rsidRPr="00772C7D">
        <w:rPr>
          <w:rFonts w:ascii="Times New Roman" w:hAnsi="Times New Roman"/>
          <w:sz w:val="26"/>
          <w:szCs w:val="26"/>
        </w:rPr>
        <w:t xml:space="preserve">, от 30 декабря 2008 года </w:t>
      </w:r>
      <w:hyperlink r:id="rId22" w:history="1">
        <w:r w:rsidRPr="00772C7D">
          <w:rPr>
            <w:rFonts w:ascii="Times New Roman" w:hAnsi="Times New Roman"/>
            <w:sz w:val="26"/>
            <w:szCs w:val="26"/>
          </w:rPr>
          <w:t>№ 7-ФКЗ</w:t>
        </w:r>
      </w:hyperlink>
      <w:r w:rsidRPr="00772C7D">
        <w:rPr>
          <w:rFonts w:ascii="Times New Roman" w:hAnsi="Times New Roman"/>
          <w:sz w:val="26"/>
          <w:szCs w:val="26"/>
        </w:rPr>
        <w:t xml:space="preserve">, от 05 февраля 2014 года </w:t>
      </w:r>
      <w:hyperlink r:id="rId23" w:history="1">
        <w:r w:rsidRPr="00772C7D">
          <w:rPr>
            <w:rFonts w:ascii="Times New Roman" w:hAnsi="Times New Roman"/>
            <w:sz w:val="26"/>
            <w:szCs w:val="26"/>
          </w:rPr>
          <w:t>№ 2-ФКЗ</w:t>
        </w:r>
      </w:hyperlink>
      <w:r w:rsidRPr="00772C7D">
        <w:rPr>
          <w:rFonts w:ascii="Times New Roman" w:hAnsi="Times New Roman"/>
          <w:sz w:val="26"/>
          <w:szCs w:val="26"/>
        </w:rPr>
        <w:t>);</w:t>
      </w:r>
    </w:p>
    <w:p w:rsidR="00E16B38" w:rsidRPr="00772C7D" w:rsidRDefault="00E16B38" w:rsidP="00E16B38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-  Федеральны</w:t>
      </w:r>
      <w:r>
        <w:rPr>
          <w:rFonts w:ascii="Times New Roman" w:hAnsi="Times New Roman"/>
          <w:sz w:val="26"/>
          <w:szCs w:val="26"/>
        </w:rPr>
        <w:t>й</w:t>
      </w:r>
      <w:r w:rsidRPr="00772C7D">
        <w:rPr>
          <w:rFonts w:ascii="Times New Roman" w:hAnsi="Times New Roman"/>
          <w:sz w:val="26"/>
          <w:szCs w:val="26"/>
        </w:rPr>
        <w:t xml:space="preserve"> закон от 22 октября 2004 года № 125-ФЗ «Об архивном деле в Российской Федерации»;</w:t>
      </w:r>
    </w:p>
    <w:p w:rsidR="00E16B38" w:rsidRPr="00772C7D" w:rsidRDefault="00E16B38" w:rsidP="00E16B38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- Федеральны</w:t>
      </w:r>
      <w:r>
        <w:rPr>
          <w:rFonts w:ascii="Times New Roman" w:hAnsi="Times New Roman"/>
          <w:sz w:val="26"/>
          <w:szCs w:val="26"/>
        </w:rPr>
        <w:t>й</w:t>
      </w:r>
      <w:r w:rsidRPr="00772C7D">
        <w:rPr>
          <w:rFonts w:ascii="Times New Roman" w:hAnsi="Times New Roman"/>
          <w:sz w:val="26"/>
          <w:szCs w:val="26"/>
        </w:rPr>
        <w:t xml:space="preserve"> закон от 02 мая 2006 года № 59-ФЗ «О порядке рассмотрения обращений граждан Российской Федерации»;</w:t>
      </w:r>
    </w:p>
    <w:p w:rsidR="00E16B38" w:rsidRPr="00772C7D" w:rsidRDefault="00E16B38" w:rsidP="00E16B38">
      <w:pPr>
        <w:pStyle w:val="5"/>
        <w:spacing w:before="0"/>
        <w:ind w:firstLine="709"/>
        <w:jc w:val="both"/>
        <w:rPr>
          <w:rStyle w:val="pubarticletitle"/>
          <w:rFonts w:ascii="Times New Roman" w:hAnsi="Times New Roman"/>
          <w:b/>
          <w:color w:val="auto"/>
          <w:sz w:val="26"/>
          <w:szCs w:val="26"/>
        </w:rPr>
      </w:pPr>
      <w:r w:rsidRPr="00772C7D">
        <w:rPr>
          <w:rFonts w:ascii="Times New Roman" w:hAnsi="Times New Roman"/>
          <w:color w:val="auto"/>
          <w:sz w:val="26"/>
          <w:szCs w:val="26"/>
        </w:rPr>
        <w:t>- Федеральны</w:t>
      </w:r>
      <w:r>
        <w:rPr>
          <w:rFonts w:ascii="Times New Roman" w:hAnsi="Times New Roman"/>
          <w:color w:val="auto"/>
          <w:sz w:val="26"/>
          <w:szCs w:val="26"/>
        </w:rPr>
        <w:t>й</w:t>
      </w:r>
      <w:r w:rsidRPr="00772C7D">
        <w:rPr>
          <w:rFonts w:ascii="Times New Roman" w:hAnsi="Times New Roman"/>
          <w:color w:val="auto"/>
          <w:sz w:val="26"/>
          <w:szCs w:val="26"/>
        </w:rPr>
        <w:t xml:space="preserve"> закон  от 06 октября 2003 года № 131-ФЗ «Об общих принципах организации местного самоуправления в Российской Федерации»</w:t>
      </w:r>
      <w:r w:rsidRPr="00772C7D">
        <w:rPr>
          <w:rStyle w:val="pubarticletitle"/>
          <w:rFonts w:ascii="Times New Roman" w:hAnsi="Times New Roman"/>
          <w:color w:val="auto"/>
          <w:sz w:val="26"/>
          <w:szCs w:val="26"/>
        </w:rPr>
        <w:t>;</w:t>
      </w:r>
    </w:p>
    <w:p w:rsidR="00E16B38" w:rsidRPr="00772C7D" w:rsidRDefault="00E16B38" w:rsidP="00E16B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- Федеральны</w:t>
      </w:r>
      <w:r>
        <w:rPr>
          <w:rFonts w:ascii="Times New Roman" w:hAnsi="Times New Roman"/>
          <w:sz w:val="26"/>
          <w:szCs w:val="26"/>
        </w:rPr>
        <w:t>й</w:t>
      </w:r>
      <w:r w:rsidRPr="00772C7D">
        <w:rPr>
          <w:rFonts w:ascii="Times New Roman" w:hAnsi="Times New Roman"/>
          <w:sz w:val="26"/>
          <w:szCs w:val="26"/>
        </w:rPr>
        <w:t xml:space="preserve"> </w:t>
      </w:r>
      <w:hyperlink r:id="rId24" w:history="1">
        <w:r w:rsidRPr="00772C7D">
          <w:rPr>
            <w:rFonts w:ascii="Times New Roman" w:hAnsi="Times New Roman"/>
            <w:sz w:val="26"/>
            <w:szCs w:val="26"/>
          </w:rPr>
          <w:t>закон</w:t>
        </w:r>
      </w:hyperlink>
      <w:r w:rsidRPr="00772C7D">
        <w:rPr>
          <w:rFonts w:ascii="Times New Roman" w:hAnsi="Times New Roman"/>
          <w:sz w:val="26"/>
          <w:szCs w:val="26"/>
        </w:rPr>
        <w:t xml:space="preserve"> от 27 июля 2006 года № 149-ФЗ «Об информации, информационных технологиях и о защите информации»;</w:t>
      </w:r>
    </w:p>
    <w:p w:rsidR="00E16B38" w:rsidRPr="00772C7D" w:rsidRDefault="00E16B38" w:rsidP="00E16B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- Федеральны</w:t>
      </w:r>
      <w:r>
        <w:rPr>
          <w:rFonts w:ascii="Times New Roman" w:hAnsi="Times New Roman"/>
          <w:sz w:val="26"/>
          <w:szCs w:val="26"/>
        </w:rPr>
        <w:t>й</w:t>
      </w:r>
      <w:r w:rsidRPr="00772C7D">
        <w:rPr>
          <w:rFonts w:ascii="Times New Roman" w:hAnsi="Times New Roman"/>
          <w:sz w:val="26"/>
          <w:szCs w:val="26"/>
        </w:rPr>
        <w:t xml:space="preserve"> </w:t>
      </w:r>
      <w:hyperlink r:id="rId25" w:history="1">
        <w:r w:rsidRPr="00772C7D">
          <w:rPr>
            <w:rFonts w:ascii="Times New Roman" w:hAnsi="Times New Roman"/>
            <w:sz w:val="26"/>
            <w:szCs w:val="26"/>
          </w:rPr>
          <w:t>закон</w:t>
        </w:r>
      </w:hyperlink>
      <w:r w:rsidRPr="00772C7D">
        <w:rPr>
          <w:rFonts w:ascii="Times New Roman" w:hAnsi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E16B38" w:rsidRDefault="00E16B38" w:rsidP="00E16B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>- Федеральны</w:t>
      </w:r>
      <w:r>
        <w:rPr>
          <w:rFonts w:ascii="Times New Roman" w:hAnsi="Times New Roman"/>
          <w:sz w:val="26"/>
          <w:szCs w:val="26"/>
        </w:rPr>
        <w:t>й</w:t>
      </w:r>
      <w:r w:rsidRPr="00772C7D">
        <w:rPr>
          <w:rFonts w:ascii="Times New Roman" w:hAnsi="Times New Roman"/>
          <w:sz w:val="26"/>
          <w:szCs w:val="26"/>
        </w:rPr>
        <w:t xml:space="preserve"> </w:t>
      </w:r>
      <w:hyperlink r:id="rId26" w:history="1">
        <w:r w:rsidRPr="00772C7D">
          <w:rPr>
            <w:rFonts w:ascii="Times New Roman" w:hAnsi="Times New Roman"/>
            <w:sz w:val="26"/>
            <w:szCs w:val="26"/>
          </w:rPr>
          <w:t>закон</w:t>
        </w:r>
      </w:hyperlink>
      <w:r w:rsidRPr="00772C7D">
        <w:rPr>
          <w:rFonts w:ascii="Times New Roman" w:hAnsi="Times New Roman"/>
          <w:sz w:val="26"/>
          <w:szCs w:val="26"/>
        </w:rPr>
        <w:t xml:space="preserve"> от 27 июля 2006 года № 152-ФЗ «О персональных данных»;</w:t>
      </w:r>
    </w:p>
    <w:p w:rsidR="00E020E3" w:rsidRPr="00772C7D" w:rsidRDefault="00E020E3" w:rsidP="00E16B38">
      <w:pPr>
        <w:spacing w:after="0" w:line="240" w:lineRule="auto"/>
        <w:ind w:firstLine="709"/>
        <w:jc w:val="both"/>
        <w:rPr>
          <w:rStyle w:val="pubarticletitle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25.10.2021 № 1818 «Правила направления электронных дубликатов документов и информации,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услуг,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гражданам, а также хранения и использования электронных дубликатов документов и информации»</w:t>
      </w:r>
    </w:p>
    <w:p w:rsidR="00E16B38" w:rsidRPr="00772C7D" w:rsidRDefault="00E16B38" w:rsidP="00E16B38">
      <w:pPr>
        <w:pStyle w:val="5"/>
        <w:spacing w:before="0"/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72C7D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772C7D">
        <w:rPr>
          <w:rStyle w:val="pubarticletitle"/>
          <w:rFonts w:ascii="Times New Roman" w:hAnsi="Times New Roman"/>
          <w:color w:val="auto"/>
          <w:sz w:val="26"/>
          <w:szCs w:val="26"/>
        </w:rPr>
        <w:t>Закон  Приморского края от 10 апреля 2006 года № 349-КЗ «Об архивном деле в Приморском крае»</w:t>
      </w:r>
      <w:r w:rsidRPr="00772C7D">
        <w:rPr>
          <w:rFonts w:ascii="Times New Roman" w:hAnsi="Times New Roman"/>
          <w:color w:val="auto"/>
          <w:sz w:val="26"/>
          <w:szCs w:val="26"/>
        </w:rPr>
        <w:t>;</w:t>
      </w:r>
    </w:p>
    <w:p w:rsidR="00E16B38" w:rsidRPr="00772C7D" w:rsidRDefault="00E16B38" w:rsidP="00E16B38">
      <w:pPr>
        <w:pStyle w:val="5"/>
        <w:spacing w:before="0"/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72C7D">
        <w:rPr>
          <w:rStyle w:val="pubarticletitle"/>
          <w:rFonts w:ascii="Times New Roman" w:hAnsi="Times New Roman"/>
          <w:color w:val="auto"/>
          <w:sz w:val="26"/>
          <w:szCs w:val="26"/>
        </w:rPr>
        <w:t>- Приказ Министерства культуры и массовых коммуникации Российской Федерации от 18 января 2007 года № 19 «Об утверждении правил организации хранения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E16B38" w:rsidRPr="00772C7D" w:rsidRDefault="00E16B38" w:rsidP="00E16B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2C7D">
        <w:rPr>
          <w:rFonts w:ascii="Times New Roman" w:hAnsi="Times New Roman"/>
          <w:sz w:val="26"/>
          <w:szCs w:val="26"/>
        </w:rPr>
        <w:t xml:space="preserve">- </w:t>
      </w:r>
      <w:hyperlink r:id="rId27" w:history="1">
        <w:r w:rsidRPr="00772C7D">
          <w:rPr>
            <w:rFonts w:ascii="Times New Roman" w:hAnsi="Times New Roman"/>
            <w:sz w:val="26"/>
            <w:szCs w:val="26"/>
          </w:rPr>
          <w:t>Распоряжени</w:t>
        </w:r>
      </w:hyperlink>
      <w:r w:rsidR="00C363DC">
        <w:rPr>
          <w:rFonts w:ascii="Times New Roman" w:hAnsi="Times New Roman"/>
          <w:sz w:val="26"/>
          <w:szCs w:val="26"/>
        </w:rPr>
        <w:t>е</w:t>
      </w:r>
      <w:r w:rsidRPr="00772C7D">
        <w:rPr>
          <w:rFonts w:ascii="Times New Roman" w:hAnsi="Times New Roman"/>
          <w:sz w:val="26"/>
          <w:szCs w:val="26"/>
        </w:rPr>
        <w:t xml:space="preserve"> Правительства Российской Федерации от 17 декабря 2009 года </w:t>
      </w:r>
      <w:r>
        <w:rPr>
          <w:rFonts w:ascii="Times New Roman" w:hAnsi="Times New Roman"/>
          <w:sz w:val="26"/>
          <w:szCs w:val="26"/>
        </w:rPr>
        <w:br/>
      </w:r>
      <w:r w:rsidRPr="00772C7D">
        <w:rPr>
          <w:rFonts w:ascii="Times New Roman" w:hAnsi="Times New Roman"/>
          <w:sz w:val="26"/>
          <w:szCs w:val="26"/>
        </w:rPr>
        <w:t>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16B38" w:rsidRPr="00772C7D" w:rsidRDefault="00E16B38" w:rsidP="00E16B38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772C7D">
        <w:rPr>
          <w:rFonts w:ascii="Times New Roman" w:hAnsi="Times New Roman"/>
          <w:sz w:val="26"/>
          <w:szCs w:val="26"/>
        </w:rPr>
        <w:t xml:space="preserve">остановление администрации Арсеньевского городского округа </w:t>
      </w:r>
      <w:r>
        <w:rPr>
          <w:rFonts w:ascii="Times New Roman" w:hAnsi="Times New Roman"/>
          <w:sz w:val="26"/>
          <w:szCs w:val="26"/>
        </w:rPr>
        <w:br/>
      </w:r>
      <w:r w:rsidRPr="00772C7D">
        <w:rPr>
          <w:rFonts w:ascii="Times New Roman" w:hAnsi="Times New Roman"/>
          <w:sz w:val="26"/>
          <w:szCs w:val="26"/>
        </w:rPr>
        <w:t>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округа».</w:t>
      </w:r>
    </w:p>
    <w:p w:rsidR="004457C6" w:rsidRDefault="00DC55CC" w:rsidP="00AA5A3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90"/>
      </w:tblGrid>
      <w:tr w:rsidR="00D16A0F" w:rsidRPr="00D16A0F" w:rsidTr="00996A7B">
        <w:tc>
          <w:tcPr>
            <w:tcW w:w="4933" w:type="dxa"/>
            <w:shd w:val="clear" w:color="auto" w:fill="auto"/>
          </w:tcPr>
          <w:p w:rsidR="004457C6" w:rsidRPr="00D16A0F" w:rsidRDefault="00512A1B" w:rsidP="00D16A0F">
            <w:pPr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A0F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="004457C6" w:rsidRPr="00D16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990" w:type="dxa"/>
            <w:shd w:val="clear" w:color="auto" w:fill="auto"/>
          </w:tcPr>
          <w:p w:rsidR="004457C6" w:rsidRPr="00D16A0F" w:rsidRDefault="004457C6" w:rsidP="00D16A0F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16A0F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4457C6" w:rsidRPr="00D16A0F" w:rsidRDefault="004457C6" w:rsidP="00D16A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A0F">
              <w:rPr>
                <w:rFonts w:ascii="Times New Roman" w:hAnsi="Times New Roman"/>
                <w:sz w:val="20"/>
              </w:rPr>
              <w:t xml:space="preserve">к Административному регламенту </w:t>
            </w:r>
            <w:r w:rsidR="00C363DC">
              <w:rPr>
                <w:rFonts w:ascii="Times New Roman" w:hAnsi="Times New Roman"/>
                <w:sz w:val="20"/>
              </w:rPr>
              <w:t xml:space="preserve">по предоставлению муниципальной услуги </w:t>
            </w:r>
            <w:r w:rsidRPr="00D16A0F">
              <w:rPr>
                <w:rFonts w:ascii="Times New Roman" w:hAnsi="Times New Roman"/>
                <w:bCs/>
                <w:sz w:val="20"/>
              </w:rPr>
              <w:t>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</w:tr>
    </w:tbl>
    <w:p w:rsidR="000003F0" w:rsidRPr="00A546AC" w:rsidRDefault="000003F0" w:rsidP="000003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387" w:type="dxa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/ наименование (для юридического лица)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Реквизиты документа, удостоверяющего личность / ИНН (для юридического лица)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Адрес места жительства (пребывания) / адрес места нахождения (для юридического лица)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эл. адрес (при наличии)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</w:tr>
    </w:tbl>
    <w:p w:rsidR="000003F0" w:rsidRPr="00A546AC" w:rsidRDefault="000003F0" w:rsidP="000003F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ЗАПРОС</w:t>
      </w: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ИНФОРМАЦИИ О ТРУДОВОЙ ДЕЯТЕЛЬНОСТИ</w:t>
      </w: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5867"/>
      </w:tblGrid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 гражданина, в отношении которого запрашиваются сведения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Вид запроса (о стаже работы, о заработной плате)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Хронологические рамки запрашиваемой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Наименование организации (цеха, отдела)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Сведения об изменении фамилии, имени, отчества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Дата рождения ребенка (детей) (для женщин)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Желаемый способ получения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sz w:val="24"/>
          <w:szCs w:val="24"/>
        </w:rPr>
        <w:t>В случае отсутствия запрашиваемой информации в ___________:</w:t>
      </w:r>
    </w:p>
    <w:p w:rsidR="000003F0" w:rsidRPr="00A546AC" w:rsidRDefault="00F75536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198120" cy="175260"/>
                <wp:effectExtent l="11430" t="11430" r="9525" b="1333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0A8791" id="Rectangle 20" o:spid="_x0000_s1026" style="position:absolute;margin-left:-1.05pt;margin-top:1.25pt;width:15.6pt;height:13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"/>
            </w:pict>
          </mc:Fallback>
        </mc:AlternateContent>
      </w:r>
      <w:r w:rsidR="000003F0" w:rsidRPr="00A546AC">
        <w:rPr>
          <w:rFonts w:ascii="Times New Roman" w:hAnsi="Times New Roman"/>
          <w:sz w:val="24"/>
          <w:szCs w:val="24"/>
        </w:rPr>
        <w:tab/>
        <w:t>прошу проинформировать о месте хранения соответствующих документов (информации);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F75536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198120" cy="175260"/>
                <wp:effectExtent l="11430" t="10160" r="9525" b="508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259336" id="Rectangle 21" o:spid="_x0000_s1026" style="position:absolute;margin-left:-1.05pt;margin-top:2.05pt;width:15.6pt;height:1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"/>
            </w:pict>
          </mc:Fallback>
        </mc:AlternateContent>
      </w:r>
      <w:r w:rsidR="000003F0" w:rsidRPr="00A546AC">
        <w:rPr>
          <w:rFonts w:ascii="Times New Roman" w:hAnsi="Times New Roman"/>
          <w:sz w:val="24"/>
          <w:szCs w:val="24"/>
        </w:rPr>
        <w:tab/>
        <w:t>прошу направить запрос на исполнение в орган или организацию (учреждение) по принадлежности.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sz w:val="24"/>
          <w:szCs w:val="24"/>
        </w:rPr>
        <w:t>Проинформирован(а)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1590"/>
        <w:gridCol w:w="960"/>
        <w:gridCol w:w="1422"/>
        <w:gridCol w:w="993"/>
        <w:gridCol w:w="2553"/>
        <w:gridCol w:w="419"/>
      </w:tblGrid>
      <w:tr w:rsidR="00A546AC" w:rsidRPr="00A546AC" w:rsidTr="000A1FC1">
        <w:trPr>
          <w:gridAfter w:val="1"/>
          <w:wAfter w:w="419" w:type="dxa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ind w:left="720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003F0" w:rsidRPr="00A546AC" w:rsidTr="000A1FC1">
        <w:trPr>
          <w:gridAfter w:val="1"/>
          <w:wAfter w:w="419" w:type="dxa"/>
        </w:trPr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3F0" w:rsidRPr="00A546AC" w:rsidRDefault="000003F0" w:rsidP="00567539">
            <w:pPr>
              <w:pStyle w:val="ConsPlusNormal"/>
              <w:jc w:val="center"/>
            </w:pPr>
            <w:r w:rsidRPr="00A546AC">
              <w:rPr>
                <w:sz w:val="16"/>
                <w:szCs w:val="16"/>
              </w:rPr>
              <w:t>(дата)</w:t>
            </w:r>
          </w:p>
        </w:tc>
        <w:tc>
          <w:tcPr>
            <w:tcW w:w="1590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3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Ф.И.О. заявителя</w:t>
            </w:r>
          </w:p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A546A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/ наименование (для юридического лица)</w:t>
            </w: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Реквизиты документа, удостоверяющего личность / ИНН (для юридического лица)</w:t>
            </w: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Адрес места жительства (пребывания) / адрес места нахождения (для юридического лица)</w:t>
            </w: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эл. адрес (при наличии)</w:t>
            </w: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A1FC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</w:tr>
    </w:tbl>
    <w:p w:rsidR="000003F0" w:rsidRPr="00A546AC" w:rsidRDefault="000003F0" w:rsidP="000003F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0003F0" w:rsidRPr="00A546AC" w:rsidRDefault="000003F0" w:rsidP="000003F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003F0" w:rsidRPr="00A546AC" w:rsidRDefault="000003F0" w:rsidP="000003F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ЗАПРОС</w:t>
      </w: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ИНФОРМАЦИИ О ПРЕДОСТАВЛЕНИИ ЖИЛОГО ПОМЕЩЕНИЯ</w:t>
      </w: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5867"/>
      </w:tblGrid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Адрес жилого помещения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 гражданина,  которому предоставлено жилое помещение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Наименование органа, принявшего решение о предоставлении жилого помещения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Хронологические рамки запрашиваемой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Номер и дата решения (при наличии)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Желаемый способ получения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0003F0" w:rsidRPr="00A546AC" w:rsidRDefault="000003F0" w:rsidP="000003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sz w:val="24"/>
          <w:szCs w:val="24"/>
        </w:rPr>
        <w:t>В случае отсутствия запрашиваемой информации в ___________: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F75536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198120" cy="175260"/>
                <wp:effectExtent l="11430" t="13970" r="9525" b="10795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B61C7F" id="Rectangle 22" o:spid="_x0000_s1026" style="position:absolute;margin-left:-1.05pt;margin-top:1.25pt;width:15.6pt;height:1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maIQIAAD0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"/>
            </w:pict>
          </mc:Fallback>
        </mc:AlternateContent>
      </w:r>
      <w:r w:rsidR="000003F0" w:rsidRPr="00A546AC">
        <w:rPr>
          <w:rFonts w:ascii="Times New Roman" w:hAnsi="Times New Roman"/>
          <w:sz w:val="24"/>
          <w:szCs w:val="24"/>
        </w:rPr>
        <w:tab/>
        <w:t>прошу проинформировать о месте хранения соответствующих документов (информации);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F75536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198120" cy="175260"/>
                <wp:effectExtent l="11430" t="12700" r="9525" b="1206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704263" id="Rectangle 23" o:spid="_x0000_s1026" style="position:absolute;margin-left:-1.05pt;margin-top:2.05pt;width:15.6pt;height:1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uU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"/>
            </w:pict>
          </mc:Fallback>
        </mc:AlternateContent>
      </w:r>
      <w:r w:rsidR="000003F0" w:rsidRPr="00A546AC">
        <w:rPr>
          <w:rFonts w:ascii="Times New Roman" w:hAnsi="Times New Roman"/>
          <w:sz w:val="24"/>
          <w:szCs w:val="24"/>
        </w:rPr>
        <w:tab/>
        <w:t>прошу направить запрос на исполнение в орган или организацию (учреждение) по принадлежности.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sz w:val="24"/>
          <w:szCs w:val="24"/>
        </w:rPr>
        <w:t>Проинформирован(а)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1590"/>
        <w:gridCol w:w="2382"/>
        <w:gridCol w:w="993"/>
        <w:gridCol w:w="2553"/>
      </w:tblGrid>
      <w:tr w:rsidR="00A546AC" w:rsidRPr="00A546AC" w:rsidTr="00567539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ind w:left="720"/>
              <w:jc w:val="both"/>
            </w:pPr>
          </w:p>
        </w:tc>
        <w:tc>
          <w:tcPr>
            <w:tcW w:w="1589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003F0" w:rsidRPr="00A546AC" w:rsidTr="00567539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3F0" w:rsidRPr="00A546AC" w:rsidRDefault="000003F0" w:rsidP="00567539">
            <w:pPr>
              <w:pStyle w:val="ConsPlusNormal"/>
              <w:jc w:val="center"/>
            </w:pPr>
            <w:r w:rsidRPr="00A546AC">
              <w:rPr>
                <w:sz w:val="16"/>
                <w:szCs w:val="16"/>
              </w:rPr>
              <w:t>(дата)</w:t>
            </w:r>
          </w:p>
        </w:tc>
        <w:tc>
          <w:tcPr>
            <w:tcW w:w="1589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Ф.И.О. заявителя</w:t>
            </w:r>
          </w:p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567539" w:rsidRPr="00A546AC" w:rsidRDefault="00567539" w:rsidP="00567539">
      <w:pPr>
        <w:spacing w:after="0"/>
        <w:rPr>
          <w:vanish/>
        </w:rPr>
      </w:pPr>
    </w:p>
    <w:tbl>
      <w:tblPr>
        <w:tblW w:w="5387" w:type="dxa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A546A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/ наименование (для юридического лица)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Реквизиты документа, удостоверяющего личность / ИНН (для юридического лица)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Адрес места жительства (пребывания) / адрес места нахождения (для юридического лица)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эл. адрес (при наличии)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</w:tr>
    </w:tbl>
    <w:p w:rsidR="000003F0" w:rsidRPr="00A546AC" w:rsidRDefault="000003F0" w:rsidP="000003F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ЗАПРОС</w:t>
      </w: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ИНФОРМАЦИИ О ПРЕДОСТАВЛЕНИИ ЗЕМЕЛЬНОГО УЧАСТКА</w:t>
      </w: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Адрес земельного участка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 гражданина,  которому предоставлен земельный участок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Цель предоставления земельного участка (например, строительство дома, гаражей, ведения подсобного хозяйства)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Наименование органа, принявшего решение о предоставлении земельного участка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Хронологические рамки запрашиваемой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Номер и дата решения о предоставлении  земельного участка (при наличии сведений)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Желаемый способ получения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0003F0" w:rsidRPr="00A546AC" w:rsidRDefault="000003F0" w:rsidP="000003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sz w:val="24"/>
          <w:szCs w:val="24"/>
        </w:rPr>
        <w:t>В случае отсутствия запрашиваемой информации в ___________: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F75536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198120" cy="175260"/>
                <wp:effectExtent l="11430" t="9525" r="9525" b="571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6D2C50" id="Rectangle 24" o:spid="_x0000_s1026" style="position:absolute;margin-left:-1.05pt;margin-top:1.25pt;width:15.6pt;height:1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W9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"/>
            </w:pict>
          </mc:Fallback>
        </mc:AlternateContent>
      </w:r>
      <w:r w:rsidR="000003F0" w:rsidRPr="00A546AC">
        <w:rPr>
          <w:rFonts w:ascii="Times New Roman" w:hAnsi="Times New Roman"/>
          <w:sz w:val="24"/>
          <w:szCs w:val="24"/>
        </w:rPr>
        <w:tab/>
        <w:t>прошу проинформировать о месте хранения соответствующих документов (информации);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F75536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198120" cy="175260"/>
                <wp:effectExtent l="11430" t="8255" r="9525" b="6985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4D8620" id="Rectangle 25" o:spid="_x0000_s1026" style="position:absolute;margin-left:-1.05pt;margin-top:2.05pt;width:15.6pt;height:1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"/>
            </w:pict>
          </mc:Fallback>
        </mc:AlternateContent>
      </w:r>
      <w:r w:rsidR="000003F0" w:rsidRPr="00A546AC">
        <w:rPr>
          <w:rFonts w:ascii="Times New Roman" w:hAnsi="Times New Roman"/>
          <w:sz w:val="24"/>
          <w:szCs w:val="24"/>
        </w:rPr>
        <w:tab/>
        <w:t>прошу направить запрос на исполнение в орган или организацию (учреждение) по принадлежности.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sz w:val="24"/>
          <w:szCs w:val="24"/>
        </w:rPr>
        <w:t>Проинформирован(а)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1590"/>
        <w:gridCol w:w="2382"/>
        <w:gridCol w:w="993"/>
        <w:gridCol w:w="2553"/>
      </w:tblGrid>
      <w:tr w:rsidR="00A546AC" w:rsidRPr="00A546AC" w:rsidTr="00567539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ind w:left="720"/>
              <w:jc w:val="both"/>
            </w:pPr>
          </w:p>
        </w:tc>
        <w:tc>
          <w:tcPr>
            <w:tcW w:w="1589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003F0" w:rsidRPr="00A546AC" w:rsidTr="00567539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3F0" w:rsidRPr="00A546AC" w:rsidRDefault="000003F0" w:rsidP="00567539">
            <w:pPr>
              <w:pStyle w:val="ConsPlusNormal"/>
              <w:jc w:val="center"/>
            </w:pPr>
            <w:r w:rsidRPr="00A546AC">
              <w:rPr>
                <w:sz w:val="16"/>
                <w:szCs w:val="16"/>
              </w:rPr>
              <w:t>(дата)</w:t>
            </w:r>
          </w:p>
        </w:tc>
        <w:tc>
          <w:tcPr>
            <w:tcW w:w="1589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Ф.И.О. заявителя</w:t>
            </w:r>
          </w:p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0003F0" w:rsidRPr="00A546AC" w:rsidRDefault="000003F0" w:rsidP="000003F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5387" w:type="dxa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(Ф.И.О. полностью, наименование для организации)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Реквизиты документа, удостоверяющего личность / ИНН для юридических лиц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Адрес места жительства (пребывания) / адрес места нахождения (для юридических лиц)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эл. адрес (при наличии)</w:t>
            </w:r>
          </w:p>
        </w:tc>
      </w:tr>
      <w:tr w:rsidR="000003F0" w:rsidRPr="00A546AC" w:rsidTr="000003F0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03F0" w:rsidRPr="00A546AC" w:rsidTr="000003F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3F0" w:rsidRPr="00A546AC" w:rsidRDefault="000003F0" w:rsidP="000003F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</w:tr>
    </w:tbl>
    <w:p w:rsidR="000003F0" w:rsidRPr="00A546AC" w:rsidRDefault="000003F0" w:rsidP="000003F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:rsidR="000003F0" w:rsidRPr="00A546AC" w:rsidRDefault="000003F0" w:rsidP="000003F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6AC">
        <w:rPr>
          <w:rFonts w:ascii="Times New Roman" w:hAnsi="Times New Roman"/>
          <w:sz w:val="28"/>
          <w:szCs w:val="28"/>
        </w:rPr>
        <w:t>ТЕМАТИЧЕСКИЙ ЗАПРОС</w:t>
      </w:r>
    </w:p>
    <w:p w:rsidR="000003F0" w:rsidRPr="00A546AC" w:rsidRDefault="000003F0" w:rsidP="00000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5869"/>
      </w:tblGrid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 гражданина, в отношении которого запрашиваются сведения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Интересующая тема (событие)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Дата события</w:t>
            </w:r>
            <w:r w:rsidRPr="00A54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Место события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003F0" w:rsidRPr="00A546AC" w:rsidTr="000003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F0" w:rsidRPr="00A546AC" w:rsidRDefault="000003F0" w:rsidP="00000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546AC">
              <w:rPr>
                <w:rFonts w:ascii="Times New Roman" w:hAnsi="Times New Roman"/>
                <w:sz w:val="24"/>
                <w:szCs w:val="28"/>
              </w:rPr>
              <w:t>Желаемый способ получения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F0" w:rsidRPr="00A546AC" w:rsidRDefault="000003F0" w:rsidP="000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0003F0" w:rsidRPr="00A546AC" w:rsidRDefault="000003F0" w:rsidP="000003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sz w:val="24"/>
          <w:szCs w:val="24"/>
        </w:rPr>
        <w:t>В случае отсутствия запрашиваемой информации в ___________: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F75536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198120" cy="175260"/>
                <wp:effectExtent l="11430" t="13335" r="9525" b="1143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033774" id="Rectangle 26" o:spid="_x0000_s1026" style="position:absolute;margin-left:-1.05pt;margin-top:1.25pt;width:15.6pt;height:1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"/>
            </w:pict>
          </mc:Fallback>
        </mc:AlternateContent>
      </w:r>
      <w:r w:rsidR="000003F0" w:rsidRPr="00A546AC">
        <w:rPr>
          <w:rFonts w:ascii="Times New Roman" w:hAnsi="Times New Roman"/>
          <w:sz w:val="24"/>
          <w:szCs w:val="24"/>
        </w:rPr>
        <w:tab/>
        <w:t>прошу проинформировать о месте хранения соответствующих документов (информации);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F75536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198120" cy="175260"/>
                <wp:effectExtent l="11430" t="12065" r="9525" b="1270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A8E720" id="Rectangle 27" o:spid="_x0000_s1026" style="position:absolute;margin-left:-1.05pt;margin-top:2.05pt;width:15.6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"/>
            </w:pict>
          </mc:Fallback>
        </mc:AlternateContent>
      </w:r>
      <w:r w:rsidR="000003F0" w:rsidRPr="00A546AC">
        <w:rPr>
          <w:rFonts w:ascii="Times New Roman" w:hAnsi="Times New Roman"/>
          <w:sz w:val="24"/>
          <w:szCs w:val="24"/>
        </w:rPr>
        <w:tab/>
        <w:t>прошу направить запрос на исполнение в орган или организацию (учреждение) по принадлежности.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sz w:val="24"/>
          <w:szCs w:val="24"/>
        </w:rPr>
        <w:t>Проинформирован(а)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p w:rsidR="000003F0" w:rsidRPr="00A546AC" w:rsidRDefault="000003F0" w:rsidP="00000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1590"/>
        <w:gridCol w:w="2382"/>
        <w:gridCol w:w="993"/>
        <w:gridCol w:w="2553"/>
      </w:tblGrid>
      <w:tr w:rsidR="00A546AC" w:rsidRPr="00A546AC" w:rsidTr="00567539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ind w:left="720"/>
              <w:jc w:val="both"/>
            </w:pPr>
          </w:p>
        </w:tc>
        <w:tc>
          <w:tcPr>
            <w:tcW w:w="1589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003F0" w:rsidRPr="00A546AC" w:rsidTr="00567539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3F0" w:rsidRPr="00A546AC" w:rsidRDefault="000003F0" w:rsidP="00567539">
            <w:pPr>
              <w:pStyle w:val="ConsPlusNormal"/>
              <w:jc w:val="center"/>
            </w:pPr>
            <w:r w:rsidRPr="00A546AC">
              <w:rPr>
                <w:sz w:val="16"/>
                <w:szCs w:val="16"/>
              </w:rPr>
              <w:t>(дата)</w:t>
            </w:r>
          </w:p>
        </w:tc>
        <w:tc>
          <w:tcPr>
            <w:tcW w:w="1589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  <w:shd w:val="clear" w:color="auto" w:fill="auto"/>
          </w:tcPr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03F0" w:rsidRPr="00A546AC" w:rsidRDefault="000003F0" w:rsidP="00567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46AC">
              <w:rPr>
                <w:rFonts w:ascii="Times New Roman" w:hAnsi="Times New Roman"/>
                <w:sz w:val="16"/>
                <w:szCs w:val="16"/>
              </w:rPr>
              <w:t>Ф.И.О. заявителя</w:t>
            </w:r>
          </w:p>
          <w:p w:rsidR="000003F0" w:rsidRPr="00A546AC" w:rsidRDefault="000003F0" w:rsidP="005675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0003F0" w:rsidRDefault="000003F0" w:rsidP="000003F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619E6" w:rsidRDefault="009619E6" w:rsidP="000003F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619E6" w:rsidRDefault="009619E6" w:rsidP="000003F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619E6" w:rsidRDefault="009619E6" w:rsidP="000003F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619E6" w:rsidRDefault="009619E6" w:rsidP="000003F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619E6" w:rsidRDefault="009619E6" w:rsidP="000003F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619E6" w:rsidRDefault="009619E6" w:rsidP="000003F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619E6" w:rsidRPr="00A546AC" w:rsidRDefault="009619E6" w:rsidP="000003F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635243" w:rsidRPr="00A546AC" w:rsidRDefault="00635243" w:rsidP="000003F0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90"/>
      </w:tblGrid>
      <w:tr w:rsidR="00D16A0F" w:rsidRPr="00D16A0F" w:rsidTr="00D16A0F">
        <w:tc>
          <w:tcPr>
            <w:tcW w:w="5069" w:type="dxa"/>
            <w:shd w:val="clear" w:color="auto" w:fill="auto"/>
          </w:tcPr>
          <w:p w:rsidR="009619E6" w:rsidRPr="00D16A0F" w:rsidRDefault="00512A1B" w:rsidP="00D16A0F">
            <w:pPr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A0F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="009619E6" w:rsidRPr="00D16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070" w:type="dxa"/>
            <w:shd w:val="clear" w:color="auto" w:fill="auto"/>
          </w:tcPr>
          <w:p w:rsidR="009619E6" w:rsidRPr="00D16A0F" w:rsidRDefault="009619E6" w:rsidP="00D16A0F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16A0F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9619E6" w:rsidRPr="00D16A0F" w:rsidRDefault="009619E6" w:rsidP="00D16A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A0F">
              <w:rPr>
                <w:rFonts w:ascii="Times New Roman" w:hAnsi="Times New Roman"/>
                <w:sz w:val="20"/>
              </w:rPr>
              <w:t>к Административному регламенту</w:t>
            </w:r>
            <w:r w:rsidR="00516E48">
              <w:rPr>
                <w:rFonts w:ascii="Times New Roman" w:hAnsi="Times New Roman"/>
                <w:sz w:val="20"/>
              </w:rPr>
              <w:t xml:space="preserve"> по предоставлению муниципальной услуги</w:t>
            </w:r>
            <w:r w:rsidRPr="00D16A0F">
              <w:rPr>
                <w:rFonts w:ascii="Times New Roman" w:hAnsi="Times New Roman"/>
                <w:sz w:val="20"/>
              </w:rPr>
              <w:t xml:space="preserve"> </w:t>
            </w:r>
            <w:r w:rsidRPr="00D16A0F">
              <w:rPr>
                <w:rFonts w:ascii="Times New Roman" w:hAnsi="Times New Roman"/>
                <w:bCs/>
                <w:sz w:val="20"/>
              </w:rPr>
              <w:t>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</w:tr>
    </w:tbl>
    <w:p w:rsidR="00E06306" w:rsidRPr="00A546AC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6306" w:rsidRPr="00A546AC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6AC">
        <w:rPr>
          <w:rFonts w:ascii="Times New Roman" w:hAnsi="Times New Roman"/>
          <w:b/>
          <w:sz w:val="24"/>
          <w:szCs w:val="24"/>
        </w:rPr>
        <w:t>БЛОК-СХЕМА</w:t>
      </w:r>
    </w:p>
    <w:p w:rsidR="00E06306" w:rsidRPr="00A546AC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6AC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:rsidR="00E06306" w:rsidRPr="00A546AC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6AC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E06306" w:rsidRPr="00A546AC" w:rsidRDefault="00E06306" w:rsidP="00E06306">
      <w:pPr>
        <w:pStyle w:val="ConsPlusNormal"/>
        <w:jc w:val="both"/>
      </w:pPr>
    </w:p>
    <w:p w:rsidR="00E06306" w:rsidRPr="00A546AC" w:rsidRDefault="00E06306" w:rsidP="00E06306">
      <w:pPr>
        <w:pStyle w:val="ConsPlusNonformat"/>
        <w:jc w:val="both"/>
      </w:pPr>
    </w:p>
    <w:p w:rsidR="00E06306" w:rsidRPr="00A546AC" w:rsidRDefault="00E06306" w:rsidP="00E06306">
      <w:pPr>
        <w:pStyle w:val="ConsPlusNonformat"/>
        <w:jc w:val="both"/>
      </w:pP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F75536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160020</wp:posOffset>
                </wp:positionV>
                <wp:extent cx="2806700" cy="398780"/>
                <wp:effectExtent l="5715" t="5715" r="6985" b="508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398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E3" w:rsidRPr="003C16AF" w:rsidRDefault="00E020E3" w:rsidP="002D19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C16AF">
                              <w:rPr>
                                <w:rFonts w:ascii="Times New Roman" w:hAnsi="Times New Roman"/>
                              </w:rPr>
                              <w:t>Прием и регистрация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8" o:spid="_x0000_s1026" type="#_x0000_t109" style="position:absolute;margin-left:123pt;margin-top:12.6pt;width:221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">
                <v:textbox>
                  <w:txbxContent>
                    <w:p w:rsidR="00E020E3" w:rsidRPr="003C16AF" w:rsidRDefault="00E020E3" w:rsidP="002D19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C16AF">
                        <w:rPr>
                          <w:rFonts w:ascii="Times New Roman" w:hAnsi="Times New Roman"/>
                        </w:rPr>
                        <w:t>Прием и регистрация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F75536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179070</wp:posOffset>
                </wp:positionV>
                <wp:extent cx="635" cy="302260"/>
                <wp:effectExtent l="57785" t="13970" r="55880" b="1714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F81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31.35pt;margin-top:14.1pt;width:.05pt;height:2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R4NwIAAF8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F75536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72390</wp:posOffset>
                </wp:positionV>
                <wp:extent cx="4518025" cy="1110615"/>
                <wp:effectExtent l="26670" t="10795" r="27305" b="1206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025" cy="11106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E3" w:rsidRPr="003C16AF" w:rsidRDefault="00E020E3" w:rsidP="002D19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C16AF">
                              <w:rPr>
                                <w:rFonts w:ascii="Times New Roman" w:hAnsi="Times New Roman"/>
                              </w:rPr>
                              <w:t>Анализ тематики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9" o:spid="_x0000_s1027" type="#_x0000_t110" style="position:absolute;margin-left:54.9pt;margin-top:5.7pt;width:355.75pt;height:8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">
                <v:textbox>
                  <w:txbxContent>
                    <w:p w:rsidR="00E020E3" w:rsidRPr="003C16AF" w:rsidRDefault="00E020E3" w:rsidP="002D19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C16AF">
                        <w:rPr>
                          <w:rFonts w:ascii="Times New Roman" w:hAnsi="Times New Roman"/>
                        </w:rPr>
                        <w:t>Анализ тематики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F75536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44450</wp:posOffset>
                </wp:positionV>
                <wp:extent cx="0" cy="349885"/>
                <wp:effectExtent l="57785" t="7620" r="56515" b="234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16F329" id="AutoShape 34" o:spid="_x0000_s1026" type="#_x0000_t32" style="position:absolute;margin-left:232.1pt;margin-top:3.5pt;width:0;height:2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2D1958" w:rsidRPr="00AD72B6" w:rsidRDefault="00F75536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175260</wp:posOffset>
                </wp:positionV>
                <wp:extent cx="3646170" cy="571500"/>
                <wp:effectExtent l="12065" t="13970" r="8890" b="508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17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E3" w:rsidRPr="003C16AF" w:rsidRDefault="00E020E3" w:rsidP="002D19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C16AF">
                              <w:rPr>
                                <w:rFonts w:ascii="Times New Roman" w:hAnsi="Times New Roman"/>
                              </w:rPr>
                              <w:t>Поиск архивных документов, нео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бходимых для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8" type="#_x0000_t109" style="position:absolute;margin-left:93.5pt;margin-top:13.8pt;width:287.1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">
                <v:textbox>
                  <w:txbxContent>
                    <w:p w:rsidR="00E020E3" w:rsidRPr="003C16AF" w:rsidRDefault="00E020E3" w:rsidP="002D19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C16AF">
                        <w:rPr>
                          <w:rFonts w:ascii="Times New Roman" w:hAnsi="Times New Roman"/>
                        </w:rPr>
                        <w:t>Поиск архивных документов, нео</w:t>
                      </w:r>
                      <w:r>
                        <w:rPr>
                          <w:rFonts w:ascii="Times New Roman" w:hAnsi="Times New Roman"/>
                        </w:rPr>
                        <w:t>бходимых для исполнения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F75536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177165</wp:posOffset>
                </wp:positionV>
                <wp:extent cx="0" cy="426085"/>
                <wp:effectExtent l="56515" t="13970" r="57785" b="1714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53968A" id="AutoShape 35" o:spid="_x0000_s1026" type="#_x0000_t32" style="position:absolute;margin-left:233.5pt;margin-top:13.95pt;width:0;height:3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adMw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F75536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194310</wp:posOffset>
                </wp:positionV>
                <wp:extent cx="2697480" cy="944245"/>
                <wp:effectExtent l="10160" t="10795" r="6985" b="698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9442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E3" w:rsidRPr="00B44C41" w:rsidRDefault="00E020E3" w:rsidP="00B44C4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16E48">
                              <w:rPr>
                                <w:rFonts w:ascii="Times New Roman" w:hAnsi="Times New Roman"/>
                              </w:rPr>
                              <w:t xml:space="preserve">оформление архивных справок, архивных выписок и архивных копий, </w:t>
                            </w:r>
                            <w:r w:rsidRPr="00B44C41">
                              <w:rPr>
                                <w:rFonts w:ascii="Times New Roman" w:hAnsi="Times New Roman"/>
                              </w:rPr>
                              <w:t>либо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9" type="#_x0000_t109" style="position:absolute;margin-left:127.1pt;margin-top:15.3pt;width:212.4pt;height:7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">
                <v:textbox>
                  <w:txbxContent>
                    <w:p w:rsidR="00E020E3" w:rsidRPr="00B44C41" w:rsidRDefault="00E020E3" w:rsidP="00B44C4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516E48">
                        <w:rPr>
                          <w:rFonts w:ascii="Times New Roman" w:hAnsi="Times New Roman"/>
                        </w:rPr>
                        <w:t xml:space="preserve">оформление архивных справок, архивных выписок и архивных копий, </w:t>
                      </w:r>
                      <w:r w:rsidRPr="00B44C41">
                        <w:rPr>
                          <w:rFonts w:ascii="Times New Roman" w:hAnsi="Times New Roman"/>
                        </w:rPr>
                        <w:t>либо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F75536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189865</wp:posOffset>
                </wp:positionV>
                <wp:extent cx="8890" cy="351155"/>
                <wp:effectExtent l="48260" t="12065" r="57150" b="1778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994444" id="AutoShape 36" o:spid="_x0000_s1026" type="#_x0000_t32" style="position:absolute;margin-left:232.1pt;margin-top:14.95pt;width:.7pt;height:2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r7NwIAAGA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2D1958" w:rsidRPr="00AD72B6" w:rsidRDefault="002D1958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958" w:rsidRPr="00AD72B6" w:rsidRDefault="00F75536" w:rsidP="002D19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150495</wp:posOffset>
                </wp:positionV>
                <wp:extent cx="3739515" cy="570230"/>
                <wp:effectExtent l="13970" t="9525" r="8890" b="1079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5702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E3" w:rsidRPr="003C16AF" w:rsidRDefault="00E020E3" w:rsidP="002D19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C16AF">
                              <w:rPr>
                                <w:rFonts w:ascii="Times New Roman" w:hAnsi="Times New Roman"/>
                              </w:rPr>
                              <w:t xml:space="preserve">Направление результатов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предоставления </w:t>
                            </w:r>
                            <w:r w:rsidRPr="003C16AF">
                              <w:rPr>
                                <w:rFonts w:ascii="Times New Roman" w:hAnsi="Times New Roman"/>
                              </w:rPr>
                              <w:t xml:space="preserve">муниципальной </w:t>
                            </w:r>
                          </w:p>
                          <w:p w:rsidR="00E020E3" w:rsidRPr="003C16AF" w:rsidRDefault="00E020E3" w:rsidP="002D19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0" type="#_x0000_t109" style="position:absolute;margin-left:86.15pt;margin-top:11.85pt;width:294.45pt;height:4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">
                <v:textbox>
                  <w:txbxContent>
                    <w:p w:rsidR="00E020E3" w:rsidRPr="003C16AF" w:rsidRDefault="00E020E3" w:rsidP="002D1958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C16AF">
                        <w:rPr>
                          <w:rFonts w:ascii="Times New Roman" w:hAnsi="Times New Roman"/>
                        </w:rPr>
                        <w:t xml:space="preserve">Направление результатов </w:t>
                      </w:r>
                      <w:r>
                        <w:rPr>
                          <w:rFonts w:ascii="Times New Roman" w:hAnsi="Times New Roman"/>
                        </w:rPr>
                        <w:t xml:space="preserve">предоставления </w:t>
                      </w:r>
                      <w:r w:rsidRPr="003C16AF">
                        <w:rPr>
                          <w:rFonts w:ascii="Times New Roman" w:hAnsi="Times New Roman"/>
                        </w:rPr>
                        <w:t xml:space="preserve">муниципальной </w:t>
                      </w:r>
                    </w:p>
                    <w:p w:rsidR="00E020E3" w:rsidRPr="003C16AF" w:rsidRDefault="00E020E3" w:rsidP="002D1958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06306" w:rsidRPr="00A546AC" w:rsidRDefault="00E06306" w:rsidP="00E06306"/>
    <w:p w:rsidR="00E06306" w:rsidRPr="00A546AC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06306" w:rsidRPr="00A546AC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06306" w:rsidRPr="00A546AC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06306" w:rsidRPr="00A546AC" w:rsidRDefault="00E06306" w:rsidP="000003F0">
      <w:pPr>
        <w:pStyle w:val="a6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90"/>
      </w:tblGrid>
      <w:tr w:rsidR="00D16A0F" w:rsidRPr="00D16A0F" w:rsidTr="00D16A0F">
        <w:tc>
          <w:tcPr>
            <w:tcW w:w="5069" w:type="dxa"/>
            <w:shd w:val="clear" w:color="auto" w:fill="auto"/>
          </w:tcPr>
          <w:p w:rsidR="009619E6" w:rsidRPr="00D16A0F" w:rsidRDefault="009619E6" w:rsidP="00D16A0F">
            <w:pPr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070" w:type="dxa"/>
            <w:shd w:val="clear" w:color="auto" w:fill="auto"/>
          </w:tcPr>
          <w:p w:rsidR="009619E6" w:rsidRPr="00D16A0F" w:rsidRDefault="009619E6" w:rsidP="00D16A0F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16A0F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  <w:p w:rsidR="009619E6" w:rsidRPr="00D16A0F" w:rsidRDefault="009619E6" w:rsidP="00D16A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A0F">
              <w:rPr>
                <w:rFonts w:ascii="Times New Roman" w:hAnsi="Times New Roman"/>
                <w:sz w:val="20"/>
              </w:rPr>
              <w:t>к Административному регламенту</w:t>
            </w:r>
            <w:r w:rsidR="00B44C41">
              <w:rPr>
                <w:rFonts w:ascii="Times New Roman" w:hAnsi="Times New Roman"/>
                <w:sz w:val="20"/>
              </w:rPr>
              <w:t xml:space="preserve"> по предоставлению муниципальной услуги</w:t>
            </w:r>
            <w:r w:rsidRPr="00D16A0F">
              <w:rPr>
                <w:rFonts w:ascii="Times New Roman" w:hAnsi="Times New Roman"/>
                <w:sz w:val="20"/>
              </w:rPr>
              <w:t xml:space="preserve"> </w:t>
            </w:r>
            <w:r w:rsidRPr="00D16A0F">
              <w:rPr>
                <w:rFonts w:ascii="Times New Roman" w:hAnsi="Times New Roman"/>
                <w:bCs/>
                <w:sz w:val="20"/>
              </w:rPr>
              <w:t>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</w:tr>
    </w:tbl>
    <w:p w:rsidR="00E06306" w:rsidRPr="00A546AC" w:rsidRDefault="00E06306" w:rsidP="00E063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06306" w:rsidRPr="00A546AC" w:rsidRDefault="00E06306" w:rsidP="000003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46AC">
        <w:rPr>
          <w:rFonts w:ascii="Times New Roman" w:hAnsi="Times New Roman"/>
          <w:b/>
          <w:sz w:val="24"/>
          <w:szCs w:val="24"/>
        </w:rPr>
        <w:t>ПОСЛЕДОВАТЕЛЬНОСТЬ И СРОКИ ВЫПОЛНЕНИЯ АДМИНИСТРАТИВНЫХ ПРОЦЕДУР</w:t>
      </w:r>
    </w:p>
    <w:p w:rsidR="00E06306" w:rsidRPr="00A546AC" w:rsidRDefault="00E06306" w:rsidP="00E063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48A8" w:rsidRPr="000348A8" w:rsidRDefault="000348A8" w:rsidP="00E963F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348A8">
        <w:rPr>
          <w:rFonts w:ascii="Times New Roman" w:hAnsi="Times New Roman"/>
          <w:b/>
          <w:sz w:val="26"/>
          <w:szCs w:val="26"/>
        </w:rPr>
        <w:t>Прием и регистрация запроса</w:t>
      </w:r>
    </w:p>
    <w:p w:rsidR="00E963F9" w:rsidRPr="00E963F9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 xml:space="preserve">Основанием для </w:t>
      </w:r>
      <w:r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Pr="00AD72B6">
        <w:rPr>
          <w:rFonts w:ascii="Times New Roman" w:hAnsi="Times New Roman"/>
          <w:sz w:val="26"/>
          <w:szCs w:val="26"/>
        </w:rPr>
        <w:t xml:space="preserve"> является поступление в архивный отдел письменного </w:t>
      </w:r>
      <w:r w:rsidRPr="00D104B0">
        <w:rPr>
          <w:rFonts w:ascii="Times New Roman" w:hAnsi="Times New Roman"/>
          <w:sz w:val="26"/>
          <w:szCs w:val="26"/>
        </w:rPr>
        <w:t>запроса от заявителя, форма которого</w:t>
      </w:r>
      <w:r w:rsidRPr="00AD72B6">
        <w:rPr>
          <w:rFonts w:ascii="Times New Roman" w:hAnsi="Times New Roman"/>
          <w:sz w:val="26"/>
          <w:szCs w:val="26"/>
        </w:rPr>
        <w:t xml:space="preserve"> приведена в </w:t>
      </w:r>
      <w:r w:rsidRPr="00F40259">
        <w:rPr>
          <w:rFonts w:ascii="Times New Roman" w:hAnsi="Times New Roman"/>
          <w:sz w:val="26"/>
          <w:szCs w:val="26"/>
        </w:rPr>
        <w:t>Приложении № 3</w:t>
      </w:r>
      <w:r w:rsidRPr="00AD72B6">
        <w:rPr>
          <w:rFonts w:ascii="Times New Roman" w:hAnsi="Times New Roman"/>
          <w:sz w:val="26"/>
          <w:szCs w:val="26"/>
        </w:rPr>
        <w:t xml:space="preserve"> </w:t>
      </w:r>
      <w:r w:rsidRPr="00D104B0">
        <w:rPr>
          <w:rFonts w:ascii="Times New Roman" w:hAnsi="Times New Roman"/>
          <w:sz w:val="26"/>
          <w:szCs w:val="26"/>
        </w:rPr>
        <w:t>к настояще</w:t>
      </w:r>
      <w:r>
        <w:rPr>
          <w:rFonts w:ascii="Times New Roman" w:hAnsi="Times New Roman"/>
          <w:sz w:val="26"/>
          <w:szCs w:val="26"/>
        </w:rPr>
        <w:t>му административному регламенту</w:t>
      </w:r>
      <w:r w:rsidRPr="00D104B0">
        <w:rPr>
          <w:rFonts w:ascii="Times New Roman" w:hAnsi="Times New Roman"/>
          <w:sz w:val="26"/>
          <w:szCs w:val="26"/>
        </w:rPr>
        <w:t xml:space="preserve"> или запроса в электронной форме</w:t>
      </w:r>
      <w:r>
        <w:rPr>
          <w:rFonts w:ascii="Times New Roman" w:hAnsi="Times New Roman"/>
          <w:sz w:val="26"/>
          <w:szCs w:val="26"/>
        </w:rPr>
        <w:t>.</w:t>
      </w:r>
    </w:p>
    <w:p w:rsidR="00E963F9" w:rsidRPr="00D104B0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 xml:space="preserve">Должностное лицо, ответственное за прием и регистрацию запросов, проверяет соответствие представленного заявления требованиям, установленным </w:t>
      </w:r>
      <w:r w:rsidRPr="00D104B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br/>
      </w:r>
      <w:r w:rsidRPr="00D104B0">
        <w:rPr>
          <w:rFonts w:ascii="Times New Roman" w:hAnsi="Times New Roman"/>
          <w:sz w:val="26"/>
          <w:szCs w:val="26"/>
        </w:rPr>
        <w:t xml:space="preserve">подпункте </w:t>
      </w:r>
      <w:hyperlink w:anchor="Par91" w:history="1">
        <w:r w:rsidRPr="00D104B0">
          <w:rPr>
            <w:rFonts w:ascii="Times New Roman" w:hAnsi="Times New Roman"/>
            <w:sz w:val="26"/>
            <w:szCs w:val="26"/>
          </w:rPr>
          <w:t>2.6</w:t>
        </w:r>
      </w:hyperlink>
      <w:r w:rsidRPr="00D104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раздела</w:t>
      </w:r>
      <w:r w:rsidRPr="00D104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II</w:t>
      </w:r>
      <w:r w:rsidRPr="00D104B0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При отсутствии у заявителя оформленного запроса или в случае оформления запроса ненадлежащим образом должностное лицо, ответственное за прием и регистрацию запросов, помогает заявителю оформить запрос или оформляет его самостоятельно с последующим представлением на подпись заявителю.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 xml:space="preserve">Должностное лицо, ответственное за прием и регистрацию запросов, регистрирует запрос в соответствии </w:t>
      </w:r>
      <w:r w:rsidRPr="00D104B0">
        <w:rPr>
          <w:rFonts w:ascii="Times New Roman" w:hAnsi="Times New Roman"/>
          <w:sz w:val="26"/>
          <w:szCs w:val="26"/>
        </w:rPr>
        <w:t>с подпунктом 2.11 раздела II</w:t>
      </w:r>
      <w:r w:rsidRPr="00AD72B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в течение 1 рабочего дня.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При поступлении Интернет-обращения (запроса) заявителя с указанием адреса электронной почты и (или) почтового адреса ему направляется уведомление о приеме Интернет-обращения (запроса) к рассмотрению в день регистрации запроса.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 xml:space="preserve">Результатом процедуры является проставление на запросе регистрационного номера и даты регистрации и передача зарегистрированного запроса </w:t>
      </w:r>
      <w:r w:rsidR="00B44C41">
        <w:rPr>
          <w:rFonts w:ascii="Times New Roman" w:hAnsi="Times New Roman"/>
          <w:sz w:val="26"/>
          <w:szCs w:val="26"/>
        </w:rPr>
        <w:t>начальника</w:t>
      </w:r>
      <w:r w:rsidRPr="00AD72B6">
        <w:rPr>
          <w:rFonts w:ascii="Times New Roman" w:hAnsi="Times New Roman"/>
          <w:sz w:val="26"/>
          <w:szCs w:val="26"/>
        </w:rPr>
        <w:t xml:space="preserve"> архивного отдела.</w:t>
      </w:r>
    </w:p>
    <w:p w:rsidR="00E963F9" w:rsidRDefault="00E963F9" w:rsidP="00E963F9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Результат выполнения административной процедуры фиксируется в журнале поступления и исполнения запросов.</w:t>
      </w:r>
    </w:p>
    <w:p w:rsidR="000348A8" w:rsidRPr="000A5B94" w:rsidRDefault="000348A8" w:rsidP="00034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A5B94">
        <w:rPr>
          <w:rFonts w:ascii="Times New Roman" w:hAnsi="Times New Roman"/>
          <w:sz w:val="26"/>
          <w:szCs w:val="26"/>
        </w:rPr>
        <w:t xml:space="preserve">Запрос о предоставлении муниципальной услуги, поданный заявителем при личном обращении в </w:t>
      </w:r>
      <w:r>
        <w:rPr>
          <w:rFonts w:ascii="Times New Roman" w:hAnsi="Times New Roman"/>
          <w:sz w:val="26"/>
          <w:szCs w:val="26"/>
        </w:rPr>
        <w:t>архивный отдел администрации Арсеньевского городкого округа</w:t>
      </w:r>
      <w:r w:rsidRPr="000A5B94">
        <w:rPr>
          <w:rFonts w:ascii="Times New Roman" w:hAnsi="Times New Roman"/>
          <w:sz w:val="26"/>
          <w:szCs w:val="26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0348A8" w:rsidRDefault="000348A8" w:rsidP="00034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2BCB">
        <w:rPr>
          <w:rFonts w:ascii="Times New Roman" w:hAnsi="Times New Roman"/>
          <w:sz w:val="26"/>
          <w:szCs w:val="26"/>
        </w:rPr>
        <w:t>Запрос о предоставлении муниципальной услуги, поступивший в архивный отдел администрации Арсеньевского городского округа</w:t>
      </w:r>
      <w:r w:rsidRPr="00AB2BC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AB2BCB">
        <w:rPr>
          <w:rFonts w:ascii="Times New Roman" w:hAnsi="Times New Roman"/>
          <w:sz w:val="26"/>
          <w:szCs w:val="26"/>
        </w:rPr>
        <w:t>с использованием электронных средств связи, в виде электронного документа, регистрируется в течение 1 рабочего дня со дня поступления заявления</w:t>
      </w:r>
    </w:p>
    <w:p w:rsidR="000348A8" w:rsidRPr="00AD72B6" w:rsidRDefault="000348A8" w:rsidP="00E963F9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63F9" w:rsidRPr="00AD72B6" w:rsidRDefault="00E963F9" w:rsidP="00E963F9">
      <w:pPr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D72B6">
        <w:rPr>
          <w:rFonts w:ascii="Times New Roman" w:hAnsi="Times New Roman"/>
          <w:b/>
          <w:sz w:val="26"/>
          <w:szCs w:val="26"/>
        </w:rPr>
        <w:t>Анализ тематики поступивших запросов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зарегистрированного запроса </w:t>
      </w:r>
      <w:r w:rsidR="00B44C41">
        <w:rPr>
          <w:rFonts w:ascii="Times New Roman" w:hAnsi="Times New Roman"/>
          <w:sz w:val="26"/>
          <w:szCs w:val="26"/>
        </w:rPr>
        <w:t>начальником</w:t>
      </w:r>
      <w:r w:rsidRPr="00AD72B6">
        <w:rPr>
          <w:rFonts w:ascii="Times New Roman" w:hAnsi="Times New Roman"/>
          <w:sz w:val="26"/>
          <w:szCs w:val="26"/>
        </w:rPr>
        <w:t xml:space="preserve"> архивного отдела.</w:t>
      </w:r>
    </w:p>
    <w:p w:rsidR="00E963F9" w:rsidRPr="00AD72B6" w:rsidRDefault="00B44C41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="00E963F9" w:rsidRPr="00AD72B6">
        <w:rPr>
          <w:rFonts w:ascii="Times New Roman" w:hAnsi="Times New Roman"/>
          <w:sz w:val="26"/>
          <w:szCs w:val="26"/>
        </w:rPr>
        <w:t xml:space="preserve"> архивного отдела в течение 3-х рабочих дней осуществляет анализ тематики поступившего запроса с учетом необходимых профессиональных навыков и имеющегося в архивном отделе научно-справочного аппарата, справочников по фондам </w:t>
      </w:r>
      <w:r w:rsidR="00E963F9" w:rsidRPr="00AD72B6">
        <w:rPr>
          <w:rFonts w:ascii="Times New Roman" w:hAnsi="Times New Roman"/>
          <w:sz w:val="26"/>
          <w:szCs w:val="26"/>
        </w:rPr>
        <w:lastRenderedPageBreak/>
        <w:t>архивов и базы данных «Архивный фонд» и передает запрос должностному лицу, ответственному за исполнение запросов.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Результатом процедуры является определение: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продолжение работы с запросом в установленном порядке;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- направление запроса в другой Архив или организацию, где хранятся необходимые архивные документы, с уведомлением об этом заявителя в течение 5 рабочих дней с момента регистрации;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 xml:space="preserve">- отказ в исполнении запроса в соответствии с </w:t>
      </w:r>
      <w:r w:rsidRPr="00C9530C">
        <w:rPr>
          <w:rFonts w:ascii="Times New Roman" w:hAnsi="Times New Roman"/>
          <w:sz w:val="26"/>
          <w:szCs w:val="26"/>
        </w:rPr>
        <w:t>под</w:t>
      </w:r>
      <w:hyperlink w:anchor="Par109" w:history="1">
        <w:r w:rsidRPr="00C9530C">
          <w:rPr>
            <w:rFonts w:ascii="Times New Roman" w:hAnsi="Times New Roman"/>
            <w:sz w:val="26"/>
            <w:szCs w:val="26"/>
          </w:rPr>
          <w:t>пунктом 2.8</w:t>
        </w:r>
      </w:hyperlink>
      <w:r w:rsidRPr="00AD72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раздел</w:t>
      </w:r>
      <w:r w:rsidRPr="00AD72B6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>II</w:t>
      </w:r>
      <w:r w:rsidRPr="00AD72B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с уведомлением об этом заявителя в течение 5 рабочих дней с момента регистрации.</w:t>
      </w:r>
    </w:p>
    <w:p w:rsidR="00E963F9" w:rsidRPr="00AD72B6" w:rsidRDefault="00E963F9" w:rsidP="00E963F9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Результат выполнения административной процедуры фиксируется на запросе в виде резолюции.</w:t>
      </w:r>
    </w:p>
    <w:p w:rsidR="00E963F9" w:rsidRPr="00AD72B6" w:rsidRDefault="00E963F9" w:rsidP="00E963F9">
      <w:pPr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D72B6">
        <w:rPr>
          <w:rFonts w:ascii="Times New Roman" w:hAnsi="Times New Roman"/>
          <w:b/>
          <w:sz w:val="26"/>
          <w:szCs w:val="26"/>
        </w:rPr>
        <w:t>Поиск архивных документов, необходимых для исполнения запросов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получение запроса должностным лицом, ответственным за исполнение запросов.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Должностное лицо, ответственное за исполнение запросов, в течение 8 рабочих дней, при помощи имеющегося научно-справочного аппарата, справочников по фондам архивов и базы данных «Архивный фонд» определяет архивные шифры документов, необходимых для исполнения запроса и получает из архивохранилища необходимые для исполнения запроса дела.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Результатом процедуры является определение и получение необходимых для исполнения запроса документов из архивохранилища.</w:t>
      </w:r>
    </w:p>
    <w:p w:rsidR="00E963F9" w:rsidRPr="00AD72B6" w:rsidRDefault="00E963F9" w:rsidP="00E963F9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Результат выполнения административной процедуры фиксируется в книге выдачи архивных документов из архивохранилища для исполнения запросов.</w:t>
      </w:r>
    </w:p>
    <w:p w:rsidR="00E963F9" w:rsidRPr="00AD72B6" w:rsidRDefault="00E963F9" w:rsidP="00E963F9">
      <w:pPr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D72B6">
        <w:rPr>
          <w:rFonts w:ascii="Times New Roman" w:hAnsi="Times New Roman"/>
          <w:b/>
          <w:sz w:val="26"/>
          <w:szCs w:val="26"/>
        </w:rPr>
        <w:t>Оформление архивных справок, архивных выписок и архивных копий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являются полученные для исполнения запроса документы.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Должностное лицо, ответственное за исполнение запросов, в течение 8 рабочих дней оформляет архивные справки, архивные выписки и архивные копии.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Архивная справка и архивная выписка составляются с обозначением названия информационного документа.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Архивные справки должны оформляться на бланке администрации Арсеньевского городского округа.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Архивная справка подписывается заместителем главы администрации, курирующим деятельность архивного отдела и начальником архивного отдела, заверяется печатью администрации Арсеньевского городского округа, на ней проставляется номер и дата составления.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lastRenderedPageBreak/>
        <w:t>В архивной выписке название архивного документа, его номер и дата воспроизводятся полностью.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Аутентичность выданных по запросам архивных выписок удостоверяется подписью заместителя главы администрации, курирующим деятельность архивного отдела и начальника архивного отдела, заверяется печатью администрации Арсеньевского городского округа.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скрепляются. Архивная копия подписывается заместителем главы администрации, курирующим деятельность архивного отдела и начальником архивного отдела, заверяется печатью администрации Арсеньевского городского округа.</w:t>
      </w:r>
    </w:p>
    <w:p w:rsidR="00E963F9" w:rsidRPr="000A1FC1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FC1">
        <w:rPr>
          <w:rFonts w:ascii="Times New Roman" w:hAnsi="Times New Roman"/>
          <w:sz w:val="26"/>
          <w:szCs w:val="26"/>
        </w:rPr>
        <w:t xml:space="preserve">При отсутствии документов, необходимых для исполнения запроса, </w:t>
      </w:r>
      <w:r w:rsidR="000A1FC1" w:rsidRPr="000A1FC1">
        <w:rPr>
          <w:rFonts w:ascii="Times New Roman" w:hAnsi="Times New Roman"/>
          <w:sz w:val="26"/>
          <w:szCs w:val="26"/>
        </w:rPr>
        <w:t>оформ</w:t>
      </w:r>
      <w:r w:rsidRPr="000A1FC1">
        <w:rPr>
          <w:rFonts w:ascii="Times New Roman" w:hAnsi="Times New Roman"/>
          <w:sz w:val="26"/>
          <w:szCs w:val="26"/>
        </w:rPr>
        <w:t>ляется ответ об от</w:t>
      </w:r>
      <w:r w:rsidR="000A1FC1" w:rsidRPr="000A1FC1">
        <w:rPr>
          <w:rFonts w:ascii="Times New Roman" w:hAnsi="Times New Roman"/>
          <w:sz w:val="26"/>
          <w:szCs w:val="26"/>
        </w:rPr>
        <w:t>сутствии запрашиваемых документов</w:t>
      </w:r>
      <w:r w:rsidRPr="000A1FC1">
        <w:rPr>
          <w:rFonts w:ascii="Times New Roman" w:hAnsi="Times New Roman"/>
          <w:sz w:val="26"/>
          <w:szCs w:val="26"/>
        </w:rPr>
        <w:t xml:space="preserve">. В ответе излагается причина, по которой не представляется возможным выдать запрашиваемый документ или справку. Данный  вид документа составляется на бланке архивного отдела и подписывается начальником архивного отдела. 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Архивные справки, архивные выписки и архивные копии оформляются на государственном языке Российской Федерации (русском).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Результатом процедуры является подготовленная и соответствующим образом оформленная архивная справка, архивная выписка, архивная копия либо ответ об отказе предоставления муниципальной услуги.</w:t>
      </w:r>
    </w:p>
    <w:p w:rsidR="00E963F9" w:rsidRPr="00AD72B6" w:rsidRDefault="00E963F9" w:rsidP="00E963F9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Результат выполнения административной процедуры фиксируется в журнале поступления и исполнения запросов.</w:t>
      </w:r>
    </w:p>
    <w:p w:rsidR="00E963F9" w:rsidRPr="00AD72B6" w:rsidRDefault="00E963F9" w:rsidP="00E963F9">
      <w:pPr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D72B6">
        <w:rPr>
          <w:rFonts w:ascii="Times New Roman" w:hAnsi="Times New Roman"/>
          <w:b/>
          <w:sz w:val="26"/>
          <w:szCs w:val="26"/>
        </w:rPr>
        <w:t>Направление ответов заявителям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получение оформленной архивной справки, архивной выписки, архивной копии либо ответа об отказе  в предоставлении муниципальной услуги должностным лицом, ответственным за направление ответов заявителям.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 xml:space="preserve">Должностное лицо, ответственное за направление ответов заявителям в течение </w:t>
      </w:r>
      <w:r>
        <w:rPr>
          <w:rFonts w:ascii="Times New Roman" w:hAnsi="Times New Roman"/>
          <w:sz w:val="26"/>
          <w:szCs w:val="26"/>
        </w:rPr>
        <w:br/>
      </w:r>
      <w:r w:rsidRPr="00AD72B6">
        <w:rPr>
          <w:rFonts w:ascii="Times New Roman" w:hAnsi="Times New Roman"/>
          <w:sz w:val="26"/>
          <w:szCs w:val="26"/>
        </w:rPr>
        <w:t>2-х рабочих дней осуществляет отправку готовых информационных материалов заявителю.</w:t>
      </w:r>
    </w:p>
    <w:p w:rsidR="00E963F9" w:rsidRPr="00AD72B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Готовые информационные материалы (архивные справки, архивные выписки, архивные копии), ответы об отказе в предоставлении муниципальной услуги высылаются непосредственно в адрес заявителя по почте простыми письмами.</w:t>
      </w:r>
    </w:p>
    <w:p w:rsidR="00E963F9" w:rsidRPr="006E0E36" w:rsidRDefault="00E963F9" w:rsidP="00E96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9E6">
        <w:rPr>
          <w:rFonts w:ascii="Times New Roman" w:hAnsi="Times New Roman"/>
          <w:sz w:val="26"/>
          <w:szCs w:val="26"/>
        </w:rPr>
        <w:t>По желанию заявителя, указанному в запросе, подготовленные в соответствии с его запросом информационные материалы направляются в его адрес с использованием средств факсимильной связи</w:t>
      </w:r>
      <w:r w:rsidR="009619E6">
        <w:rPr>
          <w:rFonts w:ascii="Times New Roman" w:hAnsi="Times New Roman"/>
          <w:sz w:val="26"/>
          <w:szCs w:val="26"/>
        </w:rPr>
        <w:t xml:space="preserve">, </w:t>
      </w:r>
      <w:r w:rsidRPr="006E0E36">
        <w:rPr>
          <w:rFonts w:ascii="Times New Roman" w:hAnsi="Times New Roman"/>
          <w:sz w:val="26"/>
          <w:szCs w:val="26"/>
        </w:rPr>
        <w:t>а также могут быть выданы ему под роспись при предъявлении документа, удостоверяющего личность, либо доверенному лицу при предъявлении доверенности, оформленной в установленном порядке.</w:t>
      </w:r>
    </w:p>
    <w:p w:rsidR="00E963F9" w:rsidRPr="00AD72B6" w:rsidRDefault="00E963F9" w:rsidP="00E963F9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2B6">
        <w:rPr>
          <w:rFonts w:ascii="Times New Roman" w:hAnsi="Times New Roman"/>
          <w:sz w:val="26"/>
          <w:szCs w:val="26"/>
        </w:rPr>
        <w:t>Результат выполнения административной процедуры фиксируется в журнале поступления и исполнения запросов.</w:t>
      </w:r>
    </w:p>
    <w:p w:rsidR="007063B0" w:rsidRDefault="00F51E88" w:rsidP="00F51E88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63B0">
        <w:rPr>
          <w:rFonts w:ascii="Times New Roman" w:hAnsi="Times New Roman"/>
          <w:b/>
          <w:sz w:val="26"/>
          <w:szCs w:val="26"/>
        </w:rPr>
        <w:t>Сроки</w:t>
      </w:r>
      <w:r w:rsidR="007063B0" w:rsidRPr="007063B0">
        <w:rPr>
          <w:rFonts w:ascii="Times New Roman" w:hAnsi="Times New Roman"/>
          <w:b/>
          <w:sz w:val="26"/>
          <w:szCs w:val="26"/>
        </w:rPr>
        <w:t xml:space="preserve"> выполнения административных процедур</w:t>
      </w:r>
      <w:r w:rsidRPr="00F51E88">
        <w:rPr>
          <w:rFonts w:ascii="Times New Roman" w:hAnsi="Times New Roman"/>
          <w:sz w:val="26"/>
          <w:szCs w:val="26"/>
        </w:rPr>
        <w:t xml:space="preserve"> </w:t>
      </w:r>
    </w:p>
    <w:p w:rsidR="00F51E88" w:rsidRPr="00026AF8" w:rsidRDefault="00F51E88" w:rsidP="00F51E88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6AF8">
        <w:rPr>
          <w:rFonts w:ascii="Times New Roman" w:hAnsi="Times New Roman"/>
          <w:sz w:val="26"/>
          <w:szCs w:val="26"/>
        </w:rPr>
        <w:t>Срок предоставления муниципальной услуги составляет не более 30 календарных дней со дня регистрации запроса в архивном отделе администрации Арсеньевского городского округа.</w:t>
      </w:r>
    </w:p>
    <w:p w:rsidR="00F51E88" w:rsidRPr="00026AF8" w:rsidRDefault="00F51E88" w:rsidP="00F51E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6AF8">
        <w:rPr>
          <w:rFonts w:ascii="Times New Roman" w:hAnsi="Times New Roman"/>
          <w:sz w:val="26"/>
          <w:szCs w:val="26"/>
        </w:rPr>
        <w:t xml:space="preserve">В случае, если запрашиваемая информация не может быть предоставлена в установаленный регламентом срок из-за необходимости проведения масштабной поисковой работы по комплексу архивных документов, архивный отдел администрации </w:t>
      </w:r>
      <w:r w:rsidRPr="00026AF8">
        <w:rPr>
          <w:rFonts w:ascii="Times New Roman" w:hAnsi="Times New Roman"/>
          <w:sz w:val="26"/>
          <w:szCs w:val="26"/>
        </w:rPr>
        <w:lastRenderedPageBreak/>
        <w:t>Арсеньевского городского округа в течение 5 рабочих дней уведомляет заявителя о продлении срока предоставления услуги на 30 календарных дней.</w:t>
      </w:r>
    </w:p>
    <w:p w:rsidR="00F51E88" w:rsidRPr="001C3627" w:rsidRDefault="00F51E88" w:rsidP="00F51E88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 xml:space="preserve">При поступлении в архивный отдел администрации Арсеньевского городского округа запросов, которые не могут быть исполнены без предоставления уточненных или дополнительных сведений, архивный отдел администрации Арсеньевского городского округа в течение 5 рабочих дней запрашивает у заявителя уточнения и дополнения запроса необходимыми для его исполнения сведениями. </w:t>
      </w:r>
    </w:p>
    <w:p w:rsidR="00F51E88" w:rsidRPr="001C3627" w:rsidRDefault="00F51E88" w:rsidP="00F51E88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 xml:space="preserve">Ответ об отсутствии запрашиваемых сведений, а также уведомление об отказе в предоставлении услуги по основаниям, указанным </w:t>
      </w:r>
      <w:r w:rsidRPr="00E46DDC">
        <w:rPr>
          <w:rFonts w:ascii="Times New Roman" w:hAnsi="Times New Roman"/>
          <w:sz w:val="26"/>
          <w:szCs w:val="26"/>
        </w:rPr>
        <w:t xml:space="preserve">в </w:t>
      </w:r>
      <w:hyperlink r:id="rId28" w:history="1">
        <w:r w:rsidRPr="00E46DDC">
          <w:rPr>
            <w:rFonts w:ascii="Times New Roman" w:hAnsi="Times New Roman"/>
            <w:sz w:val="26"/>
            <w:szCs w:val="26"/>
          </w:rPr>
          <w:t xml:space="preserve">пункте </w:t>
        </w:r>
      </w:hyperlink>
      <w:r w:rsidRPr="009619E6">
        <w:rPr>
          <w:rFonts w:ascii="Times New Roman" w:hAnsi="Times New Roman"/>
          <w:sz w:val="26"/>
          <w:szCs w:val="26"/>
        </w:rPr>
        <w:t>2.8.</w:t>
      </w:r>
      <w:r w:rsidRPr="001C3627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направляется заявителю в течение 5 рабочих дней с момента регистрации запроса в</w:t>
      </w:r>
      <w:r w:rsidRPr="00A546AC">
        <w:rPr>
          <w:rFonts w:ascii="Times New Roman" w:hAnsi="Times New Roman"/>
          <w:sz w:val="24"/>
          <w:szCs w:val="24"/>
        </w:rPr>
        <w:t xml:space="preserve"> </w:t>
      </w:r>
      <w:r w:rsidRPr="001C3627">
        <w:rPr>
          <w:rFonts w:ascii="Times New Roman" w:hAnsi="Times New Roman"/>
          <w:sz w:val="26"/>
          <w:szCs w:val="26"/>
        </w:rPr>
        <w:t>архивном отделе администрации Арсеньевского городского округа.</w:t>
      </w:r>
    </w:p>
    <w:p w:rsidR="00F51E88" w:rsidRDefault="00F51E88" w:rsidP="00F51E88">
      <w:pPr>
        <w:pStyle w:val="a6"/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>Запрос, не относящийся к составу хранящихся в архивном отделе администрации Арсеньевского городского округа документов, по желанию заявителя направляется в соответствующий орган или организацию (учреждение), где хранятся необходимые архивные документы, в течение 5 рабочих дней с момента регистрации таких запросов в архивном отделе администрации Арсеньевского городского округа с одновременным направлением заявителю уведомления о направлении запроса на исполнение по принадлежности в другие органы и организации (учреждения).</w:t>
      </w:r>
    </w:p>
    <w:p w:rsidR="00E06306" w:rsidRPr="00A546AC" w:rsidRDefault="009619E6" w:rsidP="009619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sectPr w:rsidR="00E06306" w:rsidRPr="00A546AC" w:rsidSect="002C1B10">
      <w:headerReference w:type="default" r:id="rId29"/>
      <w:headerReference w:type="first" r:id="rId30"/>
      <w:pgSz w:w="11906" w:h="16838" w:code="9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67" w:rsidRDefault="00317967">
      <w:pPr>
        <w:spacing w:after="0" w:line="240" w:lineRule="auto"/>
      </w:pPr>
      <w:r>
        <w:separator/>
      </w:r>
    </w:p>
  </w:endnote>
  <w:endnote w:type="continuationSeparator" w:id="0">
    <w:p w:rsidR="00317967" w:rsidRDefault="0031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67" w:rsidRDefault="00317967">
      <w:pPr>
        <w:spacing w:after="0" w:line="240" w:lineRule="auto"/>
      </w:pPr>
      <w:r>
        <w:separator/>
      </w:r>
    </w:p>
  </w:footnote>
  <w:footnote w:type="continuationSeparator" w:id="0">
    <w:p w:rsidR="00317967" w:rsidRDefault="0031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254711"/>
      <w:docPartObj>
        <w:docPartGallery w:val="Page Numbers (Top of Page)"/>
        <w:docPartUnique/>
      </w:docPartObj>
    </w:sdtPr>
    <w:sdtEndPr/>
    <w:sdtContent>
      <w:p w:rsidR="00E020E3" w:rsidRDefault="00E020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8A">
          <w:rPr>
            <w:noProof/>
          </w:rPr>
          <w:t>30</w:t>
        </w:r>
        <w:r>
          <w:fldChar w:fldCharType="end"/>
        </w:r>
      </w:p>
    </w:sdtContent>
  </w:sdt>
  <w:p w:rsidR="00E020E3" w:rsidRDefault="00E020E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0E3" w:rsidRDefault="00E020E3">
    <w:pPr>
      <w:pStyle w:val="a9"/>
      <w:jc w:val="center"/>
    </w:pPr>
  </w:p>
  <w:p w:rsidR="00E020E3" w:rsidRDefault="00E020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1DC"/>
    <w:multiLevelType w:val="hybridMultilevel"/>
    <w:tmpl w:val="96BC492E"/>
    <w:lvl w:ilvl="0" w:tplc="E30E3D2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C13"/>
    <w:multiLevelType w:val="multilevel"/>
    <w:tmpl w:val="628E56BE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2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DD36E64"/>
    <w:multiLevelType w:val="multilevel"/>
    <w:tmpl w:val="88D26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26FE12AB"/>
    <w:multiLevelType w:val="hybridMultilevel"/>
    <w:tmpl w:val="C994D534"/>
    <w:lvl w:ilvl="0" w:tplc="06A09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4F3211"/>
    <w:multiLevelType w:val="hybridMultilevel"/>
    <w:tmpl w:val="71AC6854"/>
    <w:lvl w:ilvl="0" w:tplc="EEBA039A">
      <w:start w:val="1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0A6A58"/>
    <w:multiLevelType w:val="hybridMultilevel"/>
    <w:tmpl w:val="BE66CEAE"/>
    <w:lvl w:ilvl="0" w:tplc="DB747C1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3344"/>
    <w:multiLevelType w:val="multilevel"/>
    <w:tmpl w:val="F88CC8B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2344DB"/>
    <w:multiLevelType w:val="hybridMultilevel"/>
    <w:tmpl w:val="F7D4333E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E40D01"/>
    <w:multiLevelType w:val="multilevel"/>
    <w:tmpl w:val="A4140D10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56467633"/>
    <w:multiLevelType w:val="hybridMultilevel"/>
    <w:tmpl w:val="C0AC1E9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330078"/>
    <w:multiLevelType w:val="hybridMultilevel"/>
    <w:tmpl w:val="F7D4333E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45CE3"/>
    <w:multiLevelType w:val="hybridMultilevel"/>
    <w:tmpl w:val="DA24408E"/>
    <w:lvl w:ilvl="0" w:tplc="6FBCF7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C3571A"/>
    <w:multiLevelType w:val="hybridMultilevel"/>
    <w:tmpl w:val="A6FA3C4C"/>
    <w:lvl w:ilvl="0" w:tplc="8446EF00">
      <w:start w:val="1"/>
      <w:numFmt w:val="bullet"/>
      <w:lvlText w:val="­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5"/>
  </w:num>
  <w:num w:numId="5">
    <w:abstractNumId w:val="10"/>
  </w:num>
  <w:num w:numId="6">
    <w:abstractNumId w:val="6"/>
  </w:num>
  <w:num w:numId="7">
    <w:abstractNumId w:val="24"/>
  </w:num>
  <w:num w:numId="8">
    <w:abstractNumId w:val="25"/>
  </w:num>
  <w:num w:numId="9">
    <w:abstractNumId w:val="7"/>
  </w:num>
  <w:num w:numId="10">
    <w:abstractNumId w:val="13"/>
  </w:num>
  <w:num w:numId="11">
    <w:abstractNumId w:val="2"/>
  </w:num>
  <w:num w:numId="12">
    <w:abstractNumId w:val="20"/>
  </w:num>
  <w:num w:numId="13">
    <w:abstractNumId w:val="29"/>
  </w:num>
  <w:num w:numId="14">
    <w:abstractNumId w:val="16"/>
  </w:num>
  <w:num w:numId="15">
    <w:abstractNumId w:val="3"/>
  </w:num>
  <w:num w:numId="16">
    <w:abstractNumId w:val="19"/>
  </w:num>
  <w:num w:numId="17">
    <w:abstractNumId w:val="21"/>
  </w:num>
  <w:num w:numId="18">
    <w:abstractNumId w:val="27"/>
  </w:num>
  <w:num w:numId="19">
    <w:abstractNumId w:val="0"/>
  </w:num>
  <w:num w:numId="20">
    <w:abstractNumId w:val="4"/>
  </w:num>
  <w:num w:numId="21">
    <w:abstractNumId w:val="28"/>
  </w:num>
  <w:num w:numId="22">
    <w:abstractNumId w:val="11"/>
  </w:num>
  <w:num w:numId="23">
    <w:abstractNumId w:val="23"/>
  </w:num>
  <w:num w:numId="24">
    <w:abstractNumId w:val="22"/>
  </w:num>
  <w:num w:numId="25">
    <w:abstractNumId w:val="14"/>
  </w:num>
  <w:num w:numId="26">
    <w:abstractNumId w:val="15"/>
  </w:num>
  <w:num w:numId="27">
    <w:abstractNumId w:val="8"/>
  </w:num>
  <w:num w:numId="28">
    <w:abstractNumId w:val="17"/>
  </w:num>
  <w:num w:numId="29">
    <w:abstractNumId w:val="9"/>
  </w:num>
  <w:num w:numId="3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5"/>
    <w:rsid w:val="000003F0"/>
    <w:rsid w:val="000030D3"/>
    <w:rsid w:val="00004BAF"/>
    <w:rsid w:val="00007885"/>
    <w:rsid w:val="000114B2"/>
    <w:rsid w:val="0001330E"/>
    <w:rsid w:val="00015559"/>
    <w:rsid w:val="000168C9"/>
    <w:rsid w:val="000174E6"/>
    <w:rsid w:val="0002060F"/>
    <w:rsid w:val="000225CE"/>
    <w:rsid w:val="00022B01"/>
    <w:rsid w:val="00022C87"/>
    <w:rsid w:val="00026AF8"/>
    <w:rsid w:val="00027C85"/>
    <w:rsid w:val="0003040E"/>
    <w:rsid w:val="0003447C"/>
    <w:rsid w:val="000348A8"/>
    <w:rsid w:val="00034CC0"/>
    <w:rsid w:val="00041395"/>
    <w:rsid w:val="0004462D"/>
    <w:rsid w:val="00044689"/>
    <w:rsid w:val="00045D93"/>
    <w:rsid w:val="00046088"/>
    <w:rsid w:val="000471C3"/>
    <w:rsid w:val="00047542"/>
    <w:rsid w:val="00047F17"/>
    <w:rsid w:val="000503EC"/>
    <w:rsid w:val="00050874"/>
    <w:rsid w:val="00050E39"/>
    <w:rsid w:val="00052792"/>
    <w:rsid w:val="00053352"/>
    <w:rsid w:val="000533CB"/>
    <w:rsid w:val="0005392A"/>
    <w:rsid w:val="00054C93"/>
    <w:rsid w:val="00062056"/>
    <w:rsid w:val="00063A1F"/>
    <w:rsid w:val="00063B53"/>
    <w:rsid w:val="00067659"/>
    <w:rsid w:val="000702EA"/>
    <w:rsid w:val="00074AFD"/>
    <w:rsid w:val="0007557C"/>
    <w:rsid w:val="00084B5C"/>
    <w:rsid w:val="0008655D"/>
    <w:rsid w:val="00087090"/>
    <w:rsid w:val="00093653"/>
    <w:rsid w:val="000955CA"/>
    <w:rsid w:val="000956E4"/>
    <w:rsid w:val="00095B5B"/>
    <w:rsid w:val="000A122A"/>
    <w:rsid w:val="000A1FC1"/>
    <w:rsid w:val="000A23EE"/>
    <w:rsid w:val="000A4F93"/>
    <w:rsid w:val="000A5219"/>
    <w:rsid w:val="000A5B94"/>
    <w:rsid w:val="000A6E1A"/>
    <w:rsid w:val="000A7F85"/>
    <w:rsid w:val="000B0876"/>
    <w:rsid w:val="000B08AD"/>
    <w:rsid w:val="000B0B09"/>
    <w:rsid w:val="000B0E27"/>
    <w:rsid w:val="000B1C04"/>
    <w:rsid w:val="000B1EB8"/>
    <w:rsid w:val="000B5213"/>
    <w:rsid w:val="000C3016"/>
    <w:rsid w:val="000C4449"/>
    <w:rsid w:val="000C6717"/>
    <w:rsid w:val="000C685F"/>
    <w:rsid w:val="000C70C4"/>
    <w:rsid w:val="000D0FDE"/>
    <w:rsid w:val="000D150D"/>
    <w:rsid w:val="000D182E"/>
    <w:rsid w:val="000D3873"/>
    <w:rsid w:val="000D3FDF"/>
    <w:rsid w:val="000D5E93"/>
    <w:rsid w:val="000D6D63"/>
    <w:rsid w:val="000D796E"/>
    <w:rsid w:val="000E2622"/>
    <w:rsid w:val="000E62BC"/>
    <w:rsid w:val="000E73A1"/>
    <w:rsid w:val="000F0A44"/>
    <w:rsid w:val="000F1B18"/>
    <w:rsid w:val="000F2606"/>
    <w:rsid w:val="000F27DD"/>
    <w:rsid w:val="000F2DAA"/>
    <w:rsid w:val="000F53A7"/>
    <w:rsid w:val="000F7EF2"/>
    <w:rsid w:val="00100127"/>
    <w:rsid w:val="00100258"/>
    <w:rsid w:val="0010069A"/>
    <w:rsid w:val="001006B6"/>
    <w:rsid w:val="00101406"/>
    <w:rsid w:val="001031EC"/>
    <w:rsid w:val="001058E2"/>
    <w:rsid w:val="00112D26"/>
    <w:rsid w:val="00113221"/>
    <w:rsid w:val="0011449A"/>
    <w:rsid w:val="00115889"/>
    <w:rsid w:val="00117638"/>
    <w:rsid w:val="001210BD"/>
    <w:rsid w:val="0012190F"/>
    <w:rsid w:val="001246F0"/>
    <w:rsid w:val="0012588A"/>
    <w:rsid w:val="0012766D"/>
    <w:rsid w:val="00127BC7"/>
    <w:rsid w:val="00130C0E"/>
    <w:rsid w:val="00135BC7"/>
    <w:rsid w:val="00140374"/>
    <w:rsid w:val="0014232A"/>
    <w:rsid w:val="001441B4"/>
    <w:rsid w:val="0014445B"/>
    <w:rsid w:val="001453DD"/>
    <w:rsid w:val="00146849"/>
    <w:rsid w:val="001500C4"/>
    <w:rsid w:val="00152D89"/>
    <w:rsid w:val="00152E48"/>
    <w:rsid w:val="00154D91"/>
    <w:rsid w:val="00161B30"/>
    <w:rsid w:val="00162617"/>
    <w:rsid w:val="00162C45"/>
    <w:rsid w:val="0016472E"/>
    <w:rsid w:val="00166D79"/>
    <w:rsid w:val="00175282"/>
    <w:rsid w:val="001804C5"/>
    <w:rsid w:val="00197E74"/>
    <w:rsid w:val="001A13C6"/>
    <w:rsid w:val="001A26EC"/>
    <w:rsid w:val="001A3915"/>
    <w:rsid w:val="001A495D"/>
    <w:rsid w:val="001A5D06"/>
    <w:rsid w:val="001A7018"/>
    <w:rsid w:val="001A74B5"/>
    <w:rsid w:val="001A750E"/>
    <w:rsid w:val="001A77E3"/>
    <w:rsid w:val="001A7813"/>
    <w:rsid w:val="001A795C"/>
    <w:rsid w:val="001B326E"/>
    <w:rsid w:val="001B4F04"/>
    <w:rsid w:val="001B5544"/>
    <w:rsid w:val="001B6D42"/>
    <w:rsid w:val="001B7B47"/>
    <w:rsid w:val="001C0111"/>
    <w:rsid w:val="001C106B"/>
    <w:rsid w:val="001C349D"/>
    <w:rsid w:val="001C3627"/>
    <w:rsid w:val="001C3FF8"/>
    <w:rsid w:val="001C40E0"/>
    <w:rsid w:val="001C4E38"/>
    <w:rsid w:val="001C52BC"/>
    <w:rsid w:val="001D2278"/>
    <w:rsid w:val="001D30F8"/>
    <w:rsid w:val="001D4007"/>
    <w:rsid w:val="001E045C"/>
    <w:rsid w:val="001E0790"/>
    <w:rsid w:val="001E513A"/>
    <w:rsid w:val="001E768B"/>
    <w:rsid w:val="001F250A"/>
    <w:rsid w:val="001F2EB5"/>
    <w:rsid w:val="001F33B6"/>
    <w:rsid w:val="001F4088"/>
    <w:rsid w:val="001F4CFF"/>
    <w:rsid w:val="001F6E49"/>
    <w:rsid w:val="002011F0"/>
    <w:rsid w:val="0020158C"/>
    <w:rsid w:val="0020191D"/>
    <w:rsid w:val="00204554"/>
    <w:rsid w:val="00216F6A"/>
    <w:rsid w:val="00217294"/>
    <w:rsid w:val="002202C9"/>
    <w:rsid w:val="00222F2B"/>
    <w:rsid w:val="00225437"/>
    <w:rsid w:val="00230411"/>
    <w:rsid w:val="00233CC0"/>
    <w:rsid w:val="00236F8B"/>
    <w:rsid w:val="002403C0"/>
    <w:rsid w:val="00243557"/>
    <w:rsid w:val="00245AA6"/>
    <w:rsid w:val="002464E3"/>
    <w:rsid w:val="0024733A"/>
    <w:rsid w:val="00247ECD"/>
    <w:rsid w:val="00250884"/>
    <w:rsid w:val="00254CA8"/>
    <w:rsid w:val="00263A00"/>
    <w:rsid w:val="0026400E"/>
    <w:rsid w:val="0026707B"/>
    <w:rsid w:val="00270ABE"/>
    <w:rsid w:val="00274454"/>
    <w:rsid w:val="00275E44"/>
    <w:rsid w:val="00280AC7"/>
    <w:rsid w:val="00281B1D"/>
    <w:rsid w:val="00283BE0"/>
    <w:rsid w:val="002843EC"/>
    <w:rsid w:val="00287313"/>
    <w:rsid w:val="00287C40"/>
    <w:rsid w:val="00290FB4"/>
    <w:rsid w:val="00292BED"/>
    <w:rsid w:val="00294F88"/>
    <w:rsid w:val="00296C75"/>
    <w:rsid w:val="0029784D"/>
    <w:rsid w:val="00297E05"/>
    <w:rsid w:val="002A05A7"/>
    <w:rsid w:val="002A2FD2"/>
    <w:rsid w:val="002A35DB"/>
    <w:rsid w:val="002A772F"/>
    <w:rsid w:val="002B0FAD"/>
    <w:rsid w:val="002B1507"/>
    <w:rsid w:val="002B1542"/>
    <w:rsid w:val="002B1970"/>
    <w:rsid w:val="002B297E"/>
    <w:rsid w:val="002C1B10"/>
    <w:rsid w:val="002C2CC5"/>
    <w:rsid w:val="002C4E9D"/>
    <w:rsid w:val="002C5CBD"/>
    <w:rsid w:val="002C6B37"/>
    <w:rsid w:val="002D1615"/>
    <w:rsid w:val="002D1958"/>
    <w:rsid w:val="002D1976"/>
    <w:rsid w:val="002D39BD"/>
    <w:rsid w:val="002D5985"/>
    <w:rsid w:val="002D69A7"/>
    <w:rsid w:val="002D72C6"/>
    <w:rsid w:val="002D79DC"/>
    <w:rsid w:val="002E1CA0"/>
    <w:rsid w:val="002E6BEA"/>
    <w:rsid w:val="002E7A93"/>
    <w:rsid w:val="002F0AFF"/>
    <w:rsid w:val="002F35B8"/>
    <w:rsid w:val="002F616E"/>
    <w:rsid w:val="002F6EB4"/>
    <w:rsid w:val="002F71BE"/>
    <w:rsid w:val="00301506"/>
    <w:rsid w:val="00312C1F"/>
    <w:rsid w:val="00315502"/>
    <w:rsid w:val="00317967"/>
    <w:rsid w:val="00320134"/>
    <w:rsid w:val="00323AAF"/>
    <w:rsid w:val="00323D2F"/>
    <w:rsid w:val="003244E1"/>
    <w:rsid w:val="00332CCC"/>
    <w:rsid w:val="00335FB5"/>
    <w:rsid w:val="0034127A"/>
    <w:rsid w:val="0034360D"/>
    <w:rsid w:val="0034379B"/>
    <w:rsid w:val="00345C87"/>
    <w:rsid w:val="00354D9E"/>
    <w:rsid w:val="00355B16"/>
    <w:rsid w:val="003565CE"/>
    <w:rsid w:val="00361D07"/>
    <w:rsid w:val="0036471C"/>
    <w:rsid w:val="00366F59"/>
    <w:rsid w:val="00371856"/>
    <w:rsid w:val="00373890"/>
    <w:rsid w:val="00373C1B"/>
    <w:rsid w:val="003806C3"/>
    <w:rsid w:val="00380F50"/>
    <w:rsid w:val="00383098"/>
    <w:rsid w:val="00385938"/>
    <w:rsid w:val="00386C04"/>
    <w:rsid w:val="00393865"/>
    <w:rsid w:val="00393C67"/>
    <w:rsid w:val="003A1701"/>
    <w:rsid w:val="003A5562"/>
    <w:rsid w:val="003A7241"/>
    <w:rsid w:val="003A74CC"/>
    <w:rsid w:val="003B084B"/>
    <w:rsid w:val="003B0BF0"/>
    <w:rsid w:val="003B2FE0"/>
    <w:rsid w:val="003B50CE"/>
    <w:rsid w:val="003B5BE8"/>
    <w:rsid w:val="003C1277"/>
    <w:rsid w:val="003C4978"/>
    <w:rsid w:val="003C799B"/>
    <w:rsid w:val="003D10E9"/>
    <w:rsid w:val="003D5152"/>
    <w:rsid w:val="003D592A"/>
    <w:rsid w:val="003D5BF4"/>
    <w:rsid w:val="003E2F54"/>
    <w:rsid w:val="003E3188"/>
    <w:rsid w:val="003E405F"/>
    <w:rsid w:val="003E7DBC"/>
    <w:rsid w:val="003F1394"/>
    <w:rsid w:val="003F1A19"/>
    <w:rsid w:val="003F354C"/>
    <w:rsid w:val="003F7868"/>
    <w:rsid w:val="00400423"/>
    <w:rsid w:val="00402FBF"/>
    <w:rsid w:val="0040393D"/>
    <w:rsid w:val="00403FB4"/>
    <w:rsid w:val="004056E1"/>
    <w:rsid w:val="004127B7"/>
    <w:rsid w:val="0041288C"/>
    <w:rsid w:val="00413346"/>
    <w:rsid w:val="00413A9E"/>
    <w:rsid w:val="00413FFA"/>
    <w:rsid w:val="00420959"/>
    <w:rsid w:val="00420DCB"/>
    <w:rsid w:val="00421DC1"/>
    <w:rsid w:val="00423400"/>
    <w:rsid w:val="0042420B"/>
    <w:rsid w:val="0042766D"/>
    <w:rsid w:val="00427967"/>
    <w:rsid w:val="00431238"/>
    <w:rsid w:val="004329A7"/>
    <w:rsid w:val="00435C87"/>
    <w:rsid w:val="004364C5"/>
    <w:rsid w:val="00441A75"/>
    <w:rsid w:val="00441CA3"/>
    <w:rsid w:val="0044268B"/>
    <w:rsid w:val="00445665"/>
    <w:rsid w:val="004457C6"/>
    <w:rsid w:val="00445CA3"/>
    <w:rsid w:val="0044731D"/>
    <w:rsid w:val="004524AB"/>
    <w:rsid w:val="0045407D"/>
    <w:rsid w:val="0045546B"/>
    <w:rsid w:val="00456948"/>
    <w:rsid w:val="00461B26"/>
    <w:rsid w:val="0046237E"/>
    <w:rsid w:val="0046279E"/>
    <w:rsid w:val="00464511"/>
    <w:rsid w:val="00464E87"/>
    <w:rsid w:val="00465E9E"/>
    <w:rsid w:val="00470912"/>
    <w:rsid w:val="00475209"/>
    <w:rsid w:val="004772C9"/>
    <w:rsid w:val="00480EE3"/>
    <w:rsid w:val="00481FEC"/>
    <w:rsid w:val="0048779E"/>
    <w:rsid w:val="0049100B"/>
    <w:rsid w:val="004964D0"/>
    <w:rsid w:val="0049756E"/>
    <w:rsid w:val="004A04DA"/>
    <w:rsid w:val="004A2446"/>
    <w:rsid w:val="004A350B"/>
    <w:rsid w:val="004A377C"/>
    <w:rsid w:val="004A4080"/>
    <w:rsid w:val="004A5CE5"/>
    <w:rsid w:val="004B078F"/>
    <w:rsid w:val="004B3BC8"/>
    <w:rsid w:val="004B3ECF"/>
    <w:rsid w:val="004B4393"/>
    <w:rsid w:val="004B4788"/>
    <w:rsid w:val="004B5D92"/>
    <w:rsid w:val="004B7FDB"/>
    <w:rsid w:val="004C0B79"/>
    <w:rsid w:val="004C134C"/>
    <w:rsid w:val="004C290D"/>
    <w:rsid w:val="004C2DF3"/>
    <w:rsid w:val="004D04CD"/>
    <w:rsid w:val="004D15D4"/>
    <w:rsid w:val="004D3441"/>
    <w:rsid w:val="004D4E81"/>
    <w:rsid w:val="004D73E1"/>
    <w:rsid w:val="004D74BD"/>
    <w:rsid w:val="004E02DA"/>
    <w:rsid w:val="004E04D4"/>
    <w:rsid w:val="004E1874"/>
    <w:rsid w:val="004E1A53"/>
    <w:rsid w:val="004E504F"/>
    <w:rsid w:val="004E53C5"/>
    <w:rsid w:val="004E57FE"/>
    <w:rsid w:val="004E70CB"/>
    <w:rsid w:val="004E78E9"/>
    <w:rsid w:val="004F1593"/>
    <w:rsid w:val="004F32F5"/>
    <w:rsid w:val="004F4794"/>
    <w:rsid w:val="004F53E6"/>
    <w:rsid w:val="004F78C2"/>
    <w:rsid w:val="0050286B"/>
    <w:rsid w:val="00502E3B"/>
    <w:rsid w:val="00502EC2"/>
    <w:rsid w:val="00503920"/>
    <w:rsid w:val="005129EB"/>
    <w:rsid w:val="00512A1B"/>
    <w:rsid w:val="00512EFF"/>
    <w:rsid w:val="0051597A"/>
    <w:rsid w:val="00516E48"/>
    <w:rsid w:val="00520299"/>
    <w:rsid w:val="0052158B"/>
    <w:rsid w:val="0052435D"/>
    <w:rsid w:val="00524ECC"/>
    <w:rsid w:val="0053021F"/>
    <w:rsid w:val="00532C19"/>
    <w:rsid w:val="005342BA"/>
    <w:rsid w:val="0053483A"/>
    <w:rsid w:val="00535F96"/>
    <w:rsid w:val="005360F3"/>
    <w:rsid w:val="005366A5"/>
    <w:rsid w:val="005375E1"/>
    <w:rsid w:val="005420F3"/>
    <w:rsid w:val="0054260B"/>
    <w:rsid w:val="0054499C"/>
    <w:rsid w:val="00545D3B"/>
    <w:rsid w:val="0054705A"/>
    <w:rsid w:val="005527C9"/>
    <w:rsid w:val="00552FB2"/>
    <w:rsid w:val="005531F6"/>
    <w:rsid w:val="00554072"/>
    <w:rsid w:val="0055463D"/>
    <w:rsid w:val="00555E91"/>
    <w:rsid w:val="00557FC3"/>
    <w:rsid w:val="005633DD"/>
    <w:rsid w:val="005662A6"/>
    <w:rsid w:val="00567539"/>
    <w:rsid w:val="005676F8"/>
    <w:rsid w:val="00570A89"/>
    <w:rsid w:val="00571F38"/>
    <w:rsid w:val="0057419A"/>
    <w:rsid w:val="00577D3B"/>
    <w:rsid w:val="00582798"/>
    <w:rsid w:val="005838E0"/>
    <w:rsid w:val="00584B31"/>
    <w:rsid w:val="0058616F"/>
    <w:rsid w:val="00586205"/>
    <w:rsid w:val="005870D5"/>
    <w:rsid w:val="00590083"/>
    <w:rsid w:val="00590B7B"/>
    <w:rsid w:val="005921A4"/>
    <w:rsid w:val="00594E01"/>
    <w:rsid w:val="005969EF"/>
    <w:rsid w:val="00596D24"/>
    <w:rsid w:val="005A1BD0"/>
    <w:rsid w:val="005A1EF3"/>
    <w:rsid w:val="005A4A01"/>
    <w:rsid w:val="005A50D3"/>
    <w:rsid w:val="005A5C47"/>
    <w:rsid w:val="005A700E"/>
    <w:rsid w:val="005B21A7"/>
    <w:rsid w:val="005B4728"/>
    <w:rsid w:val="005B5F8E"/>
    <w:rsid w:val="005B634B"/>
    <w:rsid w:val="005C1B28"/>
    <w:rsid w:val="005C2033"/>
    <w:rsid w:val="005C4A27"/>
    <w:rsid w:val="005C5B2D"/>
    <w:rsid w:val="005C7F1A"/>
    <w:rsid w:val="005D0D53"/>
    <w:rsid w:val="005D0EF5"/>
    <w:rsid w:val="005D1807"/>
    <w:rsid w:val="005D1CE4"/>
    <w:rsid w:val="005D2C28"/>
    <w:rsid w:val="005D46AD"/>
    <w:rsid w:val="005D64C9"/>
    <w:rsid w:val="005D6A74"/>
    <w:rsid w:val="005D6FAA"/>
    <w:rsid w:val="005D7C43"/>
    <w:rsid w:val="005E1380"/>
    <w:rsid w:val="005E4B6B"/>
    <w:rsid w:val="005E4E0F"/>
    <w:rsid w:val="005E6831"/>
    <w:rsid w:val="005E77E8"/>
    <w:rsid w:val="005E7CD4"/>
    <w:rsid w:val="005E7ED8"/>
    <w:rsid w:val="005F2621"/>
    <w:rsid w:val="005F37EF"/>
    <w:rsid w:val="005F51A6"/>
    <w:rsid w:val="005F535D"/>
    <w:rsid w:val="005F605D"/>
    <w:rsid w:val="005F62DE"/>
    <w:rsid w:val="006013C9"/>
    <w:rsid w:val="00605865"/>
    <w:rsid w:val="00605BA4"/>
    <w:rsid w:val="00606679"/>
    <w:rsid w:val="00606ABB"/>
    <w:rsid w:val="00610E59"/>
    <w:rsid w:val="00610FDF"/>
    <w:rsid w:val="006128BE"/>
    <w:rsid w:val="00615E7B"/>
    <w:rsid w:val="00616F7C"/>
    <w:rsid w:val="006231D6"/>
    <w:rsid w:val="00623FD0"/>
    <w:rsid w:val="006244B5"/>
    <w:rsid w:val="00624C33"/>
    <w:rsid w:val="00630FC2"/>
    <w:rsid w:val="006346DC"/>
    <w:rsid w:val="00635243"/>
    <w:rsid w:val="00637C44"/>
    <w:rsid w:val="006430E0"/>
    <w:rsid w:val="00643928"/>
    <w:rsid w:val="0064452E"/>
    <w:rsid w:val="0064667B"/>
    <w:rsid w:val="00646FBD"/>
    <w:rsid w:val="00647515"/>
    <w:rsid w:val="00651608"/>
    <w:rsid w:val="006521CC"/>
    <w:rsid w:val="00653303"/>
    <w:rsid w:val="0065397C"/>
    <w:rsid w:val="006559A1"/>
    <w:rsid w:val="00656EE7"/>
    <w:rsid w:val="00657110"/>
    <w:rsid w:val="006571C6"/>
    <w:rsid w:val="0066147E"/>
    <w:rsid w:val="00667856"/>
    <w:rsid w:val="00671638"/>
    <w:rsid w:val="00672D99"/>
    <w:rsid w:val="00672FFA"/>
    <w:rsid w:val="00675129"/>
    <w:rsid w:val="00675E02"/>
    <w:rsid w:val="00677ECA"/>
    <w:rsid w:val="0068010A"/>
    <w:rsid w:val="00680285"/>
    <w:rsid w:val="0068197F"/>
    <w:rsid w:val="00683417"/>
    <w:rsid w:val="006837E7"/>
    <w:rsid w:val="00683A8C"/>
    <w:rsid w:val="00686763"/>
    <w:rsid w:val="00687443"/>
    <w:rsid w:val="00687D44"/>
    <w:rsid w:val="00693C6F"/>
    <w:rsid w:val="0069475F"/>
    <w:rsid w:val="0069507A"/>
    <w:rsid w:val="0069620E"/>
    <w:rsid w:val="0069705B"/>
    <w:rsid w:val="006972E9"/>
    <w:rsid w:val="00697692"/>
    <w:rsid w:val="006A29BC"/>
    <w:rsid w:val="006A4ED3"/>
    <w:rsid w:val="006A6DC6"/>
    <w:rsid w:val="006B0B46"/>
    <w:rsid w:val="006B2DE2"/>
    <w:rsid w:val="006B30FF"/>
    <w:rsid w:val="006B4D88"/>
    <w:rsid w:val="006B5382"/>
    <w:rsid w:val="006B7170"/>
    <w:rsid w:val="006C0168"/>
    <w:rsid w:val="006C1D8B"/>
    <w:rsid w:val="006C2B58"/>
    <w:rsid w:val="006C4D7A"/>
    <w:rsid w:val="006C4E85"/>
    <w:rsid w:val="006C5CDA"/>
    <w:rsid w:val="006C6C61"/>
    <w:rsid w:val="006C72F5"/>
    <w:rsid w:val="006C7A10"/>
    <w:rsid w:val="006C7CA7"/>
    <w:rsid w:val="006C7CF7"/>
    <w:rsid w:val="006D0888"/>
    <w:rsid w:val="006D2A73"/>
    <w:rsid w:val="006D4958"/>
    <w:rsid w:val="006D4A34"/>
    <w:rsid w:val="006D77C0"/>
    <w:rsid w:val="006E0E36"/>
    <w:rsid w:val="006E2D36"/>
    <w:rsid w:val="006E5EAA"/>
    <w:rsid w:val="006F0128"/>
    <w:rsid w:val="006F300C"/>
    <w:rsid w:val="006F58A6"/>
    <w:rsid w:val="006F5E0E"/>
    <w:rsid w:val="006F66CA"/>
    <w:rsid w:val="006F758F"/>
    <w:rsid w:val="007019C4"/>
    <w:rsid w:val="00702CD8"/>
    <w:rsid w:val="00705B6C"/>
    <w:rsid w:val="0070608E"/>
    <w:rsid w:val="007063B0"/>
    <w:rsid w:val="007068A0"/>
    <w:rsid w:val="00706B16"/>
    <w:rsid w:val="0071013D"/>
    <w:rsid w:val="007128B5"/>
    <w:rsid w:val="00712A47"/>
    <w:rsid w:val="00714401"/>
    <w:rsid w:val="00714BD8"/>
    <w:rsid w:val="00716620"/>
    <w:rsid w:val="00720363"/>
    <w:rsid w:val="0072045A"/>
    <w:rsid w:val="00722B72"/>
    <w:rsid w:val="00722C33"/>
    <w:rsid w:val="007248B9"/>
    <w:rsid w:val="007257A9"/>
    <w:rsid w:val="007340F5"/>
    <w:rsid w:val="0073659D"/>
    <w:rsid w:val="007371AA"/>
    <w:rsid w:val="00737FEE"/>
    <w:rsid w:val="007437D2"/>
    <w:rsid w:val="007478A2"/>
    <w:rsid w:val="007529D9"/>
    <w:rsid w:val="00753BE4"/>
    <w:rsid w:val="00755E34"/>
    <w:rsid w:val="007567CE"/>
    <w:rsid w:val="0075715E"/>
    <w:rsid w:val="007571F7"/>
    <w:rsid w:val="00757279"/>
    <w:rsid w:val="00757E36"/>
    <w:rsid w:val="00760ABE"/>
    <w:rsid w:val="00762E3D"/>
    <w:rsid w:val="00763227"/>
    <w:rsid w:val="00767DBE"/>
    <w:rsid w:val="007702DF"/>
    <w:rsid w:val="00770C55"/>
    <w:rsid w:val="007729E3"/>
    <w:rsid w:val="00772C7D"/>
    <w:rsid w:val="007736F4"/>
    <w:rsid w:val="007775AA"/>
    <w:rsid w:val="00777EE8"/>
    <w:rsid w:val="00782033"/>
    <w:rsid w:val="00782C1C"/>
    <w:rsid w:val="00783567"/>
    <w:rsid w:val="00787D0C"/>
    <w:rsid w:val="0079048C"/>
    <w:rsid w:val="0079266D"/>
    <w:rsid w:val="0079299B"/>
    <w:rsid w:val="007943A0"/>
    <w:rsid w:val="00794C84"/>
    <w:rsid w:val="007966A5"/>
    <w:rsid w:val="00797E91"/>
    <w:rsid w:val="007A160D"/>
    <w:rsid w:val="007A5C09"/>
    <w:rsid w:val="007A7BD9"/>
    <w:rsid w:val="007B2DF9"/>
    <w:rsid w:val="007C01E8"/>
    <w:rsid w:val="007C5384"/>
    <w:rsid w:val="007C690F"/>
    <w:rsid w:val="007D11B4"/>
    <w:rsid w:val="007D2A24"/>
    <w:rsid w:val="007D5718"/>
    <w:rsid w:val="007E00B2"/>
    <w:rsid w:val="007E150A"/>
    <w:rsid w:val="007E1CB2"/>
    <w:rsid w:val="007E2239"/>
    <w:rsid w:val="007E70DA"/>
    <w:rsid w:val="007F006F"/>
    <w:rsid w:val="007F0DDD"/>
    <w:rsid w:val="007F1A76"/>
    <w:rsid w:val="007F4DC2"/>
    <w:rsid w:val="007F4E48"/>
    <w:rsid w:val="007F6E1B"/>
    <w:rsid w:val="008009D4"/>
    <w:rsid w:val="00801060"/>
    <w:rsid w:val="008012FF"/>
    <w:rsid w:val="00801A75"/>
    <w:rsid w:val="00801E50"/>
    <w:rsid w:val="00807ADF"/>
    <w:rsid w:val="00807CDF"/>
    <w:rsid w:val="008113A1"/>
    <w:rsid w:val="008145EA"/>
    <w:rsid w:val="0081554E"/>
    <w:rsid w:val="00815B9F"/>
    <w:rsid w:val="00816BA2"/>
    <w:rsid w:val="00820EEC"/>
    <w:rsid w:val="00821582"/>
    <w:rsid w:val="00821EA4"/>
    <w:rsid w:val="00822B8E"/>
    <w:rsid w:val="0082717A"/>
    <w:rsid w:val="00831AF1"/>
    <w:rsid w:val="008364BE"/>
    <w:rsid w:val="00840007"/>
    <w:rsid w:val="00840F33"/>
    <w:rsid w:val="008422F9"/>
    <w:rsid w:val="00842B22"/>
    <w:rsid w:val="00843482"/>
    <w:rsid w:val="0084364C"/>
    <w:rsid w:val="00844892"/>
    <w:rsid w:val="008454B3"/>
    <w:rsid w:val="00845E63"/>
    <w:rsid w:val="00846455"/>
    <w:rsid w:val="0084701C"/>
    <w:rsid w:val="00847889"/>
    <w:rsid w:val="008515DB"/>
    <w:rsid w:val="0085227C"/>
    <w:rsid w:val="00852E5B"/>
    <w:rsid w:val="0085445B"/>
    <w:rsid w:val="00857262"/>
    <w:rsid w:val="00857E66"/>
    <w:rsid w:val="00860333"/>
    <w:rsid w:val="00860494"/>
    <w:rsid w:val="0086167C"/>
    <w:rsid w:val="008638A9"/>
    <w:rsid w:val="00864989"/>
    <w:rsid w:val="0086505C"/>
    <w:rsid w:val="00867102"/>
    <w:rsid w:val="0087166A"/>
    <w:rsid w:val="008727F4"/>
    <w:rsid w:val="00874C5A"/>
    <w:rsid w:val="00875B50"/>
    <w:rsid w:val="00882BB0"/>
    <w:rsid w:val="0088313F"/>
    <w:rsid w:val="008842B5"/>
    <w:rsid w:val="00884885"/>
    <w:rsid w:val="00885C6C"/>
    <w:rsid w:val="0088772F"/>
    <w:rsid w:val="008913F8"/>
    <w:rsid w:val="008914EE"/>
    <w:rsid w:val="00892C68"/>
    <w:rsid w:val="008A43C8"/>
    <w:rsid w:val="008A6395"/>
    <w:rsid w:val="008B0365"/>
    <w:rsid w:val="008B17E0"/>
    <w:rsid w:val="008B3531"/>
    <w:rsid w:val="008B5D9B"/>
    <w:rsid w:val="008B741A"/>
    <w:rsid w:val="008B7A6D"/>
    <w:rsid w:val="008B7BE9"/>
    <w:rsid w:val="008C2A5F"/>
    <w:rsid w:val="008C50D7"/>
    <w:rsid w:val="008C53DC"/>
    <w:rsid w:val="008C593F"/>
    <w:rsid w:val="008C59E1"/>
    <w:rsid w:val="008C7FDD"/>
    <w:rsid w:val="008D3B62"/>
    <w:rsid w:val="008D3D94"/>
    <w:rsid w:val="008D6864"/>
    <w:rsid w:val="008D71C4"/>
    <w:rsid w:val="008D743D"/>
    <w:rsid w:val="008E1BFD"/>
    <w:rsid w:val="008E1D74"/>
    <w:rsid w:val="008E66FC"/>
    <w:rsid w:val="008F061D"/>
    <w:rsid w:val="008F3A49"/>
    <w:rsid w:val="00900AB7"/>
    <w:rsid w:val="00901EB4"/>
    <w:rsid w:val="0090401A"/>
    <w:rsid w:val="009058BC"/>
    <w:rsid w:val="009061BF"/>
    <w:rsid w:val="00907E75"/>
    <w:rsid w:val="009110C5"/>
    <w:rsid w:val="00913251"/>
    <w:rsid w:val="00913BF1"/>
    <w:rsid w:val="0091545E"/>
    <w:rsid w:val="00916BB3"/>
    <w:rsid w:val="00917175"/>
    <w:rsid w:val="009214E0"/>
    <w:rsid w:val="00922F14"/>
    <w:rsid w:val="009237C8"/>
    <w:rsid w:val="00923F52"/>
    <w:rsid w:val="00924955"/>
    <w:rsid w:val="00925013"/>
    <w:rsid w:val="0092633E"/>
    <w:rsid w:val="00930A56"/>
    <w:rsid w:val="009312D6"/>
    <w:rsid w:val="009316E3"/>
    <w:rsid w:val="0093176E"/>
    <w:rsid w:val="00934799"/>
    <w:rsid w:val="00937851"/>
    <w:rsid w:val="009402E1"/>
    <w:rsid w:val="009423D7"/>
    <w:rsid w:val="00950C3C"/>
    <w:rsid w:val="009523F1"/>
    <w:rsid w:val="0095338F"/>
    <w:rsid w:val="00953957"/>
    <w:rsid w:val="00953C42"/>
    <w:rsid w:val="00954035"/>
    <w:rsid w:val="009551B6"/>
    <w:rsid w:val="00955E62"/>
    <w:rsid w:val="00960CBA"/>
    <w:rsid w:val="009619E6"/>
    <w:rsid w:val="009635B9"/>
    <w:rsid w:val="009713B3"/>
    <w:rsid w:val="00973A63"/>
    <w:rsid w:val="00977812"/>
    <w:rsid w:val="009858EE"/>
    <w:rsid w:val="00987D9A"/>
    <w:rsid w:val="009911D4"/>
    <w:rsid w:val="0099147C"/>
    <w:rsid w:val="00994A5F"/>
    <w:rsid w:val="00996A7B"/>
    <w:rsid w:val="0099760B"/>
    <w:rsid w:val="00997F54"/>
    <w:rsid w:val="009A1063"/>
    <w:rsid w:val="009A2EF4"/>
    <w:rsid w:val="009A3982"/>
    <w:rsid w:val="009A4952"/>
    <w:rsid w:val="009A7A22"/>
    <w:rsid w:val="009B2F38"/>
    <w:rsid w:val="009B6FC7"/>
    <w:rsid w:val="009B756E"/>
    <w:rsid w:val="009C2053"/>
    <w:rsid w:val="009C4040"/>
    <w:rsid w:val="009C4CFD"/>
    <w:rsid w:val="009C7B16"/>
    <w:rsid w:val="009C7C19"/>
    <w:rsid w:val="009D0570"/>
    <w:rsid w:val="009D2E0C"/>
    <w:rsid w:val="009D41CF"/>
    <w:rsid w:val="009D5E37"/>
    <w:rsid w:val="009D7528"/>
    <w:rsid w:val="009D75E3"/>
    <w:rsid w:val="009E045E"/>
    <w:rsid w:val="009E0A8A"/>
    <w:rsid w:val="009E1F81"/>
    <w:rsid w:val="009E2A8C"/>
    <w:rsid w:val="009E6E09"/>
    <w:rsid w:val="009F184F"/>
    <w:rsid w:val="009F22A6"/>
    <w:rsid w:val="009F40EB"/>
    <w:rsid w:val="009F76EC"/>
    <w:rsid w:val="00A004B5"/>
    <w:rsid w:val="00A02BE0"/>
    <w:rsid w:val="00A120B0"/>
    <w:rsid w:val="00A12EF8"/>
    <w:rsid w:val="00A137D5"/>
    <w:rsid w:val="00A13D0E"/>
    <w:rsid w:val="00A1457C"/>
    <w:rsid w:val="00A14F28"/>
    <w:rsid w:val="00A16648"/>
    <w:rsid w:val="00A244A9"/>
    <w:rsid w:val="00A245C9"/>
    <w:rsid w:val="00A25463"/>
    <w:rsid w:val="00A25A8D"/>
    <w:rsid w:val="00A273E6"/>
    <w:rsid w:val="00A32BAC"/>
    <w:rsid w:val="00A336D4"/>
    <w:rsid w:val="00A362A5"/>
    <w:rsid w:val="00A37E52"/>
    <w:rsid w:val="00A43713"/>
    <w:rsid w:val="00A44500"/>
    <w:rsid w:val="00A4610C"/>
    <w:rsid w:val="00A46D7F"/>
    <w:rsid w:val="00A47B68"/>
    <w:rsid w:val="00A47D38"/>
    <w:rsid w:val="00A5041F"/>
    <w:rsid w:val="00A5438C"/>
    <w:rsid w:val="00A54551"/>
    <w:rsid w:val="00A546AC"/>
    <w:rsid w:val="00A54B0C"/>
    <w:rsid w:val="00A631E6"/>
    <w:rsid w:val="00A65D42"/>
    <w:rsid w:val="00A66064"/>
    <w:rsid w:val="00A7260E"/>
    <w:rsid w:val="00A72EA1"/>
    <w:rsid w:val="00A74D6B"/>
    <w:rsid w:val="00A80532"/>
    <w:rsid w:val="00A806F8"/>
    <w:rsid w:val="00A81A55"/>
    <w:rsid w:val="00A84923"/>
    <w:rsid w:val="00A84F61"/>
    <w:rsid w:val="00A93A90"/>
    <w:rsid w:val="00AA1BAD"/>
    <w:rsid w:val="00AA1FC7"/>
    <w:rsid w:val="00AA4E08"/>
    <w:rsid w:val="00AA5A3B"/>
    <w:rsid w:val="00AA6B93"/>
    <w:rsid w:val="00AA7773"/>
    <w:rsid w:val="00AB2050"/>
    <w:rsid w:val="00AB2517"/>
    <w:rsid w:val="00AB26D2"/>
    <w:rsid w:val="00AB2BCB"/>
    <w:rsid w:val="00AB43A3"/>
    <w:rsid w:val="00AB4604"/>
    <w:rsid w:val="00AB47E7"/>
    <w:rsid w:val="00AC039D"/>
    <w:rsid w:val="00AC18B1"/>
    <w:rsid w:val="00AC2EB6"/>
    <w:rsid w:val="00AC5081"/>
    <w:rsid w:val="00AC52BB"/>
    <w:rsid w:val="00AC5751"/>
    <w:rsid w:val="00AC69D7"/>
    <w:rsid w:val="00AC7EC7"/>
    <w:rsid w:val="00AD190C"/>
    <w:rsid w:val="00AE0122"/>
    <w:rsid w:val="00AE079F"/>
    <w:rsid w:val="00AE134A"/>
    <w:rsid w:val="00AE29EA"/>
    <w:rsid w:val="00AE49F0"/>
    <w:rsid w:val="00AE5BA1"/>
    <w:rsid w:val="00AF388C"/>
    <w:rsid w:val="00AF3E88"/>
    <w:rsid w:val="00AF3FA0"/>
    <w:rsid w:val="00AF51B2"/>
    <w:rsid w:val="00AF7BE9"/>
    <w:rsid w:val="00AF7DA0"/>
    <w:rsid w:val="00B01638"/>
    <w:rsid w:val="00B038C8"/>
    <w:rsid w:val="00B05C3D"/>
    <w:rsid w:val="00B07061"/>
    <w:rsid w:val="00B14B63"/>
    <w:rsid w:val="00B15668"/>
    <w:rsid w:val="00B170E4"/>
    <w:rsid w:val="00B178DC"/>
    <w:rsid w:val="00B2201A"/>
    <w:rsid w:val="00B24F2D"/>
    <w:rsid w:val="00B31E9E"/>
    <w:rsid w:val="00B335D2"/>
    <w:rsid w:val="00B3663A"/>
    <w:rsid w:val="00B4193B"/>
    <w:rsid w:val="00B419CA"/>
    <w:rsid w:val="00B4424C"/>
    <w:rsid w:val="00B443A2"/>
    <w:rsid w:val="00B44C41"/>
    <w:rsid w:val="00B4566B"/>
    <w:rsid w:val="00B4643A"/>
    <w:rsid w:val="00B5157C"/>
    <w:rsid w:val="00B523C1"/>
    <w:rsid w:val="00B53776"/>
    <w:rsid w:val="00B53AAC"/>
    <w:rsid w:val="00B53CB4"/>
    <w:rsid w:val="00B5718D"/>
    <w:rsid w:val="00B57DF4"/>
    <w:rsid w:val="00B60051"/>
    <w:rsid w:val="00B611BD"/>
    <w:rsid w:val="00B62E7E"/>
    <w:rsid w:val="00B63F28"/>
    <w:rsid w:val="00B64D74"/>
    <w:rsid w:val="00B660A6"/>
    <w:rsid w:val="00B70819"/>
    <w:rsid w:val="00B708B7"/>
    <w:rsid w:val="00B76190"/>
    <w:rsid w:val="00B77F59"/>
    <w:rsid w:val="00B839E9"/>
    <w:rsid w:val="00B84E28"/>
    <w:rsid w:val="00B85335"/>
    <w:rsid w:val="00B87973"/>
    <w:rsid w:val="00B93563"/>
    <w:rsid w:val="00B938E3"/>
    <w:rsid w:val="00B93B44"/>
    <w:rsid w:val="00B944F0"/>
    <w:rsid w:val="00B9595F"/>
    <w:rsid w:val="00B95EDE"/>
    <w:rsid w:val="00BA1638"/>
    <w:rsid w:val="00BA20A6"/>
    <w:rsid w:val="00BA5D44"/>
    <w:rsid w:val="00BA6C85"/>
    <w:rsid w:val="00BA73B4"/>
    <w:rsid w:val="00BA7636"/>
    <w:rsid w:val="00BB07CE"/>
    <w:rsid w:val="00BB0B7E"/>
    <w:rsid w:val="00BB3E5D"/>
    <w:rsid w:val="00BB549E"/>
    <w:rsid w:val="00BB57FF"/>
    <w:rsid w:val="00BC044B"/>
    <w:rsid w:val="00BC0FAF"/>
    <w:rsid w:val="00BC1048"/>
    <w:rsid w:val="00BC2651"/>
    <w:rsid w:val="00BC4D6A"/>
    <w:rsid w:val="00BC553E"/>
    <w:rsid w:val="00BC6F74"/>
    <w:rsid w:val="00BD131A"/>
    <w:rsid w:val="00BD1A14"/>
    <w:rsid w:val="00BD3201"/>
    <w:rsid w:val="00BD3281"/>
    <w:rsid w:val="00BD7011"/>
    <w:rsid w:val="00BD76A3"/>
    <w:rsid w:val="00BE2D6F"/>
    <w:rsid w:val="00BE2DD0"/>
    <w:rsid w:val="00BE3664"/>
    <w:rsid w:val="00BE4D78"/>
    <w:rsid w:val="00BE5F21"/>
    <w:rsid w:val="00BE708C"/>
    <w:rsid w:val="00BF0446"/>
    <w:rsid w:val="00BF1CB5"/>
    <w:rsid w:val="00BF3980"/>
    <w:rsid w:val="00BF5C3C"/>
    <w:rsid w:val="00BF639E"/>
    <w:rsid w:val="00BF65A1"/>
    <w:rsid w:val="00BF7136"/>
    <w:rsid w:val="00BF7600"/>
    <w:rsid w:val="00BF7970"/>
    <w:rsid w:val="00C06836"/>
    <w:rsid w:val="00C10519"/>
    <w:rsid w:val="00C115FD"/>
    <w:rsid w:val="00C11CDC"/>
    <w:rsid w:val="00C15E84"/>
    <w:rsid w:val="00C20D51"/>
    <w:rsid w:val="00C2186E"/>
    <w:rsid w:val="00C22F20"/>
    <w:rsid w:val="00C27C21"/>
    <w:rsid w:val="00C35D8E"/>
    <w:rsid w:val="00C35DEB"/>
    <w:rsid w:val="00C35F81"/>
    <w:rsid w:val="00C35FD3"/>
    <w:rsid w:val="00C363DC"/>
    <w:rsid w:val="00C36592"/>
    <w:rsid w:val="00C3710E"/>
    <w:rsid w:val="00C413F4"/>
    <w:rsid w:val="00C4386A"/>
    <w:rsid w:val="00C43CB0"/>
    <w:rsid w:val="00C50038"/>
    <w:rsid w:val="00C50581"/>
    <w:rsid w:val="00C5125C"/>
    <w:rsid w:val="00C52785"/>
    <w:rsid w:val="00C54428"/>
    <w:rsid w:val="00C568C0"/>
    <w:rsid w:val="00C57ACA"/>
    <w:rsid w:val="00C63F45"/>
    <w:rsid w:val="00C64AF3"/>
    <w:rsid w:val="00C66737"/>
    <w:rsid w:val="00C7138D"/>
    <w:rsid w:val="00C723D3"/>
    <w:rsid w:val="00C727AB"/>
    <w:rsid w:val="00C735CE"/>
    <w:rsid w:val="00C754E0"/>
    <w:rsid w:val="00C7712B"/>
    <w:rsid w:val="00C81629"/>
    <w:rsid w:val="00C827EF"/>
    <w:rsid w:val="00C877B2"/>
    <w:rsid w:val="00C87CA9"/>
    <w:rsid w:val="00C87F8A"/>
    <w:rsid w:val="00C92770"/>
    <w:rsid w:val="00C940F9"/>
    <w:rsid w:val="00C9530C"/>
    <w:rsid w:val="00C953B3"/>
    <w:rsid w:val="00C96290"/>
    <w:rsid w:val="00C9706E"/>
    <w:rsid w:val="00CA06D5"/>
    <w:rsid w:val="00CA1DD6"/>
    <w:rsid w:val="00CB321B"/>
    <w:rsid w:val="00CB321C"/>
    <w:rsid w:val="00CB78F1"/>
    <w:rsid w:val="00CC2A5F"/>
    <w:rsid w:val="00CC400A"/>
    <w:rsid w:val="00CC4302"/>
    <w:rsid w:val="00CC4392"/>
    <w:rsid w:val="00CC5929"/>
    <w:rsid w:val="00CC600E"/>
    <w:rsid w:val="00CD06D9"/>
    <w:rsid w:val="00CD61CE"/>
    <w:rsid w:val="00CD672E"/>
    <w:rsid w:val="00CE3413"/>
    <w:rsid w:val="00CE349E"/>
    <w:rsid w:val="00CF04C2"/>
    <w:rsid w:val="00CF1C2F"/>
    <w:rsid w:val="00CF1E36"/>
    <w:rsid w:val="00CF34A8"/>
    <w:rsid w:val="00CF359C"/>
    <w:rsid w:val="00CF5B3B"/>
    <w:rsid w:val="00CF6576"/>
    <w:rsid w:val="00CF703D"/>
    <w:rsid w:val="00CF7CBB"/>
    <w:rsid w:val="00D0010B"/>
    <w:rsid w:val="00D04224"/>
    <w:rsid w:val="00D05A4E"/>
    <w:rsid w:val="00D06932"/>
    <w:rsid w:val="00D104B0"/>
    <w:rsid w:val="00D12FD2"/>
    <w:rsid w:val="00D16A0F"/>
    <w:rsid w:val="00D21C47"/>
    <w:rsid w:val="00D22351"/>
    <w:rsid w:val="00D22530"/>
    <w:rsid w:val="00D32FB5"/>
    <w:rsid w:val="00D33550"/>
    <w:rsid w:val="00D3584C"/>
    <w:rsid w:val="00D37E28"/>
    <w:rsid w:val="00D37EE7"/>
    <w:rsid w:val="00D41D57"/>
    <w:rsid w:val="00D42E94"/>
    <w:rsid w:val="00D452F3"/>
    <w:rsid w:val="00D4589B"/>
    <w:rsid w:val="00D503DC"/>
    <w:rsid w:val="00D50F8C"/>
    <w:rsid w:val="00D52228"/>
    <w:rsid w:val="00D52885"/>
    <w:rsid w:val="00D531AB"/>
    <w:rsid w:val="00D5501D"/>
    <w:rsid w:val="00D551DD"/>
    <w:rsid w:val="00D61B2A"/>
    <w:rsid w:val="00D61E06"/>
    <w:rsid w:val="00D6226C"/>
    <w:rsid w:val="00D641D9"/>
    <w:rsid w:val="00D66633"/>
    <w:rsid w:val="00D67767"/>
    <w:rsid w:val="00D7140B"/>
    <w:rsid w:val="00D71FD7"/>
    <w:rsid w:val="00D72CC6"/>
    <w:rsid w:val="00D74D88"/>
    <w:rsid w:val="00D85D77"/>
    <w:rsid w:val="00D866E6"/>
    <w:rsid w:val="00D906AB"/>
    <w:rsid w:val="00D90BB4"/>
    <w:rsid w:val="00D90CF8"/>
    <w:rsid w:val="00D917EF"/>
    <w:rsid w:val="00D92DF9"/>
    <w:rsid w:val="00D96C23"/>
    <w:rsid w:val="00DA0A31"/>
    <w:rsid w:val="00DA0CE9"/>
    <w:rsid w:val="00DA1C52"/>
    <w:rsid w:val="00DA224A"/>
    <w:rsid w:val="00DA2723"/>
    <w:rsid w:val="00DA5340"/>
    <w:rsid w:val="00DA5BDE"/>
    <w:rsid w:val="00DA5D99"/>
    <w:rsid w:val="00DA6B13"/>
    <w:rsid w:val="00DA78A7"/>
    <w:rsid w:val="00DB053B"/>
    <w:rsid w:val="00DB09ED"/>
    <w:rsid w:val="00DB0CCD"/>
    <w:rsid w:val="00DB1D77"/>
    <w:rsid w:val="00DB1F02"/>
    <w:rsid w:val="00DB2F71"/>
    <w:rsid w:val="00DB7117"/>
    <w:rsid w:val="00DC047D"/>
    <w:rsid w:val="00DC04BF"/>
    <w:rsid w:val="00DC1D01"/>
    <w:rsid w:val="00DC307C"/>
    <w:rsid w:val="00DC55CC"/>
    <w:rsid w:val="00DC62CF"/>
    <w:rsid w:val="00DC79DF"/>
    <w:rsid w:val="00DD1FE5"/>
    <w:rsid w:val="00DD3BFF"/>
    <w:rsid w:val="00DD3C63"/>
    <w:rsid w:val="00DD3D8A"/>
    <w:rsid w:val="00DE647E"/>
    <w:rsid w:val="00DF317E"/>
    <w:rsid w:val="00DF31BF"/>
    <w:rsid w:val="00DF425D"/>
    <w:rsid w:val="00DF5237"/>
    <w:rsid w:val="00DF57BE"/>
    <w:rsid w:val="00DF674E"/>
    <w:rsid w:val="00E007CC"/>
    <w:rsid w:val="00E01135"/>
    <w:rsid w:val="00E020E3"/>
    <w:rsid w:val="00E06306"/>
    <w:rsid w:val="00E06626"/>
    <w:rsid w:val="00E06FFA"/>
    <w:rsid w:val="00E148A2"/>
    <w:rsid w:val="00E14B13"/>
    <w:rsid w:val="00E16B38"/>
    <w:rsid w:val="00E176B9"/>
    <w:rsid w:val="00E21780"/>
    <w:rsid w:val="00E2256A"/>
    <w:rsid w:val="00E22603"/>
    <w:rsid w:val="00E255F7"/>
    <w:rsid w:val="00E25B67"/>
    <w:rsid w:val="00E262D3"/>
    <w:rsid w:val="00E2676A"/>
    <w:rsid w:val="00E2724B"/>
    <w:rsid w:val="00E27C74"/>
    <w:rsid w:val="00E30425"/>
    <w:rsid w:val="00E3143E"/>
    <w:rsid w:val="00E31879"/>
    <w:rsid w:val="00E31BBB"/>
    <w:rsid w:val="00E348C0"/>
    <w:rsid w:val="00E35057"/>
    <w:rsid w:val="00E40002"/>
    <w:rsid w:val="00E40F4C"/>
    <w:rsid w:val="00E416B0"/>
    <w:rsid w:val="00E4217C"/>
    <w:rsid w:val="00E44586"/>
    <w:rsid w:val="00E46DDC"/>
    <w:rsid w:val="00E52235"/>
    <w:rsid w:val="00E54FCD"/>
    <w:rsid w:val="00E566C5"/>
    <w:rsid w:val="00E56739"/>
    <w:rsid w:val="00E577E0"/>
    <w:rsid w:val="00E642AC"/>
    <w:rsid w:val="00E64B3B"/>
    <w:rsid w:val="00E66215"/>
    <w:rsid w:val="00E71D4B"/>
    <w:rsid w:val="00E73230"/>
    <w:rsid w:val="00E7387B"/>
    <w:rsid w:val="00E74136"/>
    <w:rsid w:val="00E74983"/>
    <w:rsid w:val="00E74C2B"/>
    <w:rsid w:val="00E756F7"/>
    <w:rsid w:val="00E76A4B"/>
    <w:rsid w:val="00E76CCA"/>
    <w:rsid w:val="00E7766E"/>
    <w:rsid w:val="00E8416D"/>
    <w:rsid w:val="00E84F07"/>
    <w:rsid w:val="00E8770E"/>
    <w:rsid w:val="00E87ADF"/>
    <w:rsid w:val="00E95696"/>
    <w:rsid w:val="00E963F9"/>
    <w:rsid w:val="00EA0B32"/>
    <w:rsid w:val="00EA1B48"/>
    <w:rsid w:val="00EA4038"/>
    <w:rsid w:val="00EA4CCF"/>
    <w:rsid w:val="00EA5EB3"/>
    <w:rsid w:val="00EA7E8B"/>
    <w:rsid w:val="00EB08B0"/>
    <w:rsid w:val="00EB0BA4"/>
    <w:rsid w:val="00EB37A7"/>
    <w:rsid w:val="00EB722B"/>
    <w:rsid w:val="00EC011F"/>
    <w:rsid w:val="00EC0C9A"/>
    <w:rsid w:val="00EC3154"/>
    <w:rsid w:val="00EC4FA7"/>
    <w:rsid w:val="00EC68B9"/>
    <w:rsid w:val="00EC768D"/>
    <w:rsid w:val="00ED0125"/>
    <w:rsid w:val="00ED0AEE"/>
    <w:rsid w:val="00ED2108"/>
    <w:rsid w:val="00ED32C8"/>
    <w:rsid w:val="00EE3526"/>
    <w:rsid w:val="00EF1265"/>
    <w:rsid w:val="00EF1440"/>
    <w:rsid w:val="00EF18A1"/>
    <w:rsid w:val="00EF7FC6"/>
    <w:rsid w:val="00F013D1"/>
    <w:rsid w:val="00F023C9"/>
    <w:rsid w:val="00F03FB2"/>
    <w:rsid w:val="00F078D1"/>
    <w:rsid w:val="00F10932"/>
    <w:rsid w:val="00F12620"/>
    <w:rsid w:val="00F17E80"/>
    <w:rsid w:val="00F20282"/>
    <w:rsid w:val="00F25A79"/>
    <w:rsid w:val="00F25B24"/>
    <w:rsid w:val="00F268C8"/>
    <w:rsid w:val="00F26C9A"/>
    <w:rsid w:val="00F27B3E"/>
    <w:rsid w:val="00F3338A"/>
    <w:rsid w:val="00F334B2"/>
    <w:rsid w:val="00F350B9"/>
    <w:rsid w:val="00F350FD"/>
    <w:rsid w:val="00F37173"/>
    <w:rsid w:val="00F37D26"/>
    <w:rsid w:val="00F40259"/>
    <w:rsid w:val="00F40BDA"/>
    <w:rsid w:val="00F417A2"/>
    <w:rsid w:val="00F42730"/>
    <w:rsid w:val="00F43022"/>
    <w:rsid w:val="00F50B75"/>
    <w:rsid w:val="00F51E88"/>
    <w:rsid w:val="00F523B4"/>
    <w:rsid w:val="00F530C3"/>
    <w:rsid w:val="00F61EA8"/>
    <w:rsid w:val="00F67446"/>
    <w:rsid w:val="00F71408"/>
    <w:rsid w:val="00F72285"/>
    <w:rsid w:val="00F75536"/>
    <w:rsid w:val="00F762B3"/>
    <w:rsid w:val="00F77494"/>
    <w:rsid w:val="00F82437"/>
    <w:rsid w:val="00F828BF"/>
    <w:rsid w:val="00F87C09"/>
    <w:rsid w:val="00F92C3D"/>
    <w:rsid w:val="00F93002"/>
    <w:rsid w:val="00F94598"/>
    <w:rsid w:val="00F96131"/>
    <w:rsid w:val="00F96F8E"/>
    <w:rsid w:val="00F96FCE"/>
    <w:rsid w:val="00F97A2B"/>
    <w:rsid w:val="00FA0CC0"/>
    <w:rsid w:val="00FA2EE8"/>
    <w:rsid w:val="00FA6281"/>
    <w:rsid w:val="00FB63D2"/>
    <w:rsid w:val="00FB7D14"/>
    <w:rsid w:val="00FC19A2"/>
    <w:rsid w:val="00FC4FFA"/>
    <w:rsid w:val="00FC5261"/>
    <w:rsid w:val="00FD0DD2"/>
    <w:rsid w:val="00FD16C5"/>
    <w:rsid w:val="00FD2798"/>
    <w:rsid w:val="00FD34E0"/>
    <w:rsid w:val="00FD3928"/>
    <w:rsid w:val="00FD6265"/>
    <w:rsid w:val="00FD74ED"/>
    <w:rsid w:val="00FE00C0"/>
    <w:rsid w:val="00FE10FC"/>
    <w:rsid w:val="00FE3679"/>
    <w:rsid w:val="00FE3E36"/>
    <w:rsid w:val="00FE5425"/>
    <w:rsid w:val="00FE5CF2"/>
    <w:rsid w:val="00FE5E38"/>
    <w:rsid w:val="00FF051B"/>
    <w:rsid w:val="00FF40E0"/>
    <w:rsid w:val="00FF62A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3701DE"/>
  <w15:chartTrackingRefBased/>
  <w15:docId w15:val="{5596A031-0F8A-49A1-834A-83DD333E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1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iPriority w:val="99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character" w:customStyle="1" w:styleId="ng-scope">
    <w:name w:val="ng-scope"/>
    <w:rsid w:val="009E2A8C"/>
  </w:style>
  <w:style w:type="character" w:customStyle="1" w:styleId="pubarticletitle">
    <w:name w:val="pub_article_title"/>
    <w:rsid w:val="0077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E0EEED0E6F311D24DE678DF547CA54D7961AC070110BFCCDB2766459E5FAA35C35CD752A6350050B204D9r0X" TargetMode="External"/><Relationship Id="rId13" Type="http://schemas.openxmlformats.org/officeDocument/2006/relationships/hyperlink" Target="consultantplus://offline/ref=7DA6F98159E76C561895BDC187406E14245173D83EA697C125A60F94D18E0CCF525C40D206C8C72FfCK9K" TargetMode="External"/><Relationship Id="rId18" Type="http://schemas.openxmlformats.org/officeDocument/2006/relationships/hyperlink" Target="consultantplus://offline/ref=A7ED79487F01DE0DC8B9CCB46C5F79B185A6F85D59ED6EB62B46FB3E7EB1908893144C0E00BBBEJ9A" TargetMode="External"/><Relationship Id="rId26" Type="http://schemas.openxmlformats.org/officeDocument/2006/relationships/hyperlink" Target="consultantplus://offline/ref=970335C5481BF4811D2629004E88EED46ED7189996AE3B6FEA4C8D206FuCy2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9B270CAA2A862F5836ACAC3EFB3F8F36019975B6978DD44DC5CADB0E67F2FC68CF312B28FED1B9T0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8708/a2588b2a1374c05e0939bb4df8e54fc0dfd6e000/" TargetMode="External"/><Relationship Id="rId17" Type="http://schemas.openxmlformats.org/officeDocument/2006/relationships/hyperlink" Target="consultantplus://offline/ref=F4540561BAC79A53510511077107B7C84DB185FB5DBBED3AE8F3EB99B2E1E8D79045279EDBC537326EA21373DAc0X" TargetMode="External"/><Relationship Id="rId25" Type="http://schemas.openxmlformats.org/officeDocument/2006/relationships/hyperlink" Target="consultantplus://offline/ref=970335C5481BF4811D2629004E88EED46ED7189996AE3B6FEA4C8D206FuCy2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40561BAC79A53510511077107B7C84DB185FB5DBBED3AE8F3EB99B2E1E8D79045279EDBC537326EA21373DAc0X" TargetMode="External"/><Relationship Id="rId20" Type="http://schemas.openxmlformats.org/officeDocument/2006/relationships/hyperlink" Target="mailto:archiv@ars.tow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8708/a593eaab768d34bf2d7419322eac79481e73cf03/" TargetMode="External"/><Relationship Id="rId24" Type="http://schemas.openxmlformats.org/officeDocument/2006/relationships/hyperlink" Target="consultantplus://offline/ref=970335C5481BF4811D2629004E88EED46ED7189698AE3B6FEA4C8D206FuCy2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540561BAC79A53510511077107B7C84DB185FB5DBBED3AE8F3EB99B2E1E8D79045279EDBC537326EA21373DAc0X" TargetMode="External"/><Relationship Id="rId23" Type="http://schemas.openxmlformats.org/officeDocument/2006/relationships/hyperlink" Target="consultantplus://offline/ref=F09B270CAA2A862F5836ACAC3EFB3F8F3F07907BB29CD0DE459CC6D90968ADEB6F863D2A28FED199BFTBB" TargetMode="External"/><Relationship Id="rId28" Type="http://schemas.openxmlformats.org/officeDocument/2006/relationships/hyperlink" Target="consultantplus://offline/ref=9DBE0EEED0E6F311D24DE678DF547CA54D7961AC070110BFCCDB2766459E5FAA35C35CD752A6350050B204D9r0X" TargetMode="External"/><Relationship Id="rId10" Type="http://schemas.openxmlformats.org/officeDocument/2006/relationships/hyperlink" Target="consultantplus://offline/ref=C735E93196AF0C2197A5D15CD0C48236CF0F628DA08B3D23DBEF4662002D5440AEB96DC246847EAD148F0D2ATBbDW" TargetMode="External"/><Relationship Id="rId19" Type="http://schemas.openxmlformats.org/officeDocument/2006/relationships/hyperlink" Target="consultantplus://offline/ref=2836A1FA50B6D76491DBDB5703E10C4086B98F284DB3493BCF329AF793650D9711482C63175A5824941EDE96q5e8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4F0162D0590E9A2DA9F6B42E52981A85AED7A272F0153D459E635F79B90CF6F62DA0D553C59pAQAC" TargetMode="External"/><Relationship Id="rId14" Type="http://schemas.openxmlformats.org/officeDocument/2006/relationships/hyperlink" Target="consultantplus://offline/ref=154A4C317F3F75BFC692ECCEBF93C6BA2A102B28AA53508A9C2DA58D0AF4EE81707E7CDC23A42FCF98486DBDi5W7X" TargetMode="External"/><Relationship Id="rId22" Type="http://schemas.openxmlformats.org/officeDocument/2006/relationships/hyperlink" Target="consultantplus://offline/ref=F09B270CAA2A862F5836ACAC3EFB3F8F36019975B7978DD44DC5CADB0E67F2FC68CF312B28FED1B9T0B" TargetMode="External"/><Relationship Id="rId27" Type="http://schemas.openxmlformats.org/officeDocument/2006/relationships/hyperlink" Target="consultantplus://offline/ref=970335C5481BF4811D2629004E88EED46ED114959FAE3B6FEA4C8D206FuCy2X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21D4-7685-4655-883F-1E9D356C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11586</Words>
  <Characters>66046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77478</CharactersWithSpaces>
  <SharedDoc>false</SharedDoc>
  <HLinks>
    <vt:vector size="78" baseType="variant">
      <vt:variant>
        <vt:i4>1769564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consultantplus://offline/ref=9DBE0EEED0E6F311D24DE678DF547CA54D7961AC070110BFCCDB2766459E5FAA35C35CD752A6350050B204D9r0X</vt:lpwstr>
      </vt:variant>
      <vt:variant>
        <vt:lpwstr/>
      </vt:variant>
      <vt:variant>
        <vt:i4>6881330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5505118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consultantplus://offline/ref=970335C5481BF4811D2629004E88EED46ED114959FAE3B6FEA4C8D206FuCy2X</vt:lpwstr>
      </vt:variant>
      <vt:variant>
        <vt:lpwstr/>
      </vt:variant>
      <vt:variant>
        <vt:i4>5505032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consultantplus://offline/ref=970335C5481BF4811D2629004E88EED46ED7189996AE3B6FEA4C8D206FuCy2X</vt:lpwstr>
      </vt:variant>
      <vt:variant>
        <vt:lpwstr/>
      </vt:variant>
      <vt:variant>
        <vt:i4>5505032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consultantplus://offline/ref=970335C5481BF4811D2629004E88EED46ED7189996AE3B6FEA4C8D206FuCy2X</vt:lpwstr>
      </vt:variant>
      <vt:variant>
        <vt:lpwstr/>
      </vt:variant>
      <vt:variant>
        <vt:i4>5505033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consultantplus://offline/ref=970335C5481BF4811D2629004E88EED46ED7189698AE3B6FEA4C8D206FuCy2X</vt:lpwstr>
      </vt:variant>
      <vt:variant>
        <vt:lpwstr/>
      </vt:variant>
      <vt:variant>
        <vt:i4>3407971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consultantplus://offline/ref=F09B270CAA2A862F5836ACAC3EFB3F8F3F07907BB29CD0DE459CC6D90968ADEB6F863D2A28FED199BFTBB</vt:lpwstr>
      </vt:variant>
      <vt:variant>
        <vt:lpwstr/>
      </vt:variant>
      <vt:variant>
        <vt:i4>5505116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consultantplus://offline/ref=F09B270CAA2A862F5836ACAC3EFB3F8F36019975B7978DD44DC5CADB0E67F2FC68CF312B28FED1B9T0B</vt:lpwstr>
      </vt:variant>
      <vt:variant>
        <vt:lpwstr/>
      </vt:variant>
      <vt:variant>
        <vt:i4>5505117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consultantplus://offline/ref=F09B270CAA2A862F5836ACAC3EFB3F8F36019975B6978DD44DC5CADB0E67F2FC68CF312B28FED1B9T0B</vt:lpwstr>
      </vt:variant>
      <vt:variant>
        <vt:lpwstr/>
      </vt:variant>
      <vt:variant>
        <vt:i4>1310775</vt:i4>
      </vt:variant>
      <vt:variant>
        <vt:i4>6</vt:i4>
      </vt:variant>
      <vt:variant>
        <vt:i4>0</vt:i4>
      </vt:variant>
      <vt:variant>
        <vt:i4>5</vt:i4>
      </vt:variant>
      <vt:variant>
        <vt:lpwstr>mailto:archiv@ars.town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consultantplus://offline/ref=3D04F0162D0590E9A2DA9F6B42E52981A85AED7A272F0153D459E635F79B90CF6F62DA0D553C59pAQAC</vt:lpwstr>
      </vt:variant>
      <vt:variant>
        <vt:lpwstr/>
      </vt:variant>
      <vt:variant>
        <vt:i4>1769564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consultantplus://offline/ref=9DBE0EEED0E6F311D24DE678DF547CA54D7961AC070110BFCCDB2766459E5FAA35C35CD752A6350050B204D9r0X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Глушко Анастасия Александровна</cp:lastModifiedBy>
  <cp:revision>19</cp:revision>
  <cp:lastPrinted>2022-11-22T05:26:00Z</cp:lastPrinted>
  <dcterms:created xsi:type="dcterms:W3CDTF">2018-04-02T23:27:00Z</dcterms:created>
  <dcterms:modified xsi:type="dcterms:W3CDTF">2022-11-22T05:29:00Z</dcterms:modified>
</cp:coreProperties>
</file>