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FC" w:rsidRDefault="00E264FC" w:rsidP="00E264FC">
      <w:pPr>
        <w:spacing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работе контрольно-надзорной деятельности</w:t>
      </w:r>
      <w:r w:rsidR="006E1283">
        <w:rPr>
          <w:rFonts w:ascii="Times New Roman" w:hAnsi="Times New Roman" w:cs="Times New Roman"/>
          <w:sz w:val="28"/>
          <w:szCs w:val="28"/>
        </w:rPr>
        <w:t>. Планы и задачи на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235" w:rsidRPr="00073FB7" w:rsidRDefault="00480235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Межрайонной ИФНС России №10 по Приморскому краю (ТОРМ </w:t>
      </w:r>
      <w:proofErr w:type="spellStart"/>
      <w:r w:rsidRPr="00073FB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3FB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073FB7">
        <w:rPr>
          <w:rFonts w:ascii="Times New Roman" w:hAnsi="Times New Roman" w:cs="Times New Roman"/>
          <w:sz w:val="28"/>
          <w:szCs w:val="28"/>
        </w:rPr>
        <w:t>рсеньев</w:t>
      </w:r>
      <w:proofErr w:type="spellEnd"/>
      <w:r w:rsidRPr="00073FB7">
        <w:rPr>
          <w:rFonts w:ascii="Times New Roman" w:hAnsi="Times New Roman" w:cs="Times New Roman"/>
          <w:sz w:val="28"/>
          <w:szCs w:val="28"/>
        </w:rPr>
        <w:t>) проводится контрольно-надзорная деятельность, а именно:</w:t>
      </w:r>
    </w:p>
    <w:p w:rsidR="006E1283" w:rsidRDefault="00480235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FB7">
        <w:rPr>
          <w:rFonts w:ascii="Times New Roman" w:hAnsi="Times New Roman" w:cs="Times New Roman"/>
          <w:sz w:val="28"/>
          <w:szCs w:val="28"/>
        </w:rPr>
        <w:t xml:space="preserve">- </w:t>
      </w:r>
      <w:r w:rsidR="006E1283">
        <w:rPr>
          <w:rFonts w:ascii="Times New Roman" w:hAnsi="Times New Roman" w:cs="Times New Roman"/>
          <w:sz w:val="28"/>
          <w:szCs w:val="28"/>
        </w:rPr>
        <w:t>по выявлению работодателей, выплачивающих заработную плату в конвертах.</w:t>
      </w:r>
    </w:p>
    <w:p w:rsidR="00C008A1" w:rsidRPr="00073FB7" w:rsidRDefault="006E1283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08A1" w:rsidRPr="00073FB7">
        <w:rPr>
          <w:rFonts w:ascii="Times New Roman" w:hAnsi="Times New Roman" w:cs="Times New Roman"/>
          <w:sz w:val="28"/>
          <w:szCs w:val="28"/>
        </w:rPr>
        <w:t xml:space="preserve">с налогоплательщиками, привлекающими для выполнения работ (оказания услуг) налогоплательщиков налога на профессиональный доход, с целью минимизации рисков злоупотребления при применении труда </w:t>
      </w:r>
      <w:proofErr w:type="spellStart"/>
      <w:r w:rsidR="00C008A1" w:rsidRPr="00073FB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008A1" w:rsidRPr="00073FB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6E1283" w:rsidRDefault="006E1283" w:rsidP="006E12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налогоплательщиками, выплачивающими заработную плату </w:t>
      </w:r>
      <w:r w:rsidRPr="00073FB7">
        <w:rPr>
          <w:rFonts w:ascii="Times New Roman" w:hAnsi="Times New Roman" w:cs="Times New Roman"/>
          <w:sz w:val="28"/>
          <w:szCs w:val="28"/>
        </w:rPr>
        <w:t xml:space="preserve">ниже МРОТ и ВЭД и </w:t>
      </w:r>
      <w:proofErr w:type="gramStart"/>
      <w:r w:rsidRPr="00073FB7">
        <w:rPr>
          <w:rFonts w:ascii="Times New Roman" w:hAnsi="Times New Roman" w:cs="Times New Roman"/>
          <w:sz w:val="28"/>
          <w:szCs w:val="28"/>
        </w:rPr>
        <w:t>попадающих</w:t>
      </w:r>
      <w:proofErr w:type="gramEnd"/>
      <w:r w:rsidRPr="00073FB7">
        <w:rPr>
          <w:rFonts w:ascii="Times New Roman" w:hAnsi="Times New Roman" w:cs="Times New Roman"/>
          <w:sz w:val="28"/>
          <w:szCs w:val="28"/>
        </w:rPr>
        <w:t xml:space="preserve"> в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4EF" w:rsidRDefault="006E1283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планируется усилить </w:t>
      </w:r>
      <w:r>
        <w:rPr>
          <w:rFonts w:ascii="Times New Roman" w:hAnsi="Times New Roman" w:cs="Times New Roman"/>
          <w:sz w:val="28"/>
          <w:szCs w:val="28"/>
        </w:rPr>
        <w:t>контрольно-надзорн</w:t>
      </w:r>
      <w:r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 по следующему направлению.</w:t>
      </w:r>
    </w:p>
    <w:p w:rsidR="006E1283" w:rsidRDefault="006E1283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283">
        <w:rPr>
          <w:rFonts w:ascii="Times New Roman" w:hAnsi="Times New Roman" w:cs="Times New Roman"/>
          <w:sz w:val="28"/>
          <w:szCs w:val="28"/>
        </w:rPr>
        <w:t>Наличие у ИП более одного патента, ККТ, осуществляющего розничную торговлю через объекты стационарной торговой сети, имеющие торговые залы предполагает привлечение наемных работников. Отсутствие работников может свидетельствовать о не трудоустройстве работников и выплате заработной платы в «конвертах».</w:t>
      </w:r>
    </w:p>
    <w:p w:rsidR="00CA2B40" w:rsidRDefault="006E1283" w:rsidP="00073FB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в</w:t>
      </w:r>
      <w:r w:rsidRPr="006E1283">
        <w:rPr>
          <w:rFonts w:ascii="Times New Roman" w:hAnsi="Times New Roman" w:cs="Times New Roman"/>
          <w:sz w:val="28"/>
          <w:szCs w:val="28"/>
        </w:rPr>
        <w:t xml:space="preserve"> ходе мероприятий налогового контроля, факт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1283">
        <w:rPr>
          <w:rFonts w:ascii="Times New Roman" w:hAnsi="Times New Roman" w:cs="Times New Roman"/>
          <w:sz w:val="28"/>
          <w:szCs w:val="28"/>
        </w:rPr>
        <w:t xml:space="preserve"> ведения индивидуальным предпринимателем финансово - трудовой деятельности в сфере розничной торговли, осуществляемой через объекты стационарной торговой сети, имеющей торговые залы по </w:t>
      </w:r>
      <w:r>
        <w:rPr>
          <w:rFonts w:ascii="Times New Roman" w:hAnsi="Times New Roman" w:cs="Times New Roman"/>
          <w:sz w:val="28"/>
          <w:szCs w:val="28"/>
        </w:rPr>
        <w:t>нескольким</w:t>
      </w:r>
      <w:r w:rsidRPr="006E1283">
        <w:rPr>
          <w:rFonts w:ascii="Times New Roman" w:hAnsi="Times New Roman" w:cs="Times New Roman"/>
          <w:sz w:val="28"/>
          <w:szCs w:val="28"/>
        </w:rPr>
        <w:t xml:space="preserve"> патентам без привлечения труда наемных работников</w:t>
      </w:r>
      <w:r>
        <w:rPr>
          <w:rFonts w:ascii="Times New Roman" w:hAnsi="Times New Roman" w:cs="Times New Roman"/>
          <w:sz w:val="28"/>
          <w:szCs w:val="28"/>
        </w:rPr>
        <w:t>, налоговым органом будут применены меры налоговой ответстенности.</w:t>
      </w:r>
      <w:bookmarkStart w:id="0" w:name="_GoBack"/>
      <w:bookmarkEnd w:id="0"/>
    </w:p>
    <w:sectPr w:rsidR="00CA2B40" w:rsidSect="00CA2B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EF" w:rsidRDefault="003954EF" w:rsidP="00CA2B40">
      <w:pPr>
        <w:spacing w:after="0" w:line="240" w:lineRule="auto"/>
      </w:pPr>
      <w:r>
        <w:separator/>
      </w:r>
    </w:p>
  </w:endnote>
  <w:endnote w:type="continuationSeparator" w:id="0">
    <w:p w:rsidR="003954EF" w:rsidRDefault="003954EF" w:rsidP="00CA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EF" w:rsidRDefault="003954E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EF" w:rsidRDefault="003954E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EF" w:rsidRDefault="003954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EF" w:rsidRDefault="003954EF" w:rsidP="00CA2B40">
      <w:pPr>
        <w:spacing w:after="0" w:line="240" w:lineRule="auto"/>
      </w:pPr>
      <w:r>
        <w:separator/>
      </w:r>
    </w:p>
  </w:footnote>
  <w:footnote w:type="continuationSeparator" w:id="0">
    <w:p w:rsidR="003954EF" w:rsidRDefault="003954EF" w:rsidP="00CA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EF" w:rsidRDefault="003954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39088"/>
      <w:docPartObj>
        <w:docPartGallery w:val="Page Numbers (Top of Page)"/>
        <w:docPartUnique/>
      </w:docPartObj>
    </w:sdtPr>
    <w:sdtEndPr/>
    <w:sdtContent>
      <w:p w:rsidR="003954EF" w:rsidRDefault="003954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283">
          <w:rPr>
            <w:noProof/>
          </w:rPr>
          <w:t>2</w:t>
        </w:r>
        <w:r>
          <w:fldChar w:fldCharType="end"/>
        </w:r>
      </w:p>
    </w:sdtContent>
  </w:sdt>
  <w:p w:rsidR="003954EF" w:rsidRDefault="003954E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4EF" w:rsidRDefault="003954E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68"/>
    <w:rsid w:val="00073FB7"/>
    <w:rsid w:val="000B3ABD"/>
    <w:rsid w:val="000F6125"/>
    <w:rsid w:val="00142052"/>
    <w:rsid w:val="001B001B"/>
    <w:rsid w:val="00252764"/>
    <w:rsid w:val="00257349"/>
    <w:rsid w:val="002603CA"/>
    <w:rsid w:val="002B524D"/>
    <w:rsid w:val="00320E22"/>
    <w:rsid w:val="003954EF"/>
    <w:rsid w:val="0046789C"/>
    <w:rsid w:val="00480235"/>
    <w:rsid w:val="004D1309"/>
    <w:rsid w:val="0051700A"/>
    <w:rsid w:val="0053164C"/>
    <w:rsid w:val="00541374"/>
    <w:rsid w:val="00550C00"/>
    <w:rsid w:val="00563A3B"/>
    <w:rsid w:val="006601B8"/>
    <w:rsid w:val="006E1283"/>
    <w:rsid w:val="006E42BE"/>
    <w:rsid w:val="007005E7"/>
    <w:rsid w:val="007302C1"/>
    <w:rsid w:val="00757987"/>
    <w:rsid w:val="007A508F"/>
    <w:rsid w:val="007B58C3"/>
    <w:rsid w:val="008208DB"/>
    <w:rsid w:val="00837525"/>
    <w:rsid w:val="009C69F2"/>
    <w:rsid w:val="00A14AA0"/>
    <w:rsid w:val="00A20068"/>
    <w:rsid w:val="00A33156"/>
    <w:rsid w:val="00B10B2A"/>
    <w:rsid w:val="00B51CBE"/>
    <w:rsid w:val="00BE47ED"/>
    <w:rsid w:val="00C008A1"/>
    <w:rsid w:val="00CA2B40"/>
    <w:rsid w:val="00CA639D"/>
    <w:rsid w:val="00CD7345"/>
    <w:rsid w:val="00D00E2D"/>
    <w:rsid w:val="00DB46AC"/>
    <w:rsid w:val="00E264FC"/>
    <w:rsid w:val="00E47C32"/>
    <w:rsid w:val="00E6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200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20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autoRedefine/>
    <w:rsid w:val="00A2006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6">
    <w:name w:val="Знак"/>
    <w:basedOn w:val="a"/>
    <w:autoRedefine/>
    <w:rsid w:val="0053164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CA2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2B40"/>
  </w:style>
  <w:style w:type="paragraph" w:styleId="a9">
    <w:name w:val="footer"/>
    <w:basedOn w:val="a"/>
    <w:link w:val="aa"/>
    <w:uiPriority w:val="99"/>
    <w:unhideWhenUsed/>
    <w:rsid w:val="00CA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200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200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autoRedefine/>
    <w:rsid w:val="00A2006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6">
    <w:name w:val="Знак"/>
    <w:basedOn w:val="a"/>
    <w:autoRedefine/>
    <w:rsid w:val="0053164C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CA2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A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2B40"/>
  </w:style>
  <w:style w:type="paragraph" w:styleId="a9">
    <w:name w:val="footer"/>
    <w:basedOn w:val="a"/>
    <w:link w:val="aa"/>
    <w:uiPriority w:val="99"/>
    <w:unhideWhenUsed/>
    <w:rsid w:val="00CA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Витохина Ирина Петровна</dc:creator>
  <cp:lastModifiedBy>Витохина</cp:lastModifiedBy>
  <cp:revision>3</cp:revision>
  <dcterms:created xsi:type="dcterms:W3CDTF">2024-01-22T04:08:00Z</dcterms:created>
  <dcterms:modified xsi:type="dcterms:W3CDTF">2024-01-22T04:15:00Z</dcterms:modified>
</cp:coreProperties>
</file>