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3F" w:rsidRPr="006A059D" w:rsidRDefault="0052403F" w:rsidP="0052403F">
      <w:pPr>
        <w:widowControl/>
        <w:ind w:left="23" w:right="9" w:firstLine="706"/>
        <w:jc w:val="both"/>
        <w:rPr>
          <w:b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по вопросу 3. </w:t>
      </w:r>
      <w:r w:rsidRPr="006A059D">
        <w:rPr>
          <w:b/>
          <w:bCs/>
          <w:sz w:val="26"/>
          <w:szCs w:val="26"/>
        </w:rPr>
        <w:t>О реализации АО «Корпорация «МСП» программ поддержки малого и среднего бизнеса в 2023 году</w:t>
      </w:r>
      <w:r>
        <w:rPr>
          <w:b/>
          <w:bCs/>
          <w:sz w:val="26"/>
          <w:szCs w:val="26"/>
        </w:rPr>
        <w:t>.</w:t>
      </w:r>
      <w:r w:rsidRPr="006A059D">
        <w:rPr>
          <w:b/>
          <w:color w:val="000000"/>
          <w:sz w:val="26"/>
          <w:szCs w:val="26"/>
        </w:rPr>
        <w:t xml:space="preserve"> </w:t>
      </w:r>
    </w:p>
    <w:p w:rsidR="0052403F" w:rsidRDefault="0052403F" w:rsidP="0052403F">
      <w:pPr>
        <w:widowControl/>
        <w:ind w:left="23" w:right="9" w:firstLine="706"/>
        <w:jc w:val="both"/>
        <w:rPr>
          <w:color w:val="000000"/>
          <w:sz w:val="26"/>
          <w:szCs w:val="26"/>
        </w:rPr>
      </w:pPr>
    </w:p>
    <w:p w:rsidR="0052403F" w:rsidRPr="009B6E50" w:rsidRDefault="0052403F" w:rsidP="0052403F">
      <w:pPr>
        <w:widowControl/>
        <w:ind w:left="23" w:right="9" w:firstLine="706"/>
        <w:jc w:val="both"/>
        <w:rPr>
          <w:color w:val="000000"/>
          <w:sz w:val="26"/>
          <w:szCs w:val="26"/>
        </w:rPr>
      </w:pPr>
      <w:r w:rsidRPr="009B6E50">
        <w:rPr>
          <w:color w:val="000000"/>
          <w:sz w:val="26"/>
          <w:szCs w:val="26"/>
        </w:rPr>
        <w:t>Для увеличения отраслей и расширения охвата предпринимателей мерами государственно</w:t>
      </w:r>
      <w:r>
        <w:rPr>
          <w:color w:val="000000"/>
          <w:sz w:val="26"/>
          <w:szCs w:val="26"/>
        </w:rPr>
        <w:t>й поддержки АО «Корпорация «МСП»</w:t>
      </w:r>
      <w:r w:rsidRPr="009B6E50">
        <w:rPr>
          <w:color w:val="000000"/>
          <w:sz w:val="26"/>
          <w:szCs w:val="26"/>
        </w:rPr>
        <w:t xml:space="preserve"> в 2023 году</w:t>
      </w:r>
      <w:r>
        <w:rPr>
          <w:color w:val="000000"/>
          <w:sz w:val="26"/>
          <w:szCs w:val="26"/>
        </w:rPr>
        <w:t xml:space="preserve"> </w:t>
      </w:r>
      <w:r w:rsidRPr="009B6E50">
        <w:rPr>
          <w:color w:val="000000"/>
          <w:sz w:val="26"/>
          <w:szCs w:val="26"/>
        </w:rPr>
        <w:t>реализ</w:t>
      </w:r>
      <w:r>
        <w:rPr>
          <w:color w:val="000000"/>
          <w:sz w:val="26"/>
          <w:szCs w:val="26"/>
        </w:rPr>
        <w:t>ует</w:t>
      </w:r>
      <w:r w:rsidRPr="009B6E50">
        <w:rPr>
          <w:color w:val="000000"/>
          <w:sz w:val="26"/>
          <w:szCs w:val="26"/>
        </w:rPr>
        <w:t xml:space="preserve"> ряд программ поддержки малого и среднего бизнеса, в том числе:</w:t>
      </w:r>
    </w:p>
    <w:p w:rsidR="0052403F" w:rsidRPr="00082884" w:rsidRDefault="0052403F" w:rsidP="0052403F">
      <w:pPr>
        <w:pStyle w:val="a4"/>
        <w:numPr>
          <w:ilvl w:val="0"/>
          <w:numId w:val="1"/>
        </w:numPr>
        <w:tabs>
          <w:tab w:val="left" w:pos="1134"/>
        </w:tabs>
        <w:ind w:left="0" w:right="9" w:firstLine="709"/>
        <w:jc w:val="both"/>
        <w:rPr>
          <w:color w:val="000000"/>
          <w:sz w:val="26"/>
          <w:szCs w:val="26"/>
        </w:rPr>
      </w:pPr>
      <w:r w:rsidRPr="00082884">
        <w:rPr>
          <w:b/>
          <w:color w:val="000000"/>
          <w:sz w:val="26"/>
          <w:szCs w:val="26"/>
        </w:rPr>
        <w:t>Совмещенную программу ПСК и 1764.</w:t>
      </w:r>
      <w:r w:rsidRPr="00082884">
        <w:rPr>
          <w:color w:val="FF0000"/>
          <w:sz w:val="26"/>
          <w:szCs w:val="26"/>
        </w:rPr>
        <w:t xml:space="preserve"> </w:t>
      </w:r>
      <w:r w:rsidRPr="00082884">
        <w:rPr>
          <w:sz w:val="26"/>
          <w:szCs w:val="26"/>
        </w:rPr>
        <w:t xml:space="preserve">Программа стимулирования кредитования субъектов малого и среднего предпринимательства и Программа предоставления субсидий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ставке, реализуемая в соответствии с постановлением Правительства Российской Федерации от 30.12.2018 </w:t>
      </w:r>
      <w:r w:rsidRPr="0091290C">
        <w:rPr>
          <w:sz w:val="26"/>
          <w:szCs w:val="26"/>
        </w:rPr>
        <w:t xml:space="preserve">                             </w:t>
      </w:r>
      <w:r w:rsidRPr="00082884">
        <w:rPr>
          <w:sz w:val="26"/>
          <w:szCs w:val="26"/>
        </w:rPr>
        <w:t xml:space="preserve">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среднем предпринимательства по льготной ставке», соответственно.  </w:t>
      </w:r>
    </w:p>
    <w:p w:rsidR="0052403F" w:rsidRPr="00C16061" w:rsidRDefault="0052403F" w:rsidP="0052403F">
      <w:pPr>
        <w:tabs>
          <w:tab w:val="left" w:pos="1134"/>
        </w:tabs>
        <w:ind w:right="9" w:firstLine="709"/>
        <w:jc w:val="both"/>
        <w:rPr>
          <w:color w:val="000000"/>
          <w:sz w:val="26"/>
          <w:szCs w:val="26"/>
        </w:rPr>
      </w:pPr>
      <w:r w:rsidRPr="00C16061">
        <w:rPr>
          <w:color w:val="000000"/>
          <w:sz w:val="26"/>
          <w:szCs w:val="26"/>
        </w:rPr>
        <w:t>Изменения утверждены Советом директоров АО «Корпорация «МСП» под председательством Первого заместителя Председателя Правительства Российской Федерации А.Р. Белоусова 27.01.2023.</w:t>
      </w:r>
    </w:p>
    <w:p w:rsidR="0052403F" w:rsidRPr="00C16061" w:rsidRDefault="0052403F" w:rsidP="0052403F">
      <w:pPr>
        <w:tabs>
          <w:tab w:val="left" w:pos="1134"/>
        </w:tabs>
        <w:ind w:right="9" w:firstLine="709"/>
        <w:jc w:val="both"/>
        <w:rPr>
          <w:color w:val="000000"/>
          <w:sz w:val="26"/>
          <w:szCs w:val="26"/>
        </w:rPr>
      </w:pPr>
      <w:r w:rsidRPr="00C16061">
        <w:rPr>
          <w:color w:val="000000"/>
          <w:sz w:val="26"/>
          <w:szCs w:val="26"/>
        </w:rPr>
        <w:t>Основные условия:</w:t>
      </w:r>
    </w:p>
    <w:p w:rsidR="0052403F" w:rsidRPr="0086619B" w:rsidRDefault="0052403F" w:rsidP="0052403F">
      <w:pPr>
        <w:pStyle w:val="a4"/>
        <w:numPr>
          <w:ilvl w:val="0"/>
          <w:numId w:val="3"/>
        </w:numPr>
        <w:tabs>
          <w:tab w:val="left" w:pos="1134"/>
        </w:tabs>
        <w:ind w:left="0" w:right="9" w:firstLine="851"/>
        <w:jc w:val="both"/>
        <w:rPr>
          <w:color w:val="FF0000"/>
          <w:sz w:val="26"/>
          <w:szCs w:val="26"/>
        </w:rPr>
      </w:pPr>
      <w:r w:rsidRPr="00D07675">
        <w:rPr>
          <w:color w:val="000000"/>
          <w:sz w:val="26"/>
          <w:szCs w:val="26"/>
        </w:rPr>
        <w:t>инвестиционные кредиты от 50 млн</w:t>
      </w:r>
      <w:r w:rsidRPr="00D07675">
        <w:rPr>
          <w:sz w:val="26"/>
          <w:szCs w:val="26"/>
        </w:rPr>
        <w:t>.</w:t>
      </w:r>
      <w:r>
        <w:rPr>
          <w:sz w:val="26"/>
          <w:szCs w:val="26"/>
        </w:rPr>
        <w:t xml:space="preserve"> руб.</w:t>
      </w:r>
      <w:r w:rsidRPr="00D07675">
        <w:rPr>
          <w:sz w:val="26"/>
          <w:szCs w:val="26"/>
        </w:rPr>
        <w:t>, процентные ставки: 2,5% годовых для средних предприятий, 4% для микро- и малых предприятии (при сохранении ключевой ставки Банка России на уровне 7,5%)</w:t>
      </w:r>
      <w:r>
        <w:rPr>
          <w:sz w:val="26"/>
          <w:szCs w:val="26"/>
        </w:rPr>
        <w:t>;</w:t>
      </w:r>
    </w:p>
    <w:p w:rsidR="0052403F" w:rsidRPr="00082884" w:rsidRDefault="0052403F" w:rsidP="0052403F">
      <w:pPr>
        <w:pStyle w:val="a4"/>
        <w:numPr>
          <w:ilvl w:val="0"/>
          <w:numId w:val="3"/>
        </w:numPr>
        <w:tabs>
          <w:tab w:val="left" w:pos="1134"/>
        </w:tabs>
        <w:ind w:left="0" w:right="9" w:firstLine="851"/>
        <w:jc w:val="both"/>
        <w:rPr>
          <w:color w:val="FF0000"/>
          <w:sz w:val="26"/>
          <w:szCs w:val="26"/>
        </w:rPr>
      </w:pPr>
      <w:r w:rsidRPr="0086619B">
        <w:rPr>
          <w:color w:val="000000"/>
          <w:sz w:val="26"/>
          <w:szCs w:val="26"/>
        </w:rPr>
        <w:t>общий объем кредитов на 2023 год увеличен в 2 раза и составляет 100 млрд. руб.;</w:t>
      </w:r>
    </w:p>
    <w:p w:rsidR="0052403F" w:rsidRPr="00082884" w:rsidRDefault="0052403F" w:rsidP="0052403F">
      <w:pPr>
        <w:pStyle w:val="a4"/>
        <w:numPr>
          <w:ilvl w:val="0"/>
          <w:numId w:val="3"/>
        </w:numPr>
        <w:tabs>
          <w:tab w:val="left" w:pos="1134"/>
        </w:tabs>
        <w:ind w:left="0" w:right="9" w:firstLine="851"/>
        <w:jc w:val="both"/>
        <w:rPr>
          <w:color w:val="FF0000"/>
          <w:sz w:val="26"/>
          <w:szCs w:val="26"/>
        </w:rPr>
      </w:pPr>
      <w:r w:rsidRPr="00082884">
        <w:rPr>
          <w:color w:val="000000"/>
          <w:sz w:val="26"/>
          <w:szCs w:val="26"/>
        </w:rPr>
        <w:t>к перечню приоритетных отраслей (обрабатывающее производство, транспортировка и хранение, деятельность гостиниц) добавлена деятельность профессиональная, научная и техническая: коды ОКВЭД 71 (за исключением подгруппы 71.12.2) 72 и 74.</w:t>
      </w:r>
    </w:p>
    <w:p w:rsidR="0052403F" w:rsidRPr="00082884" w:rsidRDefault="0052403F" w:rsidP="0052403F">
      <w:pPr>
        <w:pStyle w:val="a4"/>
        <w:tabs>
          <w:tab w:val="left" w:pos="1134"/>
        </w:tabs>
        <w:ind w:left="851" w:right="9"/>
        <w:jc w:val="both"/>
        <w:rPr>
          <w:color w:val="FF0000"/>
          <w:sz w:val="26"/>
          <w:szCs w:val="26"/>
        </w:rPr>
      </w:pPr>
    </w:p>
    <w:p w:rsidR="0052403F" w:rsidRDefault="0052403F" w:rsidP="0052403F">
      <w:pPr>
        <w:pStyle w:val="a4"/>
        <w:numPr>
          <w:ilvl w:val="0"/>
          <w:numId w:val="1"/>
        </w:numPr>
        <w:tabs>
          <w:tab w:val="left" w:pos="1134"/>
        </w:tabs>
        <w:ind w:left="0" w:right="9" w:firstLine="709"/>
        <w:jc w:val="both"/>
        <w:rPr>
          <w:b/>
          <w:color w:val="000000"/>
          <w:sz w:val="26"/>
          <w:szCs w:val="26"/>
        </w:rPr>
      </w:pPr>
      <w:r w:rsidRPr="00082884">
        <w:rPr>
          <w:b/>
          <w:color w:val="000000"/>
          <w:sz w:val="26"/>
          <w:szCs w:val="26"/>
        </w:rPr>
        <w:t>Программу кредитования инновационных субъектов МСП</w:t>
      </w:r>
      <w:r>
        <w:rPr>
          <w:b/>
          <w:color w:val="000000"/>
          <w:sz w:val="26"/>
          <w:szCs w:val="26"/>
        </w:rPr>
        <w:t xml:space="preserve">. </w:t>
      </w:r>
    </w:p>
    <w:p w:rsidR="0052403F" w:rsidRPr="006B1F4F" w:rsidRDefault="0052403F" w:rsidP="0052403F">
      <w:pPr>
        <w:widowControl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</w:rPr>
      </w:pPr>
      <w:r w:rsidRPr="007813ED">
        <w:rPr>
          <w:sz w:val="26"/>
          <w:szCs w:val="26"/>
        </w:rPr>
        <w:t xml:space="preserve">Программа реализуется в соответствии с Постановлением Правительства Российской Федерации от 25.03.2022 № 469 «Об утверждении Правил предоставления субсидии из федерального бюджета </w:t>
      </w:r>
      <w:r w:rsidRPr="006B1F4F">
        <w:rPr>
          <w:sz w:val="26"/>
          <w:szCs w:val="26"/>
        </w:rPr>
        <w:t>акционерному обществу «Российский Банк поддержки малого и среднего предпринимательства» на возмещение недополученных им доходов по кредитам, предоставленным в 2022-2024 годах высокотехнологичным, инновационным субъектам малого и среднего предпринимательства по льготной ставке».</w:t>
      </w:r>
    </w:p>
    <w:p w:rsidR="0052403F" w:rsidRDefault="0052403F" w:rsidP="0052403F">
      <w:pPr>
        <w:pStyle w:val="a4"/>
        <w:tabs>
          <w:tab w:val="left" w:pos="1134"/>
        </w:tabs>
        <w:ind w:left="709" w:right="9"/>
        <w:jc w:val="both"/>
        <w:rPr>
          <w:color w:val="FF0000"/>
          <w:sz w:val="26"/>
          <w:szCs w:val="26"/>
        </w:rPr>
      </w:pPr>
    </w:p>
    <w:p w:rsidR="0052403F" w:rsidRPr="00C16061" w:rsidRDefault="0052403F" w:rsidP="0052403F">
      <w:pPr>
        <w:tabs>
          <w:tab w:val="left" w:pos="1134"/>
        </w:tabs>
        <w:ind w:right="9" w:firstLine="709"/>
        <w:jc w:val="both"/>
        <w:rPr>
          <w:color w:val="000000"/>
          <w:sz w:val="26"/>
          <w:szCs w:val="26"/>
        </w:rPr>
      </w:pPr>
      <w:r w:rsidRPr="00C16061">
        <w:rPr>
          <w:color w:val="000000"/>
          <w:sz w:val="26"/>
          <w:szCs w:val="26"/>
        </w:rPr>
        <w:t>Основные условия:</w:t>
      </w:r>
    </w:p>
    <w:p w:rsidR="0052403F" w:rsidRPr="00C16061" w:rsidRDefault="0052403F" w:rsidP="0052403F">
      <w:pPr>
        <w:pStyle w:val="a4"/>
        <w:numPr>
          <w:ilvl w:val="0"/>
          <w:numId w:val="2"/>
        </w:numPr>
        <w:tabs>
          <w:tab w:val="left" w:pos="1134"/>
        </w:tabs>
        <w:ind w:left="0" w:right="9" w:firstLine="851"/>
        <w:jc w:val="both"/>
        <w:rPr>
          <w:color w:val="000000"/>
          <w:sz w:val="26"/>
          <w:szCs w:val="26"/>
        </w:rPr>
      </w:pPr>
      <w:r w:rsidRPr="00C16061">
        <w:rPr>
          <w:color w:val="000000"/>
          <w:sz w:val="26"/>
          <w:szCs w:val="26"/>
        </w:rPr>
        <w:t>кредиты на инвестиционные цели или пополнение оборотных средств;</w:t>
      </w:r>
    </w:p>
    <w:p w:rsidR="0052403F" w:rsidRPr="00C16061" w:rsidRDefault="0052403F" w:rsidP="0052403F">
      <w:pPr>
        <w:pStyle w:val="a4"/>
        <w:numPr>
          <w:ilvl w:val="0"/>
          <w:numId w:val="2"/>
        </w:numPr>
        <w:tabs>
          <w:tab w:val="left" w:pos="1134"/>
        </w:tabs>
        <w:ind w:left="0" w:right="9" w:firstLine="851"/>
        <w:jc w:val="both"/>
        <w:rPr>
          <w:color w:val="000000"/>
          <w:sz w:val="26"/>
          <w:szCs w:val="26"/>
        </w:rPr>
      </w:pPr>
      <w:r w:rsidRPr="00C16061">
        <w:rPr>
          <w:color w:val="000000"/>
          <w:sz w:val="26"/>
          <w:szCs w:val="26"/>
        </w:rPr>
        <w:t>размер кредита до 500 млн</w:t>
      </w:r>
      <w:r w:rsidRPr="0091290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руб.</w:t>
      </w:r>
      <w:r w:rsidRPr="00C16061">
        <w:rPr>
          <w:color w:val="000000"/>
          <w:sz w:val="26"/>
          <w:szCs w:val="26"/>
        </w:rPr>
        <w:t>, срок до З лет;</w:t>
      </w:r>
    </w:p>
    <w:p w:rsidR="0052403F" w:rsidRPr="00C16061" w:rsidRDefault="0052403F" w:rsidP="0052403F">
      <w:pPr>
        <w:pStyle w:val="a4"/>
        <w:numPr>
          <w:ilvl w:val="0"/>
          <w:numId w:val="2"/>
        </w:numPr>
        <w:tabs>
          <w:tab w:val="left" w:pos="1134"/>
        </w:tabs>
        <w:ind w:left="0" w:right="9" w:firstLine="851"/>
        <w:jc w:val="both"/>
        <w:rPr>
          <w:color w:val="000000"/>
          <w:sz w:val="26"/>
          <w:szCs w:val="26"/>
        </w:rPr>
      </w:pPr>
      <w:r w:rsidRPr="00C16061">
        <w:rPr>
          <w:color w:val="000000"/>
          <w:sz w:val="26"/>
          <w:szCs w:val="26"/>
        </w:rPr>
        <w:t>процентная ставка не более 3</w:t>
      </w:r>
      <w:r w:rsidRPr="0091290C">
        <w:rPr>
          <w:color w:val="000000"/>
          <w:sz w:val="26"/>
          <w:szCs w:val="26"/>
        </w:rPr>
        <w:t>%</w:t>
      </w:r>
      <w:r w:rsidRPr="00C16061">
        <w:rPr>
          <w:color w:val="000000"/>
          <w:sz w:val="26"/>
          <w:szCs w:val="26"/>
        </w:rPr>
        <w:t xml:space="preserve"> годовых.</w:t>
      </w:r>
    </w:p>
    <w:p w:rsidR="0052403F" w:rsidRPr="00C16061" w:rsidRDefault="0052403F" w:rsidP="0052403F">
      <w:pPr>
        <w:pStyle w:val="a4"/>
        <w:tabs>
          <w:tab w:val="left" w:pos="1134"/>
        </w:tabs>
        <w:ind w:left="851" w:right="9"/>
        <w:jc w:val="both"/>
        <w:rPr>
          <w:color w:val="000000"/>
          <w:sz w:val="26"/>
          <w:szCs w:val="26"/>
        </w:rPr>
      </w:pPr>
    </w:p>
    <w:p w:rsidR="0052403F" w:rsidRDefault="0052403F" w:rsidP="0052403F">
      <w:pPr>
        <w:ind w:firstLine="709"/>
        <w:jc w:val="both"/>
        <w:rPr>
          <w:color w:val="FF0000"/>
          <w:sz w:val="26"/>
          <w:szCs w:val="26"/>
        </w:rPr>
      </w:pPr>
      <w:r w:rsidRPr="007813ED">
        <w:rPr>
          <w:sz w:val="26"/>
          <w:szCs w:val="26"/>
        </w:rPr>
        <w:t>С подробной информацией и условиями участия в программах поддержки можно ознакомиться на официальном сайте АО</w:t>
      </w:r>
      <w:r w:rsidRPr="007813ED">
        <w:rPr>
          <w:color w:val="000000"/>
          <w:sz w:val="26"/>
          <w:szCs w:val="26"/>
        </w:rPr>
        <w:t xml:space="preserve"> </w:t>
      </w:r>
      <w:r w:rsidRPr="009B6E50">
        <w:rPr>
          <w:color w:val="000000"/>
          <w:sz w:val="26"/>
          <w:szCs w:val="26"/>
        </w:rPr>
        <w:t>«Корпорация «МСП»</w:t>
      </w:r>
      <w:r>
        <w:rPr>
          <w:bCs/>
          <w:color w:val="FF0000"/>
          <w:sz w:val="26"/>
          <w:szCs w:val="26"/>
        </w:rPr>
        <w:t xml:space="preserve"> </w:t>
      </w:r>
      <w:r w:rsidRPr="00C04E70">
        <w:rPr>
          <w:color w:val="FF0000"/>
          <w:sz w:val="26"/>
          <w:szCs w:val="26"/>
        </w:rPr>
        <w:t xml:space="preserve"> </w:t>
      </w:r>
      <w:hyperlink r:id="rId5" w:history="1">
        <w:r w:rsidRPr="00EC609B">
          <w:rPr>
            <w:rStyle w:val="a3"/>
            <w:sz w:val="26"/>
            <w:szCs w:val="26"/>
          </w:rPr>
          <w:t>https://corpmsp.ru/</w:t>
        </w:r>
      </w:hyperlink>
      <w:r>
        <w:rPr>
          <w:color w:val="FF0000"/>
          <w:sz w:val="26"/>
          <w:szCs w:val="26"/>
        </w:rPr>
        <w:t>.</w:t>
      </w:r>
    </w:p>
    <w:p w:rsidR="0052403F" w:rsidRPr="00C04E70" w:rsidRDefault="0052403F" w:rsidP="0052403F">
      <w:pPr>
        <w:ind w:firstLine="709"/>
        <w:jc w:val="both"/>
        <w:rPr>
          <w:color w:val="FF0000"/>
          <w:sz w:val="26"/>
          <w:szCs w:val="26"/>
        </w:rPr>
      </w:pPr>
    </w:p>
    <w:p w:rsidR="0052403F" w:rsidRDefault="0052403F" w:rsidP="0052403F">
      <w:pPr>
        <w:widowControl/>
        <w:ind w:left="10" w:right="4" w:firstLine="699"/>
        <w:jc w:val="both"/>
        <w:rPr>
          <w:color w:val="000000"/>
          <w:sz w:val="26"/>
          <w:szCs w:val="26"/>
        </w:rPr>
      </w:pPr>
      <w:r w:rsidRPr="009B6E50">
        <w:rPr>
          <w:color w:val="000000"/>
          <w:sz w:val="26"/>
          <w:szCs w:val="26"/>
        </w:rPr>
        <w:t>АО «Корпорация «МСП» готово оказ</w:t>
      </w:r>
      <w:r>
        <w:rPr>
          <w:color w:val="000000"/>
          <w:sz w:val="26"/>
          <w:szCs w:val="26"/>
        </w:rPr>
        <w:t>ать</w:t>
      </w:r>
      <w:r w:rsidRPr="009B6E50">
        <w:rPr>
          <w:color w:val="000000"/>
          <w:sz w:val="26"/>
          <w:szCs w:val="26"/>
        </w:rPr>
        <w:t xml:space="preserve"> необходимую помощь</w:t>
      </w:r>
      <w:r w:rsidRPr="00C16061">
        <w:rPr>
          <w:color w:val="000000"/>
          <w:sz w:val="26"/>
          <w:szCs w:val="26"/>
        </w:rPr>
        <w:t xml:space="preserve"> предпринимателям в структурировании инвестиционных проектов и субъектам Российской Федерации в рамках реализации приоритетных региональных проектов</w:t>
      </w:r>
      <w:r>
        <w:rPr>
          <w:color w:val="000000"/>
          <w:sz w:val="26"/>
          <w:szCs w:val="26"/>
        </w:rPr>
        <w:t xml:space="preserve"> по т</w:t>
      </w:r>
      <w:r>
        <w:rPr>
          <w:color w:val="000000"/>
          <w:sz w:val="24"/>
          <w:szCs w:val="22"/>
        </w:rPr>
        <w:t>ел.</w:t>
      </w:r>
      <w:r w:rsidRPr="007F7583">
        <w:rPr>
          <w:color w:val="000000"/>
          <w:sz w:val="24"/>
          <w:szCs w:val="22"/>
        </w:rPr>
        <w:t xml:space="preserve">: </w:t>
      </w:r>
      <w:r>
        <w:rPr>
          <w:color w:val="000000"/>
          <w:sz w:val="24"/>
          <w:szCs w:val="22"/>
        </w:rPr>
        <w:t>8</w:t>
      </w:r>
      <w:r w:rsidRPr="007F7583">
        <w:rPr>
          <w:color w:val="000000"/>
          <w:sz w:val="24"/>
          <w:szCs w:val="22"/>
        </w:rPr>
        <w:t xml:space="preserve">(800) 100-11-00, факс </w:t>
      </w:r>
      <w:r>
        <w:rPr>
          <w:color w:val="000000"/>
          <w:sz w:val="24"/>
          <w:szCs w:val="22"/>
        </w:rPr>
        <w:t>8</w:t>
      </w:r>
      <w:r w:rsidRPr="007F7583">
        <w:rPr>
          <w:color w:val="000000"/>
          <w:sz w:val="24"/>
          <w:szCs w:val="22"/>
        </w:rPr>
        <w:t>(495) 698-98-01, e-</w:t>
      </w:r>
      <w:proofErr w:type="spellStart"/>
      <w:r w:rsidRPr="007F7583">
        <w:rPr>
          <w:color w:val="000000"/>
          <w:sz w:val="24"/>
          <w:szCs w:val="22"/>
        </w:rPr>
        <w:t>mail</w:t>
      </w:r>
      <w:proofErr w:type="spellEnd"/>
      <w:r w:rsidRPr="007F7583">
        <w:rPr>
          <w:color w:val="000000"/>
          <w:sz w:val="24"/>
          <w:szCs w:val="22"/>
        </w:rPr>
        <w:t xml:space="preserve">: </w:t>
      </w:r>
      <w:hyperlink r:id="rId6" w:history="1">
        <w:r w:rsidRPr="00EC609B">
          <w:rPr>
            <w:rStyle w:val="a3"/>
            <w:sz w:val="24"/>
            <w:szCs w:val="22"/>
          </w:rPr>
          <w:t>info@corpmsp.ru</w:t>
        </w:r>
      </w:hyperlink>
      <w:r>
        <w:rPr>
          <w:color w:val="000000"/>
          <w:sz w:val="24"/>
          <w:szCs w:val="22"/>
        </w:rPr>
        <w:t>.</w:t>
      </w:r>
    </w:p>
    <w:p w:rsidR="008E7C5B" w:rsidRDefault="008E7C5B" w:rsidP="0052403F">
      <w:bookmarkStart w:id="0" w:name="_GoBack"/>
      <w:bookmarkEnd w:id="0"/>
    </w:p>
    <w:sectPr w:rsidR="008E7C5B" w:rsidSect="0052403F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EE2"/>
    <w:multiLevelType w:val="hybridMultilevel"/>
    <w:tmpl w:val="C254C77A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26FA"/>
    <w:multiLevelType w:val="hybridMultilevel"/>
    <w:tmpl w:val="1FF2DD08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17AA4"/>
    <w:multiLevelType w:val="hybridMultilevel"/>
    <w:tmpl w:val="C14024B0"/>
    <w:lvl w:ilvl="0" w:tplc="CA5815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B5"/>
    <w:rsid w:val="0052403F"/>
    <w:rsid w:val="008C51B5"/>
    <w:rsid w:val="008E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7288"/>
  <w15:chartTrackingRefBased/>
  <w15:docId w15:val="{6A51791A-5861-470E-8752-F46D7FBB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0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40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403F"/>
    <w:pPr>
      <w:widowControl/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4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0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rpmsp.ru" TargetMode="External"/><Relationship Id="rId5" Type="http://schemas.openxmlformats.org/officeDocument/2006/relationships/hyperlink" Target="https://corp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2</cp:revision>
  <cp:lastPrinted>2023-03-24T04:36:00Z</cp:lastPrinted>
  <dcterms:created xsi:type="dcterms:W3CDTF">2023-03-24T04:35:00Z</dcterms:created>
  <dcterms:modified xsi:type="dcterms:W3CDTF">2023-03-24T04:36:00Z</dcterms:modified>
</cp:coreProperties>
</file>