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79" w:rsidRDefault="003D3F7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D3F79" w:rsidRDefault="003D3F79">
      <w:pPr>
        <w:pStyle w:val="ConsPlusNormal"/>
        <w:jc w:val="both"/>
        <w:outlineLvl w:val="0"/>
      </w:pPr>
    </w:p>
    <w:p w:rsidR="003D3F79" w:rsidRDefault="003D3F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D3F79" w:rsidRDefault="003D3F79">
      <w:pPr>
        <w:pStyle w:val="ConsPlusTitle"/>
        <w:jc w:val="center"/>
      </w:pPr>
    </w:p>
    <w:p w:rsidR="003D3F79" w:rsidRDefault="003D3F79">
      <w:pPr>
        <w:pStyle w:val="ConsPlusTitle"/>
        <w:jc w:val="center"/>
      </w:pPr>
      <w:r>
        <w:t>РАСПОРЯЖЕНИЕ</w:t>
      </w:r>
    </w:p>
    <w:p w:rsidR="003D3F79" w:rsidRDefault="003D3F79">
      <w:pPr>
        <w:pStyle w:val="ConsPlusTitle"/>
        <w:jc w:val="center"/>
      </w:pPr>
      <w:r>
        <w:t>от 6 октября 2021 г. N 2816-р</w:t>
      </w:r>
    </w:p>
    <w:p w:rsidR="003D3F79" w:rsidRDefault="003D3F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3F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79" w:rsidRDefault="003D3F7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79" w:rsidRDefault="003D3F7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F79" w:rsidRDefault="003D3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F79" w:rsidRDefault="003D3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14.03.2022 N 499-р)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79" w:rsidRDefault="003D3F79">
            <w:pPr>
              <w:spacing w:after="1" w:line="0" w:lineRule="atLeast"/>
            </w:pPr>
          </w:p>
        </w:tc>
      </w:tr>
    </w:tbl>
    <w:p w:rsidR="003D3F79" w:rsidRDefault="003D3F79">
      <w:pPr>
        <w:pStyle w:val="ConsPlusNormal"/>
        <w:jc w:val="both"/>
      </w:pPr>
    </w:p>
    <w:p w:rsidR="003D3F79" w:rsidRDefault="003D3F79">
      <w:pPr>
        <w:pStyle w:val="ConsPlusNormal"/>
        <w:ind w:firstLine="540"/>
        <w:jc w:val="both"/>
      </w:pPr>
      <w:r>
        <w:t xml:space="preserve">Утвердить прилагаемый </w:t>
      </w:r>
      <w:hyperlink w:anchor="P23" w:history="1">
        <w:r>
          <w:rPr>
            <w:color w:val="0000FF"/>
          </w:rPr>
          <w:t>перечень</w:t>
        </w:r>
      </w:hyperlink>
      <w:r>
        <w:t xml:space="preserve"> инициатив социально-экономического развития Российской Федерации до 2030 года.</w:t>
      </w:r>
    </w:p>
    <w:p w:rsidR="003D3F79" w:rsidRDefault="003D3F79">
      <w:pPr>
        <w:pStyle w:val="ConsPlusNormal"/>
        <w:jc w:val="both"/>
      </w:pPr>
    </w:p>
    <w:p w:rsidR="003D3F79" w:rsidRDefault="003D3F79">
      <w:pPr>
        <w:pStyle w:val="ConsPlusNormal"/>
        <w:jc w:val="right"/>
      </w:pPr>
      <w:r>
        <w:t>Председатель Правительства</w:t>
      </w:r>
    </w:p>
    <w:p w:rsidR="003D3F79" w:rsidRDefault="003D3F79">
      <w:pPr>
        <w:pStyle w:val="ConsPlusNormal"/>
        <w:jc w:val="right"/>
      </w:pPr>
      <w:r>
        <w:t>Российской Федерации</w:t>
      </w:r>
    </w:p>
    <w:p w:rsidR="003D3F79" w:rsidRDefault="003D3F79">
      <w:pPr>
        <w:pStyle w:val="ConsPlusNormal"/>
        <w:jc w:val="right"/>
      </w:pPr>
      <w:r>
        <w:t>М.МИШУСТИН</w:t>
      </w:r>
    </w:p>
    <w:p w:rsidR="003D3F79" w:rsidRDefault="003D3F79">
      <w:pPr>
        <w:pStyle w:val="ConsPlusNormal"/>
        <w:jc w:val="both"/>
      </w:pPr>
    </w:p>
    <w:p w:rsidR="003D3F79" w:rsidRDefault="003D3F79">
      <w:pPr>
        <w:pStyle w:val="ConsPlusNormal"/>
        <w:jc w:val="both"/>
      </w:pPr>
    </w:p>
    <w:p w:rsidR="003D3F79" w:rsidRDefault="003D3F79">
      <w:pPr>
        <w:pStyle w:val="ConsPlusNormal"/>
        <w:jc w:val="both"/>
      </w:pPr>
    </w:p>
    <w:p w:rsidR="003D3F79" w:rsidRDefault="003D3F79">
      <w:pPr>
        <w:pStyle w:val="ConsPlusNormal"/>
        <w:jc w:val="both"/>
      </w:pPr>
      <w:bookmarkStart w:id="0" w:name="_GoBack"/>
      <w:bookmarkEnd w:id="0"/>
    </w:p>
    <w:p w:rsidR="003D3F79" w:rsidRDefault="003D3F79">
      <w:pPr>
        <w:pStyle w:val="ConsPlusNormal"/>
        <w:jc w:val="right"/>
        <w:outlineLvl w:val="0"/>
      </w:pPr>
      <w:r>
        <w:t>Утвержден</w:t>
      </w:r>
    </w:p>
    <w:p w:rsidR="003D3F79" w:rsidRDefault="003D3F79">
      <w:pPr>
        <w:pStyle w:val="ConsPlusNormal"/>
        <w:jc w:val="right"/>
      </w:pPr>
      <w:r>
        <w:t>распоряжением Правительства</w:t>
      </w:r>
    </w:p>
    <w:p w:rsidR="003D3F79" w:rsidRDefault="003D3F79">
      <w:pPr>
        <w:pStyle w:val="ConsPlusNormal"/>
        <w:jc w:val="right"/>
      </w:pPr>
      <w:r>
        <w:t>Российской Федерации</w:t>
      </w:r>
    </w:p>
    <w:p w:rsidR="003D3F79" w:rsidRDefault="003D3F79">
      <w:pPr>
        <w:pStyle w:val="ConsPlusNormal"/>
        <w:jc w:val="right"/>
      </w:pPr>
      <w:r>
        <w:t>от 6 октября 2021 г. N 2816-р</w:t>
      </w:r>
    </w:p>
    <w:p w:rsidR="003D3F79" w:rsidRDefault="003D3F79">
      <w:pPr>
        <w:pStyle w:val="ConsPlusNormal"/>
        <w:jc w:val="both"/>
      </w:pPr>
    </w:p>
    <w:p w:rsidR="003D3F79" w:rsidRDefault="003D3F79">
      <w:pPr>
        <w:pStyle w:val="ConsPlusTitle"/>
        <w:jc w:val="center"/>
      </w:pPr>
      <w:bookmarkStart w:id="1" w:name="P23"/>
      <w:bookmarkEnd w:id="1"/>
      <w:r>
        <w:t>ПЕРЕЧЕНЬ</w:t>
      </w:r>
    </w:p>
    <w:p w:rsidR="003D3F79" w:rsidRDefault="003D3F79">
      <w:pPr>
        <w:pStyle w:val="ConsPlusTitle"/>
        <w:jc w:val="center"/>
      </w:pPr>
      <w:r>
        <w:t>ИНИЦИАТИВ СОЦИАЛЬНО-ЭКОНОМИЧЕСКОГО РАЗВИТИЯ РОССИЙСКОЙ</w:t>
      </w:r>
    </w:p>
    <w:p w:rsidR="003D3F79" w:rsidRDefault="003D3F79">
      <w:pPr>
        <w:pStyle w:val="ConsPlusTitle"/>
        <w:jc w:val="center"/>
      </w:pPr>
      <w:r>
        <w:t>ФЕДЕРАЦИИ ДО 2030 ГОДА</w:t>
      </w:r>
    </w:p>
    <w:p w:rsidR="003D3F79" w:rsidRDefault="003D3F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3F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79" w:rsidRDefault="003D3F7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79" w:rsidRDefault="003D3F7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F79" w:rsidRDefault="003D3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F79" w:rsidRDefault="003D3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14.03.2022 N 499-р)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79" w:rsidRDefault="003D3F79">
            <w:pPr>
              <w:spacing w:after="1" w:line="0" w:lineRule="atLeast"/>
            </w:pPr>
          </w:p>
        </w:tc>
      </w:tr>
    </w:tbl>
    <w:p w:rsidR="003D3F79" w:rsidRDefault="003D3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4932"/>
        <w:gridCol w:w="3572"/>
      </w:tblGrid>
      <w:tr w:rsidR="003D3F79"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3F79" w:rsidRDefault="003D3F79">
            <w:pPr>
              <w:pStyle w:val="ConsPlusNormal"/>
              <w:jc w:val="center"/>
            </w:pPr>
            <w:r>
              <w:t>Наименование инициативы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Уполномоченный орган (организация), ответственный за реализацию инициативы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  <w:outlineLvl w:val="1"/>
            </w:pPr>
            <w:r>
              <w:t>I. Социальная сфера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Санитарный щит страны - безопасность для здоровья (предупреждение, выявление, реагирование)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Роспотребнадзор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Первичное звено для каждого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Минздрав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Оптимальная для восстановления здоровья медицинская реабилитация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Минздрав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Медицинская наука для человека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Минздрав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Социальное казначейство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Минтруд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Профессионалитет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Придумано в России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Минкультуры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Пушкинская карта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Минкультуры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"Бизнес-спринт" (Я выбираю спорт)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Россия - привлекательная для учебы и работы страна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Минэкономразвития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  <w:outlineLvl w:val="1"/>
            </w:pPr>
            <w:r>
              <w:t>II. Строительство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Реинжиниринг правил промышленного строительства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Минэкономразвития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Города больших возможностей и возрождение малых форм расселения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Минэкономразвития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Национальная система пространственных данных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Мой частный дом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Минстрой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Мобильный город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Минтранс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Новый ритм строительства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Минстрой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Инфраструктурное меню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Минстрой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  <w:outlineLvl w:val="1"/>
            </w:pPr>
            <w:r>
              <w:t>III. Экология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Генеральная уборка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Минприроды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Экономика замкнутого цикла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Минприроды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Политика </w:t>
            </w:r>
            <w:proofErr w:type="spellStart"/>
            <w:r>
              <w:t>низкоуглеродного</w:t>
            </w:r>
            <w:proofErr w:type="spellEnd"/>
            <w:r>
              <w:t xml:space="preserve"> развития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Минэкономразвития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Геология: возрождение легенды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Минприроды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  <w:outlineLvl w:val="1"/>
            </w:pPr>
            <w:r>
              <w:t>IV. Цифровая трансформация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Доступ в Интернет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Цифровой профиль гражданина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Госуслуги</w:t>
            </w:r>
            <w:proofErr w:type="spellEnd"/>
            <w:r>
              <w:t xml:space="preserve"> онлайн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Электронный документооборот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Подготовка кадров для ИТ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  <w:outlineLvl w:val="1"/>
            </w:pPr>
            <w:r>
              <w:t>V. Технологический рывок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Чистая энергетика (водород и ВИЭ)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Минэнерго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Новая атомная энергетика, в том числе малые атомные реакторы для удаленных территорий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Развитие производств новых материалов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Прорыв на рынки СПГ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Аграрная наука - шаг в будущее развитие АПК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Минсельхоз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Круглогодичный </w:t>
            </w:r>
            <w:proofErr w:type="spellStart"/>
            <w:r>
              <w:t>Севморпуть</w:t>
            </w:r>
            <w:proofErr w:type="spellEnd"/>
            <w:r>
              <w:t xml:space="preserve">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Беспилотные логистические коридоры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Минтранс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Автономное судовождение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Минтранс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Беспилотная </w:t>
            </w:r>
            <w:proofErr w:type="spellStart"/>
            <w:r>
              <w:t>аэродоставка</w:t>
            </w:r>
            <w:proofErr w:type="spellEnd"/>
            <w:r>
              <w:t xml:space="preserve"> грузов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Минтранс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Персональные медицинские помощники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Минздрав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Электроавтомобиль</w:t>
            </w:r>
            <w:proofErr w:type="spellEnd"/>
            <w:r>
              <w:t xml:space="preserve"> и водородный автомобиль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Минэкономразвития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 xml:space="preserve">Взлет - от </w:t>
            </w:r>
            <w:proofErr w:type="spellStart"/>
            <w:r>
              <w:t>стартапа</w:t>
            </w:r>
            <w:proofErr w:type="spellEnd"/>
            <w:r>
              <w:t xml:space="preserve"> до IPO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Минэкономразвития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Цифровая экосистема "Одно окно" экспортера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Акционерное общество "Российский экспортный центр"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Платформа университетского технологического предпринимательства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Передовые инженерные школы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  <w:outlineLvl w:val="1"/>
            </w:pPr>
            <w:r>
              <w:t>VI. Государство для граждан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Государство для людей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D3F79" w:rsidRDefault="003D3F79">
            <w:pPr>
              <w:pStyle w:val="ConsPlusNormal"/>
            </w:pPr>
            <w:r>
              <w:t>Минэкономразвития России</w:t>
            </w:r>
          </w:p>
        </w:tc>
      </w:tr>
      <w:tr w:rsidR="003D3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F79" w:rsidRDefault="003D3F79">
            <w:pPr>
              <w:pStyle w:val="ConsPlusNormal"/>
              <w:jc w:val="both"/>
            </w:pPr>
            <w:r>
              <w:t xml:space="preserve">(п. 42 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14.03.2022 N 499-р)</w:t>
            </w:r>
          </w:p>
        </w:tc>
      </w:tr>
    </w:tbl>
    <w:p w:rsidR="003D3F79" w:rsidRDefault="003D3F79">
      <w:pPr>
        <w:pStyle w:val="ConsPlusNormal"/>
        <w:jc w:val="both"/>
      </w:pPr>
    </w:p>
    <w:p w:rsidR="003D3F79" w:rsidRDefault="003D3F79">
      <w:pPr>
        <w:pStyle w:val="ConsPlusNormal"/>
        <w:ind w:firstLine="540"/>
        <w:jc w:val="both"/>
      </w:pPr>
      <w:r>
        <w:t>--------------------------------</w:t>
      </w:r>
    </w:p>
    <w:p w:rsidR="003D3F79" w:rsidRDefault="003D3F79">
      <w:pPr>
        <w:pStyle w:val="ConsPlusNormal"/>
        <w:spacing w:before="220"/>
        <w:ind w:firstLine="540"/>
        <w:jc w:val="both"/>
      </w:pPr>
      <w:bookmarkStart w:id="2" w:name="P167"/>
      <w:bookmarkEnd w:id="2"/>
      <w:r>
        <w:t>&lt;*&gt; Предусмотрена реализация проектов, финансирование которых может быть осуществлено с привлечением средств Фонда национального благосостояния в установленном порядке.</w:t>
      </w:r>
    </w:p>
    <w:p w:rsidR="003D3F79" w:rsidRDefault="003D3F79">
      <w:pPr>
        <w:pStyle w:val="ConsPlusNormal"/>
        <w:jc w:val="both"/>
      </w:pPr>
    </w:p>
    <w:p w:rsidR="003D3F79" w:rsidRDefault="003D3F79">
      <w:pPr>
        <w:pStyle w:val="ConsPlusNormal"/>
        <w:jc w:val="both"/>
      </w:pPr>
    </w:p>
    <w:p w:rsidR="003D3F79" w:rsidRDefault="003D3F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A2E" w:rsidRDefault="00F37A2E"/>
    <w:sectPr w:rsidR="00F37A2E" w:rsidSect="003D3F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9"/>
    <w:rsid w:val="003D3F79"/>
    <w:rsid w:val="00BA200E"/>
    <w:rsid w:val="00F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96B4"/>
  <w15:chartTrackingRefBased/>
  <w15:docId w15:val="{A8B8E288-F59A-42B6-B136-9F3965DF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3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B4F5013F021667997A45A84B73151D20D91370C67B0AC02ED1F9390211773886152FD0629E0CF93392B88E6AA56227446F2278FAA833F8m6c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B4F5013F021667997A45A84B73151D20D91370C67B0AC02ED1F9390211773886152FD0629E0CF93392B88E6AA56227446F2278FAA833F8m6c0E" TargetMode="External"/><Relationship Id="rId5" Type="http://schemas.openxmlformats.org/officeDocument/2006/relationships/hyperlink" Target="consultantplus://offline/ref=43B4F5013F021667997A45A84B73151D20D91370C67B0AC02ED1F9390211773886152FD0629E0CF93392B88E6AA56227446F2278FAA833F8m6c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2</cp:revision>
  <dcterms:created xsi:type="dcterms:W3CDTF">2022-03-21T04:28:00Z</dcterms:created>
  <dcterms:modified xsi:type="dcterms:W3CDTF">2022-03-21T04:33:00Z</dcterms:modified>
</cp:coreProperties>
</file>