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99" w:rsidRPr="007556E9" w:rsidRDefault="009E3D99" w:rsidP="009E3D99">
      <w:pPr>
        <w:pStyle w:val="rtecenter"/>
        <w:spacing w:before="0" w:after="160"/>
        <w:rPr>
          <w:rFonts w:ascii="Calibri" w:hAnsi="Calibri"/>
          <w:noProof/>
          <w:szCs w:val="20"/>
        </w:rPr>
      </w:pPr>
      <w:r w:rsidRPr="003F4249">
        <w:rPr>
          <w:rFonts w:ascii="NTTimes/Cyrillic" w:hAnsi="NTTimes/Cyrillic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-31750</wp:posOffset>
                </wp:positionV>
                <wp:extent cx="1243965" cy="2413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D99" w:rsidRPr="002C72FF" w:rsidRDefault="009E3D99" w:rsidP="009E3D9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7.9pt;margin-top:-2.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cZzgIAAL8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" filled="f" stroked="f">
                <v:textbox>
                  <w:txbxContent>
                    <w:p w:rsidR="009E3D99" w:rsidRPr="002C72FF" w:rsidRDefault="009E3D99" w:rsidP="009E3D9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249">
        <w:rPr>
          <w:rFonts w:ascii="NTTimes/Cyrillic" w:hAnsi="NTTimes/Cyrillic"/>
          <w:noProof/>
          <w:szCs w:val="20"/>
        </w:rPr>
        <w:drawing>
          <wp:inline distT="0" distB="0" distL="0" distR="0">
            <wp:extent cx="742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99" w:rsidRDefault="009E3D99" w:rsidP="009E3D99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ПРАВИТЕЛЬСТВО ПРИМОРСКОГО КРАЯ</w:t>
      </w:r>
    </w:p>
    <w:p w:rsidR="009E3D99" w:rsidRDefault="009E3D99" w:rsidP="009E3D99">
      <w:pPr>
        <w:jc w:val="center"/>
        <w:rPr>
          <w:b/>
          <w:spacing w:val="80"/>
          <w:sz w:val="16"/>
        </w:rPr>
      </w:pPr>
    </w:p>
    <w:p w:rsidR="009E3D99" w:rsidRDefault="009E3D99" w:rsidP="009E3D99">
      <w:pPr>
        <w:jc w:val="center"/>
        <w:rPr>
          <w:b/>
          <w:spacing w:val="80"/>
          <w:sz w:val="16"/>
        </w:rPr>
      </w:pPr>
    </w:p>
    <w:p w:rsidR="009E3D99" w:rsidRDefault="009E3D99" w:rsidP="009E3D99">
      <w:pPr>
        <w:jc w:val="center"/>
        <w:rPr>
          <w:spacing w:val="70"/>
          <w:sz w:val="28"/>
        </w:rPr>
      </w:pPr>
      <w:r>
        <w:rPr>
          <w:spacing w:val="70"/>
          <w:sz w:val="28"/>
        </w:rPr>
        <w:t>ПОСТАНОВЛЕНИЕ</w:t>
      </w:r>
    </w:p>
    <w:p w:rsidR="009E3D99" w:rsidRPr="004D34AB" w:rsidRDefault="009E3D99" w:rsidP="009E3D99">
      <w:pPr>
        <w:jc w:val="center"/>
        <w:rPr>
          <w:sz w:val="16"/>
          <w:szCs w:val="16"/>
        </w:rPr>
      </w:pPr>
    </w:p>
    <w:p w:rsidR="009E3D99" w:rsidRPr="004D34AB" w:rsidRDefault="009E3D99" w:rsidP="009E3D99">
      <w:pPr>
        <w:jc w:val="center"/>
        <w:rPr>
          <w:sz w:val="16"/>
          <w:szCs w:val="16"/>
        </w:rPr>
      </w:pPr>
    </w:p>
    <w:p w:rsidR="009E3D99" w:rsidRPr="00C62E12" w:rsidRDefault="00A04F39" w:rsidP="009E3D99">
      <w:pPr>
        <w:jc w:val="both"/>
        <w:rPr>
          <w:sz w:val="26"/>
          <w:szCs w:val="26"/>
        </w:rPr>
      </w:pPr>
      <w:r w:rsidRPr="008F5266">
        <w:rPr>
          <w:sz w:val="26"/>
          <w:szCs w:val="26"/>
        </w:rPr>
        <w:t>08 апреля 2020 год</w:t>
      </w:r>
      <w:r w:rsidR="009E3D99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9E3D99">
        <w:rPr>
          <w:sz w:val="26"/>
          <w:szCs w:val="26"/>
        </w:rPr>
        <w:t xml:space="preserve">         </w:t>
      </w:r>
      <w:r w:rsidR="009E3D99" w:rsidRPr="005E26D4">
        <w:rPr>
          <w:sz w:val="24"/>
          <w:szCs w:val="22"/>
        </w:rPr>
        <w:t>г. Владивосток</w:t>
      </w:r>
      <w:r w:rsidR="009E3D99">
        <w:rPr>
          <w:sz w:val="22"/>
          <w:szCs w:val="22"/>
        </w:rPr>
        <w:t xml:space="preserve">  </w:t>
      </w:r>
      <w:r w:rsidR="009E3D99">
        <w:t xml:space="preserve">                                      </w:t>
      </w:r>
      <w:r w:rsidR="009E3D99" w:rsidRPr="00D72F06">
        <w:rPr>
          <w:sz w:val="26"/>
          <w:szCs w:val="26"/>
        </w:rPr>
        <w:t xml:space="preserve">№ </w:t>
      </w:r>
      <w:r w:rsidRPr="008F5266">
        <w:rPr>
          <w:sz w:val="26"/>
          <w:szCs w:val="26"/>
        </w:rPr>
        <w:t>306-пп</w:t>
      </w:r>
    </w:p>
    <w:p w:rsidR="009E3D99" w:rsidRDefault="009E3D99" w:rsidP="009E3D99">
      <w:pPr>
        <w:rPr>
          <w:b/>
          <w:bCs/>
          <w:sz w:val="26"/>
          <w:szCs w:val="26"/>
        </w:rPr>
      </w:pPr>
    </w:p>
    <w:p w:rsidR="008252C1" w:rsidRDefault="008252C1" w:rsidP="009E3D99">
      <w:pPr>
        <w:rPr>
          <w:b/>
          <w:bCs/>
          <w:sz w:val="26"/>
          <w:szCs w:val="26"/>
        </w:rPr>
      </w:pPr>
    </w:p>
    <w:p w:rsidR="008252C1" w:rsidRPr="00C62E12" w:rsidRDefault="008252C1" w:rsidP="009E3D99">
      <w:pPr>
        <w:rPr>
          <w:b/>
          <w:bCs/>
          <w:sz w:val="26"/>
          <w:szCs w:val="26"/>
        </w:rPr>
      </w:pPr>
    </w:p>
    <w:p w:rsidR="001F3C47" w:rsidRDefault="001F3C47" w:rsidP="000E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1F3C47" w:rsidRDefault="001F3C47" w:rsidP="001F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  <w:r w:rsidR="00D431B2">
        <w:rPr>
          <w:b/>
          <w:sz w:val="28"/>
          <w:szCs w:val="28"/>
        </w:rPr>
        <w:t xml:space="preserve">от 3 апреля 2020 </w:t>
      </w:r>
      <w:r>
        <w:rPr>
          <w:b/>
          <w:sz w:val="28"/>
          <w:szCs w:val="28"/>
        </w:rPr>
        <w:t>№</w:t>
      </w:r>
      <w:r w:rsidR="00D43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289-пп </w:t>
      </w:r>
    </w:p>
    <w:p w:rsidR="008252C1" w:rsidRPr="001F3C47" w:rsidRDefault="001F3C47" w:rsidP="001F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067A" w:rsidRPr="008252C1">
        <w:rPr>
          <w:b/>
          <w:sz w:val="28"/>
          <w:szCs w:val="28"/>
        </w:rPr>
        <w:t>Об утверждении перечня иных организаций</w:t>
      </w:r>
      <w:r w:rsidR="002E2A76">
        <w:rPr>
          <w:b/>
          <w:sz w:val="28"/>
          <w:szCs w:val="28"/>
        </w:rPr>
        <w:br/>
      </w:r>
      <w:r w:rsidR="002E2A76" w:rsidRPr="00DE47AA">
        <w:rPr>
          <w:b/>
          <w:color w:val="020C22"/>
          <w:sz w:val="28"/>
          <w:szCs w:val="28"/>
          <w:shd w:val="clear" w:color="auto" w:fill="FEFEFE"/>
        </w:rPr>
        <w:t>(индивидуальных предпринимателей),</w:t>
      </w:r>
      <w:r w:rsidR="000E067A" w:rsidRPr="00DE47AA">
        <w:rPr>
          <w:b/>
          <w:sz w:val="28"/>
          <w:szCs w:val="28"/>
        </w:rPr>
        <w:t xml:space="preserve"> на </w:t>
      </w:r>
      <w:r w:rsidR="008252C1" w:rsidRPr="00DE47AA">
        <w:rPr>
          <w:b/>
          <w:sz w:val="28"/>
          <w:szCs w:val="28"/>
        </w:rPr>
        <w:br/>
      </w:r>
      <w:r w:rsidR="000E067A" w:rsidRPr="00DE47AA">
        <w:rPr>
          <w:b/>
          <w:sz w:val="28"/>
          <w:szCs w:val="28"/>
        </w:rPr>
        <w:t>которы</w:t>
      </w:r>
      <w:r w:rsidR="008252C1" w:rsidRPr="00DE47AA">
        <w:rPr>
          <w:b/>
          <w:sz w:val="28"/>
          <w:szCs w:val="28"/>
        </w:rPr>
        <w:t>е</w:t>
      </w:r>
      <w:r w:rsidR="000E067A" w:rsidRPr="00DE47AA">
        <w:rPr>
          <w:b/>
          <w:sz w:val="28"/>
          <w:szCs w:val="28"/>
        </w:rPr>
        <w:t xml:space="preserve"> не распространяется действие</w:t>
      </w:r>
      <w:r w:rsidR="008252C1" w:rsidRPr="00DE47AA">
        <w:rPr>
          <w:b/>
          <w:sz w:val="28"/>
          <w:szCs w:val="28"/>
        </w:rPr>
        <w:br/>
      </w:r>
      <w:r w:rsidR="000E067A" w:rsidRPr="00DE47AA">
        <w:rPr>
          <w:b/>
          <w:sz w:val="28"/>
          <w:szCs w:val="28"/>
        </w:rPr>
        <w:t>Указа Президента Российской Федерации</w:t>
      </w:r>
      <w:r w:rsidR="008252C1" w:rsidRPr="00DE47AA">
        <w:rPr>
          <w:b/>
          <w:sz w:val="28"/>
          <w:szCs w:val="28"/>
        </w:rPr>
        <w:br/>
        <w:t>от 2 апреля 2020 года</w:t>
      </w:r>
      <w:r w:rsidR="000E067A" w:rsidRPr="00DE47AA">
        <w:rPr>
          <w:b/>
          <w:sz w:val="28"/>
          <w:szCs w:val="28"/>
        </w:rPr>
        <w:t xml:space="preserve"> №</w:t>
      </w:r>
      <w:r w:rsidR="00D36E80">
        <w:rPr>
          <w:b/>
          <w:sz w:val="28"/>
          <w:szCs w:val="28"/>
        </w:rPr>
        <w:t xml:space="preserve"> </w:t>
      </w:r>
      <w:r w:rsidR="000E067A" w:rsidRPr="00DE47AA">
        <w:rPr>
          <w:b/>
          <w:sz w:val="28"/>
          <w:szCs w:val="28"/>
        </w:rPr>
        <w:t xml:space="preserve">239 </w:t>
      </w:r>
      <w:r w:rsidR="000E067A" w:rsidRPr="00DE47AA">
        <w:rPr>
          <w:rFonts w:eastAsiaTheme="minorHAnsi"/>
          <w:b/>
          <w:bCs/>
          <w:color w:val="020C22"/>
          <w:sz w:val="28"/>
          <w:szCs w:val="28"/>
          <w:shd w:val="clear" w:color="auto" w:fill="FEFEFE"/>
          <w:lang w:eastAsia="en-US"/>
        </w:rPr>
        <w:t>«О</w:t>
      </w:r>
      <w:r w:rsidR="000E067A"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t> мерах по</w:t>
      </w:r>
    </w:p>
    <w:p w:rsidR="009E3D99" w:rsidRPr="00DE47AA" w:rsidRDefault="000E067A" w:rsidP="000E067A">
      <w:pPr>
        <w:jc w:val="center"/>
        <w:rPr>
          <w:b/>
          <w:sz w:val="28"/>
          <w:szCs w:val="28"/>
        </w:rPr>
      </w:pPr>
      <w:r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t>обеспечению санитарно-эпидемиологического</w:t>
      </w:r>
      <w:r w:rsidR="008252C1"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br/>
      </w:r>
      <w:r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t>благополучия населения в связи с </w:t>
      </w:r>
      <w:r w:rsidR="008252C1"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br/>
      </w:r>
      <w:r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t xml:space="preserve">распространением </w:t>
      </w:r>
      <w:proofErr w:type="spellStart"/>
      <w:r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t>коронавирусной</w:t>
      </w:r>
      <w:proofErr w:type="spellEnd"/>
      <w:r w:rsidRPr="00DE47AA">
        <w:rPr>
          <w:rFonts w:eastAsiaTheme="minorHAnsi"/>
          <w:b/>
          <w:color w:val="020C22"/>
          <w:sz w:val="28"/>
          <w:szCs w:val="28"/>
          <w:shd w:val="clear" w:color="auto" w:fill="FEFEFE"/>
          <w:lang w:eastAsia="en-US"/>
        </w:rPr>
        <w:t xml:space="preserve"> инфекции</w:t>
      </w:r>
      <w:r w:rsidRPr="00DE47AA">
        <w:rPr>
          <w:rFonts w:eastAsiaTheme="minorHAnsi"/>
          <w:b/>
          <w:bCs/>
          <w:color w:val="020C22"/>
          <w:sz w:val="28"/>
          <w:szCs w:val="28"/>
          <w:shd w:val="clear" w:color="auto" w:fill="FEFEFE"/>
          <w:lang w:eastAsia="en-US"/>
        </w:rPr>
        <w:t>»</w:t>
      </w:r>
    </w:p>
    <w:p w:rsidR="009E3D99" w:rsidRPr="00DE47AA" w:rsidRDefault="009E3D99" w:rsidP="009E3D99">
      <w:pPr>
        <w:rPr>
          <w:b/>
        </w:rPr>
      </w:pPr>
    </w:p>
    <w:p w:rsidR="008252C1" w:rsidRDefault="008252C1" w:rsidP="009E3D99">
      <w:pPr>
        <w:rPr>
          <w:b/>
        </w:rPr>
      </w:pPr>
    </w:p>
    <w:p w:rsidR="00D36E80" w:rsidRPr="00DE47AA" w:rsidRDefault="00D36E80" w:rsidP="009E3D99">
      <w:pPr>
        <w:rPr>
          <w:b/>
        </w:rPr>
      </w:pPr>
    </w:p>
    <w:p w:rsidR="000E067A" w:rsidRPr="00DE47AA" w:rsidRDefault="008252C1" w:rsidP="002E2A76">
      <w:pPr>
        <w:widowControl w:val="0"/>
        <w:spacing w:line="360" w:lineRule="auto"/>
        <w:ind w:firstLine="709"/>
        <w:jc w:val="both"/>
        <w:rPr>
          <w:bCs/>
          <w:color w:val="020C22"/>
          <w:sz w:val="28"/>
          <w:szCs w:val="28"/>
          <w:shd w:val="clear" w:color="auto" w:fill="FEFEFE"/>
        </w:rPr>
      </w:pPr>
      <w:r w:rsidRPr="00DE47AA">
        <w:rPr>
          <w:sz w:val="28"/>
          <w:szCs w:val="28"/>
        </w:rPr>
        <w:t xml:space="preserve">В </w:t>
      </w:r>
      <w:proofErr w:type="gramStart"/>
      <w:r w:rsidRPr="00DE47AA">
        <w:rPr>
          <w:sz w:val="28"/>
          <w:szCs w:val="28"/>
        </w:rPr>
        <w:t xml:space="preserve">соответствии </w:t>
      </w:r>
      <w:r w:rsidR="00682E90">
        <w:rPr>
          <w:sz w:val="28"/>
          <w:szCs w:val="28"/>
        </w:rPr>
        <w:t xml:space="preserve"> </w:t>
      </w:r>
      <w:r w:rsidRPr="00DE47AA">
        <w:rPr>
          <w:sz w:val="28"/>
          <w:szCs w:val="28"/>
        </w:rPr>
        <w:t>с</w:t>
      </w:r>
      <w:proofErr w:type="gramEnd"/>
      <w:r w:rsidR="00682E90">
        <w:rPr>
          <w:sz w:val="28"/>
          <w:szCs w:val="28"/>
        </w:rPr>
        <w:t xml:space="preserve">  </w:t>
      </w:r>
      <w:r w:rsidRPr="00DE47AA">
        <w:rPr>
          <w:sz w:val="28"/>
          <w:szCs w:val="28"/>
        </w:rPr>
        <w:t xml:space="preserve"> Указом </w:t>
      </w:r>
      <w:r w:rsidR="00682E90">
        <w:rPr>
          <w:sz w:val="28"/>
          <w:szCs w:val="28"/>
        </w:rPr>
        <w:t xml:space="preserve">  </w:t>
      </w:r>
      <w:r w:rsidR="000E067A" w:rsidRPr="00DE47AA">
        <w:rPr>
          <w:sz w:val="28"/>
          <w:szCs w:val="28"/>
        </w:rPr>
        <w:t>Президента</w:t>
      </w:r>
      <w:r w:rsidR="00682E90">
        <w:rPr>
          <w:sz w:val="28"/>
          <w:szCs w:val="28"/>
        </w:rPr>
        <w:t xml:space="preserve">  </w:t>
      </w:r>
      <w:r w:rsidR="000E067A" w:rsidRPr="00DE47AA">
        <w:rPr>
          <w:sz w:val="28"/>
          <w:szCs w:val="28"/>
        </w:rPr>
        <w:t xml:space="preserve"> Российской</w:t>
      </w:r>
      <w:r w:rsidR="00682E90">
        <w:rPr>
          <w:sz w:val="28"/>
          <w:szCs w:val="28"/>
        </w:rPr>
        <w:t xml:space="preserve">  </w:t>
      </w:r>
      <w:r w:rsidR="000E067A" w:rsidRPr="00DE47AA">
        <w:rPr>
          <w:sz w:val="28"/>
          <w:szCs w:val="28"/>
        </w:rPr>
        <w:t xml:space="preserve"> Федерации</w:t>
      </w:r>
      <w:r w:rsidR="00682E90">
        <w:rPr>
          <w:sz w:val="28"/>
          <w:szCs w:val="28"/>
        </w:rPr>
        <w:t xml:space="preserve">  </w:t>
      </w:r>
      <w:r w:rsidR="000E067A" w:rsidRPr="00DE47AA">
        <w:rPr>
          <w:sz w:val="28"/>
          <w:szCs w:val="28"/>
        </w:rPr>
        <w:t xml:space="preserve"> </w:t>
      </w:r>
      <w:r w:rsidRPr="00DE47AA">
        <w:rPr>
          <w:sz w:val="28"/>
          <w:szCs w:val="28"/>
        </w:rPr>
        <w:t xml:space="preserve">от </w:t>
      </w:r>
      <w:r w:rsidR="00682E90">
        <w:rPr>
          <w:sz w:val="28"/>
          <w:szCs w:val="28"/>
        </w:rPr>
        <w:t xml:space="preserve"> </w:t>
      </w:r>
      <w:r w:rsidRPr="00DE47AA">
        <w:rPr>
          <w:sz w:val="28"/>
          <w:szCs w:val="28"/>
        </w:rPr>
        <w:t xml:space="preserve">2 апреля 2020 года </w:t>
      </w:r>
      <w:r w:rsidR="000E067A" w:rsidRPr="00DE47AA">
        <w:rPr>
          <w:sz w:val="28"/>
          <w:szCs w:val="28"/>
        </w:rPr>
        <w:t>№</w:t>
      </w:r>
      <w:r w:rsidRPr="00DE47AA">
        <w:rPr>
          <w:sz w:val="28"/>
          <w:szCs w:val="28"/>
        </w:rPr>
        <w:t xml:space="preserve"> </w:t>
      </w:r>
      <w:r w:rsidR="000E067A" w:rsidRPr="00DE47AA">
        <w:rPr>
          <w:sz w:val="28"/>
          <w:szCs w:val="28"/>
        </w:rPr>
        <w:t xml:space="preserve">239 </w:t>
      </w:r>
      <w:r w:rsidR="000E067A" w:rsidRPr="00DE47AA">
        <w:rPr>
          <w:rFonts w:eastAsiaTheme="minorHAnsi"/>
          <w:bCs/>
          <w:color w:val="020C22"/>
          <w:sz w:val="28"/>
          <w:szCs w:val="28"/>
          <w:shd w:val="clear" w:color="auto" w:fill="FEFEFE"/>
          <w:lang w:eastAsia="en-US"/>
        </w:rPr>
        <w:t>«О</w:t>
      </w:r>
      <w:r w:rsidR="000E067A"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> мерах по обеспечению санитарно-эпидемиологического благополучия населения в</w:t>
      </w:r>
      <w:r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 xml:space="preserve"> </w:t>
      </w:r>
      <w:r w:rsidR="000E067A"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>связи с</w:t>
      </w:r>
      <w:r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 xml:space="preserve"> </w:t>
      </w:r>
      <w:r w:rsidR="000E067A"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 xml:space="preserve">распространением </w:t>
      </w:r>
      <w:proofErr w:type="spellStart"/>
      <w:r w:rsidR="000E067A"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>коронавирусной</w:t>
      </w:r>
      <w:proofErr w:type="spellEnd"/>
      <w:r w:rsidR="000E067A" w:rsidRPr="00DE47AA">
        <w:rPr>
          <w:rFonts w:eastAsiaTheme="minorHAnsi"/>
          <w:color w:val="020C22"/>
          <w:sz w:val="28"/>
          <w:szCs w:val="28"/>
          <w:shd w:val="clear" w:color="auto" w:fill="FEFEFE"/>
          <w:lang w:eastAsia="en-US"/>
        </w:rPr>
        <w:t xml:space="preserve"> инфекции</w:t>
      </w:r>
      <w:r w:rsidR="000E067A" w:rsidRPr="00DE47AA">
        <w:rPr>
          <w:rFonts w:eastAsiaTheme="minorHAnsi"/>
          <w:bCs/>
          <w:color w:val="020C22"/>
          <w:sz w:val="28"/>
          <w:szCs w:val="28"/>
          <w:shd w:val="clear" w:color="auto" w:fill="FEFEFE"/>
          <w:lang w:eastAsia="en-US"/>
        </w:rPr>
        <w:t>»</w:t>
      </w:r>
      <w:r w:rsidRPr="00DE47AA">
        <w:rPr>
          <w:rFonts w:eastAsiaTheme="minorHAnsi"/>
          <w:bCs/>
          <w:color w:val="020C22"/>
          <w:sz w:val="28"/>
          <w:szCs w:val="28"/>
          <w:shd w:val="clear" w:color="auto" w:fill="FEFEFE"/>
          <w:lang w:eastAsia="en-US"/>
        </w:rPr>
        <w:t>, на основании Устава Приморского края</w:t>
      </w:r>
      <w:r w:rsidR="000E067A" w:rsidRPr="00DE47AA">
        <w:rPr>
          <w:rFonts w:eastAsiaTheme="minorHAnsi"/>
          <w:bCs/>
          <w:color w:val="020C22"/>
          <w:sz w:val="28"/>
          <w:szCs w:val="28"/>
          <w:shd w:val="clear" w:color="auto" w:fill="FEFEFE"/>
          <w:lang w:eastAsia="en-US"/>
        </w:rPr>
        <w:t xml:space="preserve"> Правительство Приморского края</w:t>
      </w:r>
      <w:r w:rsidRPr="00DE47AA">
        <w:rPr>
          <w:rFonts w:eastAsiaTheme="minorHAnsi"/>
          <w:bCs/>
          <w:color w:val="020C22"/>
          <w:sz w:val="28"/>
          <w:szCs w:val="28"/>
          <w:shd w:val="clear" w:color="auto" w:fill="FEFEFE"/>
          <w:lang w:eastAsia="en-US"/>
        </w:rPr>
        <w:t xml:space="preserve"> </w:t>
      </w:r>
      <w:r w:rsidR="000E067A" w:rsidRPr="00DE47AA">
        <w:rPr>
          <w:bCs/>
          <w:color w:val="020C22"/>
          <w:spacing w:val="40"/>
          <w:sz w:val="28"/>
          <w:szCs w:val="28"/>
          <w:shd w:val="clear" w:color="auto" w:fill="FEFEFE"/>
        </w:rPr>
        <w:t>постановляет</w:t>
      </w:r>
      <w:r w:rsidR="000E067A" w:rsidRPr="00DE47AA">
        <w:rPr>
          <w:bCs/>
          <w:color w:val="020C22"/>
          <w:sz w:val="28"/>
          <w:szCs w:val="28"/>
          <w:shd w:val="clear" w:color="auto" w:fill="FEFEFE"/>
        </w:rPr>
        <w:t>:</w:t>
      </w:r>
    </w:p>
    <w:p w:rsidR="002E2A76" w:rsidRPr="00A91FE5" w:rsidRDefault="002E2A76" w:rsidP="00A91FE5">
      <w:pPr>
        <w:spacing w:line="360" w:lineRule="auto"/>
        <w:ind w:firstLine="709"/>
        <w:jc w:val="both"/>
        <w:rPr>
          <w:color w:val="020C22"/>
          <w:sz w:val="28"/>
          <w:szCs w:val="28"/>
          <w:shd w:val="clear" w:color="auto" w:fill="FEFEFE"/>
        </w:rPr>
      </w:pPr>
      <w:r w:rsidRPr="00DE47AA">
        <w:rPr>
          <w:color w:val="020C22"/>
          <w:sz w:val="28"/>
          <w:szCs w:val="28"/>
          <w:shd w:val="clear" w:color="auto" w:fill="FEFEFE"/>
        </w:rPr>
        <w:t>1. </w:t>
      </w:r>
      <w:r w:rsidR="00D431B2">
        <w:rPr>
          <w:color w:val="020C22"/>
          <w:sz w:val="28"/>
          <w:szCs w:val="28"/>
          <w:shd w:val="clear" w:color="auto" w:fill="FEFEFE"/>
        </w:rPr>
        <w:t>Внести в П</w:t>
      </w:r>
      <w:r w:rsidR="00D431B2" w:rsidRPr="00D431B2">
        <w:rPr>
          <w:color w:val="020C22"/>
          <w:sz w:val="28"/>
          <w:szCs w:val="28"/>
          <w:shd w:val="clear" w:color="auto" w:fill="FEFEFE"/>
        </w:rPr>
        <w:t>ереч</w:t>
      </w:r>
      <w:r w:rsidR="00D431B2">
        <w:rPr>
          <w:color w:val="020C22"/>
          <w:sz w:val="28"/>
          <w:szCs w:val="28"/>
          <w:shd w:val="clear" w:color="auto" w:fill="FEFEFE"/>
        </w:rPr>
        <w:t>ень</w:t>
      </w:r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 иных организаций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(индивидуальных предпринимателей), на которые не распространяется действие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Указа Президента Российской Федерации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от 2 апреля 2020 года № 239 «О мерах по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обеспечению санитарно-эпидемиологического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благополучия населения в связи с распространением </w:t>
      </w:r>
      <w:proofErr w:type="spellStart"/>
      <w:r w:rsidR="00D431B2" w:rsidRPr="00D431B2">
        <w:rPr>
          <w:color w:val="020C22"/>
          <w:sz w:val="28"/>
          <w:szCs w:val="28"/>
          <w:shd w:val="clear" w:color="auto" w:fill="FEFEFE"/>
        </w:rPr>
        <w:t>коронавирусной</w:t>
      </w:r>
      <w:proofErr w:type="spellEnd"/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 инфекции</w:t>
      </w:r>
      <w:r w:rsidR="00D431B2">
        <w:rPr>
          <w:color w:val="020C22"/>
          <w:sz w:val="28"/>
          <w:szCs w:val="28"/>
          <w:shd w:val="clear" w:color="auto" w:fill="FEFEFE"/>
        </w:rPr>
        <w:t xml:space="preserve">», утвержденный постановлением </w:t>
      </w:r>
      <w:r w:rsidR="00D431B2" w:rsidRPr="00D431B2">
        <w:rPr>
          <w:color w:val="020C22"/>
          <w:sz w:val="28"/>
          <w:szCs w:val="28"/>
          <w:shd w:val="clear" w:color="auto" w:fill="FEFEFE"/>
        </w:rPr>
        <w:t>Правительства Приморского края от</w:t>
      </w:r>
      <w:r w:rsidR="00682E90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 3</w:t>
      </w:r>
      <w:r w:rsidR="00682E90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 апреля </w:t>
      </w:r>
      <w:r w:rsidR="00682E90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2020</w:t>
      </w:r>
      <w:r w:rsidR="00682E90">
        <w:rPr>
          <w:color w:val="020C22"/>
          <w:sz w:val="28"/>
          <w:szCs w:val="28"/>
          <w:shd w:val="clear" w:color="auto" w:fill="FEFEFE"/>
        </w:rPr>
        <w:t xml:space="preserve">  года </w:t>
      </w:r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 № 289-пп «Об утверждении перечня иных организаций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(индивидуальных предпринимателей), на которые не распространяется действие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Указа Президента Российской Федерации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от 2 апреля 2020 года № 239 «О мерах по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>обеспечению санитарно-эпидемиологического</w:t>
      </w:r>
      <w:r w:rsidR="00D431B2">
        <w:rPr>
          <w:color w:val="020C22"/>
          <w:sz w:val="28"/>
          <w:szCs w:val="28"/>
          <w:shd w:val="clear" w:color="auto" w:fill="FEFEFE"/>
        </w:rPr>
        <w:t xml:space="preserve"> </w:t>
      </w:r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благополучия населения в </w:t>
      </w:r>
      <w:r w:rsidR="00D431B2" w:rsidRPr="00D431B2">
        <w:rPr>
          <w:color w:val="020C22"/>
          <w:sz w:val="28"/>
          <w:szCs w:val="28"/>
          <w:shd w:val="clear" w:color="auto" w:fill="FEFEFE"/>
        </w:rPr>
        <w:lastRenderedPageBreak/>
        <w:t xml:space="preserve">связи с распространением </w:t>
      </w:r>
      <w:proofErr w:type="spellStart"/>
      <w:r w:rsidR="00D431B2" w:rsidRPr="00D431B2">
        <w:rPr>
          <w:color w:val="020C22"/>
          <w:sz w:val="28"/>
          <w:szCs w:val="28"/>
          <w:shd w:val="clear" w:color="auto" w:fill="FEFEFE"/>
        </w:rPr>
        <w:t>коронавирусной</w:t>
      </w:r>
      <w:proofErr w:type="spellEnd"/>
      <w:r w:rsidR="00D431B2" w:rsidRPr="00D431B2">
        <w:rPr>
          <w:color w:val="020C22"/>
          <w:sz w:val="28"/>
          <w:szCs w:val="28"/>
          <w:shd w:val="clear" w:color="auto" w:fill="FEFEFE"/>
        </w:rPr>
        <w:t xml:space="preserve"> инфекции»</w:t>
      </w:r>
      <w:r w:rsidR="00682E90">
        <w:rPr>
          <w:color w:val="020C22"/>
          <w:sz w:val="28"/>
          <w:szCs w:val="28"/>
          <w:shd w:val="clear" w:color="auto" w:fill="FEFEFE"/>
        </w:rPr>
        <w:t>,</w:t>
      </w:r>
      <w:r w:rsidR="00D431B2">
        <w:rPr>
          <w:color w:val="020C22"/>
          <w:sz w:val="28"/>
          <w:szCs w:val="28"/>
          <w:shd w:val="clear" w:color="auto" w:fill="FEFEFE"/>
        </w:rPr>
        <w:t xml:space="preserve"> изменения, дополнив его пунктами </w:t>
      </w:r>
      <w:r w:rsidR="001F3C47" w:rsidRPr="00A91FE5">
        <w:rPr>
          <w:color w:val="020C22"/>
          <w:sz w:val="28"/>
          <w:szCs w:val="28"/>
          <w:shd w:val="clear" w:color="auto" w:fill="FEFEFE"/>
        </w:rPr>
        <w:t>23</w:t>
      </w:r>
      <w:r w:rsidR="00D431B2">
        <w:rPr>
          <w:color w:val="020C22"/>
          <w:sz w:val="28"/>
          <w:szCs w:val="28"/>
          <w:shd w:val="clear" w:color="auto" w:fill="FEFEFE"/>
        </w:rPr>
        <w:t xml:space="preserve"> – </w:t>
      </w:r>
      <w:r w:rsidR="000D29E8">
        <w:rPr>
          <w:color w:val="020C22"/>
          <w:sz w:val="28"/>
          <w:szCs w:val="28"/>
          <w:shd w:val="clear" w:color="auto" w:fill="FEFEFE"/>
        </w:rPr>
        <w:t>49</w:t>
      </w:r>
      <w:r w:rsidR="00A91FE5">
        <w:rPr>
          <w:color w:val="020C22"/>
          <w:sz w:val="28"/>
          <w:szCs w:val="28"/>
          <w:shd w:val="clear" w:color="auto" w:fill="FEFEFE"/>
        </w:rPr>
        <w:t xml:space="preserve"> </w:t>
      </w:r>
      <w:r w:rsidR="001F3C47" w:rsidRPr="00A91FE5">
        <w:rPr>
          <w:color w:val="020C22"/>
          <w:sz w:val="28"/>
          <w:szCs w:val="28"/>
          <w:shd w:val="clear" w:color="auto" w:fill="FEFEFE"/>
        </w:rPr>
        <w:t>следующего содержания:</w:t>
      </w:r>
    </w:p>
    <w:p w:rsidR="003A69AB" w:rsidRDefault="001F3C47" w:rsidP="00A91FE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«</w:t>
      </w:r>
      <w:r w:rsidR="003A69AB" w:rsidRPr="00A91FE5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23. </w:t>
      </w:r>
      <w:r w:rsidR="00D431B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</w:t>
      </w:r>
      <w:r w:rsidR="003A69AB"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 осуществляющие перевозки грузов</w:t>
      </w:r>
      <w:r w:rsidR="00D431B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</w:t>
      </w:r>
      <w:r w:rsidR="003A69AB"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пассажиров</w:t>
      </w:r>
      <w:r w:rsidR="00D431B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багажа,</w:t>
      </w:r>
      <w:r w:rsidR="003A69AB"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при условии обязательного прохождения дезинфекционной</w:t>
      </w:r>
      <w:r w:rsidR="0060316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обработки транспортных средств;</w:t>
      </w:r>
    </w:p>
    <w:p w:rsidR="00603166" w:rsidRPr="00603166" w:rsidRDefault="00603166" w:rsidP="0060316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60316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</w:t>
      </w:r>
      <w:r w:rsidR="0052370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Pr="0060316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осуществляющие деятельность в сфере складского хозяйства и вспомогательной транспортной деятельности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;</w:t>
      </w:r>
    </w:p>
    <w:p w:rsidR="00A91FE5" w:rsidRDefault="00A91FE5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Организации, осуществляющие государственную строительную экспертизу;</w:t>
      </w:r>
    </w:p>
    <w:p w:rsidR="003A69AB" w:rsidRPr="00A91FE5" w:rsidRDefault="003A69AB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Зоопарки и иные организации, осуществляющие содержание и уход за животными на постоянной основе (за исключением деятельности, связанной с очным присутствием посетителей), а также ветеринарные клиники в части оказания неотложных услуг и организации, осуществляющие мероприятия по обращению с безнадзорными животными;</w:t>
      </w:r>
    </w:p>
    <w:p w:rsidR="003A69AB" w:rsidRPr="00A91FE5" w:rsidRDefault="003A69AB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Организации, оказывающие услуги по погребению и иные ритуальные услуги;</w:t>
      </w:r>
    </w:p>
    <w:p w:rsidR="003A69AB" w:rsidRPr="00A91FE5" w:rsidRDefault="003A69AB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Страховые организации в части реализации Федерального закона </w:t>
      </w:r>
      <w:r w:rsidR="002E4F1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от 25 апреля 2002 года № 40-ФЗ «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 обязательном страховании гражданской ответственности владельцев транспортных средств</w:t>
      </w:r>
      <w:r w:rsidR="002E4F1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»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 а также выполнения обязательств в связи с наступлением страховых случаев по за</w:t>
      </w:r>
      <w:r w:rsidR="00CE5B7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ключенным договорам страхования, а также организации, обеспечивающие проведение оценки ущерба;</w:t>
      </w:r>
    </w:p>
    <w:p w:rsidR="00D431B2" w:rsidRDefault="00D431B2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Негосударственная некоммерческая организация «</w:t>
      </w:r>
      <w:r w:rsidR="003A69AB"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Адвокатск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ая палата Приморского края», адвокатские образования (адвокатские бюро, коллегии адвокатов, адвокатские кабинеты);</w:t>
      </w:r>
    </w:p>
    <w:p w:rsidR="003A69AB" w:rsidRPr="00A91FE5" w:rsidRDefault="00D431B2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</w:t>
      </w:r>
      <w:r w:rsidR="0060316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отариальная палата Приморского края;</w:t>
      </w:r>
    </w:p>
    <w:p w:rsidR="003A69AB" w:rsidRPr="00A91FE5" w:rsidRDefault="003A69AB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Частные охранные организации;</w:t>
      </w:r>
    </w:p>
    <w:p w:rsidR="003A69AB" w:rsidRPr="00A91FE5" w:rsidRDefault="003A69AB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Организации, обеспечивающие расчёты за жилищно-коммунальные услуги и энергоресурсы;</w:t>
      </w:r>
    </w:p>
    <w:p w:rsidR="003A69AB" w:rsidRPr="00A91FE5" w:rsidRDefault="003A69AB" w:rsidP="00F43029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</w:t>
      </w:r>
      <w:r w:rsidR="00682E9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 осуществляющие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розничную продажу 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lastRenderedPageBreak/>
        <w:t>строительных материалов;</w:t>
      </w:r>
    </w:p>
    <w:p w:rsidR="00A91FE5" w:rsidRPr="00A91FE5" w:rsidRDefault="003A69AB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Организации, осуществляющие розничн</w:t>
      </w:r>
      <w:r w:rsidR="0060316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ую продажу садового инвентаря, 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семян;</w:t>
      </w:r>
    </w:p>
    <w:p w:rsidR="00A91FE5" w:rsidRPr="00A91FE5" w:rsidRDefault="00A91FE5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E5">
        <w:rPr>
          <w:rFonts w:ascii="Times New Roman" w:hAnsi="Times New Roman" w:cs="Times New Roman"/>
          <w:sz w:val="28"/>
          <w:szCs w:val="28"/>
        </w:rPr>
        <w:t>Предприятия оборонно-промышленного комплекса, а также предприятия, задействованные в выполнении государственного оборонного заказа в качестве контрагентов и соисполнителей;</w:t>
      </w:r>
    </w:p>
    <w:p w:rsidR="00A91FE5" w:rsidRPr="00A91FE5" w:rsidRDefault="00A91FE5" w:rsidP="00A91FE5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E5">
        <w:rPr>
          <w:rFonts w:ascii="Times New Roman" w:hAnsi="Times New Roman" w:cs="Times New Roman"/>
          <w:sz w:val="28"/>
          <w:szCs w:val="28"/>
        </w:rPr>
        <w:t xml:space="preserve"> Организации и объекты, создающие условия для функционирования товаропроводящей сети, а также объекты, связанные с осуществлением </w:t>
      </w:r>
      <w:proofErr w:type="spellStart"/>
      <w:r w:rsidRPr="00A91FE5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A91FE5">
        <w:rPr>
          <w:rFonts w:ascii="Times New Roman" w:hAnsi="Times New Roman" w:cs="Times New Roman"/>
          <w:sz w:val="28"/>
          <w:szCs w:val="28"/>
        </w:rPr>
        <w:t>;</w:t>
      </w:r>
    </w:p>
    <w:p w:rsidR="00A91FE5" w:rsidRPr="00A91FE5" w:rsidRDefault="00A91FE5" w:rsidP="00A91FE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E5">
        <w:rPr>
          <w:rFonts w:ascii="Times New Roman" w:hAnsi="Times New Roman" w:cs="Times New Roman"/>
          <w:sz w:val="28"/>
          <w:szCs w:val="28"/>
        </w:rPr>
        <w:t xml:space="preserve"> Строительные, ремонтные, сервисные организаци</w:t>
      </w:r>
      <w:r w:rsidR="00682E90">
        <w:rPr>
          <w:rFonts w:ascii="Times New Roman" w:hAnsi="Times New Roman" w:cs="Times New Roman"/>
          <w:sz w:val="28"/>
          <w:szCs w:val="28"/>
        </w:rPr>
        <w:t>и</w:t>
      </w:r>
      <w:r w:rsidRPr="00A91FE5">
        <w:rPr>
          <w:rFonts w:ascii="Times New Roman" w:hAnsi="Times New Roman" w:cs="Times New Roman"/>
          <w:sz w:val="28"/>
          <w:szCs w:val="28"/>
        </w:rPr>
        <w:t>, задействованные в строительстве, оснащении, переоснащении, оборудовании и ремонте магазинов, распределительных центров и иных объектов торговой инфраструктуры;</w:t>
      </w:r>
    </w:p>
    <w:p w:rsidR="00A91FE5" w:rsidRPr="00A91FE5" w:rsidRDefault="00A91FE5" w:rsidP="00A91FE5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E5">
        <w:rPr>
          <w:rFonts w:ascii="Times New Roman" w:hAnsi="Times New Roman" w:cs="Times New Roman"/>
          <w:sz w:val="28"/>
          <w:szCs w:val="28"/>
        </w:rPr>
        <w:t xml:space="preserve"> Производители фасовочных и упаковочных материалов, в том числе соответствующих полиграфических комплексов;</w:t>
      </w:r>
    </w:p>
    <w:p w:rsidR="00A91FE5" w:rsidRPr="00A91FE5" w:rsidRDefault="00A91FE5" w:rsidP="00A91FE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91FE5">
        <w:rPr>
          <w:rFonts w:ascii="Times New Roman" w:hAnsi="Times New Roman" w:cs="Times New Roman"/>
          <w:sz w:val="28"/>
          <w:szCs w:val="28"/>
        </w:rPr>
        <w:t>Организации, обсуживающие контрольно-кассовую технику и весовое оборудование;</w:t>
      </w:r>
    </w:p>
    <w:p w:rsidR="00AA4290" w:rsidRPr="00AA4290" w:rsidRDefault="00AA4290" w:rsidP="00AA4290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90">
        <w:rPr>
          <w:rFonts w:ascii="Times New Roman" w:hAnsi="Times New Roman" w:cs="Times New Roman"/>
          <w:sz w:val="28"/>
          <w:szCs w:val="28"/>
        </w:rPr>
        <w:t>Организации, осуществляющие производство защищённой от подделок полиграфической продукции;</w:t>
      </w:r>
    </w:p>
    <w:p w:rsidR="003A69AB" w:rsidRPr="00AA4290" w:rsidRDefault="003A69AB" w:rsidP="00AA4290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AA4290">
        <w:rPr>
          <w:rFonts w:ascii="Times New Roman" w:hAnsi="Times New Roman" w:cs="Times New Roman"/>
          <w:sz w:val="28"/>
          <w:szCs w:val="28"/>
        </w:rPr>
        <w:t xml:space="preserve"> Операторы связи, в том числе почтовой, сотовой (включая места продажи сим-карт и мобильных устройств), фиксированной, спутниковой,</w:t>
      </w:r>
      <w:r w:rsidRPr="00AA429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организации, обеспечивающие бесперебойную работу телекоммуникационных сетей, центры обработки данных, организации, предоставляющие услуги в сфере информационных технологий, массовых коммуникаций;</w:t>
      </w:r>
    </w:p>
    <w:p w:rsidR="003A69AB" w:rsidRPr="00603166" w:rsidRDefault="003A69AB" w:rsidP="00603166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Организации, реализующие программы высшего образования</w:t>
      </w:r>
      <w:r w:rsidR="00F4302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 учетом </w:t>
      </w:r>
      <w:r w:rsidR="00F92A3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положений 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пункт</w:t>
      </w:r>
      <w:r w:rsidR="00F92A3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5 Указа Президента Российской Федерации </w:t>
      </w:r>
      <w:r w:rsidR="00F43029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br/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от 2 апреля 2020 года №</w:t>
      </w:r>
      <w:r w:rsidR="00F92A3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239 «О мерах по обеспечению санитарно-</w:t>
      </w:r>
      <w:r w:rsidRPr="00603166">
        <w:rPr>
          <w:rFonts w:ascii="Times New Roman" w:hAnsi="Times New Roman" w:cs="Times New Roman"/>
          <w:sz w:val="28"/>
          <w:szCs w:val="28"/>
        </w:rPr>
        <w:t xml:space="preserve">эпидемиологического благополучия населения в связи с распространением </w:t>
      </w:r>
      <w:proofErr w:type="spellStart"/>
      <w:r w:rsidRPr="0060316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3166">
        <w:rPr>
          <w:rFonts w:ascii="Times New Roman" w:hAnsi="Times New Roman" w:cs="Times New Roman"/>
          <w:sz w:val="28"/>
          <w:szCs w:val="28"/>
        </w:rPr>
        <w:t xml:space="preserve"> инфекции»;</w:t>
      </w:r>
    </w:p>
    <w:p w:rsidR="00603166" w:rsidRPr="00603166" w:rsidRDefault="003A69AB" w:rsidP="00603166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66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массовой информации, включая организации, осуществляющие производство и выпуск средств массовой информации </w:t>
      </w:r>
      <w:r w:rsidR="00F4302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92A3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положений </w:t>
      </w:r>
      <w:r w:rsidR="00F92A35"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пункт</w:t>
      </w:r>
      <w:r w:rsidR="00F92A3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</w:t>
      </w:r>
      <w:r w:rsidR="00F92A35" w:rsidRPr="00A91FE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F92A3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8</w:t>
      </w:r>
      <w:r w:rsidRPr="00603166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F43029">
        <w:rPr>
          <w:rFonts w:ascii="Times New Roman" w:hAnsi="Times New Roman" w:cs="Times New Roman"/>
          <w:sz w:val="28"/>
          <w:szCs w:val="28"/>
        </w:rPr>
        <w:br/>
      </w:r>
      <w:r w:rsidRPr="00603166">
        <w:rPr>
          <w:rFonts w:ascii="Times New Roman" w:hAnsi="Times New Roman" w:cs="Times New Roman"/>
          <w:sz w:val="28"/>
          <w:szCs w:val="28"/>
        </w:rPr>
        <w:t>от 2 апреля 2020 года №</w:t>
      </w:r>
      <w:r w:rsidR="00F73AF4">
        <w:rPr>
          <w:rFonts w:ascii="Times New Roman" w:hAnsi="Times New Roman" w:cs="Times New Roman"/>
          <w:sz w:val="28"/>
          <w:szCs w:val="28"/>
        </w:rPr>
        <w:t xml:space="preserve"> </w:t>
      </w:r>
      <w:r w:rsidRPr="00603166">
        <w:rPr>
          <w:rFonts w:ascii="Times New Roman" w:hAnsi="Times New Roman" w:cs="Times New Roman"/>
          <w:sz w:val="28"/>
          <w:szCs w:val="28"/>
        </w:rPr>
        <w:t>239 «О мерах по обеспечению санитарно-эпидемиологического благополучия населения в связи с распростр</w:t>
      </w:r>
      <w:r w:rsidR="00603166" w:rsidRPr="00603166">
        <w:rPr>
          <w:rFonts w:ascii="Times New Roman" w:hAnsi="Times New Roman" w:cs="Times New Roman"/>
          <w:sz w:val="28"/>
          <w:szCs w:val="28"/>
        </w:rPr>
        <w:t xml:space="preserve">анением </w:t>
      </w:r>
      <w:proofErr w:type="spellStart"/>
      <w:r w:rsidR="00603166" w:rsidRPr="0060316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03166" w:rsidRPr="0060316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82E90">
        <w:rPr>
          <w:rFonts w:ascii="Times New Roman" w:hAnsi="Times New Roman" w:cs="Times New Roman"/>
          <w:sz w:val="28"/>
          <w:szCs w:val="28"/>
        </w:rPr>
        <w:t>»</w:t>
      </w:r>
      <w:r w:rsidR="00603166" w:rsidRPr="00603166">
        <w:rPr>
          <w:rFonts w:ascii="Times New Roman" w:hAnsi="Times New Roman" w:cs="Times New Roman"/>
          <w:sz w:val="28"/>
          <w:szCs w:val="28"/>
        </w:rPr>
        <w:t>;</w:t>
      </w:r>
    </w:p>
    <w:p w:rsidR="00603166" w:rsidRPr="00F73AF4" w:rsidRDefault="00603166" w:rsidP="00603166">
      <w:pPr>
        <w:pStyle w:val="a5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F4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ремонт компьютеров, предметов личного потребления и хозяйственно-бытового назначения, за исключением расположенных в торговых центрах и на рынках;</w:t>
      </w:r>
    </w:p>
    <w:p w:rsidR="00603166" w:rsidRPr="00F73AF4" w:rsidRDefault="00603166" w:rsidP="0060316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F4">
        <w:rPr>
          <w:rFonts w:ascii="Times New Roman" w:hAnsi="Times New Roman" w:cs="Times New Roman"/>
          <w:sz w:val="28"/>
          <w:szCs w:val="28"/>
        </w:rPr>
        <w:t>Парикмахерские, за исключением расположенных в торговых центрах;</w:t>
      </w:r>
    </w:p>
    <w:p w:rsidR="00603166" w:rsidRPr="00603166" w:rsidRDefault="00603166" w:rsidP="0060316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66"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деятельность, связанную с пожарной безопасностью и охраной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166" w:rsidRDefault="00603166" w:rsidP="0060316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66">
        <w:rPr>
          <w:rFonts w:ascii="Times New Roman" w:hAnsi="Times New Roman" w:cs="Times New Roman"/>
          <w:sz w:val="28"/>
          <w:szCs w:val="28"/>
        </w:rPr>
        <w:t>Организации, выполняющие проектные и изыскательские работы;</w:t>
      </w:r>
    </w:p>
    <w:p w:rsidR="00603166" w:rsidRDefault="00603166" w:rsidP="00603166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6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166">
        <w:rPr>
          <w:rFonts w:ascii="Times New Roman" w:hAnsi="Times New Roman" w:cs="Times New Roman"/>
          <w:sz w:val="28"/>
          <w:szCs w:val="28"/>
        </w:rPr>
        <w:t xml:space="preserve"> оказывающие рекламные услуги, услуги в сфере информационных технологий, осуществляющие деятельность в дистанционном режиме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9AB" w:rsidRPr="00603166" w:rsidRDefault="00603166" w:rsidP="00221DE5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66"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по таможенному оформлению грузов.»</w:t>
      </w:r>
      <w:r w:rsidR="003A69AB" w:rsidRPr="00603166">
        <w:rPr>
          <w:rFonts w:ascii="Times New Roman" w:hAnsi="Times New Roman" w:cs="Times New Roman"/>
          <w:sz w:val="28"/>
          <w:szCs w:val="28"/>
        </w:rPr>
        <w:t>.</w:t>
      </w:r>
    </w:p>
    <w:p w:rsidR="000E067A" w:rsidRDefault="003A69AB" w:rsidP="00603166">
      <w:pPr>
        <w:pStyle w:val="a5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66">
        <w:rPr>
          <w:rFonts w:ascii="Times New Roman" w:hAnsi="Times New Roman" w:cs="Times New Roman"/>
          <w:sz w:val="28"/>
          <w:szCs w:val="28"/>
        </w:rPr>
        <w:t>2</w:t>
      </w:r>
      <w:r w:rsidR="005F6587" w:rsidRPr="00603166">
        <w:rPr>
          <w:rFonts w:ascii="Times New Roman" w:hAnsi="Times New Roman" w:cs="Times New Roman"/>
          <w:sz w:val="28"/>
          <w:szCs w:val="28"/>
        </w:rPr>
        <w:t>.</w:t>
      </w:r>
      <w:r w:rsidRPr="00603166">
        <w:rPr>
          <w:rFonts w:ascii="Times New Roman" w:hAnsi="Times New Roman" w:cs="Times New Roman"/>
          <w:sz w:val="28"/>
          <w:szCs w:val="28"/>
        </w:rPr>
        <w:t xml:space="preserve"> </w:t>
      </w:r>
      <w:r w:rsidR="000E067A" w:rsidRPr="00603166">
        <w:rPr>
          <w:rFonts w:ascii="Times New Roman" w:hAnsi="Times New Roman" w:cs="Times New Roman"/>
          <w:sz w:val="28"/>
          <w:szCs w:val="28"/>
        </w:rPr>
        <w:t xml:space="preserve">Департаменту информационной политики Приморского края обеспечить официальное опубликование настоящего </w:t>
      </w:r>
      <w:r w:rsidR="00817701" w:rsidRPr="00603166">
        <w:rPr>
          <w:rFonts w:ascii="Times New Roman" w:hAnsi="Times New Roman" w:cs="Times New Roman"/>
          <w:sz w:val="28"/>
          <w:szCs w:val="28"/>
        </w:rPr>
        <w:t>постановления</w:t>
      </w:r>
      <w:r w:rsidR="000E067A" w:rsidRPr="00603166">
        <w:rPr>
          <w:rFonts w:ascii="Times New Roman" w:hAnsi="Times New Roman" w:cs="Times New Roman"/>
          <w:sz w:val="28"/>
          <w:szCs w:val="28"/>
        </w:rPr>
        <w:t>.</w:t>
      </w:r>
    </w:p>
    <w:p w:rsidR="004F48D7" w:rsidRDefault="004F48D7" w:rsidP="004F48D7">
      <w:pPr>
        <w:pStyle w:val="a5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D7" w:rsidRDefault="004F48D7" w:rsidP="004F48D7">
      <w:pPr>
        <w:pStyle w:val="a5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D7" w:rsidRPr="00603166" w:rsidRDefault="004F48D7" w:rsidP="004F48D7">
      <w:pPr>
        <w:pStyle w:val="a5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3570"/>
      </w:tblGrid>
      <w:tr w:rsidR="002E2A76" w:rsidTr="002E2A76">
        <w:tc>
          <w:tcPr>
            <w:tcW w:w="5920" w:type="dxa"/>
          </w:tcPr>
          <w:p w:rsidR="002E2A76" w:rsidRDefault="002E2A76" w:rsidP="002E2A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вице-губернатор Приморского края –</w:t>
            </w:r>
          </w:p>
          <w:p w:rsidR="002E2A76" w:rsidRDefault="002E2A76" w:rsidP="002E2A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2E2A76" w:rsidRDefault="002E2A76" w:rsidP="002E2A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Приморского края</w:t>
            </w:r>
          </w:p>
        </w:tc>
        <w:tc>
          <w:tcPr>
            <w:tcW w:w="3650" w:type="dxa"/>
          </w:tcPr>
          <w:p w:rsidR="002E2A76" w:rsidRDefault="002E2A76" w:rsidP="002E2A76">
            <w:pPr>
              <w:tabs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E2A76" w:rsidRDefault="002E2A76" w:rsidP="002E2A76">
            <w:pPr>
              <w:tabs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E2A76" w:rsidRDefault="002E2A76" w:rsidP="002E2A76">
            <w:pPr>
              <w:tabs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Щербина</w:t>
            </w:r>
          </w:p>
        </w:tc>
      </w:tr>
    </w:tbl>
    <w:p w:rsidR="00C73FF5" w:rsidRDefault="00C73FF5" w:rsidP="002E2A76"/>
    <w:sectPr w:rsidR="00C73FF5" w:rsidSect="00D36E80">
      <w:headerReference w:type="default" r:id="rId8"/>
      <w:pgSz w:w="11906" w:h="16838"/>
      <w:pgMar w:top="38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0C" w:rsidRDefault="00113D0C" w:rsidP="000E067A">
      <w:r>
        <w:separator/>
      </w:r>
    </w:p>
  </w:endnote>
  <w:endnote w:type="continuationSeparator" w:id="0">
    <w:p w:rsidR="00113D0C" w:rsidRDefault="00113D0C" w:rsidP="000E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0C" w:rsidRDefault="00113D0C" w:rsidP="000E067A">
      <w:r>
        <w:separator/>
      </w:r>
    </w:p>
  </w:footnote>
  <w:footnote w:type="continuationSeparator" w:id="0">
    <w:p w:rsidR="00113D0C" w:rsidRDefault="00113D0C" w:rsidP="000E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1599208222"/>
      <w:docPartObj>
        <w:docPartGallery w:val="Page Numbers (Top of Page)"/>
        <w:docPartUnique/>
      </w:docPartObj>
    </w:sdtPr>
    <w:sdtEndPr/>
    <w:sdtContent>
      <w:p w:rsidR="000E067A" w:rsidRDefault="000E067A" w:rsidP="002E2A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40EBF"/>
    <w:multiLevelType w:val="hybridMultilevel"/>
    <w:tmpl w:val="6B18F440"/>
    <w:lvl w:ilvl="0" w:tplc="6ECE394C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62225A"/>
    <w:multiLevelType w:val="hybridMultilevel"/>
    <w:tmpl w:val="C3761E9A"/>
    <w:lvl w:ilvl="0" w:tplc="94A4DF3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A7"/>
    <w:rsid w:val="00061379"/>
    <w:rsid w:val="00064267"/>
    <w:rsid w:val="000D29E8"/>
    <w:rsid w:val="000E067A"/>
    <w:rsid w:val="00113D0C"/>
    <w:rsid w:val="001F3C47"/>
    <w:rsid w:val="002E2A76"/>
    <w:rsid w:val="002E4F16"/>
    <w:rsid w:val="00393FB3"/>
    <w:rsid w:val="003A69AB"/>
    <w:rsid w:val="00454ABD"/>
    <w:rsid w:val="004F48D7"/>
    <w:rsid w:val="00523707"/>
    <w:rsid w:val="005F6587"/>
    <w:rsid w:val="00603166"/>
    <w:rsid w:val="00682E90"/>
    <w:rsid w:val="006C0466"/>
    <w:rsid w:val="00816178"/>
    <w:rsid w:val="00817701"/>
    <w:rsid w:val="008252C1"/>
    <w:rsid w:val="00843DA7"/>
    <w:rsid w:val="008E6215"/>
    <w:rsid w:val="008F5266"/>
    <w:rsid w:val="009031CF"/>
    <w:rsid w:val="009C385C"/>
    <w:rsid w:val="009E3D99"/>
    <w:rsid w:val="00A04F39"/>
    <w:rsid w:val="00A220E6"/>
    <w:rsid w:val="00A91FE5"/>
    <w:rsid w:val="00AA4290"/>
    <w:rsid w:val="00B44467"/>
    <w:rsid w:val="00C44E07"/>
    <w:rsid w:val="00C73FF5"/>
    <w:rsid w:val="00C95D6E"/>
    <w:rsid w:val="00CE5B70"/>
    <w:rsid w:val="00D36E80"/>
    <w:rsid w:val="00D431B2"/>
    <w:rsid w:val="00D53B93"/>
    <w:rsid w:val="00DE47AA"/>
    <w:rsid w:val="00E34E40"/>
    <w:rsid w:val="00E8030C"/>
    <w:rsid w:val="00E9077B"/>
    <w:rsid w:val="00F11481"/>
    <w:rsid w:val="00F43029"/>
    <w:rsid w:val="00F73AF4"/>
    <w:rsid w:val="00F92A35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599B-6FB7-49E9-9CE5-D01F36F3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center">
    <w:name w:val="rtecenter"/>
    <w:basedOn w:val="a"/>
    <w:uiPriority w:val="99"/>
    <w:rsid w:val="009E3D99"/>
    <w:pPr>
      <w:spacing w:before="120" w:after="216"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E06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E0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2C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E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1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Хабоша Елена Павловна</dc:creator>
  <cp:lastModifiedBy>Дмитриенко Сергей Михайлович</cp:lastModifiedBy>
  <cp:revision>2</cp:revision>
  <cp:lastPrinted>2020-04-08T05:31:00Z</cp:lastPrinted>
  <dcterms:created xsi:type="dcterms:W3CDTF">2020-04-08T07:18:00Z</dcterms:created>
  <dcterms:modified xsi:type="dcterms:W3CDTF">2020-04-08T07:18:00Z</dcterms:modified>
</cp:coreProperties>
</file>