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1" w:rsidRPr="00954D23" w:rsidRDefault="00954D23" w:rsidP="00954D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D23">
        <w:rPr>
          <w:rFonts w:ascii="Times New Roman" w:hAnsi="Times New Roman" w:cs="Times New Roman"/>
          <w:b/>
          <w:sz w:val="26"/>
          <w:szCs w:val="26"/>
          <w:u w:val="single"/>
        </w:rPr>
        <w:t>Информация по вопросу 8.2.</w:t>
      </w:r>
      <w:r w:rsidRPr="00954D23">
        <w:rPr>
          <w:rFonts w:ascii="Times New Roman" w:hAnsi="Times New Roman" w:cs="Times New Roman"/>
          <w:sz w:val="26"/>
          <w:szCs w:val="26"/>
        </w:rPr>
        <w:t xml:space="preserve"> </w:t>
      </w:r>
      <w:r w:rsidR="008222E9" w:rsidRPr="008222E9">
        <w:rPr>
          <w:rFonts w:ascii="Times New Roman" w:hAnsi="Times New Roman" w:cs="Times New Roman"/>
          <w:sz w:val="26"/>
          <w:szCs w:val="26"/>
        </w:rPr>
        <w:t xml:space="preserve">  </w:t>
      </w:r>
      <w:r w:rsidRPr="00954D23">
        <w:rPr>
          <w:rFonts w:ascii="Times New Roman" w:hAnsi="Times New Roman" w:cs="Times New Roman"/>
          <w:b/>
          <w:sz w:val="26"/>
          <w:szCs w:val="26"/>
        </w:rPr>
        <w:t>О реализации на территории Приморского края дополнительной меры социальной поддержки семей, имеющих детей, в части погашения обязательств по ипотечным жилищным кредитам (займам).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54D23">
        <w:rPr>
          <w:rFonts w:ascii="Times New Roman" w:hAnsi="Times New Roman" w:cs="Times New Roman"/>
          <w:sz w:val="26"/>
          <w:szCs w:val="26"/>
        </w:rPr>
        <w:t xml:space="preserve"> соответствии с законом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 </w:t>
      </w:r>
      <w:r w:rsidRPr="00954D23">
        <w:rPr>
          <w:rFonts w:ascii="Times New Roman" w:hAnsi="Times New Roman" w:cs="Times New Roman"/>
          <w:sz w:val="26"/>
          <w:szCs w:val="26"/>
        </w:rPr>
        <w:t xml:space="preserve">от 26.01.2023 № 284-КЗ «О мере социальной поддержки семей, имеющих детей, в части погашения обязательств по ипотечным жилищным кредитам (займам)» (в редакции закона от 31.05.2024), в Приморском крае с 2023 года реализуется дополнительная мера поддержки в размере 550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954D23">
        <w:rPr>
          <w:rFonts w:ascii="Times New Roman" w:hAnsi="Times New Roman" w:cs="Times New Roman"/>
          <w:sz w:val="26"/>
          <w:szCs w:val="26"/>
        </w:rPr>
        <w:t xml:space="preserve"> руб. семьям, имеющим детей, у которых в период с 1 января 2023 года по 31 декабря 2026 родились третий ребенок или последующие дети.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 xml:space="preserve">Данная мера поддержки предоставляется гражданину путем полного или частичного погашения обязательств по ипотечному жилищному кредиту (займу) гражданина в размере задолженности, оставшейся после получения им выплаты в </w:t>
      </w:r>
      <w:bookmarkStart w:id="0" w:name="_GoBack"/>
      <w:bookmarkEnd w:id="0"/>
      <w:r w:rsidRPr="00954D23">
        <w:rPr>
          <w:rFonts w:ascii="Times New Roman" w:hAnsi="Times New Roman" w:cs="Times New Roman"/>
          <w:sz w:val="26"/>
          <w:szCs w:val="26"/>
        </w:rPr>
        <w:t xml:space="preserve">размере 450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954D23">
        <w:rPr>
          <w:rFonts w:ascii="Times New Roman" w:hAnsi="Times New Roman" w:cs="Times New Roman"/>
          <w:sz w:val="26"/>
          <w:szCs w:val="26"/>
        </w:rPr>
        <w:t xml:space="preserve"> руб. в соответствии с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13(2) Федерального закона  «Об актах гражданского состояния».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672A9B">
        <w:rPr>
          <w:rFonts w:ascii="Times New Roman" w:hAnsi="Times New Roman" w:cs="Times New Roman"/>
          <w:sz w:val="26"/>
          <w:szCs w:val="26"/>
        </w:rPr>
        <w:t>Таким образом, при рождении с 01.01.2024 третьего или последующих детей, семьи с третьим ребенком и более детьми смогут получить до 1 млн рублей на погашение ипотеки. Выплата</w:t>
      </w:r>
      <w:r w:rsidRPr="00954D23">
        <w:rPr>
          <w:rFonts w:ascii="Times New Roman" w:hAnsi="Times New Roman" w:cs="Times New Roman"/>
          <w:sz w:val="26"/>
          <w:szCs w:val="26"/>
        </w:rPr>
        <w:t xml:space="preserve"> состоит из двух частей: 550 тыс. руб. (из краевого бюджета), 450 тыс. руб. (из федерального бюджета).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54D2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Виды заявителей: 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>заемщик, который до 01.01.2023 года получил 450 тыс. руб. (в связи с рождением третьего ребенка или последующих детей), при этом кредитный договор не погашен и у которого после 01.01.2024 года родился очередной ребенок (в данном случае он реализует право на рег</w:t>
      </w:r>
      <w:r w:rsidR="00672A9B">
        <w:rPr>
          <w:rFonts w:ascii="Times New Roman" w:hAnsi="Times New Roman" w:cs="Times New Roman"/>
          <w:sz w:val="26"/>
          <w:szCs w:val="26"/>
        </w:rPr>
        <w:t xml:space="preserve">иональную выплату - </w:t>
      </w:r>
      <w:r w:rsidRPr="00954D23">
        <w:rPr>
          <w:rFonts w:ascii="Times New Roman" w:hAnsi="Times New Roman" w:cs="Times New Roman"/>
          <w:sz w:val="26"/>
          <w:szCs w:val="26"/>
        </w:rPr>
        <w:t>550 тыс. руб.);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 xml:space="preserve">заемщик, у которого после 01.01.2024 родился </w:t>
      </w:r>
      <w:r w:rsidR="00142D36">
        <w:rPr>
          <w:rFonts w:ascii="Times New Roman" w:hAnsi="Times New Roman" w:cs="Times New Roman"/>
          <w:sz w:val="26"/>
          <w:szCs w:val="26"/>
        </w:rPr>
        <w:t xml:space="preserve">третий ребенок или последующий </w:t>
      </w:r>
      <w:r w:rsidRPr="00954D23">
        <w:rPr>
          <w:rFonts w:ascii="Times New Roman" w:hAnsi="Times New Roman" w:cs="Times New Roman"/>
          <w:sz w:val="26"/>
          <w:szCs w:val="26"/>
        </w:rPr>
        <w:t>ребенок, при этом кредитный договор не погашен (в данном случае он реализует право на 1 млн руб. (450 тыс. руб. федеральная выплата) и (550 тыс. руб. региональная выплата).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>Федеральная и региональная меры социальной поддержки перечисляются АО «ДОМ.РФ» на счет банка, который выдал кредит на приобретение или строительство жилья на территории Приморского края.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>В целях адресного информирования семей с детьми о возможности реализовать право на меры социальной поддержки в части погашения обязательств по ипотечным жилищным кредитам (займам), Корпорация развития Дальнего Востока и Арктики подготовила памятк</w:t>
      </w:r>
      <w:r w:rsidR="00142D36">
        <w:rPr>
          <w:rFonts w:ascii="Times New Roman" w:hAnsi="Times New Roman" w:cs="Times New Roman"/>
          <w:sz w:val="26"/>
          <w:szCs w:val="26"/>
        </w:rPr>
        <w:t>у-</w:t>
      </w:r>
      <w:proofErr w:type="spellStart"/>
      <w:r w:rsidR="00142D36">
        <w:rPr>
          <w:rFonts w:ascii="Times New Roman" w:hAnsi="Times New Roman" w:cs="Times New Roman"/>
          <w:sz w:val="26"/>
          <w:szCs w:val="26"/>
        </w:rPr>
        <w:t>флаер</w:t>
      </w:r>
      <w:proofErr w:type="spellEnd"/>
      <w:r w:rsidR="00142D36">
        <w:rPr>
          <w:rFonts w:ascii="Times New Roman" w:hAnsi="Times New Roman" w:cs="Times New Roman"/>
          <w:sz w:val="26"/>
          <w:szCs w:val="26"/>
        </w:rPr>
        <w:t xml:space="preserve"> по мере поддержки - </w:t>
      </w:r>
      <w:r w:rsidRPr="00954D23">
        <w:rPr>
          <w:rFonts w:ascii="Times New Roman" w:hAnsi="Times New Roman" w:cs="Times New Roman"/>
          <w:sz w:val="26"/>
          <w:szCs w:val="26"/>
        </w:rPr>
        <w:t>1 000 000 руб. на погашение ипотеки при рождении третьего ребенка или последующих детей.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>Также</w:t>
      </w:r>
      <w:r w:rsidR="008222E9" w:rsidRPr="008222E9">
        <w:rPr>
          <w:rFonts w:ascii="Times New Roman" w:hAnsi="Times New Roman" w:cs="Times New Roman"/>
          <w:sz w:val="26"/>
          <w:szCs w:val="26"/>
        </w:rPr>
        <w:t>.</w:t>
      </w:r>
      <w:r w:rsidRPr="00954D23">
        <w:rPr>
          <w:rFonts w:ascii="Times New Roman" w:hAnsi="Times New Roman" w:cs="Times New Roman"/>
          <w:sz w:val="26"/>
          <w:szCs w:val="26"/>
        </w:rPr>
        <w:t xml:space="preserve"> в случае рождения третьего ребенка или последующих детей в Приморском крае предоставляется региональный материнский (семейный) капитал (в 2024 году его размер составляет 228 554 руб.), который также можно расходовать на приобретение или строительство жилого помещения, а также направить на погашение основного долга и уплату процентов по кредитам. Право на региональный материнский (семейный) капитал устанавливается в </w:t>
      </w:r>
      <w:proofErr w:type="spellStart"/>
      <w:r w:rsidRPr="00954D23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954D23">
        <w:rPr>
          <w:rFonts w:ascii="Times New Roman" w:hAnsi="Times New Roman" w:cs="Times New Roman"/>
          <w:sz w:val="26"/>
          <w:szCs w:val="26"/>
        </w:rPr>
        <w:t xml:space="preserve"> порядке. Дополнительную консультацию по распоряжению средствами регионального материнского (семейного) капитала можно получить по многоканальному </w:t>
      </w:r>
      <w:proofErr w:type="gramStart"/>
      <w:r w:rsidRPr="00954D23">
        <w:rPr>
          <w:rFonts w:ascii="Times New Roman" w:hAnsi="Times New Roman" w:cs="Times New Roman"/>
          <w:sz w:val="26"/>
          <w:szCs w:val="26"/>
        </w:rPr>
        <w:t xml:space="preserve">телефону: </w:t>
      </w:r>
      <w:r w:rsidR="008222E9" w:rsidRPr="008222E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222E9" w:rsidRPr="008222E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222E9">
        <w:rPr>
          <w:rFonts w:ascii="Times New Roman" w:hAnsi="Times New Roman" w:cs="Times New Roman"/>
          <w:sz w:val="26"/>
          <w:szCs w:val="26"/>
        </w:rPr>
        <w:t>8-800-100-00-01</w:t>
      </w:r>
      <w:r w:rsidRPr="00954D23">
        <w:rPr>
          <w:rFonts w:ascii="Times New Roman" w:hAnsi="Times New Roman" w:cs="Times New Roman"/>
          <w:sz w:val="26"/>
          <w:szCs w:val="26"/>
        </w:rPr>
        <w:t>.</w:t>
      </w:r>
    </w:p>
    <w:p w:rsidR="00954D23" w:rsidRPr="00954D23" w:rsidRDefault="00954D23" w:rsidP="00954D23">
      <w:pPr>
        <w:jc w:val="both"/>
        <w:rPr>
          <w:rFonts w:ascii="Times New Roman" w:hAnsi="Times New Roman" w:cs="Times New Roman"/>
          <w:sz w:val="26"/>
          <w:szCs w:val="26"/>
        </w:rPr>
      </w:pPr>
      <w:r w:rsidRPr="00954D23">
        <w:rPr>
          <w:rFonts w:ascii="Times New Roman" w:hAnsi="Times New Roman" w:cs="Times New Roman"/>
          <w:sz w:val="26"/>
          <w:szCs w:val="26"/>
        </w:rPr>
        <w:t>Обращаю внимание, что наши совместные усилия по информированию семей с детьми о возможности получения мер поддержки, способствующих улучшению жилищных условий и погашению ипотечного кредита, позволят реализовать право на федеральную и региональные выплаты максимальному числу семей с детьми.</w:t>
      </w:r>
    </w:p>
    <w:sectPr w:rsidR="00954D23" w:rsidRPr="00954D23" w:rsidSect="008222E9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E6"/>
    <w:rsid w:val="00142D36"/>
    <w:rsid w:val="001E25A7"/>
    <w:rsid w:val="00484677"/>
    <w:rsid w:val="00672A9B"/>
    <w:rsid w:val="007C0890"/>
    <w:rsid w:val="008222E9"/>
    <w:rsid w:val="00954D23"/>
    <w:rsid w:val="00C251E6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3715"/>
  <w15:chartTrackingRefBased/>
  <w15:docId w15:val="{C1FE92C6-1FF9-47C9-8056-D384A4E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5</cp:revision>
  <cp:lastPrinted>2024-09-24T05:28:00Z</cp:lastPrinted>
  <dcterms:created xsi:type="dcterms:W3CDTF">2024-09-24T04:21:00Z</dcterms:created>
  <dcterms:modified xsi:type="dcterms:W3CDTF">2024-09-24T05:28:00Z</dcterms:modified>
</cp:coreProperties>
</file>