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32645" w14:textId="1E34421E" w:rsidR="00CB2A66" w:rsidRDefault="00CB2A66" w:rsidP="00CB2A66">
      <w:pPr>
        <w:numPr>
          <w:ilvl w:val="0"/>
          <w:numId w:val="1"/>
        </w:numPr>
        <w:tabs>
          <w:tab w:val="clear" w:pos="1070"/>
          <w:tab w:val="num" w:pos="710"/>
          <w:tab w:val="left" w:pos="1134"/>
        </w:tabs>
        <w:suppressAutoHyphens/>
        <w:spacing w:line="276" w:lineRule="auto"/>
        <w:ind w:left="0" w:firstLine="709"/>
        <w:jc w:val="both"/>
        <w:rPr>
          <w:bCs/>
          <w:sz w:val="26"/>
          <w:szCs w:val="26"/>
        </w:rPr>
      </w:pPr>
      <w:r w:rsidRPr="00CD420B">
        <w:rPr>
          <w:bCs/>
          <w:sz w:val="26"/>
          <w:szCs w:val="26"/>
        </w:rPr>
        <w:t>Общественная экспертиза наличия в составе утвержденных документов территориального планирования отображения объектов федерального, регионального, местного значения и обязательным приложением, содержащим сведения о границах населенных пунктов в соответствии с</w:t>
      </w:r>
      <w:r>
        <w:rPr>
          <w:bCs/>
          <w:sz w:val="26"/>
          <w:szCs w:val="26"/>
        </w:rPr>
        <w:t xml:space="preserve"> требованиями законодательства.</w:t>
      </w:r>
    </w:p>
    <w:p w14:paraId="4522F08E" w14:textId="77777777" w:rsidR="00AA7926" w:rsidRPr="00817899" w:rsidRDefault="00CB2A66" w:rsidP="00AA7926">
      <w:pPr>
        <w:tabs>
          <w:tab w:val="left" w:pos="709"/>
        </w:tabs>
        <w:suppressAutoHyphens/>
        <w:spacing w:line="276" w:lineRule="auto"/>
        <w:jc w:val="both"/>
        <w:rPr>
          <w:i/>
          <w:iCs/>
          <w:sz w:val="26"/>
          <w:szCs w:val="26"/>
        </w:rPr>
      </w:pPr>
      <w:r>
        <w:rPr>
          <w:bCs/>
          <w:sz w:val="26"/>
          <w:szCs w:val="26"/>
        </w:rPr>
        <w:t xml:space="preserve">           </w:t>
      </w:r>
      <w:r w:rsidRPr="00817899">
        <w:rPr>
          <w:bCs/>
          <w:i/>
          <w:iCs/>
          <w:sz w:val="26"/>
          <w:szCs w:val="26"/>
        </w:rPr>
        <w:t xml:space="preserve">В генеральный план Арсеньевского городского округа, утвержденный Решением Думы Арсеньевского городского округа от 28 ноября 2012 года № 20, изменения не вносились. Объекты федерального, регионального значения в генеральном плане отсутствуют. Сведения о границах г.Арсеньева внесены в </w:t>
      </w:r>
      <w:r w:rsidR="00DA231E" w:rsidRPr="00817899">
        <w:rPr>
          <w:bCs/>
          <w:i/>
          <w:iCs/>
          <w:sz w:val="26"/>
          <w:szCs w:val="26"/>
        </w:rPr>
        <w:t>Е</w:t>
      </w:r>
      <w:r w:rsidRPr="00817899">
        <w:rPr>
          <w:bCs/>
          <w:i/>
          <w:iCs/>
          <w:sz w:val="26"/>
          <w:szCs w:val="26"/>
        </w:rPr>
        <w:t>диный государственный реестр недвижимости в соответствии с требованиями законодательства.</w:t>
      </w:r>
      <w:r w:rsidR="00AA7926" w:rsidRPr="00817899">
        <w:rPr>
          <w:i/>
          <w:iCs/>
          <w:sz w:val="26"/>
          <w:szCs w:val="26"/>
        </w:rPr>
        <w:t xml:space="preserve"> </w:t>
      </w:r>
    </w:p>
    <w:p w14:paraId="72B1577A" w14:textId="253F526B" w:rsidR="00AA7926" w:rsidRPr="00817899" w:rsidRDefault="00AA7926" w:rsidP="0082649A">
      <w:pPr>
        <w:tabs>
          <w:tab w:val="left" w:pos="709"/>
        </w:tabs>
        <w:suppressAutoHyphens/>
        <w:spacing w:line="276" w:lineRule="auto"/>
        <w:jc w:val="both"/>
        <w:rPr>
          <w:bCs/>
          <w:i/>
          <w:iCs/>
          <w:sz w:val="26"/>
          <w:szCs w:val="26"/>
        </w:rPr>
      </w:pPr>
      <w:r w:rsidRPr="00817899">
        <w:rPr>
          <w:i/>
          <w:iCs/>
          <w:sz w:val="26"/>
          <w:szCs w:val="26"/>
        </w:rPr>
        <w:t xml:space="preserve">          Генеральный план  </w:t>
      </w:r>
      <w:r w:rsidRPr="00817899">
        <w:rPr>
          <w:i/>
          <w:iCs/>
          <w:sz w:val="26"/>
          <w:szCs w:val="26"/>
        </w:rPr>
        <w:t xml:space="preserve"> </w:t>
      </w:r>
      <w:bookmarkStart w:id="0" w:name="_Hlk35423669"/>
      <w:r w:rsidRPr="00817899">
        <w:rPr>
          <w:i/>
          <w:iCs/>
          <w:sz w:val="26"/>
          <w:szCs w:val="26"/>
        </w:rPr>
        <w:t xml:space="preserve">размещен </w:t>
      </w:r>
      <w:r w:rsidRPr="00817899">
        <w:rPr>
          <w:bCs/>
          <w:i/>
          <w:iCs/>
          <w:sz w:val="26"/>
          <w:szCs w:val="26"/>
        </w:rPr>
        <w:t xml:space="preserve">в ФГИС ТП и на официальном сайте администрации Арсеньевского городского округа </w:t>
      </w:r>
      <w:r w:rsidRPr="00817899">
        <w:rPr>
          <w:bCs/>
          <w:i/>
          <w:iCs/>
          <w:sz w:val="26"/>
          <w:szCs w:val="26"/>
          <w:lang w:val="en-US"/>
        </w:rPr>
        <w:t>ars</w:t>
      </w:r>
      <w:r w:rsidRPr="00817899">
        <w:rPr>
          <w:bCs/>
          <w:i/>
          <w:iCs/>
          <w:sz w:val="26"/>
          <w:szCs w:val="26"/>
        </w:rPr>
        <w:t>.</w:t>
      </w:r>
      <w:r w:rsidRPr="00817899">
        <w:rPr>
          <w:bCs/>
          <w:i/>
          <w:iCs/>
          <w:sz w:val="26"/>
          <w:szCs w:val="26"/>
          <w:lang w:val="en-US"/>
        </w:rPr>
        <w:t>town</w:t>
      </w:r>
      <w:r w:rsidRPr="00817899">
        <w:rPr>
          <w:bCs/>
          <w:i/>
          <w:iCs/>
          <w:sz w:val="26"/>
          <w:szCs w:val="26"/>
        </w:rPr>
        <w:t>.</w:t>
      </w:r>
      <w:bookmarkEnd w:id="0"/>
    </w:p>
    <w:p w14:paraId="65744EBB" w14:textId="77777777" w:rsidR="00CB2A66" w:rsidRPr="00CD420B" w:rsidRDefault="00CB2A66" w:rsidP="00CB2A66">
      <w:pPr>
        <w:tabs>
          <w:tab w:val="num" w:pos="710"/>
          <w:tab w:val="left" w:pos="1134"/>
        </w:tabs>
        <w:suppressAutoHyphens/>
        <w:spacing w:line="276" w:lineRule="auto"/>
        <w:jc w:val="both"/>
        <w:rPr>
          <w:bCs/>
          <w:sz w:val="26"/>
          <w:szCs w:val="26"/>
        </w:rPr>
      </w:pPr>
    </w:p>
    <w:p w14:paraId="2A8FFCA9" w14:textId="51A2E24E" w:rsidR="00CB2A66" w:rsidRDefault="00CB2A66" w:rsidP="00CB2A66">
      <w:pPr>
        <w:numPr>
          <w:ilvl w:val="0"/>
          <w:numId w:val="1"/>
        </w:numPr>
        <w:tabs>
          <w:tab w:val="clear" w:pos="1070"/>
          <w:tab w:val="num" w:pos="710"/>
          <w:tab w:val="left" w:pos="1134"/>
        </w:tabs>
        <w:suppressAutoHyphens/>
        <w:spacing w:line="276" w:lineRule="auto"/>
        <w:ind w:left="0" w:firstLine="709"/>
        <w:jc w:val="both"/>
        <w:rPr>
          <w:bCs/>
          <w:sz w:val="26"/>
          <w:szCs w:val="26"/>
        </w:rPr>
      </w:pPr>
      <w:r w:rsidRPr="00CD420B">
        <w:rPr>
          <w:bCs/>
          <w:sz w:val="26"/>
          <w:szCs w:val="26"/>
        </w:rPr>
        <w:t xml:space="preserve">Общественная экспертиза наличия утвержденных местных нормативов градостроительного проектирования соответствующих требованиям действующего законодательства. </w:t>
      </w:r>
    </w:p>
    <w:p w14:paraId="70D0BC99" w14:textId="3A0FDB9D" w:rsidR="00CB2A66" w:rsidRPr="00817899" w:rsidRDefault="00CB2A66" w:rsidP="00CB2A66">
      <w:pPr>
        <w:tabs>
          <w:tab w:val="num" w:pos="710"/>
          <w:tab w:val="left" w:pos="1134"/>
        </w:tabs>
        <w:suppressAutoHyphens/>
        <w:spacing w:line="276" w:lineRule="auto"/>
        <w:jc w:val="both"/>
        <w:rPr>
          <w:bCs/>
          <w:i/>
          <w:iCs/>
          <w:sz w:val="26"/>
          <w:szCs w:val="26"/>
        </w:rPr>
      </w:pPr>
      <w:r>
        <w:rPr>
          <w:bCs/>
          <w:sz w:val="26"/>
          <w:szCs w:val="26"/>
        </w:rPr>
        <w:t xml:space="preserve">           </w:t>
      </w:r>
      <w:r w:rsidRPr="00817899">
        <w:rPr>
          <w:bCs/>
          <w:i/>
          <w:iCs/>
          <w:sz w:val="26"/>
          <w:szCs w:val="26"/>
        </w:rPr>
        <w:t>В муниципальный правовой акт Арсеньевского городского округа от 05 февраля 2018 года № 35-МПА «О местных нормативах градостроительного проектирования в Арсеньевском городском округе»</w:t>
      </w:r>
      <w:r w:rsidR="0082649A" w:rsidRPr="00817899">
        <w:rPr>
          <w:bCs/>
          <w:i/>
          <w:iCs/>
          <w:sz w:val="26"/>
          <w:szCs w:val="26"/>
        </w:rPr>
        <w:t xml:space="preserve"> изменения не вносились.</w:t>
      </w:r>
      <w:r w:rsidR="0082649A" w:rsidRPr="00817899">
        <w:rPr>
          <w:i/>
          <w:iCs/>
          <w:sz w:val="26"/>
          <w:szCs w:val="26"/>
        </w:rPr>
        <w:t xml:space="preserve">  МПА </w:t>
      </w:r>
      <w:bookmarkStart w:id="1" w:name="_Hlk35423715"/>
      <w:r w:rsidR="0082649A" w:rsidRPr="00817899">
        <w:rPr>
          <w:i/>
          <w:iCs/>
          <w:sz w:val="26"/>
          <w:szCs w:val="26"/>
        </w:rPr>
        <w:t xml:space="preserve">размещен </w:t>
      </w:r>
      <w:r w:rsidR="0082649A" w:rsidRPr="00817899">
        <w:rPr>
          <w:bCs/>
          <w:i/>
          <w:iCs/>
          <w:sz w:val="26"/>
          <w:szCs w:val="26"/>
        </w:rPr>
        <w:t xml:space="preserve">в ФГИС ТП и на официальном сайте администрации Арсеньевского городского округа </w:t>
      </w:r>
      <w:r w:rsidR="0082649A" w:rsidRPr="00817899">
        <w:rPr>
          <w:bCs/>
          <w:i/>
          <w:iCs/>
          <w:sz w:val="26"/>
          <w:szCs w:val="26"/>
          <w:lang w:val="en-US"/>
        </w:rPr>
        <w:t>ars</w:t>
      </w:r>
      <w:r w:rsidR="0082649A" w:rsidRPr="00817899">
        <w:rPr>
          <w:bCs/>
          <w:i/>
          <w:iCs/>
          <w:sz w:val="26"/>
          <w:szCs w:val="26"/>
        </w:rPr>
        <w:t>.</w:t>
      </w:r>
      <w:r w:rsidR="0082649A" w:rsidRPr="00817899">
        <w:rPr>
          <w:bCs/>
          <w:i/>
          <w:iCs/>
          <w:sz w:val="26"/>
          <w:szCs w:val="26"/>
          <w:lang w:val="en-US"/>
        </w:rPr>
        <w:t>town</w:t>
      </w:r>
      <w:r w:rsidR="0082649A" w:rsidRPr="00817899">
        <w:rPr>
          <w:bCs/>
          <w:i/>
          <w:iCs/>
          <w:sz w:val="26"/>
          <w:szCs w:val="26"/>
        </w:rPr>
        <w:t>.</w:t>
      </w:r>
    </w:p>
    <w:p w14:paraId="1AF29983" w14:textId="77777777" w:rsidR="00CB2A66" w:rsidRPr="00817899" w:rsidRDefault="00CB2A66" w:rsidP="00CB2A66">
      <w:pPr>
        <w:tabs>
          <w:tab w:val="num" w:pos="710"/>
          <w:tab w:val="left" w:pos="1134"/>
        </w:tabs>
        <w:suppressAutoHyphens/>
        <w:spacing w:line="276" w:lineRule="auto"/>
        <w:jc w:val="both"/>
        <w:rPr>
          <w:bCs/>
          <w:i/>
          <w:iCs/>
          <w:sz w:val="26"/>
          <w:szCs w:val="26"/>
        </w:rPr>
      </w:pPr>
    </w:p>
    <w:bookmarkEnd w:id="1"/>
    <w:p w14:paraId="70DC9FD5" w14:textId="64A13A27" w:rsidR="00CB2A66" w:rsidRDefault="00CB2A66" w:rsidP="00CB2A66">
      <w:pPr>
        <w:numPr>
          <w:ilvl w:val="0"/>
          <w:numId w:val="1"/>
        </w:numPr>
        <w:tabs>
          <w:tab w:val="clear" w:pos="1070"/>
          <w:tab w:val="num" w:pos="710"/>
          <w:tab w:val="left" w:pos="1134"/>
        </w:tabs>
        <w:suppressAutoHyphens/>
        <w:spacing w:line="276" w:lineRule="auto"/>
        <w:ind w:left="0" w:firstLine="709"/>
        <w:jc w:val="both"/>
        <w:rPr>
          <w:bCs/>
          <w:sz w:val="26"/>
          <w:szCs w:val="26"/>
        </w:rPr>
      </w:pPr>
      <w:r w:rsidRPr="00CD420B">
        <w:rPr>
          <w:bCs/>
          <w:sz w:val="26"/>
          <w:szCs w:val="26"/>
        </w:rPr>
        <w:t xml:space="preserve">Общественная экспертиза наличия в правилах землепользования и застройки подготовленных материалов для внесения сведений в Единый государственный реестр недвижимости о границах территориальных зон. </w:t>
      </w:r>
    </w:p>
    <w:p w14:paraId="1840E80D" w14:textId="40DB92DE" w:rsidR="00DA231E" w:rsidRPr="00817899" w:rsidRDefault="00DA231E" w:rsidP="00DA231E">
      <w:pPr>
        <w:tabs>
          <w:tab w:val="num" w:pos="710"/>
          <w:tab w:val="left" w:pos="1134"/>
        </w:tabs>
        <w:suppressAutoHyphens/>
        <w:spacing w:line="276" w:lineRule="auto"/>
        <w:jc w:val="both"/>
        <w:rPr>
          <w:bCs/>
          <w:i/>
          <w:iCs/>
          <w:sz w:val="26"/>
          <w:szCs w:val="26"/>
        </w:rPr>
      </w:pPr>
      <w:r>
        <w:rPr>
          <w:bCs/>
          <w:sz w:val="26"/>
          <w:szCs w:val="26"/>
        </w:rPr>
        <w:t xml:space="preserve">           </w:t>
      </w:r>
      <w:r w:rsidRPr="00817899">
        <w:rPr>
          <w:bCs/>
          <w:i/>
          <w:iCs/>
          <w:sz w:val="26"/>
          <w:szCs w:val="26"/>
        </w:rPr>
        <w:t>Сведения о границах  территориальных зон внесены в Единый государственный реестр недвижимости.</w:t>
      </w:r>
    </w:p>
    <w:p w14:paraId="429E24D1" w14:textId="77777777" w:rsidR="00DA231E" w:rsidRPr="00CD420B" w:rsidRDefault="00DA231E" w:rsidP="00DA231E">
      <w:pPr>
        <w:tabs>
          <w:tab w:val="num" w:pos="710"/>
          <w:tab w:val="left" w:pos="1134"/>
        </w:tabs>
        <w:suppressAutoHyphens/>
        <w:spacing w:line="276" w:lineRule="auto"/>
        <w:jc w:val="both"/>
        <w:rPr>
          <w:bCs/>
          <w:sz w:val="26"/>
          <w:szCs w:val="26"/>
        </w:rPr>
      </w:pPr>
    </w:p>
    <w:p w14:paraId="5AEC904F" w14:textId="4C51541B" w:rsidR="00CB2A66" w:rsidRDefault="00CB2A66" w:rsidP="00CB2A66">
      <w:pPr>
        <w:numPr>
          <w:ilvl w:val="0"/>
          <w:numId w:val="1"/>
        </w:numPr>
        <w:tabs>
          <w:tab w:val="clear" w:pos="1070"/>
          <w:tab w:val="num" w:pos="710"/>
          <w:tab w:val="left" w:pos="1134"/>
        </w:tabs>
        <w:suppressAutoHyphens/>
        <w:spacing w:line="276" w:lineRule="auto"/>
        <w:ind w:left="0" w:firstLine="709"/>
        <w:jc w:val="both"/>
        <w:rPr>
          <w:bCs/>
          <w:sz w:val="26"/>
          <w:szCs w:val="26"/>
        </w:rPr>
      </w:pPr>
      <w:r w:rsidRPr="00CD420B">
        <w:rPr>
          <w:bCs/>
          <w:sz w:val="26"/>
          <w:szCs w:val="26"/>
        </w:rPr>
        <w:t xml:space="preserve">Общественная экспертиза наличия утвержденных муниципальных программ комплексного развития систем коммунальной, транспортной, социальной инфраструктуры. </w:t>
      </w:r>
    </w:p>
    <w:p w14:paraId="4A74A9F5" w14:textId="223EFEA6" w:rsidR="0082649A" w:rsidRPr="00817899" w:rsidRDefault="007F66ED" w:rsidP="0082649A">
      <w:pPr>
        <w:tabs>
          <w:tab w:val="num" w:pos="710"/>
          <w:tab w:val="left" w:pos="1134"/>
        </w:tabs>
        <w:suppressAutoHyphens/>
        <w:spacing w:line="276" w:lineRule="auto"/>
        <w:jc w:val="both"/>
        <w:rPr>
          <w:bCs/>
          <w:i/>
          <w:iCs/>
          <w:sz w:val="26"/>
          <w:szCs w:val="26"/>
        </w:rPr>
      </w:pPr>
      <w:r w:rsidRPr="00817899">
        <w:rPr>
          <w:i/>
          <w:iCs/>
          <w:sz w:val="26"/>
          <w:szCs w:val="26"/>
        </w:rPr>
        <w:t xml:space="preserve">            </w:t>
      </w:r>
      <w:r w:rsidR="0082649A" w:rsidRPr="00817899">
        <w:rPr>
          <w:i/>
          <w:iCs/>
          <w:sz w:val="26"/>
          <w:szCs w:val="26"/>
        </w:rPr>
        <w:t>Программы комплексного развития</w:t>
      </w:r>
      <w:r w:rsidRPr="00817899">
        <w:rPr>
          <w:i/>
          <w:iCs/>
          <w:sz w:val="26"/>
          <w:szCs w:val="26"/>
        </w:rPr>
        <w:t xml:space="preserve"> приняты, </w:t>
      </w:r>
      <w:r w:rsidR="0082649A" w:rsidRPr="00817899">
        <w:rPr>
          <w:i/>
          <w:iCs/>
          <w:sz w:val="26"/>
          <w:szCs w:val="26"/>
        </w:rPr>
        <w:t xml:space="preserve"> </w:t>
      </w:r>
      <w:r w:rsidR="0082649A" w:rsidRPr="00817899">
        <w:rPr>
          <w:i/>
          <w:iCs/>
          <w:sz w:val="26"/>
          <w:szCs w:val="26"/>
        </w:rPr>
        <w:t>размещен</w:t>
      </w:r>
      <w:r w:rsidRPr="00817899">
        <w:rPr>
          <w:i/>
          <w:iCs/>
          <w:sz w:val="26"/>
          <w:szCs w:val="26"/>
        </w:rPr>
        <w:t>ы</w:t>
      </w:r>
      <w:r w:rsidR="0082649A" w:rsidRPr="00817899">
        <w:rPr>
          <w:i/>
          <w:iCs/>
          <w:sz w:val="26"/>
          <w:szCs w:val="26"/>
        </w:rPr>
        <w:t xml:space="preserve"> </w:t>
      </w:r>
      <w:r w:rsidR="0082649A" w:rsidRPr="00817899">
        <w:rPr>
          <w:bCs/>
          <w:i/>
          <w:iCs/>
          <w:sz w:val="26"/>
          <w:szCs w:val="26"/>
        </w:rPr>
        <w:t xml:space="preserve">в ФГИС ТП и на официальном сайте администрации Арсеньевского городского округа </w:t>
      </w:r>
      <w:r w:rsidR="0082649A" w:rsidRPr="00817899">
        <w:rPr>
          <w:bCs/>
          <w:i/>
          <w:iCs/>
          <w:sz w:val="26"/>
          <w:szCs w:val="26"/>
          <w:lang w:val="en-US"/>
        </w:rPr>
        <w:t>ars</w:t>
      </w:r>
      <w:r w:rsidR="0082649A" w:rsidRPr="00817899">
        <w:rPr>
          <w:bCs/>
          <w:i/>
          <w:iCs/>
          <w:sz w:val="26"/>
          <w:szCs w:val="26"/>
        </w:rPr>
        <w:t>.</w:t>
      </w:r>
      <w:r w:rsidR="0082649A" w:rsidRPr="00817899">
        <w:rPr>
          <w:bCs/>
          <w:i/>
          <w:iCs/>
          <w:sz w:val="26"/>
          <w:szCs w:val="26"/>
          <w:lang w:val="en-US"/>
        </w:rPr>
        <w:t>town</w:t>
      </w:r>
      <w:r w:rsidR="0082649A" w:rsidRPr="00817899">
        <w:rPr>
          <w:bCs/>
          <w:i/>
          <w:iCs/>
          <w:sz w:val="26"/>
          <w:szCs w:val="26"/>
        </w:rPr>
        <w:t>.</w:t>
      </w:r>
    </w:p>
    <w:p w14:paraId="67146EBE" w14:textId="77777777" w:rsidR="00DA231E" w:rsidRPr="00CD420B" w:rsidRDefault="00DA231E" w:rsidP="00DA231E">
      <w:pPr>
        <w:tabs>
          <w:tab w:val="num" w:pos="710"/>
          <w:tab w:val="left" w:pos="1134"/>
        </w:tabs>
        <w:suppressAutoHyphens/>
        <w:spacing w:line="276" w:lineRule="auto"/>
        <w:jc w:val="both"/>
        <w:rPr>
          <w:bCs/>
          <w:sz w:val="26"/>
          <w:szCs w:val="26"/>
        </w:rPr>
      </w:pPr>
    </w:p>
    <w:p w14:paraId="40691020" w14:textId="15E94E2F" w:rsidR="00CB2A66" w:rsidRDefault="00CB2A66" w:rsidP="00CB2A66">
      <w:pPr>
        <w:numPr>
          <w:ilvl w:val="0"/>
          <w:numId w:val="1"/>
        </w:numPr>
        <w:tabs>
          <w:tab w:val="clear" w:pos="1070"/>
          <w:tab w:val="num" w:pos="710"/>
          <w:tab w:val="left" w:pos="1134"/>
        </w:tabs>
        <w:suppressAutoHyphens/>
        <w:spacing w:line="276" w:lineRule="auto"/>
        <w:ind w:left="0" w:firstLine="709"/>
        <w:jc w:val="both"/>
        <w:rPr>
          <w:bCs/>
          <w:sz w:val="26"/>
          <w:szCs w:val="26"/>
        </w:rPr>
      </w:pPr>
      <w:r w:rsidRPr="00CD420B">
        <w:rPr>
          <w:bCs/>
          <w:sz w:val="26"/>
          <w:szCs w:val="26"/>
        </w:rPr>
        <w:t xml:space="preserve">Общественная экспертиза наличия на сайте городского округа раздела, посвященному вопросам градостроительной деятельности, соответствующим рекомендациям Минстроя РФ № 5 от 08.08.2017. </w:t>
      </w:r>
    </w:p>
    <w:p w14:paraId="32692EC7" w14:textId="3598D392" w:rsidR="00DA231E" w:rsidRPr="00817899" w:rsidRDefault="00480060" w:rsidP="00480060">
      <w:pPr>
        <w:tabs>
          <w:tab w:val="left" w:pos="709"/>
        </w:tabs>
        <w:suppressAutoHyphens/>
        <w:spacing w:line="276" w:lineRule="auto"/>
        <w:jc w:val="both"/>
        <w:rPr>
          <w:bCs/>
          <w:i/>
          <w:iCs/>
          <w:sz w:val="26"/>
          <w:szCs w:val="26"/>
        </w:rPr>
      </w:pPr>
      <w:r>
        <w:rPr>
          <w:bCs/>
          <w:sz w:val="26"/>
          <w:szCs w:val="26"/>
        </w:rPr>
        <w:t xml:space="preserve">          </w:t>
      </w:r>
      <w:r w:rsidR="00DA231E" w:rsidRPr="00817899">
        <w:rPr>
          <w:bCs/>
          <w:i/>
          <w:iCs/>
          <w:sz w:val="26"/>
          <w:szCs w:val="26"/>
        </w:rPr>
        <w:t>Раздел «Градостроительство» разработан в соответствии</w:t>
      </w:r>
      <w:r w:rsidRPr="00817899">
        <w:rPr>
          <w:bCs/>
          <w:i/>
          <w:iCs/>
          <w:sz w:val="26"/>
          <w:szCs w:val="26"/>
        </w:rPr>
        <w:t xml:space="preserve"> с рекомендациями</w:t>
      </w:r>
      <w:r w:rsidR="00AA7926" w:rsidRPr="00817899">
        <w:rPr>
          <w:bCs/>
          <w:i/>
          <w:iCs/>
          <w:sz w:val="26"/>
          <w:szCs w:val="26"/>
        </w:rPr>
        <w:t xml:space="preserve"> Минстроя </w:t>
      </w:r>
      <w:r w:rsidRPr="00817899">
        <w:rPr>
          <w:bCs/>
          <w:i/>
          <w:iCs/>
          <w:sz w:val="26"/>
          <w:szCs w:val="26"/>
        </w:rPr>
        <w:t xml:space="preserve"> и размещен </w:t>
      </w:r>
      <w:bookmarkStart w:id="2" w:name="_Hlk35423495"/>
      <w:r w:rsidRPr="00817899">
        <w:rPr>
          <w:bCs/>
          <w:i/>
          <w:iCs/>
          <w:sz w:val="26"/>
          <w:szCs w:val="26"/>
        </w:rPr>
        <w:t xml:space="preserve">на официальном сайте администрации Арсеньевского городского округа </w:t>
      </w:r>
      <w:r w:rsidRPr="00817899">
        <w:rPr>
          <w:bCs/>
          <w:i/>
          <w:iCs/>
          <w:sz w:val="26"/>
          <w:szCs w:val="26"/>
          <w:lang w:val="en-US"/>
        </w:rPr>
        <w:t>ars</w:t>
      </w:r>
      <w:r w:rsidRPr="00817899">
        <w:rPr>
          <w:bCs/>
          <w:i/>
          <w:iCs/>
          <w:sz w:val="26"/>
          <w:szCs w:val="26"/>
        </w:rPr>
        <w:t>.</w:t>
      </w:r>
      <w:r w:rsidRPr="00817899">
        <w:rPr>
          <w:bCs/>
          <w:i/>
          <w:iCs/>
          <w:sz w:val="26"/>
          <w:szCs w:val="26"/>
          <w:lang w:val="en-US"/>
        </w:rPr>
        <w:t>town</w:t>
      </w:r>
      <w:r w:rsidRPr="00817899">
        <w:rPr>
          <w:bCs/>
          <w:i/>
          <w:iCs/>
          <w:sz w:val="26"/>
          <w:szCs w:val="26"/>
        </w:rPr>
        <w:t>.</w:t>
      </w:r>
    </w:p>
    <w:bookmarkEnd w:id="2"/>
    <w:p w14:paraId="199C64E8" w14:textId="37B3520F" w:rsidR="00CB2A66" w:rsidRDefault="00CB2A66" w:rsidP="00CB2A66">
      <w:pPr>
        <w:numPr>
          <w:ilvl w:val="0"/>
          <w:numId w:val="1"/>
        </w:numPr>
        <w:tabs>
          <w:tab w:val="clear" w:pos="1070"/>
          <w:tab w:val="num" w:pos="710"/>
          <w:tab w:val="left" w:pos="1134"/>
        </w:tabs>
        <w:suppressAutoHyphens/>
        <w:spacing w:line="276" w:lineRule="auto"/>
        <w:ind w:left="0" w:firstLine="709"/>
        <w:jc w:val="both"/>
        <w:rPr>
          <w:bCs/>
          <w:sz w:val="26"/>
          <w:szCs w:val="26"/>
        </w:rPr>
      </w:pPr>
      <w:r w:rsidRPr="00CD420B">
        <w:rPr>
          <w:bCs/>
          <w:sz w:val="26"/>
          <w:szCs w:val="26"/>
        </w:rPr>
        <w:lastRenderedPageBreak/>
        <w:t>Общественная экспертиза организации работы в региональной информационной системе обеспечения градостроительной деятельности (ИСОГД</w:t>
      </w:r>
      <w:r>
        <w:rPr>
          <w:bCs/>
          <w:sz w:val="26"/>
          <w:szCs w:val="26"/>
        </w:rPr>
        <w:t>).</w:t>
      </w:r>
    </w:p>
    <w:p w14:paraId="755FDE31" w14:textId="4A6BE28A" w:rsidR="00480060" w:rsidRPr="00817899" w:rsidRDefault="007230C9" w:rsidP="007230C9">
      <w:pPr>
        <w:tabs>
          <w:tab w:val="num" w:pos="710"/>
          <w:tab w:val="left" w:pos="1134"/>
        </w:tabs>
        <w:suppressAutoHyphens/>
        <w:spacing w:line="276" w:lineRule="auto"/>
        <w:jc w:val="both"/>
        <w:rPr>
          <w:bCs/>
          <w:i/>
          <w:iCs/>
          <w:sz w:val="26"/>
          <w:szCs w:val="26"/>
        </w:rPr>
      </w:pPr>
      <w:r>
        <w:rPr>
          <w:bCs/>
          <w:sz w:val="26"/>
          <w:szCs w:val="26"/>
        </w:rPr>
        <w:t xml:space="preserve">           </w:t>
      </w:r>
      <w:r w:rsidRPr="00817899">
        <w:rPr>
          <w:bCs/>
          <w:i/>
          <w:iCs/>
          <w:sz w:val="26"/>
          <w:szCs w:val="26"/>
        </w:rPr>
        <w:t>Соглашение от 24 января 2020 года № 2 об информационном обмене в рамках ведения государственной информационной системы Приморского края «Региональная информационная система обеспечения градостроительной деятельности Приморского края» подписано.</w:t>
      </w:r>
      <w:r w:rsidR="00817899">
        <w:rPr>
          <w:bCs/>
          <w:i/>
          <w:iCs/>
          <w:sz w:val="26"/>
          <w:szCs w:val="26"/>
        </w:rPr>
        <w:t xml:space="preserve"> Во втором квартале 2020 года будет обеспечен доступ к информационной системе специалистов администрации АГО.</w:t>
      </w:r>
      <w:bookmarkStart w:id="3" w:name="_GoBack"/>
      <w:bookmarkEnd w:id="3"/>
    </w:p>
    <w:p w14:paraId="1FD7E47C" w14:textId="77777777" w:rsidR="00CB2A66" w:rsidRPr="00AA7926" w:rsidRDefault="00CB2A66" w:rsidP="00CB2A66">
      <w:pPr>
        <w:numPr>
          <w:ilvl w:val="0"/>
          <w:numId w:val="1"/>
        </w:numPr>
        <w:tabs>
          <w:tab w:val="clear" w:pos="1070"/>
          <w:tab w:val="num" w:pos="710"/>
          <w:tab w:val="left" w:pos="1134"/>
        </w:tabs>
        <w:suppressAutoHyphens/>
        <w:spacing w:line="276" w:lineRule="auto"/>
        <w:ind w:left="0" w:firstLine="709"/>
        <w:jc w:val="both"/>
        <w:rPr>
          <w:bCs/>
          <w:sz w:val="26"/>
          <w:szCs w:val="26"/>
        </w:rPr>
      </w:pPr>
      <w:r w:rsidRPr="00CD420B">
        <w:rPr>
          <w:bCs/>
          <w:sz w:val="26"/>
          <w:szCs w:val="26"/>
        </w:rPr>
        <w:t xml:space="preserve">Общественная экспертиза размещения генеральных планов, правил землепользования и застройки, местных нормативов градостроительного проектирования, муниципальных программ комплексного развития систем </w:t>
      </w:r>
      <w:r w:rsidRPr="00AA7926">
        <w:rPr>
          <w:bCs/>
          <w:sz w:val="26"/>
          <w:szCs w:val="26"/>
        </w:rPr>
        <w:t xml:space="preserve">коммунальной, транспортной, социальной инфраструктуры </w:t>
      </w:r>
      <w:bookmarkStart w:id="4" w:name="_Hlk35423444"/>
      <w:r w:rsidRPr="00AA7926">
        <w:rPr>
          <w:bCs/>
          <w:sz w:val="26"/>
          <w:szCs w:val="26"/>
        </w:rPr>
        <w:t>во ФГИС ТП и в разделе, посвященном вопросам градостроительной деятельности на сайте городского округа</w:t>
      </w:r>
      <w:bookmarkEnd w:id="4"/>
      <w:r w:rsidRPr="00AA7926">
        <w:rPr>
          <w:bCs/>
          <w:sz w:val="26"/>
          <w:szCs w:val="26"/>
        </w:rPr>
        <w:t xml:space="preserve">. </w:t>
      </w:r>
    </w:p>
    <w:p w14:paraId="6AA278A2" w14:textId="77777777" w:rsidR="005B2025" w:rsidRPr="00817899" w:rsidRDefault="005B2025" w:rsidP="005B2025">
      <w:pPr>
        <w:tabs>
          <w:tab w:val="left" w:pos="709"/>
        </w:tabs>
        <w:suppressAutoHyphens/>
        <w:spacing w:line="276" w:lineRule="auto"/>
        <w:jc w:val="both"/>
        <w:rPr>
          <w:bCs/>
          <w:i/>
          <w:iCs/>
          <w:sz w:val="26"/>
          <w:szCs w:val="26"/>
        </w:rPr>
      </w:pPr>
      <w:r w:rsidRPr="00AA7926">
        <w:rPr>
          <w:sz w:val="26"/>
          <w:szCs w:val="26"/>
        </w:rPr>
        <w:t xml:space="preserve">         </w:t>
      </w:r>
      <w:r w:rsidRPr="00817899">
        <w:rPr>
          <w:i/>
          <w:iCs/>
          <w:sz w:val="26"/>
          <w:szCs w:val="26"/>
        </w:rPr>
        <w:t xml:space="preserve">Перечисленные нормативные документы размещены </w:t>
      </w:r>
      <w:r w:rsidRPr="00817899">
        <w:rPr>
          <w:bCs/>
          <w:i/>
          <w:iCs/>
          <w:sz w:val="26"/>
          <w:szCs w:val="26"/>
        </w:rPr>
        <w:t xml:space="preserve">в ФГИС ТП и на официальном сайте администрации Арсеньевского городского округа </w:t>
      </w:r>
      <w:r w:rsidRPr="00817899">
        <w:rPr>
          <w:bCs/>
          <w:i/>
          <w:iCs/>
          <w:sz w:val="26"/>
          <w:szCs w:val="26"/>
          <w:lang w:val="en-US"/>
        </w:rPr>
        <w:t>ars</w:t>
      </w:r>
      <w:r w:rsidRPr="00817899">
        <w:rPr>
          <w:bCs/>
          <w:i/>
          <w:iCs/>
          <w:sz w:val="26"/>
          <w:szCs w:val="26"/>
        </w:rPr>
        <w:t>.</w:t>
      </w:r>
      <w:r w:rsidRPr="00817899">
        <w:rPr>
          <w:bCs/>
          <w:i/>
          <w:iCs/>
          <w:sz w:val="26"/>
          <w:szCs w:val="26"/>
          <w:lang w:val="en-US"/>
        </w:rPr>
        <w:t>town</w:t>
      </w:r>
      <w:r w:rsidRPr="00817899">
        <w:rPr>
          <w:bCs/>
          <w:i/>
          <w:iCs/>
          <w:sz w:val="26"/>
          <w:szCs w:val="26"/>
        </w:rPr>
        <w:t>.</w:t>
      </w:r>
    </w:p>
    <w:p w14:paraId="502F7888" w14:textId="75FADBFB" w:rsidR="0074209A" w:rsidRPr="00AA7926" w:rsidRDefault="0074209A">
      <w:pPr>
        <w:rPr>
          <w:sz w:val="26"/>
          <w:szCs w:val="26"/>
        </w:rPr>
      </w:pPr>
    </w:p>
    <w:sectPr w:rsidR="0074209A" w:rsidRPr="00AA792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D6A3A"/>
    <w:multiLevelType w:val="hybridMultilevel"/>
    <w:tmpl w:val="2A8A65B6"/>
    <w:lvl w:ilvl="0" w:tplc="2F48382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E34"/>
    <w:rsid w:val="002F6E34"/>
    <w:rsid w:val="00480060"/>
    <w:rsid w:val="005B2025"/>
    <w:rsid w:val="007230C9"/>
    <w:rsid w:val="0074209A"/>
    <w:rsid w:val="007F66ED"/>
    <w:rsid w:val="00817899"/>
    <w:rsid w:val="0082649A"/>
    <w:rsid w:val="00AA7926"/>
    <w:rsid w:val="00BC3468"/>
    <w:rsid w:val="00CB2A66"/>
    <w:rsid w:val="00DA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53879"/>
  <w15:chartTrackingRefBased/>
  <w15:docId w15:val="{EBCF1420-AEBD-4FA2-B33A-FFA5F187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Арсеньевская</dc:creator>
  <cp:keywords/>
  <dc:description/>
  <cp:lastModifiedBy>Администрация Арсеньевская</cp:lastModifiedBy>
  <cp:revision>6</cp:revision>
  <dcterms:created xsi:type="dcterms:W3CDTF">2020-03-18T00:45:00Z</dcterms:created>
  <dcterms:modified xsi:type="dcterms:W3CDTF">2020-03-18T01:42:00Z</dcterms:modified>
</cp:coreProperties>
</file>