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C1" w:rsidRDefault="008E46C1">
      <w:pPr>
        <w:pStyle w:val="11"/>
      </w:pPr>
    </w:p>
    <w:p w:rsidR="00CD660A" w:rsidRDefault="00CD660A">
      <w:pPr>
        <w:pStyle w:val="11"/>
      </w:pPr>
    </w:p>
    <w:p w:rsidR="00CD660A" w:rsidRDefault="00CD660A">
      <w:pPr>
        <w:pStyle w:val="11"/>
      </w:pPr>
    </w:p>
    <w:p w:rsidR="008E46C1" w:rsidRPr="00A73D96" w:rsidRDefault="00EB4CF2" w:rsidP="00A73D96">
      <w:pPr>
        <w:pStyle w:val="11"/>
        <w:spacing w:line="276" w:lineRule="auto"/>
        <w:jc w:val="center"/>
        <w:rPr>
          <w:b/>
          <w:sz w:val="28"/>
          <w:szCs w:val="28"/>
        </w:rPr>
      </w:pPr>
      <w:r w:rsidRPr="00A73D96">
        <w:rPr>
          <w:b/>
          <w:sz w:val="28"/>
          <w:szCs w:val="28"/>
        </w:rPr>
        <w:t xml:space="preserve">Уважаемые </w:t>
      </w:r>
      <w:r w:rsidR="00A73D96" w:rsidRPr="00A73D96">
        <w:rPr>
          <w:b/>
          <w:sz w:val="28"/>
          <w:szCs w:val="28"/>
        </w:rPr>
        <w:t>предприниматели и руководители торговый предприятий</w:t>
      </w:r>
      <w:r w:rsidRPr="00A73D96">
        <w:rPr>
          <w:b/>
          <w:sz w:val="28"/>
          <w:szCs w:val="28"/>
        </w:rPr>
        <w:t>!</w:t>
      </w:r>
    </w:p>
    <w:p w:rsidR="008E46C1" w:rsidRDefault="008E46C1" w:rsidP="00A73D96">
      <w:pPr>
        <w:pStyle w:val="11"/>
        <w:spacing w:line="276" w:lineRule="auto"/>
        <w:jc w:val="center"/>
        <w:rPr>
          <w:sz w:val="28"/>
          <w:szCs w:val="28"/>
        </w:rPr>
      </w:pP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 и торго</w:t>
      </w:r>
      <w:bookmarkStart w:id="0" w:name="_GoBack"/>
      <w:bookmarkEnd w:id="0"/>
      <w:r>
        <w:rPr>
          <w:sz w:val="28"/>
          <w:szCs w:val="28"/>
        </w:rPr>
        <w:t xml:space="preserve">вли Приморского края сообщает, что при проведении выездной внеплановой проверки, на основании решения заместителя руководителя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Приморскому краю Поляковой Марины Вячеславовны от 14.01.2024 № </w:t>
      </w:r>
      <w:r>
        <w:rPr>
          <w:sz w:val="28"/>
          <w:szCs w:val="28"/>
        </w:rPr>
        <w:t>37, в целях исполнения приказа Главного государственного санитарного врача РФ Поповой А.Ю. от 09.01.2025 № 10 «О проведении внеплановых выездных проверок в отношении хозяйствующих субъектов, оказывающих торговую деятельность под торговой маркой «Светофор»,</w:t>
      </w:r>
      <w:r>
        <w:rPr>
          <w:sz w:val="28"/>
          <w:szCs w:val="28"/>
        </w:rPr>
        <w:t xml:space="preserve"> изданного на основании поручения Правительства Российской Федерации от 29.12.2024 № МД-П12-47011 в отношении юридического лица ООО «</w:t>
      </w:r>
      <w:proofErr w:type="spellStart"/>
      <w:r>
        <w:rPr>
          <w:sz w:val="28"/>
          <w:szCs w:val="28"/>
        </w:rPr>
        <w:t>Торгсервис</w:t>
      </w:r>
      <w:proofErr w:type="spellEnd"/>
      <w:r>
        <w:rPr>
          <w:sz w:val="28"/>
          <w:szCs w:val="28"/>
        </w:rPr>
        <w:t xml:space="preserve"> 25», осуществляющего деятельность в сфере розничной торговли в магазине «Светофор», расположенного по адресу: г.</w:t>
      </w:r>
      <w:r>
        <w:rPr>
          <w:sz w:val="28"/>
          <w:szCs w:val="28"/>
        </w:rPr>
        <w:t xml:space="preserve"> Владивосток, ул. Выселковая, д.64, выявлена в реализации продукция «Жидкое мыло «Алоэ» (1/1 л. дата изготовления 27.09.2024, срок годности 2 года, </w:t>
      </w:r>
      <w:r>
        <w:rPr>
          <w:b/>
          <w:bCs/>
          <w:sz w:val="28"/>
          <w:szCs w:val="28"/>
        </w:rPr>
        <w:t xml:space="preserve">изготовитель ИП </w:t>
      </w:r>
      <w:proofErr w:type="spellStart"/>
      <w:r>
        <w:rPr>
          <w:b/>
          <w:bCs/>
          <w:sz w:val="28"/>
          <w:szCs w:val="28"/>
        </w:rPr>
        <w:t>Алексанян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Оганес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Арменович</w:t>
      </w:r>
      <w:proofErr w:type="spellEnd"/>
      <w:r>
        <w:rPr>
          <w:sz w:val="28"/>
          <w:szCs w:val="28"/>
        </w:rPr>
        <w:t xml:space="preserve">, адрес регистрации 690109, г. Владивосток, ул. </w:t>
      </w:r>
      <w:proofErr w:type="spellStart"/>
      <w:r>
        <w:rPr>
          <w:sz w:val="28"/>
          <w:szCs w:val="28"/>
        </w:rPr>
        <w:t>Нейбута</w:t>
      </w:r>
      <w:proofErr w:type="spellEnd"/>
      <w:r>
        <w:rPr>
          <w:sz w:val="28"/>
          <w:szCs w:val="28"/>
        </w:rPr>
        <w:t>, д.87, кв.</w:t>
      </w:r>
      <w:r>
        <w:rPr>
          <w:sz w:val="28"/>
          <w:szCs w:val="28"/>
        </w:rPr>
        <w:t xml:space="preserve"> 36, </w:t>
      </w:r>
      <w:r>
        <w:rPr>
          <w:b/>
          <w:bCs/>
          <w:sz w:val="28"/>
          <w:szCs w:val="28"/>
        </w:rPr>
        <w:t xml:space="preserve">адрес производства: Приморский край, г. Владивосток, ул. </w:t>
      </w:r>
      <w:proofErr w:type="spellStart"/>
      <w:r>
        <w:rPr>
          <w:b/>
          <w:bCs/>
          <w:sz w:val="28"/>
          <w:szCs w:val="28"/>
        </w:rPr>
        <w:t>Фанзавод</w:t>
      </w:r>
      <w:proofErr w:type="spellEnd"/>
      <w:r>
        <w:rPr>
          <w:b/>
          <w:bCs/>
          <w:sz w:val="28"/>
          <w:szCs w:val="28"/>
        </w:rPr>
        <w:t>, д.1)</w:t>
      </w:r>
      <w:r>
        <w:rPr>
          <w:sz w:val="28"/>
          <w:szCs w:val="28"/>
        </w:rPr>
        <w:t>, не существующая установленным требованиям Технического регламента таможенного Союза ТР ТС 009/2011 «О безопасности парфюмерно-косметической продукции» по микробиологическим показ</w:t>
      </w:r>
      <w:r>
        <w:rPr>
          <w:sz w:val="28"/>
          <w:szCs w:val="28"/>
        </w:rPr>
        <w:t>ателям безопасности (экспертное заключение о проведении санитарно-</w:t>
      </w:r>
      <w:proofErr w:type="spellStart"/>
      <w:r>
        <w:rPr>
          <w:sz w:val="28"/>
          <w:szCs w:val="28"/>
        </w:rPr>
        <w:t>эмидемиологической</w:t>
      </w:r>
      <w:proofErr w:type="spellEnd"/>
      <w:r>
        <w:rPr>
          <w:sz w:val="28"/>
          <w:szCs w:val="28"/>
        </w:rPr>
        <w:t xml:space="preserve"> экспертизы № 52/7.2 от 27.01.2025 ФБУЗ «Центр гигиены и эпидемиологии в Приморском крае»).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экспертному заключению, использование вышеуказанной продукции может </w:t>
      </w:r>
      <w:r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>чинить вред здоровью населения</w:t>
      </w:r>
      <w:r>
        <w:rPr>
          <w:sz w:val="28"/>
          <w:szCs w:val="28"/>
        </w:rPr>
        <w:t>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товаросопроводительным документам поставщиком продукции является ООО «Мир упаковки» (ИНН 2538079234), г. Владивосток,</w:t>
      </w:r>
      <w:r w:rsidR="00CD660A">
        <w:rPr>
          <w:sz w:val="28"/>
          <w:szCs w:val="28"/>
        </w:rPr>
        <w:t xml:space="preserve"> </w:t>
      </w:r>
      <w:r>
        <w:rPr>
          <w:sz w:val="28"/>
          <w:szCs w:val="28"/>
        </w:rPr>
        <w:t>ул. Енисейская, д.23Д, этаж 12, помещение 2.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сведениям, указа</w:t>
      </w:r>
      <w:r>
        <w:rPr>
          <w:sz w:val="28"/>
          <w:szCs w:val="28"/>
        </w:rPr>
        <w:t>нным в приложенной к товаросопроводительным докум</w:t>
      </w:r>
      <w:r w:rsidR="00CD660A">
        <w:rPr>
          <w:sz w:val="28"/>
          <w:szCs w:val="28"/>
        </w:rPr>
        <w:t xml:space="preserve">ентам о соответствии EAЭС N RU </w:t>
      </w:r>
      <w:r>
        <w:rPr>
          <w:sz w:val="28"/>
          <w:szCs w:val="28"/>
        </w:rPr>
        <w:t>Д-RU.PA</w:t>
      </w:r>
      <w:proofErr w:type="gramStart"/>
      <w:r>
        <w:rPr>
          <w:sz w:val="28"/>
          <w:szCs w:val="28"/>
        </w:rPr>
        <w:t>01.В.</w:t>
      </w:r>
      <w:proofErr w:type="gramEnd"/>
      <w:r>
        <w:rPr>
          <w:sz w:val="28"/>
          <w:szCs w:val="28"/>
        </w:rPr>
        <w:t xml:space="preserve">61703/21, адрес места осуществления деятельности по изготовлению продукции: 690092, Приморский край, г. Владивосток, ул. </w:t>
      </w:r>
      <w:proofErr w:type="spellStart"/>
      <w:r>
        <w:rPr>
          <w:sz w:val="28"/>
          <w:szCs w:val="28"/>
        </w:rPr>
        <w:t>Фанзавод</w:t>
      </w:r>
      <w:proofErr w:type="spellEnd"/>
      <w:r>
        <w:rPr>
          <w:sz w:val="28"/>
          <w:szCs w:val="28"/>
        </w:rPr>
        <w:t>, д</w:t>
      </w:r>
      <w:r>
        <w:rPr>
          <w:sz w:val="28"/>
          <w:szCs w:val="28"/>
        </w:rPr>
        <w:t>.1.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сведений с официального сайта Федеральной налоговой службы, деятельность </w:t>
      </w:r>
      <w:proofErr w:type="spellStart"/>
      <w:r>
        <w:rPr>
          <w:sz w:val="28"/>
          <w:szCs w:val="28"/>
        </w:rPr>
        <w:t>Алексаняна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Оганеса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Арменовича</w:t>
      </w:r>
      <w:proofErr w:type="spellEnd"/>
      <w:r>
        <w:rPr>
          <w:sz w:val="28"/>
          <w:szCs w:val="28"/>
        </w:rPr>
        <w:t xml:space="preserve"> (ИНН 254001835127) в качестве индивидуального предпринимателя прекращена 03.10.2023 года в связи с принятием им соответствующего решения.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установления места деятельности ИП </w:t>
      </w:r>
      <w:proofErr w:type="spellStart"/>
      <w:r>
        <w:rPr>
          <w:sz w:val="28"/>
          <w:szCs w:val="28"/>
        </w:rPr>
        <w:t>Алексаняна</w:t>
      </w:r>
      <w:proofErr w:type="spellEnd"/>
      <w:r>
        <w:rPr>
          <w:sz w:val="28"/>
          <w:szCs w:val="28"/>
        </w:rPr>
        <w:t xml:space="preserve"> О.А. (ИНН 254001835127) в соответствии с положением п.1 ч.1 ст.57 Федерального закона от 31.07.2020 №248-ФЗ «О государственном контроле (надзоре) и муниципальном контроле в Российской Федерации» 27.02.202</w:t>
      </w:r>
      <w:r>
        <w:rPr>
          <w:sz w:val="28"/>
          <w:szCs w:val="28"/>
        </w:rPr>
        <w:t xml:space="preserve">5 проведено </w:t>
      </w:r>
      <w:r>
        <w:rPr>
          <w:sz w:val="28"/>
          <w:szCs w:val="28"/>
        </w:rPr>
        <w:lastRenderedPageBreak/>
        <w:t>контрольное (надзорное) мероприятие без взаимодействия с контролируемым лицом</w:t>
      </w:r>
      <w:r>
        <w:rPr>
          <w:sz w:val="28"/>
          <w:szCs w:val="28"/>
        </w:rPr>
        <w:t xml:space="preserve"> - выездное обследование.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выездном обследовании установлено: </w:t>
      </w:r>
      <w:proofErr w:type="spellStart"/>
      <w:r>
        <w:rPr>
          <w:sz w:val="28"/>
          <w:szCs w:val="28"/>
        </w:rPr>
        <w:t>Алексанян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Оганес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Арменович</w:t>
      </w:r>
      <w:proofErr w:type="spellEnd"/>
      <w:r>
        <w:rPr>
          <w:sz w:val="28"/>
          <w:szCs w:val="28"/>
        </w:rPr>
        <w:t xml:space="preserve"> деятельность по адресам: 690024, Приморский край, г. Владивосток, ул. </w:t>
      </w:r>
      <w:proofErr w:type="spellStart"/>
      <w:r>
        <w:rPr>
          <w:sz w:val="28"/>
          <w:szCs w:val="28"/>
        </w:rPr>
        <w:t>Фанз</w:t>
      </w:r>
      <w:r>
        <w:rPr>
          <w:sz w:val="28"/>
          <w:szCs w:val="28"/>
        </w:rPr>
        <w:t>авод</w:t>
      </w:r>
      <w:proofErr w:type="spellEnd"/>
      <w:r>
        <w:rPr>
          <w:sz w:val="28"/>
          <w:szCs w:val="28"/>
        </w:rPr>
        <w:t xml:space="preserve">, д.1 и 690092, Приморский край, г. Владивосток, ул. Фадеева, д.47а, стр. 26 </w:t>
      </w:r>
      <w:r>
        <w:rPr>
          <w:b/>
          <w:bCs/>
          <w:sz w:val="28"/>
          <w:szCs w:val="28"/>
        </w:rPr>
        <w:t>не осуществляет</w:t>
      </w:r>
      <w:r>
        <w:rPr>
          <w:sz w:val="28"/>
          <w:szCs w:val="28"/>
        </w:rPr>
        <w:t>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имеются признаки предприятия - «фантома».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Торгсервие</w:t>
      </w:r>
      <w:proofErr w:type="spellEnd"/>
      <w:r>
        <w:rPr>
          <w:sz w:val="28"/>
          <w:szCs w:val="28"/>
        </w:rPr>
        <w:t xml:space="preserve"> 25» осуществляет деятельность на территории Приморского края в 66 торговых точках. Реализация продукции </w:t>
      </w:r>
      <w:r>
        <w:rPr>
          <w:sz w:val="28"/>
          <w:szCs w:val="28"/>
        </w:rPr>
        <w:t xml:space="preserve">«Жидкое мыло «Алоэ» производителем которой указан ИП </w:t>
      </w:r>
      <w:proofErr w:type="spellStart"/>
      <w:r>
        <w:rPr>
          <w:sz w:val="28"/>
          <w:szCs w:val="28"/>
        </w:rPr>
        <w:t>Алексанян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Оганес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Арменович</w:t>
      </w:r>
      <w:proofErr w:type="spellEnd"/>
      <w:r>
        <w:rPr>
          <w:sz w:val="28"/>
          <w:szCs w:val="28"/>
        </w:rPr>
        <w:t xml:space="preserve"> может причинить вред здоровью большому кругу населения, в том числе, социально незащищенному.</w:t>
      </w:r>
    </w:p>
    <w:p w:rsidR="00CD660A" w:rsidRDefault="00CD660A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 w:rsidRPr="00CD660A">
        <w:rPr>
          <w:sz w:val="28"/>
          <w:szCs w:val="28"/>
        </w:rPr>
        <w:t xml:space="preserve">Поскольку не исключена возможность реализации вышеуказанной продукции на территории Приморского края иными торговыми организациями, просим </w:t>
      </w:r>
      <w:r w:rsidR="00A73D96">
        <w:rPr>
          <w:sz w:val="28"/>
          <w:szCs w:val="28"/>
        </w:rPr>
        <w:t>принять информацию к действию</w:t>
      </w:r>
      <w:r w:rsidRPr="00CD660A">
        <w:rPr>
          <w:sz w:val="28"/>
          <w:szCs w:val="28"/>
        </w:rPr>
        <w:t>.</w:t>
      </w:r>
    </w:p>
    <w:p w:rsidR="00CD660A" w:rsidRPr="00CD660A" w:rsidRDefault="00CD660A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660A">
        <w:rPr>
          <w:sz w:val="28"/>
          <w:szCs w:val="28"/>
        </w:rPr>
        <w:t>Ответственность за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14.17.1, предусмотрена частью 1 статьи 14.1 КоАП РФ.</w:t>
      </w:r>
    </w:p>
    <w:p w:rsidR="00CD660A" w:rsidRDefault="00CD660A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 w:rsidRPr="00CD660A">
        <w:rPr>
          <w:sz w:val="28"/>
          <w:szCs w:val="28"/>
        </w:rPr>
        <w:t xml:space="preserve">Согласно </w:t>
      </w:r>
      <w:proofErr w:type="spellStart"/>
      <w:r w:rsidRPr="00CD660A">
        <w:rPr>
          <w:sz w:val="28"/>
          <w:szCs w:val="28"/>
        </w:rPr>
        <w:t>пп</w:t>
      </w:r>
      <w:proofErr w:type="spellEnd"/>
      <w:r w:rsidRPr="00CD660A">
        <w:rPr>
          <w:sz w:val="28"/>
          <w:szCs w:val="28"/>
        </w:rPr>
        <w:t>. 1) п.2 ст. 28.3 КоАП РФ, уполномоченными составлять протоколы об административном правонарушении, ответственность за которое предусмотрена частью 1 статьи 14.1 КоАП РФ. являются должностные лица органов внутренних дел (полиции).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Незаконное предпринимательство, причинившее крупный ущерб гражданам, организациям </w:t>
      </w:r>
      <w:r>
        <w:rPr>
          <w:sz w:val="28"/>
          <w:szCs w:val="28"/>
        </w:rPr>
        <w:t>или государству, а равно сопряженное с извлечением дохода в крупном размере, влечет уголовную ответственность по ст. 171 УК РФ.</w:t>
      </w:r>
    </w:p>
    <w:p w:rsidR="008E46C1" w:rsidRDefault="00EB4CF2" w:rsidP="00A73D96">
      <w:pPr>
        <w:pStyle w:val="11"/>
        <w:spacing w:before="57" w:after="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Приморскому краю в перечень должностных лиц, уполномоченных расследовать преступ</w:t>
      </w:r>
      <w:r>
        <w:rPr>
          <w:sz w:val="28"/>
          <w:szCs w:val="28"/>
        </w:rPr>
        <w:t>ления в рамках уголовного законодательства, не входят.</w:t>
      </w:r>
    </w:p>
    <w:p w:rsidR="008E46C1" w:rsidRDefault="008E46C1" w:rsidP="00A73D96">
      <w:pPr>
        <w:pStyle w:val="11"/>
        <w:spacing w:before="57" w:after="57"/>
        <w:jc w:val="both"/>
      </w:pPr>
    </w:p>
    <w:p w:rsidR="008E46C1" w:rsidRDefault="008E46C1" w:rsidP="00A73D96">
      <w:pPr>
        <w:pStyle w:val="11"/>
        <w:spacing w:before="57" w:after="57"/>
        <w:jc w:val="both"/>
        <w:rPr>
          <w:sz w:val="28"/>
          <w:szCs w:val="28"/>
        </w:rPr>
      </w:pPr>
    </w:p>
    <w:p w:rsidR="008E46C1" w:rsidRDefault="008E46C1">
      <w:pPr>
        <w:pStyle w:val="11"/>
        <w:spacing w:before="57" w:after="57"/>
        <w:jc w:val="both"/>
      </w:pPr>
    </w:p>
    <w:sectPr w:rsidR="008E46C1" w:rsidSect="00A73D96">
      <w:headerReference w:type="default" r:id="rId7"/>
      <w:pgSz w:w="11906" w:h="16838"/>
      <w:pgMar w:top="1135" w:right="851" w:bottom="1418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F2" w:rsidRDefault="00EB4CF2">
      <w:r>
        <w:separator/>
      </w:r>
    </w:p>
  </w:endnote>
  <w:endnote w:type="continuationSeparator" w:id="0">
    <w:p w:rsidR="00EB4CF2" w:rsidRDefault="00EB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F2" w:rsidRDefault="00EB4CF2">
      <w:r>
        <w:separator/>
      </w:r>
    </w:p>
  </w:footnote>
  <w:footnote w:type="continuationSeparator" w:id="0">
    <w:p w:rsidR="00EB4CF2" w:rsidRDefault="00EB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C1" w:rsidRDefault="008E46C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945"/>
    <w:multiLevelType w:val="multilevel"/>
    <w:tmpl w:val="11148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A15EA"/>
    <w:multiLevelType w:val="multilevel"/>
    <w:tmpl w:val="D0B8E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1"/>
    <w:rsid w:val="008E46C1"/>
    <w:rsid w:val="00A73D96"/>
    <w:rsid w:val="00CD660A"/>
    <w:rsid w:val="00E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12D4"/>
  <w15:docId w15:val="{FA05766A-36E7-45C2-A228-D91AABC4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a3">
    <w:name w:val="page number"/>
    <w:basedOn w:val="a0"/>
    <w:qFormat/>
  </w:style>
  <w:style w:type="character" w:customStyle="1" w:styleId="1">
    <w:name w:val="Обычный1 Знак"/>
    <w:qFormat/>
    <w:rPr>
      <w:sz w:val="26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10">
    <w:name w:val="Гиперссылка1"/>
    <w:rPr>
      <w:color w:val="0563C1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</w:style>
  <w:style w:type="paragraph" w:customStyle="1" w:styleId="11">
    <w:name w:val="Обычный1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21">
    <w:name w:val="Body Text 2"/>
    <w:basedOn w:val="a"/>
    <w:qFormat/>
    <w:pPr>
      <w:jc w:val="both"/>
    </w:pPr>
    <w:rPr>
      <w:sz w:val="26"/>
      <w:szCs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styleId="af3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APK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Криволапова Ирина Николаевна</cp:lastModifiedBy>
  <cp:revision>2</cp:revision>
  <dcterms:created xsi:type="dcterms:W3CDTF">2025-04-21T04:11:00Z</dcterms:created>
  <dcterms:modified xsi:type="dcterms:W3CDTF">2025-04-21T04:11:00Z</dcterms:modified>
  <dc:language>ru-RU</dc:language>
</cp:coreProperties>
</file>