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682" w:rsidRDefault="007A5682" w:rsidP="007A5682">
      <w:pPr>
        <w:spacing w:line="315" w:lineRule="auto"/>
        <w:ind w:left="0" w:righ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по вопросу 17.4. </w:t>
      </w:r>
      <w:r w:rsidRPr="0011240A">
        <w:rPr>
          <w:sz w:val="26"/>
          <w:szCs w:val="26"/>
        </w:rPr>
        <w:t xml:space="preserve">О проведении сплошного </w:t>
      </w:r>
      <w:r>
        <w:rPr>
          <w:sz w:val="26"/>
          <w:szCs w:val="26"/>
        </w:rPr>
        <w:t xml:space="preserve">федерального </w:t>
      </w:r>
      <w:r w:rsidRPr="0011240A">
        <w:rPr>
          <w:sz w:val="26"/>
          <w:szCs w:val="26"/>
        </w:rPr>
        <w:t>наблюдения за деятельностью субъектов малого и среднего предпринимательства.</w:t>
      </w:r>
    </w:p>
    <w:p w:rsidR="007A5682" w:rsidRDefault="007A5682" w:rsidP="0011240A">
      <w:pPr>
        <w:spacing w:line="315" w:lineRule="auto"/>
        <w:ind w:left="0" w:right="0" w:firstLine="0"/>
        <w:rPr>
          <w:sz w:val="26"/>
          <w:szCs w:val="26"/>
        </w:rPr>
      </w:pPr>
      <w:r w:rsidRPr="00F200E1">
        <w:rPr>
          <w:sz w:val="26"/>
          <w:szCs w:val="26"/>
        </w:rPr>
        <w:t xml:space="preserve">Приморскстат информирует, что в соответствии с Федеральным законом «О развитии малого и среднего предпринимательства в Российской Федерации» от 24 июля 2007 г. </w:t>
      </w:r>
      <w:r>
        <w:rPr>
          <w:sz w:val="26"/>
          <w:szCs w:val="26"/>
        </w:rPr>
        <w:t xml:space="preserve">                      № 209-ФЗ в </w:t>
      </w:r>
      <w:proofErr w:type="spellStart"/>
      <w:r>
        <w:rPr>
          <w:sz w:val="26"/>
          <w:szCs w:val="26"/>
        </w:rPr>
        <w:t>lV</w:t>
      </w:r>
      <w:proofErr w:type="spellEnd"/>
      <w:r>
        <w:rPr>
          <w:sz w:val="26"/>
          <w:szCs w:val="26"/>
        </w:rPr>
        <w:t xml:space="preserve"> </w:t>
      </w:r>
      <w:r w:rsidRPr="00F200E1">
        <w:rPr>
          <w:sz w:val="26"/>
          <w:szCs w:val="26"/>
        </w:rPr>
        <w:t xml:space="preserve">квартале 2020 года стартует подготовка к сплошному федеральному статистическому наблюдению за деятельностью субъектов малого и среднего предпринимательства за 2020 </w:t>
      </w:r>
      <w:r w:rsidRPr="00F200E1">
        <w:rPr>
          <w:noProof/>
          <w:sz w:val="26"/>
          <w:szCs w:val="26"/>
        </w:rPr>
        <w:drawing>
          <wp:inline distT="0" distB="0" distL="0" distR="0" wp14:anchorId="49737CD5" wp14:editId="6E88DF14">
            <wp:extent cx="5782" cy="5783"/>
            <wp:effectExtent l="0" t="0" r="0" b="0"/>
            <wp:docPr id="1000" name="Picture 1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Picture 100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2" cy="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E1">
        <w:rPr>
          <w:sz w:val="26"/>
          <w:szCs w:val="26"/>
        </w:rPr>
        <w:t>год (далее — сплошное наблюдение)</w:t>
      </w:r>
      <w:r>
        <w:rPr>
          <w:sz w:val="26"/>
          <w:szCs w:val="26"/>
        </w:rPr>
        <w:t>.</w:t>
      </w:r>
    </w:p>
    <w:p w:rsidR="0011240A" w:rsidRDefault="00F200E1" w:rsidP="0011240A">
      <w:pPr>
        <w:spacing w:line="315" w:lineRule="auto"/>
        <w:ind w:left="0" w:right="0" w:firstLine="0"/>
        <w:rPr>
          <w:b/>
          <w:sz w:val="26"/>
          <w:szCs w:val="26"/>
        </w:rPr>
      </w:pPr>
      <w:r w:rsidRPr="00F200E1">
        <w:rPr>
          <w:sz w:val="26"/>
          <w:szCs w:val="26"/>
        </w:rPr>
        <w:t xml:space="preserve">Сплошное наблюдение охватывает все средние, малые и </w:t>
      </w:r>
      <w:proofErr w:type="spellStart"/>
      <w:r w:rsidRPr="00F200E1">
        <w:rPr>
          <w:sz w:val="26"/>
          <w:szCs w:val="26"/>
        </w:rPr>
        <w:t>микропредприятия</w:t>
      </w:r>
      <w:proofErr w:type="spellEnd"/>
      <w:r w:rsidRPr="00F200E1">
        <w:rPr>
          <w:sz w:val="26"/>
          <w:szCs w:val="26"/>
        </w:rPr>
        <w:t>, а также индивидуальных предпринимателей. В Арсеньевском ГО предстоит обследовать 0.4 тыс. юридических лиц и 1.4 тыс. индивидуальных предпринимателей.</w:t>
      </w:r>
    </w:p>
    <w:p w:rsidR="0011240A" w:rsidRDefault="00F200E1" w:rsidP="0011240A">
      <w:pPr>
        <w:spacing w:line="315" w:lineRule="auto"/>
        <w:ind w:left="0" w:right="0" w:firstLine="0"/>
        <w:rPr>
          <w:b/>
          <w:sz w:val="26"/>
          <w:szCs w:val="26"/>
        </w:rPr>
      </w:pPr>
      <w:r w:rsidRPr="00F200E1">
        <w:rPr>
          <w:sz w:val="26"/>
          <w:szCs w:val="26"/>
        </w:rPr>
        <w:t>До 1 апреля 2021 года все субъекты малого бизнеса должны будут предоставить отчетность о своей деятельности за 2020 год. Сплошное наблюдение проводится один раз в пять лет и дает возможность получить комплексную и детализированную характеристику экономической деятельности субъектов малого предпринимательства как в региональном, и что особенно важно, в муниципальном разрезе.</w:t>
      </w:r>
    </w:p>
    <w:p w:rsidR="0011240A" w:rsidRDefault="00F200E1" w:rsidP="0011240A">
      <w:pPr>
        <w:spacing w:line="315" w:lineRule="auto"/>
        <w:ind w:left="0" w:right="0" w:firstLine="0"/>
        <w:rPr>
          <w:b/>
          <w:sz w:val="26"/>
          <w:szCs w:val="26"/>
        </w:rPr>
      </w:pPr>
      <w:r w:rsidRPr="00F200E1">
        <w:rPr>
          <w:sz w:val="26"/>
          <w:szCs w:val="26"/>
        </w:rPr>
        <w:t>В ходе статистического наблюдения сбору подлежат следующие сведения о субъектах малого предпринимател</w:t>
      </w:r>
      <w:r>
        <w:rPr>
          <w:sz w:val="26"/>
          <w:szCs w:val="26"/>
        </w:rPr>
        <w:t xml:space="preserve">ьства: виды осуществляемой экономической </w:t>
      </w:r>
      <w:r w:rsidRPr="00F200E1">
        <w:rPr>
          <w:sz w:val="26"/>
          <w:szCs w:val="26"/>
        </w:rPr>
        <w:t xml:space="preserve">деятельности; численность работников и фонд начисленной заработной платы; выручка от реализации товаров (работ, услуг); стоимость и состав основных фондов; размеры и направления инвестиций в основной </w:t>
      </w:r>
      <w:r>
        <w:rPr>
          <w:sz w:val="26"/>
          <w:szCs w:val="26"/>
        </w:rPr>
        <w:t xml:space="preserve">капитал </w:t>
      </w:r>
      <w:r w:rsidRPr="00F200E1">
        <w:rPr>
          <w:sz w:val="26"/>
          <w:szCs w:val="26"/>
        </w:rPr>
        <w:t>и др.</w:t>
      </w:r>
    </w:p>
    <w:p w:rsidR="0011240A" w:rsidRDefault="00F200E1" w:rsidP="0011240A">
      <w:pPr>
        <w:spacing w:after="0" w:line="315" w:lineRule="auto"/>
        <w:ind w:left="0" w:right="0" w:firstLine="0"/>
        <w:rPr>
          <w:b/>
          <w:sz w:val="26"/>
          <w:szCs w:val="26"/>
        </w:rPr>
      </w:pPr>
      <w:r w:rsidRPr="00F200E1">
        <w:rPr>
          <w:sz w:val="26"/>
          <w:szCs w:val="26"/>
        </w:rPr>
        <w:t>Главным условием формирования полных и достоверных данных сплошного наблюдения является обеспечение полноты охвата хозяйствующих субъектов данного сектора экономики, максимальное получение информации от экономически активных хозяйствующих субъектов.</w:t>
      </w:r>
    </w:p>
    <w:p w:rsidR="00184155" w:rsidRPr="0011240A" w:rsidRDefault="00F200E1" w:rsidP="0011240A">
      <w:pPr>
        <w:spacing w:after="0" w:line="315" w:lineRule="auto"/>
        <w:ind w:left="0" w:right="0" w:firstLine="0"/>
        <w:rPr>
          <w:b/>
          <w:sz w:val="26"/>
          <w:szCs w:val="26"/>
        </w:rPr>
      </w:pPr>
      <w:r w:rsidRPr="00F200E1">
        <w:rPr>
          <w:sz w:val="26"/>
          <w:szCs w:val="26"/>
        </w:rPr>
        <w:t>Выражая уверенность, что только совместные усилия всех заинтересованных организаций позволят качественно организовать сплошное наблюдение, заранее признательны за участие в его проведении.</w:t>
      </w:r>
    </w:p>
    <w:p w:rsidR="0011240A" w:rsidRDefault="0011240A" w:rsidP="0011240A">
      <w:pPr>
        <w:spacing w:after="0"/>
        <w:ind w:left="0" w:right="0" w:firstLine="0"/>
        <w:rPr>
          <w:sz w:val="26"/>
          <w:szCs w:val="26"/>
        </w:rPr>
      </w:pPr>
    </w:p>
    <w:p w:rsidR="00184155" w:rsidRDefault="00F200E1" w:rsidP="0011240A">
      <w:pPr>
        <w:spacing w:after="0"/>
        <w:ind w:left="0" w:right="0" w:firstLine="0"/>
        <w:rPr>
          <w:sz w:val="26"/>
          <w:szCs w:val="26"/>
        </w:rPr>
      </w:pPr>
      <w:r w:rsidRPr="00F200E1">
        <w:rPr>
          <w:sz w:val="26"/>
          <w:szCs w:val="26"/>
        </w:rPr>
        <w:t>Приложение: Обращение Росстат</w:t>
      </w:r>
      <w:r>
        <w:rPr>
          <w:sz w:val="26"/>
          <w:szCs w:val="26"/>
        </w:rPr>
        <w:t>а</w:t>
      </w:r>
      <w:r w:rsidRPr="00F200E1">
        <w:rPr>
          <w:sz w:val="26"/>
          <w:szCs w:val="26"/>
        </w:rPr>
        <w:t xml:space="preserve"> к малому бизнесу на 1стр. в 1 экз.</w:t>
      </w:r>
    </w:p>
    <w:p w:rsidR="007A5682" w:rsidRDefault="007A5682" w:rsidP="0011240A">
      <w:pPr>
        <w:spacing w:after="0"/>
        <w:ind w:left="0" w:right="0" w:firstLine="0"/>
        <w:rPr>
          <w:sz w:val="26"/>
          <w:szCs w:val="26"/>
        </w:rPr>
      </w:pPr>
    </w:p>
    <w:p w:rsidR="007A5682" w:rsidRDefault="007A5682" w:rsidP="0011240A">
      <w:pPr>
        <w:spacing w:after="0"/>
        <w:ind w:left="0" w:right="0" w:firstLine="0"/>
        <w:rPr>
          <w:sz w:val="26"/>
          <w:szCs w:val="26"/>
        </w:rPr>
      </w:pPr>
    </w:p>
    <w:p w:rsidR="0011240A" w:rsidRDefault="0011240A" w:rsidP="0011240A">
      <w:pPr>
        <w:spacing w:after="0"/>
        <w:ind w:left="0" w:right="0" w:firstLine="0"/>
        <w:rPr>
          <w:sz w:val="26"/>
          <w:szCs w:val="26"/>
        </w:rPr>
      </w:pPr>
    </w:p>
    <w:p w:rsidR="0011240A" w:rsidRDefault="0011240A" w:rsidP="0011240A">
      <w:pPr>
        <w:spacing w:after="0"/>
        <w:ind w:left="0" w:right="0" w:firstLine="0"/>
        <w:rPr>
          <w:sz w:val="26"/>
          <w:szCs w:val="26"/>
        </w:rPr>
      </w:pPr>
    </w:p>
    <w:p w:rsidR="0011240A" w:rsidRPr="00F200E1" w:rsidRDefault="0011240A" w:rsidP="0011240A">
      <w:pPr>
        <w:spacing w:after="0"/>
        <w:ind w:left="0" w:right="0" w:firstLine="0"/>
        <w:rPr>
          <w:sz w:val="26"/>
          <w:szCs w:val="26"/>
        </w:rPr>
      </w:pPr>
    </w:p>
    <w:p w:rsidR="00184155" w:rsidRDefault="00F200E1" w:rsidP="0011240A">
      <w:pPr>
        <w:spacing w:after="0" w:line="259" w:lineRule="auto"/>
        <w:ind w:left="3759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1156918" cy="1150941"/>
            <wp:effectExtent l="0" t="0" r="0" b="0"/>
            <wp:docPr id="6986" name="Picture 6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6" name="Picture 698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6918" cy="115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155" w:rsidRDefault="00F200E1" w:rsidP="0011240A">
      <w:pPr>
        <w:spacing w:after="0" w:line="216" w:lineRule="auto"/>
        <w:ind w:left="1874" w:right="2084" w:hanging="10"/>
        <w:jc w:val="center"/>
      </w:pPr>
      <w:r>
        <w:rPr>
          <w:sz w:val="30"/>
        </w:rPr>
        <w:t>Росстат приглашает малый бизнес принять участие в экономической переписи</w:t>
      </w:r>
    </w:p>
    <w:p w:rsidR="00184155" w:rsidRDefault="00F200E1">
      <w:pPr>
        <w:spacing w:after="198"/>
        <w:ind w:left="10" w:right="152"/>
      </w:pPr>
      <w:r>
        <w:t>Весной 2021 года Росстат проведет экономическую перепись малого бизнеса.</w:t>
      </w:r>
    </w:p>
    <w:p w:rsidR="00184155" w:rsidRDefault="00F200E1">
      <w:pPr>
        <w:ind w:left="10" w:right="229"/>
      </w:pPr>
      <w:r>
        <w:t xml:space="preserve">Сегодня 75 </w:t>
      </w:r>
      <w:r>
        <w:rPr>
          <w:vertAlign w:val="superscript"/>
        </w:rPr>
        <w:t>0</w:t>
      </w:r>
      <w:r>
        <w:t>/0 предприятий и более 15 миллионов человек в нашей стране — это малый бизнес. В Приморском крае - это 38 тыс. предприятий и 56 тыс. индивидуальных предпринимателей. Малый бизнес определяет экономическую успешность страны, ее регионов и благосостояние граждан.</w:t>
      </w:r>
    </w:p>
    <w:p w:rsidR="00184155" w:rsidRDefault="00F200E1">
      <w:pPr>
        <w:ind w:left="10" w:right="152"/>
      </w:pPr>
      <w:r>
        <w:t xml:space="preserve">Государству важно знать, как живут малые и </w:t>
      </w:r>
      <w:proofErr w:type="spellStart"/>
      <w:r>
        <w:t>микропредприятия</w:t>
      </w:r>
      <w:proofErr w:type="spellEnd"/>
      <w:r>
        <w:t>, индивидуальные предприниматели, с какими проблемами они сталкиваются.</w:t>
      </w:r>
    </w:p>
    <w:p w:rsidR="00184155" w:rsidRDefault="00F200E1">
      <w:pPr>
        <w:ind w:left="10" w:right="152"/>
      </w:pPr>
      <w:r>
        <w:t>На основе информации, полученной в ходе экономической переписи, будут приниматься государственные решения и программы поддержки.</w:t>
      </w:r>
    </w:p>
    <w:p w:rsidR="00184155" w:rsidRDefault="00F200E1">
      <w:pPr>
        <w:ind w:left="10" w:right="152"/>
      </w:pPr>
      <w:r>
        <w:t>Мы просим Вас до 1 апреля 2021 года заполнить анкету в электронном виде с помощью:</w:t>
      </w:r>
    </w:p>
    <w:p w:rsidR="00184155" w:rsidRDefault="00F200E1">
      <w:pPr>
        <w:numPr>
          <w:ilvl w:val="0"/>
          <w:numId w:val="2"/>
        </w:numPr>
        <w:spacing w:after="35"/>
        <w:ind w:right="152" w:hanging="355"/>
      </w:pPr>
      <w:r>
        <w:t>портала Госуслуг (при наличии подтвержденной учетной записи);</w:t>
      </w:r>
    </w:p>
    <w:p w:rsidR="00184155" w:rsidRDefault="00F200E1">
      <w:pPr>
        <w:numPr>
          <w:ilvl w:val="0"/>
          <w:numId w:val="2"/>
        </w:numPr>
        <w:spacing w:after="24"/>
        <w:ind w:right="152" w:hanging="355"/>
      </w:pPr>
      <w:r>
        <w:t>интернет-сайта Росстата (при наличии электронной цифровой подписи);</w:t>
      </w:r>
    </w:p>
    <w:p w:rsidR="00184155" w:rsidRDefault="00F200E1">
      <w:pPr>
        <w:numPr>
          <w:ilvl w:val="0"/>
          <w:numId w:val="2"/>
        </w:numPr>
        <w:spacing w:after="35"/>
        <w:ind w:right="152" w:hanging="355"/>
      </w:pPr>
      <w:r>
        <w:t>операторов электронного документооборота.</w:t>
      </w:r>
    </w:p>
    <w:p w:rsidR="00184155" w:rsidRDefault="00F200E1">
      <w:pPr>
        <w:ind w:left="10" w:right="229"/>
      </w:pPr>
      <w:r>
        <w:t>Также сохранена возможность личного предоставления заполненной анкеты в бумажном виде в орган статистики в Вашем регионе или отправки по почте.</w:t>
      </w:r>
    </w:p>
    <w:p w:rsidR="00184155" w:rsidRDefault="00F200E1">
      <w:pPr>
        <w:ind w:left="0" w:right="220"/>
      </w:pPr>
      <w:r>
        <w:t xml:space="preserve">Анкеты разработаны отдельно для малых предприятий и индивидуальных предпринимателей. Их заполнение не займет у Вас много времени. Они размещены на сайте Приморскстата </w:t>
      </w:r>
      <w:r>
        <w:rPr>
          <w:u w:val="single" w:color="000000"/>
        </w:rPr>
        <w:t>https://primstat.gks.ru/folder/31644.</w:t>
      </w:r>
    </w:p>
    <w:p w:rsidR="00184155" w:rsidRDefault="00F200E1">
      <w:pPr>
        <w:ind w:left="10" w:right="152"/>
      </w:pPr>
      <w:r>
        <w:t>Росстат гарантирует конфиденциальность предоставленной Вами информации. Все сведения будут использоваться в обобщенном виде.</w:t>
      </w:r>
    </w:p>
    <w:p w:rsidR="00184155" w:rsidRDefault="00F200E1">
      <w:pPr>
        <w:ind w:left="10" w:right="229"/>
      </w:pPr>
      <w:r>
        <w:t>Росстат напоминает, что экономическая перепись малого бизнеса проводится 1 раз в 5 лет и в соответствии с законодательством Российской Федерации участие в ней является обязательным.</w:t>
      </w:r>
    </w:p>
    <w:p w:rsidR="00184155" w:rsidRDefault="00F200E1">
      <w:pPr>
        <w:ind w:left="10" w:right="152"/>
      </w:pPr>
      <w:r>
        <w:t>Если у Вас возникнут вопросы или понадобится помощь специалиста, обратитесь в Приморскстат по телефонам 8(423)243-28-95, 243-25-41.</w:t>
      </w:r>
    </w:p>
    <w:p w:rsidR="00184155" w:rsidRDefault="00184155">
      <w:pPr>
        <w:spacing w:after="0" w:line="259" w:lineRule="auto"/>
        <w:ind w:left="-1440" w:right="10460" w:firstLine="0"/>
        <w:jc w:val="left"/>
      </w:pPr>
      <w:bookmarkStart w:id="0" w:name="_GoBack"/>
      <w:bookmarkEnd w:id="0"/>
    </w:p>
    <w:sectPr w:rsidR="00184155" w:rsidSect="007A5682">
      <w:headerReference w:type="default" r:id="rId9"/>
      <w:pgSz w:w="11900" w:h="16840"/>
      <w:pgMar w:top="142" w:right="701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F2" w:rsidRDefault="006D1EF2" w:rsidP="0011240A">
      <w:pPr>
        <w:spacing w:after="0" w:line="240" w:lineRule="auto"/>
      </w:pPr>
      <w:r>
        <w:separator/>
      </w:r>
    </w:p>
  </w:endnote>
  <w:endnote w:type="continuationSeparator" w:id="0">
    <w:p w:rsidR="006D1EF2" w:rsidRDefault="006D1EF2" w:rsidP="0011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F2" w:rsidRDefault="006D1EF2" w:rsidP="0011240A">
      <w:pPr>
        <w:spacing w:after="0" w:line="240" w:lineRule="auto"/>
      </w:pPr>
      <w:r>
        <w:separator/>
      </w:r>
    </w:p>
  </w:footnote>
  <w:footnote w:type="continuationSeparator" w:id="0">
    <w:p w:rsidR="006D1EF2" w:rsidRDefault="006D1EF2" w:rsidP="0011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0A" w:rsidRDefault="0011240A" w:rsidP="0011240A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B27C1"/>
    <w:multiLevelType w:val="hybridMultilevel"/>
    <w:tmpl w:val="A9720EFC"/>
    <w:lvl w:ilvl="0" w:tplc="43047F7C">
      <w:start w:val="1"/>
      <w:numFmt w:val="bullet"/>
      <w:lvlText w:val="•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4016FCC4">
      <w:start w:val="1"/>
      <w:numFmt w:val="bullet"/>
      <w:lvlText w:val="o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A21CA16E">
      <w:start w:val="1"/>
      <w:numFmt w:val="bullet"/>
      <w:lvlText w:val="▪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97949638">
      <w:start w:val="1"/>
      <w:numFmt w:val="bullet"/>
      <w:lvlText w:val="•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846A5F7C">
      <w:start w:val="1"/>
      <w:numFmt w:val="bullet"/>
      <w:lvlText w:val="o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B71C27CE">
      <w:start w:val="1"/>
      <w:numFmt w:val="bullet"/>
      <w:lvlText w:val="▪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88BE7A66">
      <w:start w:val="1"/>
      <w:numFmt w:val="bullet"/>
      <w:lvlText w:val="•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2D8A7B88">
      <w:start w:val="1"/>
      <w:numFmt w:val="bullet"/>
      <w:lvlText w:val="o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51C8C16">
      <w:start w:val="1"/>
      <w:numFmt w:val="bullet"/>
      <w:lvlText w:val="▪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CD0FE0"/>
    <w:multiLevelType w:val="hybridMultilevel"/>
    <w:tmpl w:val="8A0ED27A"/>
    <w:lvl w:ilvl="0" w:tplc="316446EA">
      <w:start w:val="1"/>
      <w:numFmt w:val="bullet"/>
      <w:lvlText w:val="•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E77AF912">
      <w:start w:val="1"/>
      <w:numFmt w:val="bullet"/>
      <w:lvlText w:val="o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E500E8EA">
      <w:start w:val="1"/>
      <w:numFmt w:val="bullet"/>
      <w:lvlText w:val="▪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09B4AB80">
      <w:start w:val="1"/>
      <w:numFmt w:val="bullet"/>
      <w:lvlText w:val="•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FB0ED9AC">
      <w:start w:val="1"/>
      <w:numFmt w:val="bullet"/>
      <w:lvlText w:val="o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54E0988A">
      <w:start w:val="1"/>
      <w:numFmt w:val="bullet"/>
      <w:lvlText w:val="▪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57F005D0">
      <w:start w:val="1"/>
      <w:numFmt w:val="bullet"/>
      <w:lvlText w:val="•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5CACB1D2">
      <w:start w:val="1"/>
      <w:numFmt w:val="bullet"/>
      <w:lvlText w:val="o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67D4B560">
      <w:start w:val="1"/>
      <w:numFmt w:val="bullet"/>
      <w:lvlText w:val="▪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55"/>
    <w:rsid w:val="0011240A"/>
    <w:rsid w:val="00184155"/>
    <w:rsid w:val="002D1D49"/>
    <w:rsid w:val="006D1EF2"/>
    <w:rsid w:val="007A5682"/>
    <w:rsid w:val="00F2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1C59"/>
  <w15:docId w15:val="{9E2F304E-3D7D-416E-A8F5-BDDF174F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7" w:line="229" w:lineRule="auto"/>
      <w:ind w:left="269" w:right="313" w:firstLine="6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1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240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11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40A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Конечных Людмила Леонидовна</dc:creator>
  <cp:keywords/>
  <cp:lastModifiedBy>Ласун Наталья Владимировна</cp:lastModifiedBy>
  <cp:revision>4</cp:revision>
  <dcterms:created xsi:type="dcterms:W3CDTF">2020-12-16T23:16:00Z</dcterms:created>
  <dcterms:modified xsi:type="dcterms:W3CDTF">2020-12-17T03:44:00Z</dcterms:modified>
</cp:coreProperties>
</file>