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DF9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к решению Думы</w:t>
      </w:r>
    </w:p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Арсеньевского городского округа</w:t>
      </w:r>
    </w:p>
    <w:p w:rsidR="00C01DF9" w:rsidRDefault="00886BD6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</w:t>
      </w:r>
      <w:bookmarkStart w:id="0" w:name="_GoBack"/>
      <w:bookmarkEnd w:id="0"/>
      <w:r>
        <w:rPr>
          <w:rFonts w:ascii="Times New Roman" w:hAnsi="Times New Roman" w:cs="Times New Roman"/>
        </w:rPr>
        <w:t>20  мая_  2024 года   №_299_</w:t>
      </w:r>
    </w:p>
    <w:p w:rsidR="00C01DF9" w:rsidRPr="00925E15" w:rsidRDefault="00C01DF9" w:rsidP="00925E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701"/>
        <w:gridCol w:w="1843"/>
        <w:gridCol w:w="1134"/>
      </w:tblGrid>
      <w:tr w:rsidR="00925E15" w:rsidRPr="00925E15" w:rsidTr="00925E15">
        <w:trPr>
          <w:trHeight w:val="15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E15" w:rsidRPr="00C01DF9" w:rsidRDefault="00925E15" w:rsidP="003E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4"/>
            <w:r w:rsidRPr="00C01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источников финансирования дефицита бюджета Арсеньевского городского округа по кодам классификации источников  дефицитов бюджетов за 202</w:t>
            </w:r>
            <w:r w:rsidR="003E3C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01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финансирования</w:t>
            </w:r>
            <w:bookmarkEnd w:id="1"/>
          </w:p>
        </w:tc>
      </w:tr>
      <w:tr w:rsidR="00925E15" w:rsidRPr="00925E15" w:rsidTr="00925E15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E15" w:rsidRPr="00925E15" w:rsidTr="00930C6C">
        <w:trPr>
          <w:trHeight w:val="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C01DF9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C01DF9" w:rsidRDefault="00C01DF9" w:rsidP="00C0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C01DF9">
              <w:rPr>
                <w:rFonts w:ascii="Times New Roman" w:eastAsia="Times New Roman" w:hAnsi="Times New Roman" w:cs="Times New Roman"/>
                <w:lang w:eastAsia="ru-RU"/>
              </w:rPr>
              <w:t xml:space="preserve"> рублях</w:t>
            </w:r>
          </w:p>
        </w:tc>
      </w:tr>
      <w:tr w:rsidR="00925E15" w:rsidRPr="00925E15" w:rsidTr="00930C6C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925E15" w:rsidRPr="00925E15" w:rsidTr="00925E15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5E15"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25E15"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5E15" w:rsidRPr="00925E15" w:rsidTr="008A2E52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3838F6" w:rsidP="008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49 033 744,04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3838F6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-16 905 120,00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3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838F6">
              <w:rPr>
                <w:rFonts w:ascii="Times New Roman" w:eastAsia="Times New Roman" w:hAnsi="Times New Roman" w:cs="Times New Roman"/>
                <w:lang w:eastAsia="ru-RU"/>
              </w:rPr>
              <w:t>34,48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5E15" w:rsidRPr="00925E15" w:rsidTr="008A2E52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 бюджетами городских округов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65 938 864,04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A2E5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5E15" w:rsidRPr="00925E15" w:rsidTr="008A2E52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-16 905 120,00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-16 905 120,00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3E3C81" w:rsidRPr="00925E15" w:rsidTr="008A2E52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F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3E3C81" w:rsidRPr="00925E15" w:rsidTr="008A2E52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53 483 000,00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F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3E3C81" w:rsidRPr="00925E15" w:rsidTr="008A2E52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81" w:rsidRPr="00925E15" w:rsidRDefault="003E3C81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-80 331 130,18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F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-80 331 130,18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C81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925E15" w:rsidRPr="00925E15" w:rsidTr="008A2E52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-42 776 141,89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A2E52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01 05 02 01 04 0000 510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-2 497 459 677,06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DA9" w:rsidRPr="00930C6C" w:rsidRDefault="003E3C81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-2 569 385 625,49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A2E52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01 05 02 01 04 0000 610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6E6AA8" w:rsidP="00B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2 497 459 677,06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6E6AA8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8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  <w:r w:rsidR="003838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609 483,60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A2E5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25E15" w:rsidRDefault="00925E15" w:rsidP="0032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 дефицита</w:t>
            </w:r>
            <w:proofErr w:type="gramStart"/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(- </w:t>
            </w:r>
            <w:proofErr w:type="gramEnd"/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профицита) </w:t>
            </w: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</w:t>
            </w:r>
            <w:r w:rsidR="00DD1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BB2DA9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6E6AA8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-86 529 392,07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925E15" w:rsidRPr="00925E15" w:rsidTr="00925E15">
        <w:trPr>
          <w:trHeight w:val="3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E4CD2" w:rsidRDefault="00FE4CD2"/>
    <w:sectPr w:rsidR="00FE4CD2" w:rsidSect="00925E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7"/>
    <w:rsid w:val="00321F33"/>
    <w:rsid w:val="003838F6"/>
    <w:rsid w:val="003E3C81"/>
    <w:rsid w:val="006E6AA8"/>
    <w:rsid w:val="00886BD6"/>
    <w:rsid w:val="008A2E52"/>
    <w:rsid w:val="00917AE7"/>
    <w:rsid w:val="00925E15"/>
    <w:rsid w:val="00930C6C"/>
    <w:rsid w:val="00BB2DA9"/>
    <w:rsid w:val="00C01DF9"/>
    <w:rsid w:val="00DD1637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Григорьевна</dc:creator>
  <cp:keywords/>
  <dc:description/>
  <cp:lastModifiedBy>Анисимова Светлана Григорьевна</cp:lastModifiedBy>
  <cp:revision>22</cp:revision>
  <dcterms:created xsi:type="dcterms:W3CDTF">2022-04-13T03:41:00Z</dcterms:created>
  <dcterms:modified xsi:type="dcterms:W3CDTF">2024-05-20T23:41:00Z</dcterms:modified>
</cp:coreProperties>
</file>