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E69" w:rsidRDefault="00FB40D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общественно значимых проектах</w:t>
      </w:r>
    </w:p>
    <w:tbl>
      <w:tblPr>
        <w:tblStyle w:val="a3"/>
        <w:tblW w:w="1623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3187"/>
        <w:gridCol w:w="1701"/>
        <w:gridCol w:w="1701"/>
        <w:gridCol w:w="1701"/>
        <w:gridCol w:w="1621"/>
        <w:gridCol w:w="6321"/>
      </w:tblGrid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2024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2025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2026</w:t>
            </w:r>
          </w:p>
        </w:tc>
        <w:tc>
          <w:tcPr>
            <w:tcW w:w="1621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</w:tcPr>
          <w:p w:rsidR="00B65E69" w:rsidRPr="003B051D" w:rsidRDefault="00FB40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3B051D" w:rsidRPr="003B051D">
        <w:trPr>
          <w:trHeight w:val="9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B65E69" w:rsidRPr="003B051D" w:rsidRDefault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36 878 656,94</w:t>
            </w:r>
          </w:p>
        </w:tc>
        <w:tc>
          <w:tcPr>
            <w:tcW w:w="1701" w:type="dxa"/>
          </w:tcPr>
          <w:p w:rsidR="00B65E69" w:rsidRPr="003B051D" w:rsidRDefault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20 011 079,99</w:t>
            </w:r>
          </w:p>
        </w:tc>
        <w:tc>
          <w:tcPr>
            <w:tcW w:w="1701" w:type="dxa"/>
          </w:tcPr>
          <w:p w:rsidR="00B65E69" w:rsidRPr="003B051D" w:rsidRDefault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29 673 250,29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2026</w:t>
            </w: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8 помещений и предоставление социальной выплаты на приобретение жилого помещения в собственность, удостоверяемой сертификатом лицам, включенным в список, призванным военными комиссариатами (муниципальными) военного комиссариата ПК на военную службу по мобилизации  в Вооруженные Силы Российской Федерации (2 сертификата) в 2024 году,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предоставление 4 помещений в 2025 году,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предоставление 6 помещений в 2026 году</w:t>
            </w:r>
          </w:p>
        </w:tc>
      </w:tr>
      <w:tr w:rsidR="003B051D" w:rsidRPr="003B051D">
        <w:trPr>
          <w:trHeight w:val="25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FB40DA" w:rsidP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</w:rPr>
              <w:t>878 656,94</w:t>
            </w:r>
          </w:p>
        </w:tc>
        <w:tc>
          <w:tcPr>
            <w:tcW w:w="1701" w:type="dxa"/>
          </w:tcPr>
          <w:p w:rsidR="00B65E69" w:rsidRPr="003B051D" w:rsidRDefault="00FB40DA" w:rsidP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</w:rPr>
              <w:t>011 079,99</w:t>
            </w:r>
          </w:p>
        </w:tc>
        <w:tc>
          <w:tcPr>
            <w:tcW w:w="1701" w:type="dxa"/>
          </w:tcPr>
          <w:p w:rsidR="00B65E69" w:rsidRPr="003B051D" w:rsidRDefault="00FB40DA" w:rsidP="000858C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="000858CA" w:rsidRPr="003B051D">
              <w:rPr>
                <w:rFonts w:ascii="Times New Roman" w:hAnsi="Times New Roman" w:cs="Times New Roman"/>
                <w:sz w:val="20"/>
                <w:szCs w:val="20"/>
              </w:rPr>
              <w:t>673 250,29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262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714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участков тепловой сети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14 233 320,97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2 273 500,00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2025, Ввод в экспл.-2025</w:t>
            </w: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Выполнение капитального ремонта на участке тепловой сети по ул.</w:t>
            </w:r>
            <w:r w:rsidR="008B2E70"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Садовая-ул. Ломоносова;</w:t>
            </w: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13 806 321,34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268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426 999,63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2 273 500,00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 w:rsidTr="00521BA5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по направлению «Твой проект»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9 090 909,09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2C1FD5" w:rsidRPr="003B051D" w:rsidRDefault="002C1FD5" w:rsidP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1FD5" w:rsidRPr="003B051D" w:rsidRDefault="002C1FD5" w:rsidP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6321" w:type="dxa"/>
            <w:vMerge w:val="restart"/>
          </w:tcPr>
          <w:p w:rsidR="002C1FD5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-Установка спортивной площадки МОБУ СОШ №4;</w:t>
            </w:r>
          </w:p>
          <w:p w:rsidR="007279B0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-Создание тротуарной и парковочной зоны на придомовой территории д.12 по ул.</w:t>
            </w:r>
            <w:r w:rsidR="008B2E70"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Островского;</w:t>
            </w:r>
          </w:p>
          <w:p w:rsidR="007279B0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-Благоустройство пешеходных дорожек, установка лавочек и памятных камней (Сквер героев СВО).</w:t>
            </w:r>
          </w:p>
          <w:p w:rsidR="007279B0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 w:rsidTr="00521BA5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9 000 000,00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90 909,09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 w:rsidTr="00521BA5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проектов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инициативного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бюджетирования по направлению «Молодежный бюджет»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4 545 454,56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2C1FD5" w:rsidRPr="003B051D" w:rsidRDefault="002C1FD5" w:rsidP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2C1FD5" w:rsidRPr="003B051D" w:rsidRDefault="002C1FD5" w:rsidP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</w:tc>
        <w:tc>
          <w:tcPr>
            <w:tcW w:w="6321" w:type="dxa"/>
            <w:vMerge w:val="restart"/>
          </w:tcPr>
          <w:p w:rsidR="002C1FD5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-Ремонт и благоустройство автомобильной площадки на территории  МОБУ СОШ №1;</w:t>
            </w:r>
          </w:p>
          <w:p w:rsidR="007279B0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-Благоустройство прилегающей территории к объекту образования;</w:t>
            </w:r>
          </w:p>
          <w:p w:rsidR="007279B0" w:rsidRPr="003B051D" w:rsidRDefault="007279B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-Асфальтирование, нанесение разметки для т</w:t>
            </w:r>
            <w:r w:rsidR="008B2E70" w:rsidRPr="003B051D">
              <w:rPr>
                <w:rFonts w:ascii="Times New Roman" w:hAnsi="Times New Roman" w:cs="Times New Roman"/>
                <w:sz w:val="20"/>
                <w:szCs w:val="20"/>
              </w:rPr>
              <w:t>ренировок строевой подготовки, о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борудование дорожки для бега (Военный плац).</w:t>
            </w:r>
          </w:p>
        </w:tc>
      </w:tr>
      <w:tr w:rsidR="003B051D" w:rsidRPr="003B051D" w:rsidTr="00521BA5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268"/>
        </w:trPr>
        <w:tc>
          <w:tcPr>
            <w:tcW w:w="3187" w:type="dxa"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45 454,56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2C1FD5" w:rsidRPr="003B051D" w:rsidRDefault="002C1FD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2C1FD5" w:rsidRPr="003B051D" w:rsidRDefault="002C1F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2502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Реализация мероприятий, источником финансового обеспечения которых являются специальные казначейские кредиты </w:t>
            </w:r>
          </w:p>
        </w:tc>
        <w:tc>
          <w:tcPr>
            <w:tcW w:w="1701" w:type="dxa"/>
          </w:tcPr>
          <w:p w:rsidR="00B65E69" w:rsidRPr="003B051D" w:rsidRDefault="00E972D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259 287 336,96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Ввод в экспл.-2024</w:t>
            </w: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-Капитальный ремонт участка тепловой сети диаметром 530 мм протяженностью 1416,5м от ТКЦ*20 до ТКК-17а по ул. Садовая-ул. Ломоносова;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кровли и 1-о этажа здания МОБУ СОШ №5, распложенного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19;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кровли, помещений 1 этажа и спортивного зала здания МОБУ СОШ №3, расположенного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ул.Ленинская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29А;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-Строительство пришкольного стадиона МОБУ СОШ №5 расположенного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19;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кровли здания МДОБУ д/с общеразвивающего вида №25 №Журавушка», расположенного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ул.Жуковского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51а;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помещения бассейна здания МДОБУ ЦРР - д/с №32 «АБВГДейка», расположенного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6;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зданий МБУ СШ «Юность» (кровля, стены, окна, система отопления) расположенных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ул.Ломоносова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7;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-Капитальный ремонт здания МБУ СШ «Полет» (кровля, игровой зал, окна), расположенного по адресу: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ул.Жуковского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48.</w:t>
            </w: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EE2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252 819 000,00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9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6 468</w:t>
            </w:r>
            <w:r w:rsidR="00EE211B" w:rsidRPr="003B051D">
              <w:rPr>
                <w:rFonts w:ascii="Times New Roman" w:hAnsi="Times New Roman" w:cs="Times New Roman"/>
                <w:sz w:val="20"/>
                <w:szCs w:val="20"/>
              </w:rPr>
              <w:t> 336,96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39 800 000,00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Обеспечение: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-электроснабжением - 177 уч.,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Жилмассив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«Интернат (Западный)»,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-водоснабжением 17 уч.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Жилмассив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Кирзавод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» в р-не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елинная</w:t>
            </w:r>
            <w:proofErr w:type="spellEnd"/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39 481 600,00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318 400,00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Создание комфортной городской среды в малых городах и исторических поселениях-победителях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01" w:type="dxa"/>
          </w:tcPr>
          <w:p w:rsidR="00B65E69" w:rsidRPr="003B051D" w:rsidRDefault="0028474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40DA" w:rsidRPr="003B051D">
              <w:rPr>
                <w:rFonts w:ascii="Times New Roman" w:hAnsi="Times New Roman" w:cs="Times New Roman"/>
                <w:sz w:val="20"/>
                <w:szCs w:val="20"/>
              </w:rPr>
              <w:t>6 916 410,00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Благоустройство общественной территории «Сквер Детский городок Радость» - обустройство пешеходных зон, зон отдыха, устройство малых архитектурных форм, озеленение, устройство детских площадок и зон активного отдыха, освещение и видеонаблюдение.</w:t>
            </w: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284748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bookmarkStart w:id="0" w:name="_GoBack"/>
            <w:bookmarkEnd w:id="0"/>
            <w:r w:rsidR="00FB40DA" w:rsidRPr="003B051D">
              <w:rPr>
                <w:rFonts w:ascii="Times New Roman" w:hAnsi="Times New Roman" w:cs="Times New Roman"/>
                <w:sz w:val="20"/>
                <w:szCs w:val="20"/>
              </w:rPr>
              <w:t>505 050,51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16 411 359,49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воинских захоронений в рамках федеральной целевой программы "Увековечение памяти погибших при защите Отечества на 2020-2027 годы"</w:t>
            </w:r>
          </w:p>
        </w:tc>
        <w:tc>
          <w:tcPr>
            <w:tcW w:w="1701" w:type="dxa"/>
          </w:tcPr>
          <w:p w:rsidR="00B65E69" w:rsidRPr="003B051D" w:rsidRDefault="007E4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479 211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Благоустроенные территории воинских захоронений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Обиденко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В.В.,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Дробченко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М.В.,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Дролова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Е.А., Кривенко А.А.</w:t>
            </w: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7E497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457 453,90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21 757,73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466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2026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Дворовые территории МКД и проезды к дворовым территориям МКД</w:t>
            </w:r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по ул. </w:t>
            </w:r>
            <w:proofErr w:type="gram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Калининская</w:t>
            </w:r>
            <w:proofErr w:type="gram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2024 году</w:t>
            </w:r>
          </w:p>
          <w:p w:rsidR="00B65E69" w:rsidRPr="003B051D" w:rsidRDefault="00FB40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Дворовые территории МКД и проезды к дворовым территориям МКД по </w:t>
            </w:r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ул. Жуковского, пр-т Горького, </w:t>
            </w:r>
            <w:proofErr w:type="spell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</w:t>
            </w:r>
            <w:proofErr w:type="gram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.Щ</w:t>
            </w:r>
            <w:proofErr w:type="gram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ербакова</w:t>
            </w:r>
            <w:proofErr w:type="spell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в 2025 году</w:t>
            </w:r>
          </w:p>
          <w:p w:rsidR="00B65E69" w:rsidRPr="003B051D" w:rsidRDefault="00FB40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Дворовые территории МКД и проезды к дворовым территориям МКД по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л</w:t>
            </w:r>
            <w:proofErr w:type="gram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.Б</w:t>
            </w:r>
            <w:proofErr w:type="gram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алабина</w:t>
            </w:r>
            <w:proofErr w:type="spell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ул.Сазыкина</w:t>
            </w:r>
            <w:proofErr w:type="spell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ул.Островского</w:t>
            </w:r>
            <w:proofErr w:type="spellEnd"/>
            <w:r w:rsidRPr="003B051D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(р-н рынка) в 2026 году</w:t>
            </w:r>
          </w:p>
        </w:tc>
      </w:tr>
      <w:tr w:rsidR="003B051D" w:rsidRPr="003B051D">
        <w:trPr>
          <w:trHeight w:val="9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        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319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600 000,00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051D" w:rsidRPr="003B051D">
        <w:trPr>
          <w:trHeight w:val="9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детских и спортивных площадок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32 107 907,60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32 138 451,48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32 138 451,48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2026</w:t>
            </w: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2-х спортивных  площадок,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асфальтирование 8 площадок в 2024 году;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2-х спортивных и 1 детской площадок, асфальтирование 8 площадок в 2025 году; 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Установка 2-х спортивных и 1 детской  площадок, асфальтирование 8 площадок в 2026 году;</w:t>
            </w:r>
          </w:p>
        </w:tc>
      </w:tr>
      <w:tr w:rsidR="003B051D" w:rsidRPr="003B051D">
        <w:trPr>
          <w:trHeight w:val="285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31 144 670,37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31 144 670,37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31 144 670,37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26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963 237,23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993 781,11</w:t>
            </w:r>
          </w:p>
        </w:tc>
        <w:tc>
          <w:tcPr>
            <w:tcW w:w="1701" w:type="dxa"/>
          </w:tcPr>
          <w:p w:rsidR="00B65E69" w:rsidRPr="003B051D" w:rsidRDefault="00C560D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993 781,11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590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территорий парков и скверов</w:t>
            </w:r>
          </w:p>
        </w:tc>
        <w:tc>
          <w:tcPr>
            <w:tcW w:w="1701" w:type="dxa"/>
          </w:tcPr>
          <w:p w:rsidR="00B65E69" w:rsidRPr="003B051D" w:rsidRDefault="00C56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27 832 554,20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общественной территории «Парк «Восток» (прибрежная зона со стороны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овикова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252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65E69" w:rsidRPr="003B051D" w:rsidRDefault="00C56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27 675 756,96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 w:rsidTr="002959A5">
        <w:trPr>
          <w:trHeight w:val="485"/>
        </w:trPr>
        <w:tc>
          <w:tcPr>
            <w:tcW w:w="3187" w:type="dxa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65E69" w:rsidRPr="003B051D" w:rsidRDefault="00C56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156 797,24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B65E69" w:rsidRPr="003B051D" w:rsidRDefault="00C560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182 132,55</w:t>
            </w:r>
          </w:p>
        </w:tc>
        <w:tc>
          <w:tcPr>
            <w:tcW w:w="16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B65E69" w:rsidRPr="003B051D" w:rsidRDefault="00B65E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B65E69" w:rsidRPr="003B051D" w:rsidRDefault="003B0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дизайн-проектов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в рамках национального проекта «Жилье и городская среда»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1 410 000,00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2 500 000,00</w:t>
            </w:r>
          </w:p>
        </w:tc>
        <w:tc>
          <w:tcPr>
            <w:tcW w:w="1701" w:type="dxa"/>
          </w:tcPr>
          <w:p w:rsidR="00B65E69" w:rsidRPr="003B051D" w:rsidRDefault="00FB40D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2 500 000,00</w:t>
            </w:r>
          </w:p>
        </w:tc>
        <w:tc>
          <w:tcPr>
            <w:tcW w:w="16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2026</w:t>
            </w:r>
          </w:p>
        </w:tc>
        <w:tc>
          <w:tcPr>
            <w:tcW w:w="6321" w:type="dxa"/>
            <w:vMerge w:val="restart"/>
          </w:tcPr>
          <w:p w:rsidR="00B65E69" w:rsidRPr="003B051D" w:rsidRDefault="00FB40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Готовая экспертиза сметной документации на благоустройство общественных территорий </w:t>
            </w:r>
          </w:p>
        </w:tc>
      </w:tr>
      <w:tr w:rsidR="003B051D" w:rsidRPr="003B051D">
        <w:tc>
          <w:tcPr>
            <w:tcW w:w="3187" w:type="dxa"/>
          </w:tcPr>
          <w:p w:rsidR="003B051D" w:rsidRPr="003B051D" w:rsidRDefault="003B051D" w:rsidP="00B85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3B051D" w:rsidRPr="003B051D" w:rsidRDefault="003B051D" w:rsidP="00521BA5">
            <w:pPr>
              <w:spacing w:after="0" w:line="240" w:lineRule="auto"/>
              <w:ind w:firstLineChars="250" w:firstLine="5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3B051D" w:rsidRPr="003B051D" w:rsidRDefault="003B0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</w:tcPr>
          <w:p w:rsidR="003B051D" w:rsidRPr="003B051D" w:rsidRDefault="003B0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3B051D" w:rsidRPr="003B051D" w:rsidRDefault="003B0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3B051D" w:rsidRPr="003B051D" w:rsidRDefault="003B0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c>
          <w:tcPr>
            <w:tcW w:w="3187" w:type="dxa"/>
          </w:tcPr>
          <w:p w:rsidR="003B051D" w:rsidRPr="003B051D" w:rsidRDefault="003B051D" w:rsidP="00B85A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3B051D" w:rsidRPr="003B051D" w:rsidRDefault="003B0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1 410 000,00</w:t>
            </w:r>
          </w:p>
        </w:tc>
        <w:tc>
          <w:tcPr>
            <w:tcW w:w="1701" w:type="dxa"/>
          </w:tcPr>
          <w:p w:rsidR="003B051D" w:rsidRPr="003B051D" w:rsidRDefault="003B0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2 500 000,00</w:t>
            </w:r>
          </w:p>
        </w:tc>
        <w:tc>
          <w:tcPr>
            <w:tcW w:w="1701" w:type="dxa"/>
          </w:tcPr>
          <w:p w:rsidR="003B051D" w:rsidRPr="003B051D" w:rsidRDefault="003B05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2 500 000,00</w:t>
            </w:r>
          </w:p>
        </w:tc>
        <w:tc>
          <w:tcPr>
            <w:tcW w:w="1621" w:type="dxa"/>
            <w:vMerge/>
          </w:tcPr>
          <w:p w:rsidR="003B051D" w:rsidRPr="003B051D" w:rsidRDefault="003B0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  <w:vMerge/>
          </w:tcPr>
          <w:p w:rsidR="003B051D" w:rsidRPr="003B051D" w:rsidRDefault="003B05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90"/>
        </w:trPr>
        <w:tc>
          <w:tcPr>
            <w:tcW w:w="3187" w:type="dxa"/>
          </w:tcPr>
          <w:p w:rsidR="00BC459D" w:rsidRPr="003B051D" w:rsidRDefault="003B051D" w:rsidP="002959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120 967 741,94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45 031 274,78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Merge w:val="restart"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рсеньев</w:t>
            </w:r>
            <w:proofErr w:type="spellEnd"/>
          </w:p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2024</w:t>
            </w:r>
          </w:p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декабрь 2025</w:t>
            </w:r>
          </w:p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Ввод в </w:t>
            </w:r>
            <w:proofErr w:type="spell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экспл</w:t>
            </w:r>
            <w:proofErr w:type="spell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.- 2025</w:t>
            </w:r>
          </w:p>
        </w:tc>
        <w:tc>
          <w:tcPr>
            <w:tcW w:w="6321" w:type="dxa"/>
            <w:vMerge w:val="restart"/>
          </w:tcPr>
          <w:p w:rsidR="00BC459D" w:rsidRPr="003B051D" w:rsidRDefault="00BC45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по конструктивным решениям (демонтаж трибуны, демонтажные работы здания под трибунами, внутренние и наружные работы по организации парковочных мест).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Выполнение работ по архитектурным  решениям (постройка трибуны, внутренние и наружные работы) - установка ж/блоков; гидроизоляция; утепление из ПСБ,  бетон, монтаж металлоконструкций).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по устройству систем внутренних коммуникаций - сети связи (внутренние сети) - прокладка провода, установка щита управления, приборы охранно-пожарной сигнализации, извещателя,  громкоговорителя,   установка часов. Выполнение работ по устройству систем внутренней канализации, установка огнетушителей,  установка водонагревателей,  установка кранов, установка смесителей. Выполнение работ по монтажу системы электроснабжение  (внутреннее)- прокладка кабеля в кабель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канале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, установка 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светильников, установка розеток, выключателей, монтаж щитков. Выполнение работ по монтажу системы О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В-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 прокладка труб, установка радиаторов, изоляция трубопроводов , установка вентиляторов, прокладка воздуховодов, установка решеток, изоляция воздуховодов . Выполнение работ по прокладке ливневой канализации- основание из песка, установка колодцев, гидроизоляция, прокладка труб, обратная засыпка песком. Выполнение работ по монтажу системы электроснабжения (наружное)- установка опор, светильников, устройство фундаментов, прокладка кабеля. Благоустройство (и установка кресел на трибунах)- разборка существующих конструкций (ограждение, малые архитектурные формы), установка столбов, панелей ограждения, ворот, основание из песка, щебня, покрытие асфальтобетонное стадиона, резиновое и  пористое  </w:t>
            </w:r>
            <w:r w:rsidRPr="003B0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2024 году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459D" w:rsidRPr="003B051D" w:rsidRDefault="00BC459D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(и установка кресел на трибунах) - посев газонов партерных, монтаж кресел, установка урн, скамеек, стенд информационный, посадка деревьев, устройство дренажа </w:t>
            </w:r>
            <w:proofErr w:type="gramStart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-м</w:t>
            </w:r>
            <w:proofErr w:type="gramEnd"/>
            <w:r w:rsidRPr="003B051D">
              <w:rPr>
                <w:rFonts w:ascii="Times New Roman" w:hAnsi="Times New Roman" w:cs="Times New Roman"/>
                <w:sz w:val="20"/>
                <w:szCs w:val="20"/>
              </w:rPr>
              <w:t xml:space="preserve">онтаж  металлоконструкций под рекламный щит </w:t>
            </w:r>
            <w:r w:rsidRPr="003B051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2025 году.</w:t>
            </w:r>
          </w:p>
        </w:tc>
      </w:tr>
      <w:tr w:rsidR="003B051D" w:rsidRPr="003B051D">
        <w:tc>
          <w:tcPr>
            <w:tcW w:w="3187" w:type="dxa"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Приморского края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120 000 000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44 671 024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58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B05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621" w:type="dxa"/>
            <w:vMerge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6321" w:type="dxa"/>
            <w:vMerge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  <w:tr w:rsidR="003B051D" w:rsidRPr="003B051D">
        <w:trPr>
          <w:trHeight w:val="294"/>
        </w:trPr>
        <w:tc>
          <w:tcPr>
            <w:tcW w:w="3187" w:type="dxa"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-бюджет городского округа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967 741,94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360 250,20</w:t>
            </w:r>
          </w:p>
        </w:tc>
        <w:tc>
          <w:tcPr>
            <w:tcW w:w="1701" w:type="dxa"/>
          </w:tcPr>
          <w:p w:rsidR="00BC459D" w:rsidRPr="003B051D" w:rsidRDefault="00BC459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B051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621" w:type="dxa"/>
            <w:vMerge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  <w:lang w:val="en-US"/>
              </w:rPr>
            </w:pPr>
          </w:p>
        </w:tc>
        <w:tc>
          <w:tcPr>
            <w:tcW w:w="6321" w:type="dxa"/>
            <w:vMerge/>
          </w:tcPr>
          <w:p w:rsidR="00BC459D" w:rsidRPr="003B051D" w:rsidRDefault="00BC45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</w:tr>
    </w:tbl>
    <w:p w:rsidR="00B65E69" w:rsidRPr="00521BA5" w:rsidRDefault="00B65E69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65E69" w:rsidRPr="00521BA5" w:rsidSect="002C1FD5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6C" w:rsidRDefault="003F386C">
      <w:pPr>
        <w:spacing w:line="240" w:lineRule="auto"/>
      </w:pPr>
      <w:r>
        <w:separator/>
      </w:r>
    </w:p>
  </w:endnote>
  <w:endnote w:type="continuationSeparator" w:id="0">
    <w:p w:rsidR="003F386C" w:rsidRDefault="003F3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6C" w:rsidRDefault="003F386C">
      <w:pPr>
        <w:spacing w:after="0"/>
      </w:pPr>
      <w:r>
        <w:separator/>
      </w:r>
    </w:p>
  </w:footnote>
  <w:footnote w:type="continuationSeparator" w:id="0">
    <w:p w:rsidR="003F386C" w:rsidRDefault="003F38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0"/>
    <w:rsid w:val="000659AE"/>
    <w:rsid w:val="000858CA"/>
    <w:rsid w:val="000B6186"/>
    <w:rsid w:val="001411A0"/>
    <w:rsid w:val="001E2C95"/>
    <w:rsid w:val="001F172E"/>
    <w:rsid w:val="002417F4"/>
    <w:rsid w:val="00284748"/>
    <w:rsid w:val="002959A5"/>
    <w:rsid w:val="002C0CD2"/>
    <w:rsid w:val="002C1FD5"/>
    <w:rsid w:val="002E11DD"/>
    <w:rsid w:val="00316BA1"/>
    <w:rsid w:val="00393829"/>
    <w:rsid w:val="003978CA"/>
    <w:rsid w:val="003B051D"/>
    <w:rsid w:val="003F386C"/>
    <w:rsid w:val="00412018"/>
    <w:rsid w:val="00460F54"/>
    <w:rsid w:val="004A2EA0"/>
    <w:rsid w:val="004E5189"/>
    <w:rsid w:val="0050410F"/>
    <w:rsid w:val="005109EA"/>
    <w:rsid w:val="00521BA5"/>
    <w:rsid w:val="00525250"/>
    <w:rsid w:val="00553F2C"/>
    <w:rsid w:val="0058518D"/>
    <w:rsid w:val="005B57DF"/>
    <w:rsid w:val="00647138"/>
    <w:rsid w:val="006D69B1"/>
    <w:rsid w:val="00723C24"/>
    <w:rsid w:val="0072494F"/>
    <w:rsid w:val="007279B0"/>
    <w:rsid w:val="0077734B"/>
    <w:rsid w:val="007E4972"/>
    <w:rsid w:val="00850972"/>
    <w:rsid w:val="008B2E70"/>
    <w:rsid w:val="0091458D"/>
    <w:rsid w:val="0095258C"/>
    <w:rsid w:val="009F6622"/>
    <w:rsid w:val="00A425DE"/>
    <w:rsid w:val="00AD11FE"/>
    <w:rsid w:val="00AE1FEE"/>
    <w:rsid w:val="00B65E69"/>
    <w:rsid w:val="00B91A36"/>
    <w:rsid w:val="00BC459D"/>
    <w:rsid w:val="00C560DE"/>
    <w:rsid w:val="00DC5051"/>
    <w:rsid w:val="00DD3D6B"/>
    <w:rsid w:val="00DF373B"/>
    <w:rsid w:val="00E145C3"/>
    <w:rsid w:val="00E6320A"/>
    <w:rsid w:val="00E972D9"/>
    <w:rsid w:val="00EA1E1B"/>
    <w:rsid w:val="00ED5FF2"/>
    <w:rsid w:val="00EE211B"/>
    <w:rsid w:val="00FB40DA"/>
    <w:rsid w:val="00FD5AF9"/>
    <w:rsid w:val="00FD5E9E"/>
    <w:rsid w:val="400C4ADF"/>
    <w:rsid w:val="4A2E2FD9"/>
    <w:rsid w:val="74A033BD"/>
    <w:rsid w:val="79E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D1302-D2B2-4580-A61D-1860D2B8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Копытенко Олеся Аскаровна</cp:lastModifiedBy>
  <cp:revision>19</cp:revision>
  <cp:lastPrinted>2024-01-25T11:01:00Z</cp:lastPrinted>
  <dcterms:created xsi:type="dcterms:W3CDTF">2021-03-30T04:03:00Z</dcterms:created>
  <dcterms:modified xsi:type="dcterms:W3CDTF">2024-01-25T11:02:00Z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B7714BE4FBE345DEB91E0D3B39F0E0D8_12</vt:lpwstr>
  </property>
</Properties>
</file>