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B22FD">
        <w:rPr>
          <w:rFonts w:ascii="Times New Roman" w:hAnsi="Times New Roman" w:cs="Times New Roman"/>
          <w:b/>
          <w:bCs/>
          <w:sz w:val="26"/>
          <w:szCs w:val="26"/>
        </w:rPr>
        <w:t>ДУМА АРСЕНЬЕВСКОГО ГОРОДСКОГО ОКРУГА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2FD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2FD">
        <w:rPr>
          <w:rFonts w:ascii="Times New Roman" w:hAnsi="Times New Roman" w:cs="Times New Roman"/>
          <w:b/>
          <w:bCs/>
          <w:sz w:val="26"/>
          <w:szCs w:val="26"/>
        </w:rPr>
        <w:t>МУНИЦИПАЛЬНЫЙ ПРАВОВОЙ АКТ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4B22FD">
        <w:rPr>
          <w:rFonts w:ascii="Times New Roman" w:hAnsi="Times New Roman" w:cs="Times New Roman"/>
          <w:b/>
          <w:bCs/>
          <w:sz w:val="26"/>
          <w:szCs w:val="26"/>
        </w:rPr>
        <w:t>от</w:t>
      </w:r>
      <w:proofErr w:type="gramEnd"/>
      <w:r w:rsidRPr="004B22FD">
        <w:rPr>
          <w:rFonts w:ascii="Times New Roman" w:hAnsi="Times New Roman" w:cs="Times New Roman"/>
          <w:b/>
          <w:bCs/>
          <w:sz w:val="26"/>
          <w:szCs w:val="26"/>
        </w:rPr>
        <w:t xml:space="preserve"> 16 августа 2007 г. N 139-МПА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2FD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2FD">
        <w:rPr>
          <w:rFonts w:ascii="Times New Roman" w:hAnsi="Times New Roman" w:cs="Times New Roman"/>
          <w:b/>
          <w:bCs/>
          <w:sz w:val="26"/>
          <w:szCs w:val="26"/>
        </w:rPr>
        <w:t>О ПРОВЕДЕНИИ АТТЕСТАЦИИ МУНИЦИПАЛЬНЫХ СЛУЖАЩИХ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Принят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Думой Арсеньевского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B22FD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4B22FD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15 августа 2007 года</w:t>
      </w:r>
    </w:p>
    <w:p w:rsidR="004B22FD" w:rsidRPr="00B95585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58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4B22FD" w:rsidRPr="00B95585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5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55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5585">
        <w:rPr>
          <w:rFonts w:ascii="Times New Roman" w:hAnsi="Times New Roman" w:cs="Times New Roman"/>
          <w:sz w:val="24"/>
          <w:szCs w:val="24"/>
        </w:rPr>
        <w:t xml:space="preserve"> ред. Муниципальных правовых актов</w:t>
      </w:r>
    </w:p>
    <w:p w:rsidR="004B22FD" w:rsidRPr="00B95585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585">
        <w:rPr>
          <w:rFonts w:ascii="Times New Roman" w:hAnsi="Times New Roman" w:cs="Times New Roman"/>
          <w:sz w:val="24"/>
          <w:szCs w:val="24"/>
        </w:rPr>
        <w:t>Думы Арсеньевского городского округа</w:t>
      </w:r>
    </w:p>
    <w:p w:rsidR="004B22FD" w:rsidRPr="00B95585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55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5585">
        <w:rPr>
          <w:rFonts w:ascii="Times New Roman" w:hAnsi="Times New Roman" w:cs="Times New Roman"/>
          <w:sz w:val="24"/>
          <w:szCs w:val="24"/>
        </w:rPr>
        <w:t xml:space="preserve"> 05.03.2014 </w:t>
      </w:r>
      <w:hyperlink r:id="rId4" w:history="1">
        <w:r w:rsidR="00B95585">
          <w:rPr>
            <w:rFonts w:ascii="Times New Roman" w:hAnsi="Times New Roman" w:cs="Times New Roman"/>
            <w:sz w:val="24"/>
            <w:szCs w:val="24"/>
          </w:rPr>
          <w:t>№</w:t>
        </w:r>
        <w:r w:rsidRPr="00B95585">
          <w:rPr>
            <w:rFonts w:ascii="Times New Roman" w:hAnsi="Times New Roman" w:cs="Times New Roman"/>
            <w:sz w:val="24"/>
            <w:szCs w:val="24"/>
          </w:rPr>
          <w:t xml:space="preserve"> 145-МПА</w:t>
        </w:r>
      </w:hyperlink>
      <w:r w:rsidRPr="00B95585">
        <w:rPr>
          <w:rFonts w:ascii="Times New Roman" w:hAnsi="Times New Roman" w:cs="Times New Roman"/>
          <w:sz w:val="24"/>
          <w:szCs w:val="24"/>
        </w:rPr>
        <w:t xml:space="preserve">, от 04.06.2015 </w:t>
      </w:r>
      <w:hyperlink r:id="rId5" w:history="1">
        <w:r w:rsidR="00B95585">
          <w:rPr>
            <w:rFonts w:ascii="Times New Roman" w:hAnsi="Times New Roman" w:cs="Times New Roman"/>
            <w:sz w:val="24"/>
            <w:szCs w:val="24"/>
          </w:rPr>
          <w:t>№</w:t>
        </w:r>
        <w:r w:rsidRPr="00B95585">
          <w:rPr>
            <w:rFonts w:ascii="Times New Roman" w:hAnsi="Times New Roman" w:cs="Times New Roman"/>
            <w:sz w:val="24"/>
            <w:szCs w:val="24"/>
          </w:rPr>
          <w:t xml:space="preserve"> 261-МПА</w:t>
        </w:r>
      </w:hyperlink>
      <w:r w:rsidRPr="00B95585">
        <w:rPr>
          <w:rFonts w:ascii="Times New Roman" w:hAnsi="Times New Roman" w:cs="Times New Roman"/>
          <w:sz w:val="24"/>
          <w:szCs w:val="24"/>
        </w:rPr>
        <w:t>,</w:t>
      </w:r>
    </w:p>
    <w:p w:rsidR="004B22FD" w:rsidRPr="00B95585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55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5585">
        <w:rPr>
          <w:rFonts w:ascii="Times New Roman" w:hAnsi="Times New Roman" w:cs="Times New Roman"/>
          <w:sz w:val="24"/>
          <w:szCs w:val="24"/>
        </w:rPr>
        <w:t xml:space="preserve"> 26.01.2017 </w:t>
      </w:r>
      <w:hyperlink r:id="rId6" w:history="1">
        <w:r w:rsidR="00B95585">
          <w:rPr>
            <w:rFonts w:ascii="Times New Roman" w:hAnsi="Times New Roman" w:cs="Times New Roman"/>
            <w:sz w:val="24"/>
            <w:szCs w:val="24"/>
          </w:rPr>
          <w:t>№</w:t>
        </w:r>
        <w:r w:rsidRPr="00B95585">
          <w:rPr>
            <w:rFonts w:ascii="Times New Roman" w:hAnsi="Times New Roman" w:cs="Times New Roman"/>
            <w:sz w:val="24"/>
            <w:szCs w:val="24"/>
          </w:rPr>
          <w:t xml:space="preserve"> 382-МПА</w:t>
        </w:r>
      </w:hyperlink>
      <w:r w:rsidRPr="00B95585">
        <w:rPr>
          <w:rFonts w:ascii="Times New Roman" w:hAnsi="Times New Roman" w:cs="Times New Roman"/>
          <w:sz w:val="24"/>
          <w:szCs w:val="24"/>
        </w:rPr>
        <w:t>)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1. Аттестация муниципального служаще</w:t>
      </w:r>
      <w:r w:rsidRPr="004B22FD">
        <w:rPr>
          <w:rFonts w:ascii="Times New Roman" w:hAnsi="Times New Roman" w:cs="Times New Roman"/>
          <w:sz w:val="26"/>
          <w:szCs w:val="26"/>
        </w:rPr>
        <w:t>го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 xml:space="preserve"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</w:t>
      </w:r>
      <w:r w:rsidRPr="003B1042">
        <w:rPr>
          <w:rFonts w:ascii="Times New Roman" w:hAnsi="Times New Roman" w:cs="Times New Roman"/>
          <w:sz w:val="26"/>
          <w:szCs w:val="26"/>
        </w:rPr>
        <w:t>проводится один раз в три года.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2. Муниципальные служащие, не подлежащие аттестации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4B22FD">
        <w:rPr>
          <w:rFonts w:ascii="Times New Roman" w:hAnsi="Times New Roman" w:cs="Times New Roman"/>
          <w:sz w:val="26"/>
          <w:szCs w:val="26"/>
        </w:rPr>
        <w:t>1. Аттестации не подлежат муниципальные служащие: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4B22FD">
        <w:rPr>
          <w:rFonts w:ascii="Times New Roman" w:hAnsi="Times New Roman" w:cs="Times New Roman"/>
          <w:sz w:val="26"/>
          <w:szCs w:val="26"/>
        </w:rPr>
        <w:t xml:space="preserve"> замещающие должность муниципальной службы менее одного года;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2) достигшие возраста 60 лет;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3) беременные женщины;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проводится не ранее чем через один год после выхода из отпуска;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5) замещающие должности муниципальной службы на основании срочного трудового договора (контракта).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 xml:space="preserve">2. Муниципальные служащие, не указанные в </w:t>
      </w:r>
      <w:hyperlink w:anchor="Par25" w:history="1">
        <w:r w:rsidRPr="004B22FD">
          <w:rPr>
            <w:rFonts w:ascii="Times New Roman" w:hAnsi="Times New Roman" w:cs="Times New Roman"/>
            <w:sz w:val="26"/>
            <w:szCs w:val="26"/>
          </w:rPr>
          <w:t>ч. 1 настоящей статьи</w:t>
        </w:r>
      </w:hyperlink>
      <w:r w:rsidRPr="004B22FD">
        <w:rPr>
          <w:rFonts w:ascii="Times New Roman" w:hAnsi="Times New Roman" w:cs="Times New Roman"/>
          <w:sz w:val="26"/>
          <w:szCs w:val="26"/>
        </w:rPr>
        <w:t>, подлежат аттестации в обязательном порядке.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3. Состав аттестационной комиссии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1. Для проведения аттестации муниципальных служащих правовым актом соответствующего органа местного самоуправления формируется аттестационная комиссия.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 xml:space="preserve">2. 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общественных палат и (или) советов (при их наличии), образованных в соответствии с муниципальными правовыми актами. Число этих представителей должно </w:t>
      </w:r>
      <w:r w:rsidRPr="004B22FD">
        <w:rPr>
          <w:rFonts w:ascii="Times New Roman" w:hAnsi="Times New Roman" w:cs="Times New Roman"/>
          <w:sz w:val="26"/>
          <w:szCs w:val="26"/>
        </w:rPr>
        <w:lastRenderedPageBreak/>
        <w:t>составлять не менее одной четверти от общего числа членов аттестационной комиссии.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2F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22FD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End"/>
      <w:r w:rsidRPr="004B22FD">
        <w:rPr>
          <w:rFonts w:ascii="Times New Roman" w:hAnsi="Times New Roman" w:cs="Times New Roman"/>
          <w:i/>
          <w:sz w:val="24"/>
          <w:szCs w:val="24"/>
        </w:rPr>
        <w:t xml:space="preserve"> 2 в ред. Муниципального правового </w:t>
      </w:r>
      <w:hyperlink r:id="rId7" w:history="1">
        <w:r w:rsidRPr="004B22FD">
          <w:rPr>
            <w:rFonts w:ascii="Times New Roman" w:hAnsi="Times New Roman" w:cs="Times New Roman"/>
            <w:i/>
            <w:sz w:val="24"/>
            <w:szCs w:val="24"/>
          </w:rPr>
          <w:t>акта</w:t>
        </w:r>
      </w:hyperlink>
      <w:r w:rsidRPr="004B22FD">
        <w:rPr>
          <w:rFonts w:ascii="Times New Roman" w:hAnsi="Times New Roman" w:cs="Times New Roman"/>
          <w:i/>
          <w:sz w:val="24"/>
          <w:szCs w:val="24"/>
        </w:rPr>
        <w:t xml:space="preserve"> Думы Арсеньевского г</w:t>
      </w:r>
      <w:r>
        <w:rPr>
          <w:rFonts w:ascii="Times New Roman" w:hAnsi="Times New Roman" w:cs="Times New Roman"/>
          <w:i/>
          <w:sz w:val="24"/>
          <w:szCs w:val="24"/>
        </w:rPr>
        <w:t>ородского округа от 05.03.2014 №</w:t>
      </w:r>
      <w:r w:rsidRPr="004B22FD">
        <w:rPr>
          <w:rFonts w:ascii="Times New Roman" w:hAnsi="Times New Roman" w:cs="Times New Roman"/>
          <w:i/>
          <w:sz w:val="24"/>
          <w:szCs w:val="24"/>
        </w:rPr>
        <w:t xml:space="preserve"> 145-МПА)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6.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4. Назначение аттестации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 xml:space="preserve">Сроки проведения аттестации, списки муниципальных служащих, подлежащих аттестации, а также график проведения аттестации утверждаются руководителем соответствующего органа местного самоуправления, муниципального органа и доводятся до сведения аттестуемых муниципальных служащих </w:t>
      </w:r>
      <w:r w:rsidRPr="003B1042">
        <w:rPr>
          <w:rFonts w:ascii="Times New Roman" w:hAnsi="Times New Roman" w:cs="Times New Roman"/>
          <w:sz w:val="26"/>
          <w:szCs w:val="26"/>
        </w:rPr>
        <w:t>не позднее чем за один месяц до проведения аттестации.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5. Отзыв о муниципальном служащем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 xml:space="preserve">1. </w:t>
      </w:r>
      <w:r w:rsidRPr="003B1042">
        <w:rPr>
          <w:rFonts w:ascii="Times New Roman" w:hAnsi="Times New Roman" w:cs="Times New Roman"/>
          <w:sz w:val="26"/>
          <w:szCs w:val="26"/>
        </w:rPr>
        <w:t>Не позднее чем за две недели до проведения аттестации</w:t>
      </w:r>
      <w:r w:rsidRPr="004B22FD">
        <w:rPr>
          <w:rFonts w:ascii="Times New Roman" w:hAnsi="Times New Roman" w:cs="Times New Roman"/>
          <w:sz w:val="26"/>
          <w:szCs w:val="26"/>
        </w:rPr>
        <w:t xml:space="preserve"> муниципального служащего </w:t>
      </w:r>
      <w:r w:rsidRPr="003B1042">
        <w:rPr>
          <w:rFonts w:ascii="Times New Roman" w:hAnsi="Times New Roman" w:cs="Times New Roman"/>
          <w:sz w:val="26"/>
          <w:szCs w:val="26"/>
        </w:rPr>
        <w:t xml:space="preserve">его непосредственный руководитель представляет в аттестационную комиссию </w:t>
      </w:r>
      <w:hyperlink w:anchor="Par116" w:history="1">
        <w:r w:rsidRPr="003B1042">
          <w:rPr>
            <w:rFonts w:ascii="Times New Roman" w:hAnsi="Times New Roman" w:cs="Times New Roman"/>
            <w:sz w:val="26"/>
            <w:szCs w:val="26"/>
          </w:rPr>
          <w:t>отзыв</w:t>
        </w:r>
      </w:hyperlink>
      <w:r w:rsidRPr="003B1042">
        <w:rPr>
          <w:rFonts w:ascii="Times New Roman" w:hAnsi="Times New Roman" w:cs="Times New Roman"/>
          <w:sz w:val="26"/>
          <w:szCs w:val="26"/>
        </w:rPr>
        <w:t xml:space="preserve"> о муниципальном служащем</w:t>
      </w:r>
      <w:r w:rsidRPr="004B22FD">
        <w:rPr>
          <w:rFonts w:ascii="Times New Roman" w:hAnsi="Times New Roman" w:cs="Times New Roman"/>
          <w:sz w:val="26"/>
          <w:szCs w:val="26"/>
        </w:rPr>
        <w:t>, отражающий оценку деятельности муниципального служащего по форме, установленной в приложении 1 к настоящему Положению. При каждой последующей аттестации в аттестационную комиссию представляется аттестационный лист с данными предыдущей аттестации.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 xml:space="preserve">2. </w:t>
      </w:r>
      <w:r w:rsidRPr="003B1042">
        <w:rPr>
          <w:rFonts w:ascii="Times New Roman" w:hAnsi="Times New Roman" w:cs="Times New Roman"/>
          <w:sz w:val="26"/>
          <w:szCs w:val="26"/>
        </w:rPr>
        <w:t>Кадровая служба</w:t>
      </w:r>
      <w:r w:rsidRPr="004B22FD">
        <w:rPr>
          <w:rFonts w:ascii="Times New Roman" w:hAnsi="Times New Roman" w:cs="Times New Roman"/>
          <w:sz w:val="26"/>
          <w:szCs w:val="26"/>
        </w:rPr>
        <w:t xml:space="preserve"> соответствующего органа местного самоуправления органа </w:t>
      </w:r>
      <w:r w:rsidRPr="003B1042">
        <w:rPr>
          <w:rFonts w:ascii="Times New Roman" w:hAnsi="Times New Roman" w:cs="Times New Roman"/>
          <w:sz w:val="26"/>
          <w:szCs w:val="26"/>
        </w:rPr>
        <w:t>не менее чем за одну неделю до проведения аттестации</w:t>
      </w:r>
      <w:r w:rsidRPr="004B22FD">
        <w:rPr>
          <w:rFonts w:ascii="Times New Roman" w:hAnsi="Times New Roman" w:cs="Times New Roman"/>
          <w:sz w:val="26"/>
          <w:szCs w:val="26"/>
        </w:rPr>
        <w:t xml:space="preserve"> муниципального служащего </w:t>
      </w:r>
      <w:r w:rsidRPr="003B1042">
        <w:rPr>
          <w:rFonts w:ascii="Times New Roman" w:hAnsi="Times New Roman" w:cs="Times New Roman"/>
          <w:sz w:val="26"/>
          <w:szCs w:val="26"/>
        </w:rPr>
        <w:t>знакомит муниципального служащего</w:t>
      </w:r>
      <w:r w:rsidRPr="004B22FD">
        <w:rPr>
          <w:rFonts w:ascii="Times New Roman" w:hAnsi="Times New Roman" w:cs="Times New Roman"/>
          <w:sz w:val="26"/>
          <w:szCs w:val="26"/>
        </w:rPr>
        <w:t xml:space="preserve">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также, в случае несогласия с представленным отзывом, обоснование несогласия.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6. Заседание аттестационной комиссии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1. Заседание аттестационной комиссии созывается председателем комиссии. Заседание считается правомочным, если на нем присутствует не менее двух третей от установленного правовым актом соответствующего органа местного самоуправления числа членов комиссии.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 xml:space="preserve">2. Аттестация проводится в присутствии аттестуемого муниципального служащего. В случае неявки муниципального служащего на заседание </w:t>
      </w:r>
      <w:r w:rsidRPr="004B22FD">
        <w:rPr>
          <w:rFonts w:ascii="Times New Roman" w:hAnsi="Times New Roman" w:cs="Times New Roman"/>
          <w:sz w:val="26"/>
          <w:szCs w:val="26"/>
        </w:rPr>
        <w:lastRenderedPageBreak/>
        <w:t>аттестационной комиссии без уважительных причин или отказа муниципального служащего от аттестации аттестация переносится.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3. Аттестация муниципального служащего начинается докладом председательствующего либо члена аттестационной комиссии, изучившего представленные документы и материалы.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4. Аттестационная комиссия рассматривает представленные документы, заслушивает сообщения муниципального служащего, а при необходимости - других лиц, приглашенных на заседание аттестационной комиссии.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5. Во время аттестации может проводиться собеседование с муниципальным служащим, в ходе которого выявляется знание им действующего законодательства в сфере его деятельности.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6. Обсуждение профессиональных и личных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7. Решение по аттестации муниципального служащего и рекомендации аттестационной комиссии принимаются в отсутствие аттестуемого открытым или тайным голосованием большинством голосов от установленного численного состава комиссии.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7. Решение аттестационной комиссии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1. По результатам аттестации муниципального служащего аттестационная комиссия принимает одно из следующих решений: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1) соответствует замещаемой должности муниципальной службы;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2) не соответствует замещаемой должности муниципальной службы.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2. По результатам аттестации аттестационная комиссия вправе рекомендовать муниципального служащего к включению, в установленном порядке, в кадровый резерв для замещения должности муниципальной службы в порядке должностного роста.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3.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4. По результатам аттестации аттестационная комиссия может давать рекомендации о направлении отдельных муниципальных служащих на получение дополнительного профессионального образования.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2F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22F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B22FD">
        <w:rPr>
          <w:rFonts w:ascii="Times New Roman" w:hAnsi="Times New Roman" w:cs="Times New Roman"/>
          <w:i/>
          <w:sz w:val="24"/>
          <w:szCs w:val="24"/>
        </w:rPr>
        <w:t xml:space="preserve"> ред. Муниципальных правовых актов Думы Арсеньевского городского округа от 05.03.2014 </w:t>
      </w:r>
      <w:hyperlink r:id="rId8" w:history="1">
        <w:r w:rsidRPr="004B22FD">
          <w:rPr>
            <w:rFonts w:ascii="Times New Roman" w:hAnsi="Times New Roman" w:cs="Times New Roman"/>
            <w:i/>
            <w:sz w:val="24"/>
            <w:szCs w:val="24"/>
          </w:rPr>
          <w:t>№ 145-МПА</w:t>
        </w:r>
      </w:hyperlink>
      <w:r w:rsidRPr="004B22FD">
        <w:rPr>
          <w:rFonts w:ascii="Times New Roman" w:hAnsi="Times New Roman" w:cs="Times New Roman"/>
          <w:i/>
          <w:sz w:val="24"/>
          <w:szCs w:val="24"/>
        </w:rPr>
        <w:t xml:space="preserve">, от 04.06.2015 </w:t>
      </w:r>
      <w:hyperlink r:id="rId9" w:history="1">
        <w:r w:rsidRPr="004B22FD">
          <w:rPr>
            <w:rFonts w:ascii="Times New Roman" w:hAnsi="Times New Roman" w:cs="Times New Roman"/>
            <w:i/>
            <w:sz w:val="24"/>
            <w:szCs w:val="24"/>
          </w:rPr>
          <w:t>№ 261-МПА</w:t>
        </w:r>
      </w:hyperlink>
      <w:r w:rsidRPr="004B22FD">
        <w:rPr>
          <w:rFonts w:ascii="Times New Roman" w:hAnsi="Times New Roman" w:cs="Times New Roman"/>
          <w:i/>
          <w:sz w:val="24"/>
          <w:szCs w:val="24"/>
        </w:rPr>
        <w:t>)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8. Оформление результатов аттестации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 xml:space="preserve">1. Результаты аттестации заносятся в </w:t>
      </w:r>
      <w:hyperlink w:anchor="Par139" w:history="1">
        <w:r w:rsidRPr="004B22FD">
          <w:rPr>
            <w:rFonts w:ascii="Times New Roman" w:hAnsi="Times New Roman" w:cs="Times New Roman"/>
            <w:sz w:val="26"/>
            <w:szCs w:val="26"/>
          </w:rPr>
          <w:t>аттестационный лист</w:t>
        </w:r>
      </w:hyperlink>
      <w:r w:rsidRPr="004B22FD">
        <w:rPr>
          <w:rFonts w:ascii="Times New Roman" w:hAnsi="Times New Roman" w:cs="Times New Roman"/>
          <w:sz w:val="26"/>
          <w:szCs w:val="26"/>
        </w:rPr>
        <w:t>, заполняемый по форме, установленной приложением 2 к настоящему Положению. Аттестационный лист подписывается членами аттестационной комиссии, присутствовавшими на заседании и принимавшими участие в голосовании.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2. Результаты аттестации сообщаются аттестованным муниципальным служащим непосредственно после подведения итогов голосования. С аттестационным листом муниципальный служащий знакомится под роспись.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 xml:space="preserve">3. Материалы аттестации передаются представителю нанимателя (работодателю) </w:t>
      </w:r>
      <w:r w:rsidRPr="003B1042">
        <w:rPr>
          <w:rFonts w:ascii="Times New Roman" w:hAnsi="Times New Roman" w:cs="Times New Roman"/>
          <w:sz w:val="26"/>
          <w:szCs w:val="26"/>
        </w:rPr>
        <w:t>не позднее чем через семь дней после ее проведения.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lastRenderedPageBreak/>
        <w:t>4. Аттестационный лист муниципального служащего, прошедшего аттестацию, и отзыв о муниципальном служащем хранятся в личном деле муниципального служащего.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5. На заседании аттестационной комиссии ведется протокол. Протокол подписывается председательствующим на заседании и секретарем комиссии.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9. Решения, принимаемые представителем нанимателя (работодателя)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 xml:space="preserve">1. </w:t>
      </w:r>
      <w:r w:rsidRPr="003B1042">
        <w:rPr>
          <w:rFonts w:ascii="Times New Roman" w:hAnsi="Times New Roman" w:cs="Times New Roman"/>
          <w:sz w:val="26"/>
          <w:szCs w:val="26"/>
        </w:rPr>
        <w:t>В течение одного месяца после проведения</w:t>
      </w:r>
      <w:r w:rsidRPr="004B22FD">
        <w:rPr>
          <w:rFonts w:ascii="Times New Roman" w:hAnsi="Times New Roman" w:cs="Times New Roman"/>
          <w:sz w:val="26"/>
          <w:szCs w:val="26"/>
        </w:rPr>
        <w:t xml:space="preserve"> аттестации по ее результатам представитель нанимателя (работодателя) принимает одно из следующих решений: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1) о поощрении отдельных муниципальных служащих за достигнутые ими успехи в работе;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2) о понижении муниципального служащего в должности с его согласия;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3) о направлении отдельных муниципальных служащих для получения дополнительного профессионального образования;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2F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22F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B22FD">
        <w:rPr>
          <w:rFonts w:ascii="Times New Roman" w:hAnsi="Times New Roman" w:cs="Times New Roman"/>
          <w:i/>
          <w:sz w:val="24"/>
          <w:szCs w:val="24"/>
        </w:rPr>
        <w:t xml:space="preserve"> ред. Муниципальных правовых актов Думы Арсеньевского городского округа от 05.03.2014 </w:t>
      </w:r>
      <w:hyperlink r:id="rId10" w:history="1">
        <w:r w:rsidRPr="004B22FD">
          <w:rPr>
            <w:rFonts w:ascii="Times New Roman" w:hAnsi="Times New Roman" w:cs="Times New Roman"/>
            <w:i/>
            <w:sz w:val="24"/>
            <w:szCs w:val="24"/>
          </w:rPr>
          <w:t>№ 145-МПА</w:t>
        </w:r>
      </w:hyperlink>
      <w:r w:rsidRPr="004B22FD">
        <w:rPr>
          <w:rFonts w:ascii="Times New Roman" w:hAnsi="Times New Roman" w:cs="Times New Roman"/>
          <w:i/>
          <w:sz w:val="24"/>
          <w:szCs w:val="24"/>
        </w:rPr>
        <w:t xml:space="preserve">, от 26.01.2017 </w:t>
      </w:r>
      <w:hyperlink r:id="rId11" w:history="1">
        <w:r w:rsidRPr="004B22FD">
          <w:rPr>
            <w:rFonts w:ascii="Times New Roman" w:hAnsi="Times New Roman" w:cs="Times New Roman"/>
            <w:i/>
            <w:sz w:val="24"/>
            <w:szCs w:val="24"/>
          </w:rPr>
          <w:t>№ 382-МПА</w:t>
        </w:r>
      </w:hyperlink>
      <w:r w:rsidRPr="004B22FD">
        <w:rPr>
          <w:rFonts w:ascii="Times New Roman" w:hAnsi="Times New Roman" w:cs="Times New Roman"/>
          <w:i/>
          <w:sz w:val="24"/>
          <w:szCs w:val="24"/>
        </w:rPr>
        <w:t>)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4) о включении муниципального служащего в кадровый резерв для замещения должности муниципальной службы в порядке должностного роста.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10. Обжалование результатов аттестации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Муниципальный служащий вправе обжаловать результаты аттестации в судебном порядке.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Статья 11. Вступление в силу настоящего Положения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Настоящее Положение вступает в силу после опубликования.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Глава Арсеньевского городского округа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Н.Г.ЕРМИШКИН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B22F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B22FD">
        <w:rPr>
          <w:rFonts w:ascii="Times New Roman" w:hAnsi="Times New Roman" w:cs="Times New Roman"/>
          <w:sz w:val="26"/>
          <w:szCs w:val="26"/>
        </w:rPr>
        <w:t xml:space="preserve"> Положению о проведении аттестации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B22FD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4B22FD">
        <w:rPr>
          <w:rFonts w:ascii="Times New Roman" w:hAnsi="Times New Roman" w:cs="Times New Roman"/>
          <w:sz w:val="26"/>
          <w:szCs w:val="26"/>
        </w:rPr>
        <w:t xml:space="preserve"> служащих Арсеньевского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B22FD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4B22FD">
        <w:rPr>
          <w:rFonts w:ascii="Times New Roman" w:hAnsi="Times New Roman" w:cs="Times New Roman"/>
          <w:sz w:val="26"/>
          <w:szCs w:val="26"/>
        </w:rPr>
        <w:t xml:space="preserve"> округа, утв. Думой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16 августа 2007 года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22FD">
        <w:rPr>
          <w:rFonts w:ascii="Times New Roman" w:hAnsi="Times New Roman" w:cs="Times New Roman"/>
          <w:i/>
          <w:sz w:val="24"/>
          <w:szCs w:val="24"/>
        </w:rPr>
        <w:t>Список изменяющих документов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22F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22F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B22FD">
        <w:rPr>
          <w:rFonts w:ascii="Times New Roman" w:hAnsi="Times New Roman" w:cs="Times New Roman"/>
          <w:i/>
          <w:sz w:val="24"/>
          <w:szCs w:val="24"/>
        </w:rPr>
        <w:t xml:space="preserve"> ред. Муниципального правового </w:t>
      </w:r>
      <w:hyperlink r:id="rId12" w:history="1">
        <w:r w:rsidRPr="004B22FD">
          <w:rPr>
            <w:rFonts w:ascii="Times New Roman" w:hAnsi="Times New Roman" w:cs="Times New Roman"/>
            <w:i/>
            <w:color w:val="0000FF"/>
            <w:sz w:val="24"/>
            <w:szCs w:val="24"/>
          </w:rPr>
          <w:t>акта</w:t>
        </w:r>
      </w:hyperlink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22FD">
        <w:rPr>
          <w:rFonts w:ascii="Times New Roman" w:hAnsi="Times New Roman" w:cs="Times New Roman"/>
          <w:i/>
          <w:sz w:val="24"/>
          <w:szCs w:val="24"/>
        </w:rPr>
        <w:t>Думы Арсеньевского городского округа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22FD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4B22FD">
        <w:rPr>
          <w:rFonts w:ascii="Times New Roman" w:hAnsi="Times New Roman" w:cs="Times New Roman"/>
          <w:i/>
          <w:sz w:val="24"/>
          <w:szCs w:val="24"/>
        </w:rPr>
        <w:t xml:space="preserve"> 05.03.2014 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Pr="004B22FD">
        <w:rPr>
          <w:rFonts w:ascii="Times New Roman" w:hAnsi="Times New Roman" w:cs="Times New Roman"/>
          <w:i/>
          <w:sz w:val="24"/>
          <w:szCs w:val="24"/>
        </w:rPr>
        <w:t xml:space="preserve"> 145-МПА)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116"/>
      <w:bookmarkEnd w:id="1"/>
      <w:r w:rsidRPr="004B22FD">
        <w:rPr>
          <w:rFonts w:ascii="Times New Roman" w:hAnsi="Times New Roman" w:cs="Times New Roman"/>
          <w:b/>
          <w:sz w:val="26"/>
          <w:szCs w:val="26"/>
        </w:rPr>
        <w:t>ОТЗЫВ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О МУНИЦИПАЛЬНОМ СЛУЖАЩЕМ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1. Фамилия, имя, отчество.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2. Замещаемая должность муниципальной службы на момент проведения аттестации и дата назначения на эту должность.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3. Перечень основных вопросов (документов), в решении (разработке) которых муниципальный служащий принимал участие.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4. Мотивированная оценка профессиональных, личностных качеств и результатов служебной деятельности.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1042" w:rsidRDefault="003B1042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B22F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B22FD">
        <w:rPr>
          <w:rFonts w:ascii="Times New Roman" w:hAnsi="Times New Roman" w:cs="Times New Roman"/>
          <w:sz w:val="26"/>
          <w:szCs w:val="26"/>
        </w:rPr>
        <w:t xml:space="preserve"> Положению о проведении аттестации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B22FD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4B22FD">
        <w:rPr>
          <w:rFonts w:ascii="Times New Roman" w:hAnsi="Times New Roman" w:cs="Times New Roman"/>
          <w:sz w:val="26"/>
          <w:szCs w:val="26"/>
        </w:rPr>
        <w:t xml:space="preserve"> служащих Арсеньевского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B22FD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4B22FD">
        <w:rPr>
          <w:rFonts w:ascii="Times New Roman" w:hAnsi="Times New Roman" w:cs="Times New Roman"/>
          <w:sz w:val="26"/>
          <w:szCs w:val="26"/>
        </w:rPr>
        <w:t xml:space="preserve"> округа, утв. Думой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16 августа 2007 года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22FD">
        <w:rPr>
          <w:rFonts w:ascii="Times New Roman" w:hAnsi="Times New Roman" w:cs="Times New Roman"/>
          <w:i/>
          <w:sz w:val="24"/>
          <w:szCs w:val="24"/>
        </w:rPr>
        <w:t>Список изменяющих документов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22F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22F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B22FD">
        <w:rPr>
          <w:rFonts w:ascii="Times New Roman" w:hAnsi="Times New Roman" w:cs="Times New Roman"/>
          <w:i/>
          <w:sz w:val="24"/>
          <w:szCs w:val="24"/>
        </w:rPr>
        <w:t xml:space="preserve"> ред. Муниципального правового </w:t>
      </w:r>
      <w:hyperlink r:id="rId13" w:history="1">
        <w:r w:rsidRPr="004B22FD">
          <w:rPr>
            <w:rFonts w:ascii="Times New Roman" w:hAnsi="Times New Roman" w:cs="Times New Roman"/>
            <w:i/>
            <w:color w:val="0000FF"/>
            <w:sz w:val="24"/>
            <w:szCs w:val="24"/>
          </w:rPr>
          <w:t>акта</w:t>
        </w:r>
      </w:hyperlink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22FD">
        <w:rPr>
          <w:rFonts w:ascii="Times New Roman" w:hAnsi="Times New Roman" w:cs="Times New Roman"/>
          <w:i/>
          <w:sz w:val="24"/>
          <w:szCs w:val="24"/>
        </w:rPr>
        <w:t>Думы Арсеньевского городского округа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22FD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4B22FD">
        <w:rPr>
          <w:rFonts w:ascii="Times New Roman" w:hAnsi="Times New Roman" w:cs="Times New Roman"/>
          <w:i/>
          <w:sz w:val="24"/>
          <w:szCs w:val="24"/>
        </w:rPr>
        <w:t xml:space="preserve"> 05.03.2014 N 145-МПА)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139"/>
      <w:bookmarkEnd w:id="2"/>
      <w:r w:rsidRPr="004B22FD">
        <w:rPr>
          <w:rFonts w:ascii="Times New Roman" w:hAnsi="Times New Roman" w:cs="Times New Roman"/>
          <w:b/>
          <w:sz w:val="26"/>
          <w:szCs w:val="26"/>
        </w:rPr>
        <w:t>АТТЕСТАЦИОННЫЙ ЛИСТ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2FD">
        <w:rPr>
          <w:rFonts w:ascii="Times New Roman" w:hAnsi="Times New Roman" w:cs="Times New Roman"/>
          <w:b/>
          <w:sz w:val="26"/>
          <w:szCs w:val="26"/>
        </w:rPr>
        <w:t>МУНИЦИПАЛЬНОГО СЛУЖАЩЕГО</w:t>
      </w: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2FD" w:rsidRPr="004B22FD" w:rsidRDefault="004B22FD" w:rsidP="004B2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1. Фамилия, имя, отчество.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2. Год рождения.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3. Сведения об образовании, дополнительном профессиональном образовании (когда и какое учебное заведение окончил, специальность, направление подготовки и квалификация по образованию, документ о повышении квалификации, профессиональной переподготовке, ученая степень, ученое звание).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4. Замещаемая должность на момент аттестации и дата назначения (утверждения) на эту должность.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5. Общий трудовой стаж (в том числе стаж муниципальной службы).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6. Вопросы к муниципальному служащему и краткие ответы на них.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7. Замечания и предложения, высказанные аттестационной комиссией.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8. Предложения, высказанные муниципальным служащим.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9. Краткая оценка выполнения муниципальным служащим рекомендаций предыдущей аттестации (выполнены, выполнены частично, не выполнены).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10. Решение аттестационной комиссии.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11. Количественный состав аттестационной комиссии; число членов аттестационной комиссии, присутствовавших на заседании; количество голосов поданных "за" и "против" решения аттестационной комиссии.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12. Рекомендации аттестационной комиссии (с указанием мотивов, по которым они даются).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13. Подписи членов аттестационной комиссии, присутствовавших на заседании и принимавших участие в голосовании.</w:t>
      </w:r>
    </w:p>
    <w:p w:rsidR="004B22FD" w:rsidRPr="004B22FD" w:rsidRDefault="004B22FD" w:rsidP="004B22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14. Дата проведения аттестации.</w:t>
      </w:r>
    </w:p>
    <w:p w:rsidR="007F43C4" w:rsidRPr="004B22FD" w:rsidRDefault="004B22FD" w:rsidP="003B10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22FD">
        <w:rPr>
          <w:rFonts w:ascii="Times New Roman" w:hAnsi="Times New Roman" w:cs="Times New Roman"/>
          <w:sz w:val="26"/>
          <w:szCs w:val="26"/>
        </w:rPr>
        <w:t>15. Подпись муниципального служащего.</w:t>
      </w:r>
      <w:bookmarkStart w:id="3" w:name="_GoBack"/>
      <w:bookmarkEnd w:id="3"/>
    </w:p>
    <w:sectPr w:rsidR="007F43C4" w:rsidRPr="004B22FD" w:rsidSect="00317EB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FD"/>
    <w:rsid w:val="003B1042"/>
    <w:rsid w:val="004B22FD"/>
    <w:rsid w:val="00743252"/>
    <w:rsid w:val="007F43C4"/>
    <w:rsid w:val="00B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B02C3-F1F4-4BAA-8D03-3BBC999A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3C3FB4A6572395AFBCD405D41E6B558644DBDCEF188C9C657F97B3C3494B6DF30E7ACDC90FD3281862Dj4R8X" TargetMode="External"/><Relationship Id="rId13" Type="http://schemas.openxmlformats.org/officeDocument/2006/relationships/hyperlink" Target="consultantplus://offline/ref=E033C3FB4A6572395AFBCD405D41E6B558644DBDCEF188C9C657F97B3C3494B6DF30E7ACDC90FD3281862Fj4R2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33C3FB4A6572395AFBCD405D41E6B558644DBDCEF188C9C657F97B3C3494B6DF30E7ACDC90FD3281862Dj4R6X" TargetMode="External"/><Relationship Id="rId12" Type="http://schemas.openxmlformats.org/officeDocument/2006/relationships/hyperlink" Target="consultantplus://offline/ref=E033C3FB4A6572395AFBCD405D41E6B558644DBDCEF188C9C657F97B3C3494B6DF30E7ACDC90FD3281862Cj4R2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33C3FB4A6572395AFBCD405D41E6B558644DBDC8F08BC8C65BA471346D98B4D83FB8BBDBD9F13381862D40j1R9X" TargetMode="External"/><Relationship Id="rId11" Type="http://schemas.openxmlformats.org/officeDocument/2006/relationships/hyperlink" Target="consultantplus://offline/ref=E033C3FB4A6572395AFBCD405D41E6B558644DBDC8F08BC8C65BA471346D98B4D83FB8BBDBD9F13381862D40j1RAX" TargetMode="External"/><Relationship Id="rId5" Type="http://schemas.openxmlformats.org/officeDocument/2006/relationships/hyperlink" Target="consultantplus://offline/ref=E033C3FB4A6572395AFBCD405D41E6B558644DBDC1F68CC2C857F97B3C3494B6DF30E7ACDC90FD3281862Dj4R5X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33C3FB4A6572395AFBCD405D41E6B558644DBDCEF188C9C657F97B3C3494B6DF30E7ACDC90FD3281862Cj4R0X" TargetMode="External"/><Relationship Id="rId4" Type="http://schemas.openxmlformats.org/officeDocument/2006/relationships/hyperlink" Target="consultantplus://offline/ref=E033C3FB4A6572395AFBCD405D41E6B558644DBDCEF188C9C657F97B3C3494B6DF30E7ACDC90FD3281862Dj4R5X" TargetMode="External"/><Relationship Id="rId9" Type="http://schemas.openxmlformats.org/officeDocument/2006/relationships/hyperlink" Target="consultantplus://offline/ref=E033C3FB4A6572395AFBCD405D41E6B558644DBDC1F68CC2C857F97B3C3494B6DF30E7ACDC90FD3281862Dj4R6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4</cp:revision>
  <dcterms:created xsi:type="dcterms:W3CDTF">2017-10-02T23:17:00Z</dcterms:created>
  <dcterms:modified xsi:type="dcterms:W3CDTF">2023-06-13T07:11:00Z</dcterms:modified>
</cp:coreProperties>
</file>