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D1" w:rsidRPr="00356CD1" w:rsidRDefault="00356CD1" w:rsidP="00D83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56CD1" w:rsidRPr="00356CD1" w:rsidRDefault="00356CD1" w:rsidP="00D83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выполнении антикоррупционных мероприятий, предусмотренных муниципальной программой «Противодействие коррупции в органах местного самоуправления Арсеньевского городского округа </w:t>
      </w:r>
    </w:p>
    <w:p w:rsidR="00356CD1" w:rsidRPr="00356CD1" w:rsidRDefault="00356CD1" w:rsidP="00D83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2020-202</w:t>
      </w:r>
      <w:r w:rsidRPr="00FC7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 за 202</w:t>
      </w:r>
      <w:r w:rsidR="003A6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56CD1" w:rsidRPr="00356CD1" w:rsidRDefault="00356CD1" w:rsidP="00D8375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12" w:rsidRPr="003A6112" w:rsidRDefault="00356CD1" w:rsidP="003A6112">
      <w:pPr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Арсеньевского городского округа реализуется муниципальная программа «Противодействие коррупции в органах местного самоуправления Арсеньевского городского округа» на 2020-202</w:t>
      </w:r>
      <w:r w:rsidR="00071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годы», утвержденная постановлением администрации Арсеньевского городского округа от 14 ноября 2019 года № 821-па (далее – муниципальная программа).</w:t>
      </w:r>
      <w:r w:rsidR="003A6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Соисполнителями муниципальной программы являются с</w:t>
      </w:r>
      <w:r w:rsidR="003A6112" w:rsidRPr="003A6112">
        <w:rPr>
          <w:rFonts w:ascii="Times New Roman" w:hAnsi="Times New Roman" w:cs="Times New Roman"/>
          <w:color w:val="000000"/>
          <w:sz w:val="26"/>
          <w:szCs w:val="26"/>
        </w:rPr>
        <w:t>труктурные подразделения а</w:t>
      </w:r>
      <w:r w:rsidR="003A6112">
        <w:rPr>
          <w:rFonts w:ascii="Times New Roman" w:hAnsi="Times New Roman" w:cs="Times New Roman"/>
          <w:color w:val="000000"/>
          <w:sz w:val="26"/>
          <w:szCs w:val="26"/>
        </w:rPr>
        <w:t>дминистрации городского округа, ф</w:t>
      </w:r>
      <w:r w:rsidR="003A6112" w:rsidRPr="003A6112">
        <w:rPr>
          <w:rFonts w:ascii="Times New Roman" w:hAnsi="Times New Roman" w:cs="Times New Roman"/>
          <w:color w:val="000000"/>
          <w:sz w:val="26"/>
          <w:szCs w:val="26"/>
        </w:rPr>
        <w:t xml:space="preserve">ункциональные (отраслевые) органы </w:t>
      </w:r>
      <w:r w:rsidR="003A611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городского округа, </w:t>
      </w:r>
      <w:r w:rsidR="003A6112" w:rsidRPr="003A6112">
        <w:rPr>
          <w:rFonts w:ascii="Times New Roman" w:hAnsi="Times New Roman" w:cs="Times New Roman"/>
          <w:color w:val="000000"/>
          <w:sz w:val="26"/>
          <w:szCs w:val="26"/>
        </w:rPr>
        <w:t xml:space="preserve">Дума Арсеньевского городского округа </w:t>
      </w:r>
      <w:r w:rsidR="003A6112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3A6112" w:rsidRPr="003A6112">
        <w:rPr>
          <w:rFonts w:ascii="Times New Roman" w:hAnsi="Times New Roman" w:cs="Times New Roman"/>
          <w:sz w:val="26"/>
          <w:szCs w:val="26"/>
        </w:rPr>
        <w:t>Контрольно–счетная палата Арсеньевского городского округа</w:t>
      </w:r>
      <w:r w:rsidR="003A6112">
        <w:rPr>
          <w:rFonts w:ascii="Times New Roman" w:hAnsi="Times New Roman" w:cs="Times New Roman"/>
          <w:sz w:val="26"/>
          <w:szCs w:val="26"/>
        </w:rPr>
        <w:t>.</w:t>
      </w:r>
    </w:p>
    <w:p w:rsidR="00356CD1" w:rsidRPr="003A6112" w:rsidRDefault="005D0746" w:rsidP="003A61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3A6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униципальная программа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приведена 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соответствие</w:t>
      </w:r>
      <w:r w:rsidR="003A6112" w:rsidRPr="003A6112">
        <w:rPr>
          <w:rFonts w:ascii="Times New Roman" w:hAnsi="Times New Roman" w:cs="Times New Roman"/>
          <w:sz w:val="26"/>
          <w:szCs w:val="26"/>
        </w:rPr>
        <w:t xml:space="preserve"> с постановлением администрации Арсеньевского городского округа от 13 апреля 2023 года № 200-па «О порядке разработки и реализации муниципальных программ Арсеньевского городского округа»</w:t>
      </w:r>
      <w:r w:rsidR="00356CD1" w:rsidRPr="003A6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56CD1" w:rsidRDefault="00356CD1" w:rsidP="00F147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Деятельность </w:t>
      </w:r>
      <w:r w:rsidR="005D0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 местного самоуправления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Арсеньевского городского округа в сфере противодействия коррупции осуществля</w:t>
      </w:r>
      <w:r w:rsidR="005D0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ется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путем выполнения комплекса мероприятий муниципальной программы по следующим направлениям.</w:t>
      </w:r>
    </w:p>
    <w:p w:rsidR="00D83750" w:rsidRPr="00356CD1" w:rsidRDefault="00D83750" w:rsidP="00F147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6CD1" w:rsidRPr="00356CD1" w:rsidRDefault="00356CD1" w:rsidP="00D837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Обучение муниципальных служащих по антикоррупционной тематике</w:t>
      </w:r>
    </w:p>
    <w:p w:rsidR="00356CD1" w:rsidRPr="00356CD1" w:rsidRDefault="00356CD1" w:rsidP="00015C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по дополнительным профессиональным программам по антикоррупционной тематике прошли 1</w:t>
      </w:r>
      <w:r w:rsidR="002E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служащих органов местного самоуправления</w:t>
      </w:r>
      <w:r w:rsidR="002E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из них 4 руководителя, 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</w:t>
      </w:r>
      <w:r w:rsidR="002E6600">
        <w:rPr>
          <w:rFonts w:ascii="Times New Roman" w:hAnsi="Times New Roman" w:cs="PT Astra Serif"/>
          <w:sz w:val="26"/>
          <w:szCs w:val="26"/>
          <w:lang w:eastAsia="ru-RU"/>
        </w:rPr>
        <w:t>служащи</w:t>
      </w:r>
      <w:r w:rsidR="00B5150A">
        <w:rPr>
          <w:rFonts w:ascii="Times New Roman" w:hAnsi="Times New Roman" w:cs="PT Astra Serif"/>
          <w:sz w:val="26"/>
          <w:szCs w:val="26"/>
          <w:lang w:eastAsia="ru-RU"/>
        </w:rPr>
        <w:t>х</w:t>
      </w:r>
      <w:r w:rsidR="002E6600">
        <w:rPr>
          <w:rFonts w:ascii="Times New Roman" w:hAnsi="Times New Roman" w:cs="PT Astra Serif"/>
          <w:sz w:val="26"/>
          <w:szCs w:val="26"/>
          <w:lang w:eastAsia="ru-RU"/>
        </w:rPr>
        <w:t xml:space="preserve">, </w:t>
      </w:r>
      <w:r w:rsidR="002E6600">
        <w:rPr>
          <w:rFonts w:ascii="Times New Roman" w:hAnsi="Times New Roman" w:cs="PT Astra Serif"/>
          <w:sz w:val="26"/>
          <w:szCs w:val="26"/>
        </w:rPr>
        <w:t xml:space="preserve">в должностные обязанности которых входит участие в противодействии коррупции, </w:t>
      </w:r>
      <w:r w:rsidR="00B5150A">
        <w:rPr>
          <w:rFonts w:ascii="Times New Roman" w:hAnsi="Times New Roman" w:cs="PT Astra Serif"/>
          <w:sz w:val="26"/>
          <w:szCs w:val="26"/>
        </w:rPr>
        <w:t xml:space="preserve">6 </w:t>
      </w:r>
      <w:r w:rsidR="002E6600">
        <w:rPr>
          <w:rFonts w:ascii="Times New Roman" w:hAnsi="Times New Roman" w:cs="PT Astra Serif"/>
          <w:sz w:val="26"/>
          <w:szCs w:val="26"/>
          <w:lang w:eastAsia="ru-RU"/>
        </w:rPr>
        <w:t>служащи</w:t>
      </w:r>
      <w:r w:rsidR="00B5150A">
        <w:rPr>
          <w:rFonts w:ascii="Times New Roman" w:hAnsi="Times New Roman" w:cs="PT Astra Serif"/>
          <w:sz w:val="26"/>
          <w:szCs w:val="26"/>
          <w:lang w:eastAsia="ru-RU"/>
        </w:rPr>
        <w:t>х</w:t>
      </w:r>
      <w:r w:rsidR="002E6600">
        <w:rPr>
          <w:rFonts w:ascii="Times New Roman" w:hAnsi="Times New Roman" w:cs="PT Astra Serif"/>
          <w:sz w:val="26"/>
          <w:szCs w:val="26"/>
          <w:lang w:eastAsia="ru-RU"/>
        </w:rPr>
        <w:t xml:space="preserve">, </w:t>
      </w:r>
      <w:r w:rsidR="002E6600">
        <w:rPr>
          <w:rFonts w:ascii="Times New Roman" w:hAnsi="Times New Roman" w:cs="PT Astra Serif"/>
          <w:sz w:val="26"/>
          <w:szCs w:val="26"/>
        </w:rPr>
        <w:t xml:space="preserve">впервые поступивших на </w:t>
      </w:r>
      <w:r w:rsidR="00B5150A">
        <w:rPr>
          <w:rFonts w:ascii="Times New Roman" w:hAnsi="Times New Roman" w:cs="PT Astra Serif"/>
          <w:sz w:val="26"/>
          <w:szCs w:val="26"/>
        </w:rPr>
        <w:t>муниципальную</w:t>
      </w:r>
      <w:r w:rsidR="002E6600">
        <w:rPr>
          <w:rFonts w:ascii="Times New Roman" w:hAnsi="Times New Roman" w:cs="PT Astra Serif"/>
          <w:sz w:val="26"/>
          <w:szCs w:val="26"/>
        </w:rPr>
        <w:t xml:space="preserve"> службу, </w:t>
      </w:r>
      <w:r w:rsidR="00B5150A">
        <w:rPr>
          <w:rFonts w:ascii="Times New Roman" w:hAnsi="Times New Roman" w:cs="PT Astra Serif"/>
          <w:sz w:val="26"/>
          <w:szCs w:val="26"/>
        </w:rPr>
        <w:t xml:space="preserve">4 </w:t>
      </w:r>
      <w:r w:rsidR="002E6600">
        <w:rPr>
          <w:rFonts w:ascii="Times New Roman" w:hAnsi="Times New Roman" w:cs="PT Astra Serif"/>
          <w:sz w:val="26"/>
          <w:szCs w:val="26"/>
        </w:rPr>
        <w:t>служащи</w:t>
      </w:r>
      <w:r w:rsidR="00B5150A">
        <w:rPr>
          <w:rFonts w:ascii="Times New Roman" w:hAnsi="Times New Roman" w:cs="PT Astra Serif"/>
          <w:sz w:val="26"/>
          <w:szCs w:val="26"/>
        </w:rPr>
        <w:t xml:space="preserve">х, </w:t>
      </w:r>
      <w:r w:rsidR="00B5150A" w:rsidRPr="00B5150A">
        <w:rPr>
          <w:rFonts w:ascii="Times New Roman" w:hAnsi="Times New Roman" w:cs="Times New Roman"/>
          <w:bCs/>
          <w:sz w:val="26"/>
          <w:szCs w:val="26"/>
        </w:rPr>
        <w:t>в должностные обязанности которых входит участие в проведении закупок товаров, работ, услуг для обеспечения муниципальных нужд</w:t>
      </w:r>
      <w:r w:rsidR="00B5150A">
        <w:rPr>
          <w:rFonts w:ascii="Times New Roman" w:hAnsi="Times New Roman" w:cs="Times New Roman"/>
          <w:bCs/>
          <w:sz w:val="26"/>
          <w:szCs w:val="26"/>
        </w:rPr>
        <w:t>.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должностными лицами, ответственными за противодействие коррупции, проведен 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семинар для муниципальных служащих по теме «Порядок заполнения справки о доходах, расходах, об имуществе и обязательствах имущественного характера в 202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(за отчетный 202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год)» и один семинар для муниципальных служащих, впервые поступивших на муниципальную службу. </w:t>
      </w:r>
    </w:p>
    <w:p w:rsidR="00356CD1" w:rsidRPr="008B60A3" w:rsidRDefault="00356CD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Муниципальные служащие, в должностные обязанности которых входит участие в противодействии коррупции, принимали участие в </w:t>
      </w:r>
      <w:proofErr w:type="spellStart"/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вебинарах</w:t>
      </w:r>
      <w:proofErr w:type="spellEnd"/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научно – практических конференциях и форумах. На совещаниях, проводимых с руководителями структурных подразделений, </w:t>
      </w:r>
      <w:r w:rsidR="00D83750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функциональных </w:t>
      </w:r>
      <w:r w:rsidR="00D837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отраслевых) органов администрации и руководителями муниципальных учреждений, на постоянной основе обсуждаются такие вопросы как: случаи возникновения конфликта интересов, получение подарков, а также проводятся беседы и разъяснения по соблюдению законодательства в сфере противодействия коррупции. </w:t>
      </w:r>
      <w:r w:rsidR="00895DF0">
        <w:rPr>
          <w:rFonts w:ascii="Times New Roman" w:hAnsi="Times New Roman" w:cs="Times New Roman"/>
          <w:sz w:val="26"/>
          <w:szCs w:val="26"/>
        </w:rPr>
        <w:lastRenderedPageBreak/>
        <w:t>Должностные лица, ответственные за противодействие коррупции, в отчетном периоде принимали</w:t>
      </w:r>
      <w:r w:rsidR="00895DF0" w:rsidRPr="00895DF0">
        <w:rPr>
          <w:rFonts w:ascii="Times New Roman" w:hAnsi="Times New Roman" w:cs="Times New Roman"/>
          <w:sz w:val="26"/>
          <w:szCs w:val="26"/>
        </w:rPr>
        <w:t xml:space="preserve"> участие в </w:t>
      </w:r>
      <w:proofErr w:type="spellStart"/>
      <w:r w:rsidR="00895DF0" w:rsidRPr="00895DF0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="00895DF0" w:rsidRPr="00895DF0">
        <w:rPr>
          <w:rFonts w:ascii="Times New Roman" w:hAnsi="Times New Roman" w:cs="Times New Roman"/>
          <w:sz w:val="26"/>
          <w:szCs w:val="26"/>
        </w:rPr>
        <w:t xml:space="preserve"> «Актуальные проблемы противодействия коррупции в системе муниципального управления», который проводился Ассоциацией Сибирских и Дальневосточных городов</w:t>
      </w:r>
      <w:r w:rsidR="00895DF0">
        <w:rPr>
          <w:rFonts w:ascii="Times New Roman" w:hAnsi="Times New Roman" w:cs="Times New Roman"/>
          <w:sz w:val="26"/>
          <w:szCs w:val="26"/>
        </w:rPr>
        <w:t xml:space="preserve">, </w:t>
      </w:r>
      <w:r w:rsidR="00895DF0" w:rsidRPr="00895DF0">
        <w:rPr>
          <w:rFonts w:ascii="Times New Roman" w:hAnsi="Times New Roman" w:cs="Times New Roman"/>
          <w:sz w:val="26"/>
          <w:szCs w:val="26"/>
        </w:rPr>
        <w:t>в практической конференции «противодействие коррупции в ОМС», организованную Советом муниципальных образований</w:t>
      </w:r>
      <w:r w:rsidR="00895DF0">
        <w:rPr>
          <w:rFonts w:ascii="Times New Roman" w:hAnsi="Times New Roman" w:cs="Times New Roman"/>
          <w:sz w:val="26"/>
          <w:szCs w:val="26"/>
        </w:rPr>
        <w:t xml:space="preserve">, </w:t>
      </w:r>
      <w:r w:rsidR="00895DF0" w:rsidRPr="00895DF0">
        <w:rPr>
          <w:rFonts w:ascii="Times New Roman" w:hAnsi="Times New Roman" w:cs="Times New Roman"/>
          <w:sz w:val="26"/>
          <w:szCs w:val="26"/>
        </w:rPr>
        <w:t>научно – практической конференции по вопросам противодействия коррупции</w:t>
      </w:r>
      <w:r w:rsidR="008B60A3">
        <w:rPr>
          <w:rFonts w:ascii="Times New Roman" w:hAnsi="Times New Roman" w:cs="Times New Roman"/>
          <w:sz w:val="26"/>
          <w:szCs w:val="26"/>
        </w:rPr>
        <w:t>.</w:t>
      </w:r>
    </w:p>
    <w:p w:rsidR="00356CD1" w:rsidRPr="00356CD1" w:rsidRDefault="00356CD1" w:rsidP="00D8375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CD1" w:rsidRPr="00356CD1" w:rsidRDefault="00356CD1" w:rsidP="00BC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Изготовление информационной продукции по антикоррупционной тематике</w:t>
      </w:r>
    </w:p>
    <w:p w:rsidR="00356CD1" w:rsidRPr="00356CD1" w:rsidRDefault="00356CD1" w:rsidP="00BC444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Отделом кадров организационного управления администрации 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организовано </w:t>
      </w:r>
      <w:r w:rsidR="005D0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изготовление и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</w:t>
      </w:r>
      <w:r w:rsidR="00D837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баннер</w:t>
      </w:r>
      <w:r w:rsidR="00692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противодействию коррупции</w:t>
      </w:r>
      <w:r w:rsidR="005D0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ул. Ломоносова.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56CD1" w:rsidRPr="00356CD1" w:rsidRDefault="00356CD1" w:rsidP="00D83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CD1" w:rsidRPr="00356CD1" w:rsidRDefault="00356CD1" w:rsidP="00D83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Обеспечение правовых и организационных мер по противодействию коррупции</w:t>
      </w:r>
    </w:p>
    <w:p w:rsidR="00356CD1" w:rsidRDefault="00356CD1" w:rsidP="00BC444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отчетном периоде правовым управлением администрации проведена антикоррупционная экспертиза 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</w:t>
      </w:r>
      <w:r w:rsidR="00BC4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</w:t>
      </w:r>
      <w:r w:rsidR="006C3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нормативных правовых актов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(АППГ - 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181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в том числе </w:t>
      </w:r>
      <w:r w:rsidR="00036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135 </w:t>
      </w:r>
      <w:r w:rsidR="006C3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и </w:t>
      </w:r>
      <w:r w:rsidR="00036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</w:t>
      </w:r>
      <w:r w:rsidR="006C3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Думы Арсеньевско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городского округа. Выявлено 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B51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рупциогенных факторов (АППГ – 19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)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Также проведена экспертиза </w:t>
      </w:r>
      <w:r w:rsidR="00036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нормативных правов</w:t>
      </w:r>
      <w:r w:rsidR="00036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 актов администрации (АППГ - 26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в которых выявлено </w:t>
      </w:r>
      <w:r w:rsidR="00036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</w:t>
      </w:r>
      <w:r w:rsidR="00036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ррупциогенных факторов (АППГ - 16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Все выявленные коррупциогенные факторы устранены разработчиками муниципальных правовых актов и их проектов.</w:t>
      </w:r>
    </w:p>
    <w:p w:rsidR="00330311" w:rsidRPr="004D1927" w:rsidRDefault="0033031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0311">
        <w:rPr>
          <w:rFonts w:ascii="Times New Roman" w:hAnsi="Times New Roman" w:cs="Times New Roman"/>
          <w:sz w:val="26"/>
          <w:szCs w:val="26"/>
        </w:rPr>
        <w:t>Обеспечен</w:t>
      </w:r>
      <w:r w:rsidR="00BC4445">
        <w:rPr>
          <w:rFonts w:ascii="Times New Roman" w:hAnsi="Times New Roman" w:cs="Times New Roman"/>
          <w:sz w:val="26"/>
          <w:szCs w:val="26"/>
        </w:rPr>
        <w:t>а</w:t>
      </w:r>
      <w:r w:rsidRPr="00330311">
        <w:rPr>
          <w:rFonts w:ascii="Times New Roman" w:hAnsi="Times New Roman" w:cs="Times New Roman"/>
          <w:sz w:val="26"/>
          <w:szCs w:val="26"/>
        </w:rPr>
        <w:t xml:space="preserve"> подготовка и проведение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330311">
        <w:rPr>
          <w:rFonts w:ascii="Times New Roman" w:hAnsi="Times New Roman" w:cs="Times New Roman"/>
          <w:sz w:val="26"/>
          <w:szCs w:val="26"/>
        </w:rPr>
        <w:t xml:space="preserve">заседаний межведомственной комиссии по противодействию коррупции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округа. На заседаниях комиссии ежеквартально рассматривались вопросы правоприменительной практики по результатам вступивши</w:t>
      </w:r>
      <w:r w:rsidR="00BC4445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036A25">
        <w:rPr>
          <w:rFonts w:ascii="Times New Roman" w:hAnsi="Times New Roman" w:cs="Times New Roman"/>
          <w:sz w:val="26"/>
          <w:szCs w:val="26"/>
        </w:rPr>
        <w:t>32 решений судов</w:t>
      </w:r>
      <w:r w:rsidR="004D1927">
        <w:rPr>
          <w:rFonts w:ascii="Times New Roman" w:hAnsi="Times New Roman" w:cs="Times New Roman"/>
          <w:sz w:val="26"/>
          <w:szCs w:val="26"/>
        </w:rPr>
        <w:t>. Т</w:t>
      </w:r>
      <w:r w:rsidR="00A57362">
        <w:rPr>
          <w:rFonts w:ascii="Times New Roman" w:hAnsi="Times New Roman" w:cs="Times New Roman"/>
          <w:sz w:val="26"/>
          <w:szCs w:val="26"/>
        </w:rPr>
        <w:t>акже рассматривались наиболее важные вопросы, связанные с организацией работы по противодействию коррупции в органах местного самоуправления Арсеньевского городского округа, структурных подразделениях администрации и отраслевых (</w:t>
      </w:r>
      <w:r w:rsidR="00692641">
        <w:rPr>
          <w:rFonts w:ascii="Times New Roman" w:hAnsi="Times New Roman" w:cs="Times New Roman"/>
          <w:sz w:val="26"/>
          <w:szCs w:val="26"/>
        </w:rPr>
        <w:t>функциональных</w:t>
      </w:r>
      <w:r w:rsidR="00A57362">
        <w:rPr>
          <w:rFonts w:ascii="Times New Roman" w:hAnsi="Times New Roman" w:cs="Times New Roman"/>
          <w:sz w:val="26"/>
          <w:szCs w:val="26"/>
        </w:rPr>
        <w:t>) органах администрации АГО</w:t>
      </w:r>
      <w:r w:rsidR="004D1927">
        <w:rPr>
          <w:rFonts w:ascii="Times New Roman" w:hAnsi="Times New Roman" w:cs="Times New Roman"/>
          <w:sz w:val="26"/>
          <w:szCs w:val="26"/>
        </w:rPr>
        <w:t>, муниципальных учреждениях</w:t>
      </w:r>
      <w:r w:rsidR="00A57362">
        <w:rPr>
          <w:rFonts w:ascii="Times New Roman" w:hAnsi="Times New Roman" w:cs="Times New Roman"/>
          <w:sz w:val="26"/>
          <w:szCs w:val="26"/>
        </w:rPr>
        <w:t>.</w:t>
      </w:r>
      <w:r w:rsidR="003904A8">
        <w:rPr>
          <w:rFonts w:ascii="Times New Roman" w:hAnsi="Times New Roman" w:cs="Times New Roman"/>
          <w:sz w:val="26"/>
          <w:szCs w:val="26"/>
        </w:rPr>
        <w:t xml:space="preserve"> </w:t>
      </w:r>
      <w:r w:rsidR="004D1927">
        <w:rPr>
          <w:rFonts w:ascii="Times New Roman" w:hAnsi="Times New Roman" w:cs="Times New Roman"/>
          <w:sz w:val="26"/>
          <w:szCs w:val="26"/>
        </w:rPr>
        <w:t>Р</w:t>
      </w:r>
      <w:r w:rsidR="003904A8">
        <w:rPr>
          <w:rFonts w:ascii="Times New Roman" w:hAnsi="Times New Roman" w:cs="Times New Roman"/>
          <w:sz w:val="26"/>
          <w:szCs w:val="26"/>
        </w:rPr>
        <w:t xml:space="preserve">ассмотрено </w:t>
      </w:r>
      <w:r w:rsidR="004D1927">
        <w:rPr>
          <w:rFonts w:ascii="Times New Roman" w:hAnsi="Times New Roman" w:cs="Times New Roman"/>
          <w:sz w:val="26"/>
          <w:szCs w:val="26"/>
        </w:rPr>
        <w:t>15</w:t>
      </w:r>
      <w:r w:rsidR="003904A8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4D1927">
        <w:rPr>
          <w:rFonts w:ascii="Times New Roman" w:hAnsi="Times New Roman" w:cs="Times New Roman"/>
          <w:sz w:val="26"/>
          <w:szCs w:val="26"/>
        </w:rPr>
        <w:t xml:space="preserve">ов, по которым </w:t>
      </w:r>
      <w:r w:rsidR="00C66CD1" w:rsidRPr="004D1927">
        <w:rPr>
          <w:rFonts w:ascii="Times New Roman" w:hAnsi="Times New Roman" w:cs="Times New Roman"/>
          <w:sz w:val="26"/>
          <w:szCs w:val="26"/>
        </w:rPr>
        <w:t>заслуш</w:t>
      </w:r>
      <w:r w:rsidR="00C66CD1">
        <w:rPr>
          <w:rFonts w:ascii="Times New Roman" w:hAnsi="Times New Roman" w:cs="Times New Roman"/>
          <w:sz w:val="26"/>
          <w:szCs w:val="26"/>
        </w:rPr>
        <w:t>а</w:t>
      </w:r>
      <w:r w:rsidR="00C66CD1" w:rsidRPr="004D1927">
        <w:rPr>
          <w:rFonts w:ascii="Times New Roman" w:hAnsi="Times New Roman" w:cs="Times New Roman"/>
          <w:sz w:val="26"/>
          <w:szCs w:val="26"/>
        </w:rPr>
        <w:t>на</w:t>
      </w:r>
      <w:r w:rsidR="004D1927" w:rsidRPr="004D1927">
        <w:rPr>
          <w:rFonts w:ascii="Times New Roman" w:hAnsi="Times New Roman" w:cs="Times New Roman"/>
          <w:sz w:val="26"/>
          <w:szCs w:val="26"/>
        </w:rPr>
        <w:t xml:space="preserve"> информация 2</w:t>
      </w:r>
      <w:r w:rsidR="004D1927">
        <w:rPr>
          <w:rFonts w:ascii="Times New Roman" w:hAnsi="Times New Roman" w:cs="Times New Roman"/>
          <w:sz w:val="26"/>
          <w:szCs w:val="26"/>
        </w:rPr>
        <w:t>5</w:t>
      </w:r>
      <w:r w:rsidR="004D1927" w:rsidRPr="004D1927">
        <w:rPr>
          <w:rFonts w:ascii="Times New Roman" w:hAnsi="Times New Roman" w:cs="Times New Roman"/>
          <w:sz w:val="26"/>
          <w:szCs w:val="26"/>
        </w:rPr>
        <w:t xml:space="preserve"> представителей</w:t>
      </w:r>
      <w:r w:rsidR="003904A8" w:rsidRPr="004D1927">
        <w:rPr>
          <w:rFonts w:ascii="Times New Roman" w:hAnsi="Times New Roman" w:cs="Times New Roman"/>
          <w:sz w:val="26"/>
          <w:szCs w:val="26"/>
        </w:rPr>
        <w:t>.</w:t>
      </w:r>
    </w:p>
    <w:p w:rsidR="00330311" w:rsidRDefault="00356CD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реализации мероприятий, направленных на противодействие коррупции, действуют </w:t>
      </w:r>
      <w:r w:rsidRPr="001D0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6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1D0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нормативно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правовых актов, обеспечивающих единое регулирование антикоррупционных отношений муниципальных служащих и руководителей муниципальных учреждений. </w:t>
      </w:r>
    </w:p>
    <w:p w:rsidR="00A57362" w:rsidRDefault="0033031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совершенствования правовых и организационных основ противодействия коррупции</w:t>
      </w:r>
      <w:r w:rsidR="00900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19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отчётном периоде разработан один муниципальный правовой акт «</w:t>
      </w:r>
      <w:r w:rsidR="004D1927">
        <w:rPr>
          <w:rFonts w:ascii="Times New Roman" w:hAnsi="Times New Roman" w:cs="Times New Roman"/>
          <w:sz w:val="26"/>
          <w:szCs w:val="26"/>
        </w:rPr>
        <w:t xml:space="preserve">Порядок проведения анализа сведений о доходах, расходах, об имуществе и обязательствах имущественного характера, представленных </w:t>
      </w:r>
      <w:r w:rsidR="004D1927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муниципальными служащими органов местного самоуправления Арсеньевского городского округа»,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внесены изменения </w:t>
      </w:r>
      <w:r w:rsidR="004D19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один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</w:t>
      </w:r>
      <w:r w:rsidR="004D19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правовой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</w:t>
      </w:r>
      <w:r w:rsidR="004D19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 </w:t>
      </w:r>
      <w:r w:rsidR="004D19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Арсеньевского</w:t>
      </w:r>
      <w:r w:rsidR="00390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73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позволивши</w:t>
      </w:r>
      <w:r w:rsidR="004D19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A573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привести нормативные документы в сфере противодействия коррупции в соответстви</w:t>
      </w:r>
      <w:r w:rsidR="00BC4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A573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356CD1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</w:t>
      </w:r>
      <w:r w:rsidR="00A573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="00356CD1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региональн</w:t>
      </w:r>
      <w:r w:rsidR="00A573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 законодательством.</w:t>
      </w:r>
    </w:p>
    <w:p w:rsidR="003904A8" w:rsidRDefault="00356CD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</w:t>
      </w:r>
      <w:r w:rsidR="004D19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проведен мониторинг деятельности в сфере противодействия коррупции в </w:t>
      </w:r>
      <w:r w:rsidR="00692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 подведомственном муниципальном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</w:t>
      </w:r>
      <w:r w:rsidR="00692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92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13 муниципальных учреждениях выявлены недостатки при организации работы по противодействию коррупции. </w:t>
      </w:r>
      <w:r w:rsidR="00390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Явно выраженного неисполнения требований </w:t>
      </w:r>
      <w:r w:rsidR="003904A8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 13.3 Федерального закона «О противодействии коррупции»</w:t>
      </w:r>
      <w:r w:rsidR="00390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установлено.</w:t>
      </w:r>
    </w:p>
    <w:p w:rsidR="00356CD1" w:rsidRPr="00356CD1" w:rsidRDefault="00356CD1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6CD1" w:rsidRPr="00356CD1" w:rsidRDefault="00356CD1" w:rsidP="009C4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Реализация механизма контроля соблюдения запретов, ограничений и требований, установленных в целях противодействия коррупции</w:t>
      </w:r>
    </w:p>
    <w:p w:rsidR="00EA0206" w:rsidRPr="00356CD1" w:rsidRDefault="00EA0206" w:rsidP="00BC444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E10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отчетном периоде проведен</w:t>
      </w:r>
      <w:r w:rsidR="00C6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E10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24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</w:t>
      </w:r>
      <w:r w:rsidR="00E10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отношении </w:t>
      </w:r>
      <w:r w:rsidR="0082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2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претендующих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82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замещение должностей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службы, </w:t>
      </w:r>
      <w:r w:rsidR="0082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</w:t>
      </w:r>
      <w:r w:rsidR="0082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ими ограничений, запретов, требований, установленных в целях противодействия коррупции, а также проанализированы представленные анкетные данные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о местах работы ближайших родственников, предыдущей трудовой деятельности</w:t>
      </w:r>
      <w:r w:rsidR="00E93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Возможность возникновения конфликта интересов, которая может повлиять на надлежащее, объективное и беспристрастное исполнение должностных обязанностей, не установлена</w:t>
      </w:r>
      <w:r w:rsidR="00895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93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56CD1" w:rsidRPr="00356CD1" w:rsidRDefault="00F2367B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отчетном периоде представлено </w:t>
      </w:r>
      <w:r w:rsidR="00E10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справок о доходах от 11</w:t>
      </w:r>
      <w:r w:rsidR="00E10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муниципальных служащих и 40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руководителей муниципальных учреждений. </w:t>
      </w:r>
      <w:r w:rsidR="00356CD1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Справки о доходах, расходах, об имуществе и обязательствах имущественного характера (далее</w:t>
      </w:r>
      <w:r w:rsidR="00173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56CD1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справки о доходах) представлены всеми муниципальными служащими и руководителями муниципальных учреждений в установленные законом сроки с использованием специального программного обеспечения «Справка БК». </w:t>
      </w:r>
    </w:p>
    <w:p w:rsidR="005772FA" w:rsidRDefault="00E02626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Должностными лицами</w:t>
      </w:r>
      <w:r w:rsidR="005D0746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ответственными за противодействие </w:t>
      </w:r>
      <w:proofErr w:type="gramStart"/>
      <w:r w:rsidR="005D0746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коррупции,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E10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роанализировано</w:t>
      </w:r>
      <w:proofErr w:type="gramEnd"/>
      <w:r w:rsidR="00E10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87</w:t>
      </w:r>
      <w:r w:rsidR="00577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представленных справок о доходах.</w:t>
      </w:r>
      <w:r w:rsidR="00E10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этом </w:t>
      </w:r>
      <w:r w:rsidR="00E107EC" w:rsidRPr="00E02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</w:t>
      </w:r>
      <w:r w:rsidR="00173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авлениями</w:t>
      </w:r>
      <w:r w:rsidR="00036A25" w:rsidRPr="00E02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имущественных отношений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036A25" w:rsidRPr="00E02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07EC" w:rsidRPr="00036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</w:t>
      </w:r>
      <w:r w:rsidR="00036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0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</w:t>
      </w:r>
      <w:r w:rsidR="00CC190D"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данный</w:t>
      </w:r>
      <w:r w:rsidR="00E10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 справок о доходах. </w:t>
      </w:r>
      <w:r w:rsidR="00036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Выявлено одно нарушение </w:t>
      </w:r>
      <w:r w:rsidR="00577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требований, установленных в целях противодействия коррупции</w:t>
      </w:r>
      <w:r w:rsidR="00036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связи с увольнением муниципального служащего проверка не начата.</w:t>
      </w:r>
      <w:r w:rsidR="00577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65FCB" w:rsidRDefault="005772FA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представления прокуратуры г. Арсеньева в сфере противодействия коррупции </w:t>
      </w:r>
      <w:r w:rsidR="000A4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проведены</w:t>
      </w:r>
      <w:r w:rsidR="00C65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проверк</w:t>
      </w:r>
      <w:r w:rsidR="00267D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65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отношении</w:t>
      </w:r>
      <w:r w:rsidR="00267D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2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C65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служащих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67DB7" w:rsidRDefault="00267DB7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проведенных проверок: </w:t>
      </w:r>
    </w:p>
    <w:p w:rsidR="00267DB7" w:rsidRDefault="00267DB7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- 2 муниципальных служащих привлечены к дисциплинарной ответственности; </w:t>
      </w:r>
    </w:p>
    <w:p w:rsidR="00267DB7" w:rsidRPr="00CC190D" w:rsidRDefault="00267DB7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0A4A24" w:rsidRPr="00CC190D">
        <w:rPr>
          <w:rFonts w:ascii="Times New Roman" w:hAnsi="Times New Roman" w:cs="Times New Roman"/>
          <w:sz w:val="26"/>
          <w:szCs w:val="26"/>
        </w:rPr>
        <w:t>неполные и недостоверные сведения представили 5 муниципальных служащих, к которым не применялись меры дисциплинарного взыскания в связи с совершением несущественного проступка</w:t>
      </w:r>
      <w:r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67DB7" w:rsidRPr="00CC190D" w:rsidRDefault="00267DB7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A4A24"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</w:t>
      </w:r>
      <w:r w:rsidR="000A4A24"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служащи</w:t>
      </w:r>
      <w:r w:rsidR="000A4A24"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A4A24"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уволился с муниципальной службы</w:t>
      </w:r>
      <w:r w:rsid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вынесения материалов проверки на комиссию по конфликту интересов</w:t>
      </w:r>
      <w:r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56CD1" w:rsidRPr="00CC190D" w:rsidRDefault="00356CD1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</w:t>
      </w:r>
      <w:r w:rsidR="000A4A24"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отчетного периода</w:t>
      </w:r>
      <w:r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2E7"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поступило </w:t>
      </w:r>
      <w:r w:rsidR="000A4A24"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5662E7"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уведомлений о личной заинтересованности, которая приводит или может привести к конфликту интересов, от </w:t>
      </w:r>
      <w:r w:rsidR="00562628"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662E7"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служащих.</w:t>
      </w:r>
      <w:r w:rsid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Уведомления рассмотрены на комиссии по конфликту интересов</w:t>
      </w:r>
      <w:r w:rsidR="006C3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C19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56CD1" w:rsidRPr="00356CD1" w:rsidRDefault="00356CD1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Должностными лицами</w:t>
      </w:r>
      <w:r w:rsidR="009D2F9F" w:rsidRPr="009D2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2F9F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городского округа, ответственными за противодействие коррупции,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ответственными за противодействие коррупции, проведена оценка коррупционных рисков, возникающих при реализации муниципальными служащими функций и мониторинг исполнения ими должностных обязанностей, деятельность которых связана с коррупционными рисками. По результатам оценки одна должность 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включена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Переч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должностей муниципальной службы администрации городского округа, при замещении которых служащие обязаны представлять сведения о доходах на себя и членов своей семьи. Перечень рассмотрен и одобрен комиссией по конфликту интересов. </w:t>
      </w:r>
    </w:p>
    <w:p w:rsidR="00356CD1" w:rsidRPr="00356CD1" w:rsidRDefault="00356CD1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отчетном периоде органами мес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тного самоуправления проведено </w:t>
      </w:r>
      <w:r w:rsidR="0056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заседаний комиссии по </w:t>
      </w:r>
      <w:r w:rsidR="0056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соблюдению требований к служебному поведению и урегулированию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</w:t>
      </w:r>
      <w:r w:rsidR="0056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интересов</w:t>
      </w:r>
      <w:r w:rsidR="001E03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рассмотрено 19 вопросов</w:t>
      </w:r>
      <w:r w:rsidR="0056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56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АГО проведено 10 заседаний</w:t>
      </w:r>
      <w:r w:rsidR="001E03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рассмотрено 17 вопросов</w:t>
      </w:r>
      <w:r w:rsidR="0056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Думой АГО </w:t>
      </w:r>
      <w:r w:rsidR="001E03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одном</w:t>
      </w:r>
      <w:r w:rsidR="0056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</w:t>
      </w:r>
      <w:r w:rsidR="001E03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рассмотрен один вопрос</w:t>
      </w:r>
      <w:r w:rsidR="0056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КСП </w:t>
      </w:r>
      <w:r w:rsidR="001E03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проведено одно</w:t>
      </w:r>
      <w:r w:rsidR="0056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заседание</w:t>
      </w:r>
      <w:r w:rsidR="001E03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котором рассмотрен один вопрос</w:t>
      </w:r>
      <w:r w:rsidR="0056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56CD1" w:rsidRDefault="00356CD1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предшествующих двух лет увол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ено с муниципальной службы </w:t>
      </w:r>
      <w:r w:rsidR="0056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 </w:t>
      </w:r>
      <w:r w:rsidR="0056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поступило 34</w:t>
      </w:r>
      <w:r w:rsidR="00611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уведомлени</w:t>
      </w:r>
      <w:r w:rsidR="0056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611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трудоустройстве </w:t>
      </w:r>
      <w:r w:rsidR="00B174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4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бывших служащих.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даче согласия на замещение должности в коммерческой и некоммерческой организации</w:t>
      </w:r>
      <w:r w:rsidR="001E03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комиссию по конфликту интересов обратились четверо бывших муниципальных служащих.</w:t>
      </w:r>
      <w:r w:rsidR="001E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 информации о трудоустройстве</w:t>
      </w:r>
      <w:r w:rsidR="001E03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бывших муниципальных служащих, св</w:t>
      </w:r>
      <w:r w:rsidR="001E03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едения направлены в прокуратуру 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Арсеньева.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Должностными лицами, ответственными за противодействие коррупции, анализируется информация о местонахождении, роде занятий, возможном трудоустройстве и месте работы бывших служащих. </w:t>
      </w:r>
    </w:p>
    <w:p w:rsidR="00015C3D" w:rsidRDefault="00015C3D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6CD1" w:rsidRPr="00356CD1" w:rsidRDefault="00356CD1" w:rsidP="00F2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Обеспечение открытости, доступности для населения деятельности органов местного самоуправления Арсеньевского городского округа</w:t>
      </w:r>
    </w:p>
    <w:p w:rsidR="00356CD1" w:rsidRPr="00356CD1" w:rsidRDefault="00356CD1" w:rsidP="00BC444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Арсеньевского городского округа в 202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</w:t>
      </w:r>
      <w:r w:rsidR="00A81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A81D1C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официальных социальных сетях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опубликовано </w:t>
      </w:r>
      <w:r w:rsidR="00A81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информационных материал</w:t>
      </w:r>
      <w:r w:rsidR="002D1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противодействию коррупции, на официальном сайте администрации городского округа размещено 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публикаций о реализации мероприятий по противодействию коррупции. </w:t>
      </w:r>
    </w:p>
    <w:p w:rsidR="00356CD1" w:rsidRPr="00356CD1" w:rsidRDefault="00356CD1" w:rsidP="00F236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Раздел «Антикоррупционная деятельность» на официальном сайте администрации постоянно поддерживается в актуальном состоянии. На сайте опубликован номер </w:t>
      </w:r>
      <w:hyperlink r:id="rId4" w:history="1">
        <w:r w:rsidRPr="000025E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«Телефона доверия», по которому можно сообщать о фактах коррупционной направленности. </w:t>
        </w:r>
      </w:hyperlink>
    </w:p>
    <w:p w:rsidR="000025E1" w:rsidRDefault="00356CD1" w:rsidP="00F236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отчетном пери</w:t>
      </w:r>
      <w:r w:rsidR="00002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оде 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органы местного самоуправления АГО и муниципальные учреждения</w:t>
      </w:r>
      <w:r w:rsidR="00002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поступило 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789 обращений (АППГ – 628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)</w:t>
      </w:r>
      <w:r w:rsid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416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</w:t>
      </w:r>
      <w:r w:rsidR="005416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обращения</w:t>
      </w:r>
      <w:r w:rsidR="005416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содержали</w:t>
      </w:r>
      <w:r w:rsid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16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фактов</w:t>
      </w:r>
      <w:r w:rsidR="00002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совершения коррупционных правонарушений.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74E33" w:rsidRDefault="00E74E33" w:rsidP="00F236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формирования в обществе нетерпимого отношения к проявлениям коррупции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учреждениями образования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организован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проведен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95 мероприятий, в том числе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классные часы, тематические беседы, конкурсы рисунков и плакатов, круглые столы, интеллектуальные игры. 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чреждениями культуры 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отчетный период организовано и проведено 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</w:t>
      </w:r>
      <w:r w:rsidR="005F5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просветительского характера</w:t>
      </w:r>
      <w:r w:rsidR="00793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которых приняло участие </w:t>
      </w:r>
      <w:r w:rsidR="009D2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около 200</w:t>
      </w:r>
      <w:r w:rsidR="00793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93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антикоррупционного просвещения в муниципальные учреждения отделом кадров направлена памятка по коррупции.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56CD1" w:rsidRDefault="00356CD1" w:rsidP="00F236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Межшкольным психолого - педагогическим классом муниципального образовательного бюджетного учреждения «Учебно – методический центр» проведен </w:t>
      </w:r>
      <w:r w:rsidR="00793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седьмой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социологический опрос граждан об оценке уровня коррупции. </w:t>
      </w:r>
      <w:r w:rsidR="00793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опрос</w:t>
      </w:r>
      <w:r w:rsidR="00793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3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приняло участие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32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93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человек</w:t>
      </w:r>
      <w:r w:rsidR="00E32BE4" w:rsidRPr="00F32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32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2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мнению наших граждан положительно оценили работу по противодействию коррупции - </w:t>
      </w:r>
      <w:r w:rsidR="00F32E0A" w:rsidRPr="00C363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36305" w:rsidRPr="00C363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F32E0A" w:rsidRPr="00C363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респондентов, скорее положительно – </w:t>
      </w:r>
      <w:r w:rsidR="00C36305" w:rsidRPr="00C363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</w:t>
      </w:r>
      <w:r w:rsidR="00793817" w:rsidRPr="00C363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%, а 27</w:t>
      </w:r>
      <w:r w:rsidRPr="00C363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граждан оценивают работу по данному направлению отрицательно.</w:t>
      </w:r>
    </w:p>
    <w:p w:rsidR="00F32E0A" w:rsidRPr="00F32E0A" w:rsidRDefault="00F32E0A" w:rsidP="00F236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2E0A">
        <w:rPr>
          <w:rFonts w:ascii="Times New Roman" w:hAnsi="Times New Roman" w:cs="Times New Roman"/>
          <w:sz w:val="26"/>
          <w:szCs w:val="26"/>
        </w:rPr>
        <w:t xml:space="preserve">Администрацией АГО в информационно-телекоммуникационной сети Интернет с 1 июня по 30 ноября </w:t>
      </w:r>
      <w:r w:rsidR="00E935FD">
        <w:rPr>
          <w:rFonts w:ascii="Times New Roman" w:hAnsi="Times New Roman" w:cs="Times New Roman"/>
          <w:sz w:val="26"/>
          <w:szCs w:val="26"/>
        </w:rPr>
        <w:t>202</w:t>
      </w:r>
      <w:r w:rsidR="00793817">
        <w:rPr>
          <w:rFonts w:ascii="Times New Roman" w:hAnsi="Times New Roman" w:cs="Times New Roman"/>
          <w:sz w:val="26"/>
          <w:szCs w:val="26"/>
        </w:rPr>
        <w:t>3</w:t>
      </w:r>
      <w:r w:rsidR="00E935FD">
        <w:rPr>
          <w:rFonts w:ascii="Times New Roman" w:hAnsi="Times New Roman" w:cs="Times New Roman"/>
          <w:sz w:val="26"/>
          <w:szCs w:val="26"/>
        </w:rPr>
        <w:t xml:space="preserve"> года проведен онлайн-опрос</w:t>
      </w:r>
      <w:r w:rsidRPr="00F32E0A">
        <w:rPr>
          <w:rFonts w:ascii="Times New Roman" w:hAnsi="Times New Roman" w:cs="Times New Roman"/>
          <w:sz w:val="26"/>
          <w:szCs w:val="26"/>
        </w:rPr>
        <w:t xml:space="preserve"> посетителей сайта на тему «Антикоррупционная деятельность в администрации Арсеньевского городского округа» на Платформе обратной связи. В опросе приняло участие 1</w:t>
      </w:r>
      <w:r w:rsidR="008475A7">
        <w:rPr>
          <w:rFonts w:ascii="Times New Roman" w:hAnsi="Times New Roman" w:cs="Times New Roman"/>
          <w:sz w:val="26"/>
          <w:szCs w:val="26"/>
        </w:rPr>
        <w:t>71</w:t>
      </w:r>
      <w:r w:rsidRPr="00F32E0A">
        <w:rPr>
          <w:rFonts w:ascii="Times New Roman" w:hAnsi="Times New Roman" w:cs="Times New Roman"/>
          <w:sz w:val="26"/>
          <w:szCs w:val="26"/>
        </w:rPr>
        <w:t xml:space="preserve"> </w:t>
      </w:r>
      <w:r w:rsidR="00306AEF">
        <w:rPr>
          <w:rFonts w:ascii="Times New Roman" w:hAnsi="Times New Roman" w:cs="Times New Roman"/>
          <w:sz w:val="26"/>
          <w:szCs w:val="26"/>
        </w:rPr>
        <w:t>респондент</w:t>
      </w:r>
      <w:r w:rsidRPr="00F32E0A">
        <w:rPr>
          <w:rFonts w:ascii="Times New Roman" w:hAnsi="Times New Roman" w:cs="Times New Roman"/>
          <w:sz w:val="26"/>
          <w:szCs w:val="26"/>
        </w:rPr>
        <w:t>. Муниципальными учреждениями также проведен онлайн – опрос</w:t>
      </w:r>
      <w:r>
        <w:rPr>
          <w:rFonts w:ascii="Times New Roman" w:hAnsi="Times New Roman" w:cs="Times New Roman"/>
          <w:sz w:val="26"/>
          <w:szCs w:val="26"/>
        </w:rPr>
        <w:t>, в котором</w:t>
      </w:r>
      <w:r w:rsidRPr="00F32E0A">
        <w:rPr>
          <w:rFonts w:ascii="Times New Roman" w:hAnsi="Times New Roman" w:cs="Times New Roman"/>
          <w:sz w:val="26"/>
          <w:szCs w:val="26"/>
        </w:rPr>
        <w:t xml:space="preserve"> приняло участие 2 </w:t>
      </w:r>
      <w:r w:rsidR="008475A7">
        <w:rPr>
          <w:rFonts w:ascii="Times New Roman" w:hAnsi="Times New Roman" w:cs="Times New Roman"/>
          <w:sz w:val="26"/>
          <w:szCs w:val="26"/>
        </w:rPr>
        <w:t>437</w:t>
      </w:r>
      <w:r w:rsidRPr="00F32E0A">
        <w:rPr>
          <w:rFonts w:ascii="Times New Roman" w:hAnsi="Times New Roman" w:cs="Times New Roman"/>
          <w:sz w:val="26"/>
          <w:szCs w:val="26"/>
        </w:rPr>
        <w:t xml:space="preserve"> </w:t>
      </w:r>
      <w:r w:rsidR="00BC4445">
        <w:rPr>
          <w:rFonts w:ascii="Times New Roman" w:hAnsi="Times New Roman" w:cs="Times New Roman"/>
          <w:sz w:val="26"/>
          <w:szCs w:val="26"/>
        </w:rPr>
        <w:t>респондента</w:t>
      </w:r>
      <w:r w:rsidRPr="00F32E0A">
        <w:rPr>
          <w:rFonts w:ascii="Times New Roman" w:hAnsi="Times New Roman" w:cs="Times New Roman"/>
          <w:sz w:val="26"/>
          <w:szCs w:val="26"/>
        </w:rPr>
        <w:t>.</w:t>
      </w:r>
    </w:p>
    <w:p w:rsidR="00356CD1" w:rsidRPr="00306AEF" w:rsidRDefault="00356CD1" w:rsidP="00356C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6A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Совершенствование организации деятельности по осуществлению закупок товаров, работ и услуг и осуществление муниципального финансового контроля.</w:t>
      </w:r>
    </w:p>
    <w:p w:rsidR="00915321" w:rsidRDefault="00356CD1" w:rsidP="00BC444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</w:t>
      </w:r>
      <w:r w:rsidR="008475A7"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отделом муниципального заказа управления экономики и инвестиций и отраслевыми (функциональными) органами администрации проведено </w:t>
      </w:r>
      <w:r w:rsidR="0084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</w:t>
      </w: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процедур закупок в форме электронных аукционов</w:t>
      </w:r>
      <w:r w:rsidR="0084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заключено 67 муниципальных контрактов</w:t>
      </w:r>
      <w:r w:rsidR="00915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из них с СМП и СНКО 56. Заключено 249 контрактов у единственного поставщика. </w:t>
      </w:r>
    </w:p>
    <w:p w:rsidR="00356CD1" w:rsidRPr="00306AEF" w:rsidRDefault="009C4B72" w:rsidP="009153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нужд муниципальных учреждений проведено </w:t>
      </w:r>
      <w:r w:rsidR="004E7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электронных аукционов</w:t>
      </w:r>
      <w:r w:rsidR="00C868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9 контрактов.</w:t>
      </w: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Нарушений не установлено</w:t>
      </w:r>
      <w:r w:rsidR="00356CD1"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56CD1" w:rsidRDefault="00356CD1" w:rsidP="009C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9C4B72"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отчетном периоде</w:t>
      </w: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финансовым управлением администрации проведено </w:t>
      </w:r>
      <w:r w:rsidR="00827ECA" w:rsidRPr="00827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9C4B72"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плановых проверок</w:t>
      </w:r>
      <w:r w:rsidR="009C4B72"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 –</w:t>
      </w:r>
      <w:r w:rsidR="00827ECA" w:rsidRPr="00827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C4B72"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827ECA" w:rsidRPr="00827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7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соблюдения законодательства в сфере закупок товаров, работ, услуг для муниципальных нужд</w:t>
      </w: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выявлено </w:t>
      </w:r>
      <w:r w:rsidR="00827ECA" w:rsidRPr="00827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нефинансовых </w:t>
      </w: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нарушений</w:t>
      </w:r>
      <w:r w:rsidR="009C4B72"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 – </w:t>
      </w:r>
      <w:r w:rsidR="00827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C4B72"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0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27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Проведено 10 плановых проверок контрольных мероприятий финансового управления, выявлено 9 нефинансовых нарушений</w:t>
      </w:r>
      <w:r w:rsidR="00A81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298A" w:rsidRDefault="0049298A" w:rsidP="003229B7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проведенного анализа исполнения плана мероприятий муниципальной программой по противодействию коррупции структурными подразделениями администрации, </w:t>
      </w:r>
      <w:r w:rsidRPr="0049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49298A">
        <w:rPr>
          <w:rFonts w:ascii="Times New Roman" w:hAnsi="Times New Roman" w:cs="Times New Roman"/>
          <w:color w:val="000000"/>
          <w:sz w:val="26"/>
          <w:szCs w:val="26"/>
        </w:rPr>
        <w:t xml:space="preserve">ункциональными (отраслевыми) органами администрации городского округа, Думой Арсеньевского городского округа, </w:t>
      </w:r>
      <w:r w:rsidRPr="0049298A">
        <w:rPr>
          <w:rFonts w:ascii="Times New Roman" w:hAnsi="Times New Roman" w:cs="Times New Roman"/>
          <w:sz w:val="26"/>
          <w:szCs w:val="26"/>
        </w:rPr>
        <w:t xml:space="preserve">Контрольно–счетная палата Арсеньевского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организована работа </w:t>
      </w:r>
      <w:r w:rsidR="00FA0232">
        <w:rPr>
          <w:rFonts w:ascii="Times New Roman" w:hAnsi="Times New Roman" w:cs="Times New Roman"/>
          <w:sz w:val="26"/>
          <w:szCs w:val="26"/>
        </w:rPr>
        <w:t>в сфере противодействия коррупции.</w:t>
      </w:r>
    </w:p>
    <w:p w:rsidR="003229B7" w:rsidRDefault="003229B7" w:rsidP="003229B7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в целях повышения эффективности реализуемых антикоррупционных мероприятий поручить администрации, </w:t>
      </w:r>
      <w:r w:rsidRPr="00492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49298A">
        <w:rPr>
          <w:rFonts w:ascii="Times New Roman" w:hAnsi="Times New Roman" w:cs="Times New Roman"/>
          <w:color w:val="000000"/>
          <w:sz w:val="26"/>
          <w:szCs w:val="26"/>
        </w:rPr>
        <w:t>ункциональны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49298A">
        <w:rPr>
          <w:rFonts w:ascii="Times New Roman" w:hAnsi="Times New Roman" w:cs="Times New Roman"/>
          <w:color w:val="000000"/>
          <w:sz w:val="26"/>
          <w:szCs w:val="26"/>
        </w:rPr>
        <w:t xml:space="preserve"> (отраслевым) органам администрации, Дум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4929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Контрольно–счетной</w:t>
      </w:r>
      <w:r w:rsidRPr="0049298A">
        <w:rPr>
          <w:rFonts w:ascii="Times New Roman" w:hAnsi="Times New Roman" w:cs="Times New Roman"/>
          <w:sz w:val="26"/>
          <w:szCs w:val="26"/>
        </w:rPr>
        <w:t xml:space="preserve"> палат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9298A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229B7" w:rsidRDefault="003229B7" w:rsidP="003229B7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Усилить профилактическую работу с муниципальными служащими о необходимости неукоснительного исполнения антикоррупционного законодательства, а также об ответственности, предусмотренной за его нарушение.</w:t>
      </w:r>
    </w:p>
    <w:p w:rsidR="003229B7" w:rsidRDefault="003229B7" w:rsidP="003229B7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Активизировать работу по выявлению и предотвращению и/или урегулированию конфликта интересов муниципальных служащих и руководителей муниципальных учреждений.</w:t>
      </w:r>
    </w:p>
    <w:p w:rsidR="003229B7" w:rsidRPr="0049298A" w:rsidRDefault="003229B7" w:rsidP="003229B7">
      <w:pPr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эффективность работы по пропаганде государственной политики, информированию об антикоррупционной деятельности органов местного самоуправления, правовому просвещению населения по вопросам противодействия коррупции и формированию в обществе нетерпимого отношения к проявлениям коррупции.</w:t>
      </w:r>
    </w:p>
    <w:p w:rsidR="0049298A" w:rsidRDefault="002D2781" w:rsidP="002D278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  <w:bookmarkStart w:id="0" w:name="_GoBack"/>
      <w:bookmarkEnd w:id="0"/>
    </w:p>
    <w:p w:rsidR="00BC4445" w:rsidRPr="00306AEF" w:rsidRDefault="00BC4445" w:rsidP="00BC4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4445" w:rsidRPr="00306AEF" w:rsidRDefault="00BC4445" w:rsidP="00BC4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526D" w:rsidRPr="00356CD1" w:rsidRDefault="00AC526D" w:rsidP="00AF17F7">
      <w:pPr>
        <w:rPr>
          <w:rFonts w:ascii="Times New Roman" w:hAnsi="Times New Roman" w:cs="Times New Roman"/>
          <w:sz w:val="26"/>
          <w:szCs w:val="26"/>
        </w:rPr>
      </w:pPr>
    </w:p>
    <w:sectPr w:rsidR="00AC526D" w:rsidRPr="00356CD1" w:rsidSect="00AF17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D1"/>
    <w:rsid w:val="000025E1"/>
    <w:rsid w:val="000050CB"/>
    <w:rsid w:val="00007A63"/>
    <w:rsid w:val="00015C3D"/>
    <w:rsid w:val="00036A25"/>
    <w:rsid w:val="000619CB"/>
    <w:rsid w:val="00071E2D"/>
    <w:rsid w:val="000A4A24"/>
    <w:rsid w:val="0017317D"/>
    <w:rsid w:val="001D0BC0"/>
    <w:rsid w:val="001E031E"/>
    <w:rsid w:val="001E62E7"/>
    <w:rsid w:val="00267DB7"/>
    <w:rsid w:val="002B5996"/>
    <w:rsid w:val="002D14B5"/>
    <w:rsid w:val="002D2781"/>
    <w:rsid w:val="002E2626"/>
    <w:rsid w:val="002E6600"/>
    <w:rsid w:val="00306AEF"/>
    <w:rsid w:val="003229B7"/>
    <w:rsid w:val="00330311"/>
    <w:rsid w:val="00356CD1"/>
    <w:rsid w:val="003904A8"/>
    <w:rsid w:val="003A6112"/>
    <w:rsid w:val="003B43E1"/>
    <w:rsid w:val="00466AA2"/>
    <w:rsid w:val="0049298A"/>
    <w:rsid w:val="004B1BB3"/>
    <w:rsid w:val="004D1927"/>
    <w:rsid w:val="004E77C3"/>
    <w:rsid w:val="0054160A"/>
    <w:rsid w:val="005576FB"/>
    <w:rsid w:val="00562628"/>
    <w:rsid w:val="005662E7"/>
    <w:rsid w:val="005772FA"/>
    <w:rsid w:val="005C2AFD"/>
    <w:rsid w:val="005D0746"/>
    <w:rsid w:val="005F5F5E"/>
    <w:rsid w:val="00611CF9"/>
    <w:rsid w:val="00616306"/>
    <w:rsid w:val="00663D82"/>
    <w:rsid w:val="00692641"/>
    <w:rsid w:val="006C3D51"/>
    <w:rsid w:val="006F1210"/>
    <w:rsid w:val="0072102C"/>
    <w:rsid w:val="00793817"/>
    <w:rsid w:val="00800219"/>
    <w:rsid w:val="00827538"/>
    <w:rsid w:val="00827ECA"/>
    <w:rsid w:val="00842EE2"/>
    <w:rsid w:val="008475A7"/>
    <w:rsid w:val="00895DF0"/>
    <w:rsid w:val="008B60A3"/>
    <w:rsid w:val="009003A3"/>
    <w:rsid w:val="00915321"/>
    <w:rsid w:val="009C4B72"/>
    <w:rsid w:val="009D2F9F"/>
    <w:rsid w:val="00A57362"/>
    <w:rsid w:val="00A81D1C"/>
    <w:rsid w:val="00AC526D"/>
    <w:rsid w:val="00AE6E2A"/>
    <w:rsid w:val="00AF17F7"/>
    <w:rsid w:val="00B17496"/>
    <w:rsid w:val="00B5150A"/>
    <w:rsid w:val="00BC4445"/>
    <w:rsid w:val="00C36305"/>
    <w:rsid w:val="00C65FCB"/>
    <w:rsid w:val="00C66CD1"/>
    <w:rsid w:val="00C86890"/>
    <w:rsid w:val="00CC190D"/>
    <w:rsid w:val="00CE3C4B"/>
    <w:rsid w:val="00CF398C"/>
    <w:rsid w:val="00D83750"/>
    <w:rsid w:val="00DA2974"/>
    <w:rsid w:val="00E02626"/>
    <w:rsid w:val="00E107EC"/>
    <w:rsid w:val="00E1655C"/>
    <w:rsid w:val="00E32BE4"/>
    <w:rsid w:val="00E74E33"/>
    <w:rsid w:val="00E935FD"/>
    <w:rsid w:val="00EA0206"/>
    <w:rsid w:val="00EA4C13"/>
    <w:rsid w:val="00EF7118"/>
    <w:rsid w:val="00F14777"/>
    <w:rsid w:val="00F2367B"/>
    <w:rsid w:val="00F32E0A"/>
    <w:rsid w:val="00F64A18"/>
    <w:rsid w:val="00FA0232"/>
    <w:rsid w:val="00FB72E7"/>
    <w:rsid w:val="00FB73C3"/>
    <w:rsid w:val="00F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75B44-70F4-4888-BC37-8BD25B48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6CD1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56CD1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senevmis.ru/images/stories/ADMINISTR/37-p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2</cp:revision>
  <cp:lastPrinted>2024-04-10T23:40:00Z</cp:lastPrinted>
  <dcterms:created xsi:type="dcterms:W3CDTF">2024-04-11T00:14:00Z</dcterms:created>
  <dcterms:modified xsi:type="dcterms:W3CDTF">2024-04-11T00:14:00Z</dcterms:modified>
</cp:coreProperties>
</file>