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P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72E2"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по результатам социологического </w:t>
      </w:r>
      <w:r w:rsidR="001D0686" w:rsidRPr="00D572E2">
        <w:rPr>
          <w:rFonts w:ascii="Times New Roman" w:hAnsi="Times New Roman" w:cs="Times New Roman"/>
          <w:b/>
          <w:sz w:val="52"/>
          <w:szCs w:val="52"/>
        </w:rPr>
        <w:t>опрос</w:t>
      </w:r>
      <w:r w:rsidRPr="00D572E2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br/>
        <w:t>«</w:t>
      </w:r>
      <w:r w:rsidRPr="00D572E2">
        <w:rPr>
          <w:rFonts w:ascii="Times New Roman" w:hAnsi="Times New Roman" w:cs="Times New Roman"/>
          <w:b/>
          <w:sz w:val="52"/>
          <w:szCs w:val="52"/>
        </w:rPr>
        <w:t>Оценка уровня коррупции и эффективности принимаемых антикоррупционных мер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="00AC716A">
        <w:rPr>
          <w:rFonts w:ascii="Times New Roman" w:hAnsi="Times New Roman" w:cs="Times New Roman"/>
          <w:b/>
          <w:sz w:val="52"/>
          <w:szCs w:val="52"/>
        </w:rPr>
        <w:t xml:space="preserve"> в </w:t>
      </w:r>
      <w:proofErr w:type="spellStart"/>
      <w:r w:rsidR="00AC716A">
        <w:rPr>
          <w:rFonts w:ascii="Times New Roman" w:hAnsi="Times New Roman" w:cs="Times New Roman"/>
          <w:b/>
          <w:sz w:val="52"/>
          <w:szCs w:val="52"/>
        </w:rPr>
        <w:t>Арсеньевском</w:t>
      </w:r>
      <w:proofErr w:type="spellEnd"/>
      <w:r w:rsidR="00AC716A">
        <w:rPr>
          <w:rFonts w:ascii="Times New Roman" w:hAnsi="Times New Roman" w:cs="Times New Roman"/>
          <w:b/>
          <w:sz w:val="52"/>
          <w:szCs w:val="52"/>
        </w:rPr>
        <w:t xml:space="preserve"> городском округе</w:t>
      </w:r>
    </w:p>
    <w:p w:rsidR="001D0686" w:rsidRDefault="001D068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716A" w:rsidRDefault="00AC716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2057">
        <w:rPr>
          <w:rFonts w:ascii="Times New Roman" w:hAnsi="Times New Roman" w:cs="Times New Roman"/>
          <w:b/>
          <w:sz w:val="28"/>
          <w:szCs w:val="28"/>
        </w:rPr>
        <w:t>2</w:t>
      </w:r>
      <w:r w:rsidR="00C6535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D25" w:rsidRDefault="003302B1" w:rsidP="00975D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Социологический опрос «Оценка уровня коррупции и эффективность принимаемых антикоррупционных мер» проводился</w:t>
      </w:r>
      <w:r w:rsidR="006C429B">
        <w:rPr>
          <w:rFonts w:ascii="Times New Roman" w:hAnsi="Times New Roman" w:cs="Times New Roman"/>
          <w:sz w:val="28"/>
          <w:szCs w:val="28"/>
        </w:rPr>
        <w:t xml:space="preserve"> </w:t>
      </w:r>
      <w:r w:rsidR="00D440CD">
        <w:rPr>
          <w:rFonts w:ascii="Times New Roman" w:hAnsi="Times New Roman" w:cs="Times New Roman"/>
          <w:sz w:val="28"/>
          <w:szCs w:val="28"/>
        </w:rPr>
        <w:t xml:space="preserve">учащимися МОБУ </w:t>
      </w:r>
      <w:proofErr w:type="gramStart"/>
      <w:r w:rsidR="00D440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40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C429B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D440CD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D440CD">
        <w:rPr>
          <w:rFonts w:ascii="Times New Roman" w:hAnsi="Times New Roman" w:cs="Times New Roman"/>
          <w:sz w:val="28"/>
          <w:szCs w:val="28"/>
        </w:rPr>
        <w:t xml:space="preserve"> центр», членами волонтерского отряда «Импульс-УМЦ»</w:t>
      </w:r>
      <w:r w:rsidR="00754E6E">
        <w:rPr>
          <w:rFonts w:ascii="Times New Roman" w:hAnsi="Times New Roman" w:cs="Times New Roman"/>
          <w:sz w:val="28"/>
          <w:szCs w:val="28"/>
        </w:rPr>
        <w:t>, в общеобразовательных организациях Арсеньевского городского округа</w:t>
      </w:r>
      <w:r w:rsidR="003E79DC">
        <w:rPr>
          <w:rFonts w:ascii="Times New Roman" w:hAnsi="Times New Roman" w:cs="Times New Roman"/>
          <w:sz w:val="28"/>
          <w:szCs w:val="28"/>
        </w:rPr>
        <w:t>, на улицах города</w:t>
      </w:r>
      <w:r w:rsidR="00DF310D">
        <w:rPr>
          <w:rFonts w:ascii="Times New Roman" w:hAnsi="Times New Roman" w:cs="Times New Roman"/>
          <w:sz w:val="28"/>
          <w:szCs w:val="28"/>
        </w:rPr>
        <w:t>. Опрос проводился как с заполнением бумажных опросных листов, так и с онлайн-заполнением</w:t>
      </w:r>
      <w:r w:rsidR="003E79DC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E79DC" w:rsidRPr="003E79DC">
        <w:rPr>
          <w:rFonts w:ascii="Times New Roman" w:hAnsi="Times New Roman" w:cs="Times New Roman"/>
          <w:sz w:val="28"/>
          <w:szCs w:val="28"/>
        </w:rPr>
        <w:t>-</w:t>
      </w:r>
      <w:r w:rsidR="003E79DC">
        <w:rPr>
          <w:rFonts w:ascii="Times New Roman" w:hAnsi="Times New Roman" w:cs="Times New Roman"/>
          <w:sz w:val="28"/>
          <w:szCs w:val="28"/>
        </w:rPr>
        <w:t xml:space="preserve">форм. </w:t>
      </w:r>
      <w:r w:rsidR="00DF310D">
        <w:rPr>
          <w:rFonts w:ascii="Times New Roman" w:hAnsi="Times New Roman" w:cs="Times New Roman"/>
          <w:sz w:val="28"/>
          <w:szCs w:val="28"/>
        </w:rPr>
        <w:t xml:space="preserve">Кроме того часть респондентов самостоятельно прошли опрос, заполнив анкету размещенную на сайте. </w:t>
      </w:r>
      <w:r w:rsidR="003E79DC">
        <w:rPr>
          <w:rFonts w:ascii="Times New Roman" w:hAnsi="Times New Roman" w:cs="Times New Roman"/>
          <w:sz w:val="28"/>
          <w:szCs w:val="28"/>
        </w:rPr>
        <w:t xml:space="preserve">Опрос проводился в течение </w:t>
      </w:r>
      <w:r w:rsidR="00D440CD">
        <w:rPr>
          <w:rFonts w:ascii="Times New Roman" w:hAnsi="Times New Roman" w:cs="Times New Roman"/>
          <w:sz w:val="28"/>
          <w:szCs w:val="28"/>
        </w:rPr>
        <w:t>октября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– </w:t>
      </w:r>
      <w:r w:rsidR="00D440CD">
        <w:rPr>
          <w:rFonts w:ascii="Times New Roman" w:hAnsi="Times New Roman" w:cs="Times New Roman"/>
          <w:sz w:val="28"/>
          <w:szCs w:val="28"/>
        </w:rPr>
        <w:t>ноября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202</w:t>
      </w:r>
      <w:r w:rsidR="00D440CD">
        <w:rPr>
          <w:rFonts w:ascii="Times New Roman" w:hAnsi="Times New Roman" w:cs="Times New Roman"/>
          <w:sz w:val="28"/>
          <w:szCs w:val="28"/>
        </w:rPr>
        <w:t>1</w:t>
      </w:r>
      <w:r w:rsidR="003C7368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</w:rPr>
        <w:t>года.</w:t>
      </w:r>
      <w:r w:rsidR="00754E6E">
        <w:rPr>
          <w:rFonts w:ascii="Times New Roman" w:hAnsi="Times New Roman" w:cs="Times New Roman"/>
          <w:sz w:val="28"/>
          <w:szCs w:val="28"/>
        </w:rPr>
        <w:t xml:space="preserve"> </w:t>
      </w:r>
      <w:r w:rsidR="006C429B">
        <w:rPr>
          <w:rFonts w:ascii="Times New Roman" w:hAnsi="Times New Roman" w:cs="Times New Roman"/>
          <w:sz w:val="28"/>
          <w:szCs w:val="28"/>
        </w:rPr>
        <w:t>Социологический опрос проходил методом простой бесповторной выборки, всего в опросе участвовал 1</w:t>
      </w:r>
      <w:r w:rsidR="00975D25">
        <w:rPr>
          <w:rFonts w:ascii="Times New Roman" w:hAnsi="Times New Roman" w:cs="Times New Roman"/>
          <w:sz w:val="28"/>
          <w:szCs w:val="28"/>
        </w:rPr>
        <w:t>21</w:t>
      </w:r>
      <w:r w:rsidR="003E79DC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975D25">
        <w:rPr>
          <w:rFonts w:ascii="Times New Roman" w:hAnsi="Times New Roman" w:cs="Times New Roman"/>
          <w:sz w:val="28"/>
          <w:szCs w:val="28"/>
        </w:rPr>
        <w:t>1,7</w:t>
      </w:r>
      <w:r w:rsidR="003E79DC">
        <w:rPr>
          <w:rFonts w:ascii="Times New Roman" w:hAnsi="Times New Roman" w:cs="Times New Roman"/>
          <w:sz w:val="28"/>
          <w:szCs w:val="28"/>
        </w:rPr>
        <w:t>% больше, чем в 20</w:t>
      </w:r>
      <w:r w:rsidR="00975D25">
        <w:rPr>
          <w:rFonts w:ascii="Times New Roman" w:hAnsi="Times New Roman" w:cs="Times New Roman"/>
          <w:sz w:val="28"/>
          <w:szCs w:val="28"/>
        </w:rPr>
        <w:t>20</w:t>
      </w:r>
      <w:r w:rsidR="003E79D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5D25">
        <w:rPr>
          <w:rFonts w:ascii="Times New Roman" w:hAnsi="Times New Roman" w:cs="Times New Roman"/>
          <w:sz w:val="28"/>
          <w:szCs w:val="28"/>
        </w:rPr>
        <w:t xml:space="preserve"> и на 9% больше, чем в 2019 году.</w:t>
      </w:r>
      <w:r w:rsidR="00DD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A9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опроса приведены в сопоставимые цифры.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 участников социологического опроса приведено на рисунке 1.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9DC" w:rsidRDefault="003A68EF" w:rsidP="003E79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AAFE15" wp14:editId="14E22A46">
            <wp:extent cx="5750560" cy="3048000"/>
            <wp:effectExtent l="0" t="0" r="25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Социальное положение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753" w:rsidRDefault="003E79D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38EC">
        <w:rPr>
          <w:rFonts w:ascii="Times New Roman" w:hAnsi="Times New Roman" w:cs="Times New Roman"/>
          <w:sz w:val="28"/>
          <w:szCs w:val="28"/>
        </w:rPr>
        <w:t>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изменения в структуре участников социологического опроса. </w:t>
      </w:r>
      <w:r w:rsidR="00DB5753">
        <w:rPr>
          <w:rFonts w:ascii="Times New Roman" w:hAnsi="Times New Roman" w:cs="Times New Roman"/>
          <w:sz w:val="28"/>
          <w:szCs w:val="28"/>
        </w:rPr>
        <w:t xml:space="preserve">Несмотря на то, что опросчики стараются придерживаться стандартной структуры опроса, наибольшую активность и </w:t>
      </w:r>
      <w:r w:rsidR="00DB5753">
        <w:rPr>
          <w:rFonts w:ascii="Times New Roman" w:hAnsi="Times New Roman" w:cs="Times New Roman"/>
          <w:sz w:val="28"/>
          <w:szCs w:val="28"/>
        </w:rPr>
        <w:lastRenderedPageBreak/>
        <w:t xml:space="preserve">желание отвечать на вопросы в 2021 году продемонстрировали пенсионеры. Их </w:t>
      </w:r>
      <w:proofErr w:type="gramStart"/>
      <w:r w:rsidR="00DB5753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="00DB5753">
        <w:rPr>
          <w:rFonts w:ascii="Times New Roman" w:hAnsi="Times New Roman" w:cs="Times New Roman"/>
          <w:sz w:val="28"/>
          <w:szCs w:val="28"/>
        </w:rPr>
        <w:t xml:space="preserve"> в структуре опрашиваемых увеличилась на 17% в 2021 году по сравнению с 2020 годом.</w:t>
      </w:r>
    </w:p>
    <w:p w:rsidR="00DB5753" w:rsidRDefault="00DB575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2% выросла доля безработных и домохозяек в структуре респондентов текущего года. В этом году было опрошено на 8% меньше работников предприятий и учреждений, чем в прошлом. Тенденция по сокращению данной категории респондентов наблюдается уже в течение двух последних лет. В целом в ходе опроса представлены все категории респондентов, что позволяет считать выборку репрезентативной.</w:t>
      </w:r>
    </w:p>
    <w:p w:rsidR="00005110" w:rsidRDefault="00957A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возрасту приведена на рисунке 2. Число людей в возрасте до 30 лет, участвующих в опросе в 20</w:t>
      </w:r>
      <w:r w:rsidR="00FA48D5">
        <w:rPr>
          <w:rFonts w:ascii="Times New Roman" w:hAnsi="Times New Roman" w:cs="Times New Roman"/>
          <w:sz w:val="28"/>
          <w:szCs w:val="28"/>
        </w:rPr>
        <w:t>2</w:t>
      </w:r>
      <w:r w:rsidR="005213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5213F8">
        <w:rPr>
          <w:rFonts w:ascii="Times New Roman" w:hAnsi="Times New Roman" w:cs="Times New Roman"/>
          <w:sz w:val="28"/>
          <w:szCs w:val="28"/>
        </w:rPr>
        <w:t>уменьшилось на 7% по сравнению с прошлым годом. Уровень активности данной категории населения вернулся к 201</w:t>
      </w:r>
      <w:r w:rsidR="00005110">
        <w:rPr>
          <w:rFonts w:ascii="Times New Roman" w:hAnsi="Times New Roman" w:cs="Times New Roman"/>
          <w:sz w:val="28"/>
          <w:szCs w:val="28"/>
        </w:rPr>
        <w:t>9 году</w:t>
      </w:r>
      <w:r w:rsidR="00FA48D5">
        <w:rPr>
          <w:rFonts w:ascii="Times New Roman" w:hAnsi="Times New Roman" w:cs="Times New Roman"/>
          <w:sz w:val="28"/>
          <w:szCs w:val="28"/>
        </w:rPr>
        <w:t xml:space="preserve">. </w:t>
      </w:r>
      <w:r w:rsidR="00005110">
        <w:rPr>
          <w:rFonts w:ascii="Times New Roman" w:hAnsi="Times New Roman" w:cs="Times New Roman"/>
          <w:sz w:val="28"/>
          <w:szCs w:val="28"/>
        </w:rPr>
        <w:t xml:space="preserve">В текущем году наблюдается рост на 11% числа респондентов в возрасте от 30 лет до 45 лет. Это самый высокий уровень активности данной категории населения за последние пять лет. Также в 2020 году сохранилась тенденция на уменьшение доли опрошенных в возрасте от 46 лет до 60 лет. Их число уменьшилось на 17% по сравнению с 2020 годом и на 21% по сравнению с </w:t>
      </w:r>
      <w:r w:rsidR="00956725">
        <w:rPr>
          <w:rFonts w:ascii="Times New Roman" w:hAnsi="Times New Roman" w:cs="Times New Roman"/>
          <w:sz w:val="28"/>
          <w:szCs w:val="28"/>
        </w:rPr>
        <w:t>2019 годом. Фактически активность участия данной категории населения в социологическом вопросе вернул</w:t>
      </w:r>
      <w:r w:rsidR="001512F0">
        <w:rPr>
          <w:rFonts w:ascii="Times New Roman" w:hAnsi="Times New Roman" w:cs="Times New Roman"/>
          <w:sz w:val="28"/>
          <w:szCs w:val="28"/>
        </w:rPr>
        <w:t>а</w:t>
      </w:r>
      <w:r w:rsidR="00956725">
        <w:rPr>
          <w:rFonts w:ascii="Times New Roman" w:hAnsi="Times New Roman" w:cs="Times New Roman"/>
          <w:sz w:val="28"/>
          <w:szCs w:val="28"/>
        </w:rPr>
        <w:t>сь к уровню 2015 года. Доля людей старше 60 лет, участвующих в опросе выросла в четыре раза за последние пять лет. При этом в 2021 году рост данной категории респондентов составил 13% по сравнению с 2020 годом</w:t>
      </w:r>
    </w:p>
    <w:p w:rsidR="004D15F6" w:rsidRDefault="009242BB" w:rsidP="001512F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социологическом опросе приняло участие 61% женщин и 39% мужчин. </w:t>
      </w:r>
      <w:r w:rsidR="001512F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980DA8">
        <w:rPr>
          <w:rFonts w:ascii="Times New Roman" w:hAnsi="Times New Roman" w:cs="Times New Roman"/>
          <w:sz w:val="28"/>
          <w:szCs w:val="28"/>
        </w:rPr>
        <w:t>опроса прошлого года сохранилась.</w:t>
      </w:r>
    </w:p>
    <w:p w:rsidR="000A05DE" w:rsidRDefault="00980DA8" w:rsidP="009242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</w:t>
      </w:r>
      <w:r w:rsidR="004D15F6">
        <w:rPr>
          <w:rFonts w:ascii="Times New Roman" w:hAnsi="Times New Roman" w:cs="Times New Roman"/>
          <w:sz w:val="28"/>
          <w:szCs w:val="28"/>
        </w:rPr>
        <w:t xml:space="preserve">(рисунок 3)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наибольшую активность и желание участвовать в опросе </w:t>
      </w:r>
      <w:r w:rsidR="004D15F6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>продемонстрировали мужчины в возрасте от 30 лет до 45 лет.</w:t>
      </w:r>
      <w:r w:rsidR="004D15F6">
        <w:rPr>
          <w:rFonts w:ascii="Times New Roman" w:hAnsi="Times New Roman" w:cs="Times New Roman"/>
          <w:sz w:val="28"/>
          <w:szCs w:val="28"/>
        </w:rPr>
        <w:t xml:space="preserve"> Мужчины до 30 лет и старше 45 лет минимально социально активны. Женщины в возрасте от 35 лет до 45 лет и старше 60 лет показывают примерно одинаковый уровень вовлеченности.</w:t>
      </w:r>
    </w:p>
    <w:p w:rsidR="00754E6E" w:rsidRDefault="005213F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C73715" wp14:editId="0199191E">
            <wp:extent cx="4442460" cy="27679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Возраст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C4" w:rsidRDefault="000A05DE" w:rsidP="004D15F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3F6D57" wp14:editId="2E5263B8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5F6" w:rsidRDefault="004D15F6" w:rsidP="004D15F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Уровень социальной активности в опросе, чел.</w:t>
      </w:r>
    </w:p>
    <w:p w:rsidR="00714FC4" w:rsidRDefault="00714FC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35530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участников опроса приведен на рисунке </w:t>
      </w:r>
      <w:r w:rsidR="004D15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103C">
        <w:rPr>
          <w:rFonts w:ascii="Times New Roman" w:hAnsi="Times New Roman" w:cs="Times New Roman"/>
          <w:sz w:val="28"/>
          <w:szCs w:val="28"/>
        </w:rPr>
        <w:t>В текущем году наблюдаются изменения по данному показателю. Если в предыдущие годы значительная часть опрошенных имела высшее образование, то в 2021 году только 39% респондентов относятся к данной группе. Численность респондентов с высшим образованием уменьшилась на 9% по сравнению с прошлым годом и на 19% по сравнению с 2019 годом.</w:t>
      </w:r>
      <w:r w:rsidR="00206CE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AE096E">
        <w:rPr>
          <w:rFonts w:ascii="Times New Roman" w:hAnsi="Times New Roman" w:cs="Times New Roman"/>
          <w:sz w:val="28"/>
          <w:szCs w:val="28"/>
        </w:rPr>
        <w:t xml:space="preserve">доля женщин, имеющих высшее образование на 46% больше, чем </w:t>
      </w:r>
      <w:r w:rsidR="00AE096E">
        <w:rPr>
          <w:rFonts w:ascii="Times New Roman" w:hAnsi="Times New Roman" w:cs="Times New Roman"/>
          <w:sz w:val="28"/>
          <w:szCs w:val="28"/>
        </w:rPr>
        <w:lastRenderedPageBreak/>
        <w:t>мужчин (рисунок 5).</w:t>
      </w:r>
    </w:p>
    <w:p w:rsidR="00237851" w:rsidRDefault="0023785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51" w:rsidRDefault="00237851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533DA8" wp14:editId="2871175F">
            <wp:extent cx="4419600" cy="276987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851" w:rsidRDefault="00237851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Уровень образования участников опроса</w:t>
      </w:r>
    </w:p>
    <w:p w:rsidR="00237851" w:rsidRDefault="0023785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E4103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6CE1">
        <w:rPr>
          <w:rFonts w:ascii="Times New Roman" w:hAnsi="Times New Roman" w:cs="Times New Roman"/>
          <w:sz w:val="28"/>
          <w:szCs w:val="28"/>
        </w:rPr>
        <w:t xml:space="preserve">2020 году численность группы </w:t>
      </w:r>
      <w:proofErr w:type="gramStart"/>
      <w:r w:rsidR="00206CE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206CE1">
        <w:rPr>
          <w:rFonts w:ascii="Times New Roman" w:hAnsi="Times New Roman" w:cs="Times New Roman"/>
          <w:sz w:val="28"/>
          <w:szCs w:val="28"/>
        </w:rPr>
        <w:t xml:space="preserve"> со средне-специальным образованием увеличилась на 21% по сравнению с прошлым годом. </w:t>
      </w:r>
      <w:r w:rsidR="00AE096E">
        <w:rPr>
          <w:rFonts w:ascii="Times New Roman" w:hAnsi="Times New Roman" w:cs="Times New Roman"/>
          <w:sz w:val="28"/>
          <w:szCs w:val="28"/>
        </w:rPr>
        <w:t>В данной группе также доля женщин превышает долю мужчин (64% опрошенных женщин и 36% мужчин).</w:t>
      </w:r>
    </w:p>
    <w:p w:rsidR="00AE096E" w:rsidRDefault="00AE09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E4103C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D1CA8B" wp14:editId="1353ED7F">
            <wp:extent cx="457200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103C" w:rsidRDefault="00E4103C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Структура уровня образования по полу</w:t>
      </w:r>
    </w:p>
    <w:p w:rsidR="00E4103C" w:rsidRDefault="00E4103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51" w:rsidRPr="00D35FD8" w:rsidRDefault="00237851" w:rsidP="002378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респондентов со средним образованием вернулась к уровню 2019 года и снизилась по сравнению с 2020 годом на 12%.</w:t>
      </w:r>
      <w:r w:rsidR="00FE0A35">
        <w:rPr>
          <w:rFonts w:ascii="Times New Roman" w:hAnsi="Times New Roman" w:cs="Times New Roman"/>
          <w:sz w:val="28"/>
          <w:szCs w:val="28"/>
        </w:rPr>
        <w:t xml:space="preserve"> Доля мужчин в данной группе на 34% больше, чем женщин.</w:t>
      </w:r>
    </w:p>
    <w:p w:rsidR="00D35FD8" w:rsidRDefault="005165E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приведена на рисунке </w:t>
      </w:r>
      <w:r w:rsidR="00D35F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5FD8">
        <w:rPr>
          <w:rFonts w:ascii="Times New Roman" w:hAnsi="Times New Roman" w:cs="Times New Roman"/>
          <w:sz w:val="28"/>
          <w:szCs w:val="28"/>
        </w:rPr>
        <w:t xml:space="preserve">В 2021 году на 4% снизилось доверие респондентов к источникам сети Интернет. Однако данный показатель выше, чем в 2019 году на </w:t>
      </w:r>
      <w:r w:rsidR="00DF33EA">
        <w:rPr>
          <w:rFonts w:ascii="Times New Roman" w:hAnsi="Times New Roman" w:cs="Times New Roman"/>
          <w:sz w:val="28"/>
          <w:szCs w:val="28"/>
        </w:rPr>
        <w:t>5</w:t>
      </w:r>
      <w:r w:rsidR="00D35FD8">
        <w:rPr>
          <w:rFonts w:ascii="Times New Roman" w:hAnsi="Times New Roman" w:cs="Times New Roman"/>
          <w:sz w:val="28"/>
          <w:szCs w:val="28"/>
        </w:rPr>
        <w:t xml:space="preserve">%. При этом сеть Интернет по-прежнему составляет значительную часть получения информации о коррупции, к сети Интернет обращается на 21% больше </w:t>
      </w:r>
      <w:proofErr w:type="gramStart"/>
      <w:r w:rsidR="00D35FD8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D35FD8">
        <w:rPr>
          <w:rFonts w:ascii="Times New Roman" w:hAnsi="Times New Roman" w:cs="Times New Roman"/>
          <w:sz w:val="28"/>
          <w:szCs w:val="28"/>
        </w:rPr>
        <w:t>, чем к средствам массовой информации.</w:t>
      </w:r>
      <w:r w:rsidR="00DF33EA">
        <w:rPr>
          <w:rFonts w:ascii="Times New Roman" w:hAnsi="Times New Roman" w:cs="Times New Roman"/>
          <w:sz w:val="28"/>
          <w:szCs w:val="28"/>
        </w:rPr>
        <w:t xml:space="preserve"> При этом количество обращений за информацией в СМИ в 2021 году увеличилось по сравнению с 2020 годом на 4%, но меньше уровня 2019 года на 6%.</w:t>
      </w:r>
    </w:p>
    <w:p w:rsidR="00D35FD8" w:rsidRDefault="00D35FD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EA" w:rsidRDefault="00DF33EA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73DD19" wp14:editId="0AF5D9C2">
            <wp:extent cx="5100320" cy="2438400"/>
            <wp:effectExtent l="0" t="0" r="508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33EA" w:rsidRDefault="00DF33EA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Оценка актуальности источников информации о коррупции за три года, %</w:t>
      </w:r>
    </w:p>
    <w:p w:rsidR="00DF33EA" w:rsidRDefault="00DF33E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B96B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фактором в 2021 году можно считать снижение фактора «личный опыт» в качестве источника информации о коррупции. Данная группа снизилась на 3% по сравнению с 2020 годом, но выше, чем в 2019 году на 5%. Всего о личном опыте в коррупции без уточнения являлись ли респонденты взяткодателями или взяткополучателями заявили 14 человек. Кроме того, респонденты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уточняли в течение какого периода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 данный опыт. </w:t>
      </w:r>
    </w:p>
    <w:p w:rsidR="00B96B93" w:rsidRDefault="00B96B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Незначительно увеличилась доля опрошенных, которые заявляли, что получают информацию о коррупции от друзей и знакомых.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доля данной группы больше на 2% в 2021 году по сравнению с 2020 годом и меньше на 4% по сравнению с 2019 годом.</w:t>
      </w:r>
    </w:p>
    <w:p w:rsidR="005E2D43" w:rsidRDefault="00DC37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анализ ответов показал, что мужчины и женщины примерно одинаково оценивают актуальность источников информации (рисунки 7, 8). </w:t>
      </w:r>
    </w:p>
    <w:p w:rsidR="00DC372E" w:rsidRDefault="00DC372E" w:rsidP="00DC37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0B9" w:rsidRDefault="00BA5DC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F06A83" wp14:editId="6D330BF6">
            <wp:extent cx="4572000" cy="242824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A5D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</w:r>
      <w:r w:rsidR="00BA5DC8">
        <w:rPr>
          <w:rFonts w:ascii="Times New Roman" w:hAnsi="Times New Roman" w:cs="Times New Roman"/>
          <w:sz w:val="28"/>
          <w:szCs w:val="28"/>
        </w:rPr>
        <w:t>для мужчин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1B10B9" w:rsidRDefault="001B10B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DC8" w:rsidRDefault="00BA5DC8" w:rsidP="00BA5DC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AC0108" wp14:editId="66B065FF">
            <wp:extent cx="4572000" cy="2392680"/>
            <wp:effectExtent l="0" t="0" r="0" b="76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5DC8" w:rsidRDefault="00BA5DC8" w:rsidP="00BA5DC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для женщин, %</w:t>
      </w:r>
    </w:p>
    <w:p w:rsidR="00DC372E" w:rsidRDefault="00DC372E" w:rsidP="00DC37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значительное разногласие это оценка параметра «личный опыт» - мужчины на 17% чаще, чем женщины отмечают данный фактор. При этом на 7% больше, чем мужчины женщины доверяют таким источникам информации, как сеть Интернет и средства массовой информации. Показательно, что доверие информации из Интернета у мужчин снизилось в 2021 году по сравнению с 2020 годом у мужчин больше, чем у женщин. В 2020 году можно отметить рост доверия к средствам массовой информации у женщин по сравнению с 2020 годом.</w:t>
      </w:r>
    </w:p>
    <w:p w:rsidR="00693791" w:rsidRDefault="00CA75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в зависимости от возраста опрошенных приведена на рисунке </w:t>
      </w:r>
      <w:r w:rsidR="006937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Из рисунка видно, что респонденты в возрасте до 30 лет чаще </w:t>
      </w:r>
      <w:r w:rsidR="00693791">
        <w:rPr>
          <w:rFonts w:ascii="Times New Roman" w:hAnsi="Times New Roman" w:cs="Times New Roman"/>
          <w:sz w:val="28"/>
          <w:szCs w:val="28"/>
        </w:rPr>
        <w:t xml:space="preserve">всех остальных используют в качестве источника информации о коррупции сеть Интернет, при этом средства массовой информации в качестве источника информации не рассматриваются, а личный опыт в анализируемом периоде у них отсутствует, что можно считать положительным фактором. </w:t>
      </w:r>
    </w:p>
    <w:p w:rsidR="00693791" w:rsidRDefault="0069379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E5" w:rsidRDefault="00693791" w:rsidP="007C3BE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EF4943" wp14:editId="29FFD510">
            <wp:extent cx="4722495" cy="2943225"/>
            <wp:effectExtent l="0" t="0" r="190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937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по возрасту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2D7684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791" w:rsidRDefault="00693791" w:rsidP="006937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старше 60 лет больше всего доверяют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средствам массовой информации, а информацию от друзей и знакомых в рассматриваемый период не учитывали. </w:t>
      </w:r>
      <w:r w:rsidR="006772CA">
        <w:rPr>
          <w:rFonts w:ascii="Times New Roman" w:hAnsi="Times New Roman" w:cs="Times New Roman"/>
          <w:sz w:val="28"/>
          <w:szCs w:val="28"/>
        </w:rPr>
        <w:t xml:space="preserve">Личный опыт в качестве источника информации о коррупции в 2021 году отмечали на 19% меньше </w:t>
      </w:r>
      <w:proofErr w:type="gramStart"/>
      <w:r w:rsidR="006772C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6772CA">
        <w:rPr>
          <w:rFonts w:ascii="Times New Roman" w:hAnsi="Times New Roman" w:cs="Times New Roman"/>
          <w:sz w:val="28"/>
          <w:szCs w:val="28"/>
        </w:rPr>
        <w:t>, чем в 2020 году.</w:t>
      </w:r>
    </w:p>
    <w:p w:rsidR="00693791" w:rsidRDefault="0069379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опрошенных в возрасте от 46 лет до 60 лет за последний год снизилось доверие к сети Интернет в качестве источника информации о коррупции на 13%.</w:t>
      </w:r>
      <w:r w:rsidR="00F73F05">
        <w:rPr>
          <w:rFonts w:ascii="Times New Roman" w:hAnsi="Times New Roman" w:cs="Times New Roman"/>
          <w:sz w:val="28"/>
          <w:szCs w:val="28"/>
        </w:rPr>
        <w:t xml:space="preserve"> При этом на 6% чаще респонденты стали ссылаться на личный опыт.</w:t>
      </w:r>
    </w:p>
    <w:p w:rsidR="00F73F05" w:rsidRDefault="00693791" w:rsidP="006937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допустимости решения вопросов «неофициальным» путем приведена на рисунке </w:t>
      </w:r>
      <w:r w:rsidR="00F73F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F05">
        <w:rPr>
          <w:rFonts w:ascii="Times New Roman" w:hAnsi="Times New Roman" w:cs="Times New Roman"/>
          <w:sz w:val="28"/>
          <w:szCs w:val="28"/>
        </w:rPr>
        <w:t xml:space="preserve">Положительным фактором является снижение </w:t>
      </w:r>
      <w:r w:rsidR="0079489E">
        <w:rPr>
          <w:rFonts w:ascii="Times New Roman" w:hAnsi="Times New Roman" w:cs="Times New Roman"/>
          <w:sz w:val="28"/>
          <w:szCs w:val="28"/>
        </w:rPr>
        <w:t xml:space="preserve">на 8% числа опрошенных не рассматривающих неофициальный путь решения проблем </w:t>
      </w:r>
      <w:r w:rsidR="00F73F05">
        <w:rPr>
          <w:rFonts w:ascii="Times New Roman" w:hAnsi="Times New Roman" w:cs="Times New Roman"/>
          <w:sz w:val="28"/>
          <w:szCs w:val="28"/>
        </w:rPr>
        <w:t>в 2021 году по сравнению с 2020 годом.</w:t>
      </w:r>
      <w:r w:rsidR="0079489E">
        <w:rPr>
          <w:rFonts w:ascii="Times New Roman" w:hAnsi="Times New Roman" w:cs="Times New Roman"/>
          <w:sz w:val="28"/>
          <w:szCs w:val="28"/>
        </w:rPr>
        <w:t xml:space="preserve"> Данная категория также снизилась по сравнению с 2019 годом на 2%. Количество респондентов, ответивших отрицательно на данный вопрос, </w:t>
      </w:r>
      <w:proofErr w:type="gramStart"/>
      <w:r w:rsidR="0079489E">
        <w:rPr>
          <w:rFonts w:ascii="Times New Roman" w:hAnsi="Times New Roman" w:cs="Times New Roman"/>
          <w:sz w:val="28"/>
          <w:szCs w:val="28"/>
        </w:rPr>
        <w:t>снизилось в 2021 году по сравнению с 2020 годом на 6% и вернулась</w:t>
      </w:r>
      <w:proofErr w:type="gramEnd"/>
      <w:r w:rsidR="0079489E">
        <w:rPr>
          <w:rFonts w:ascii="Times New Roman" w:hAnsi="Times New Roman" w:cs="Times New Roman"/>
          <w:sz w:val="28"/>
          <w:szCs w:val="28"/>
        </w:rPr>
        <w:t xml:space="preserve"> к уровню 2019 года. Негативным явлением можно считать увеличение в 2021 году по сравнению с 2020 годом на 14% респондентов, готовых решать вопросы неофициальным путем, если того требует ситуация. Это значение самое высокое за последние </w:t>
      </w:r>
      <w:r w:rsidR="00F025D2">
        <w:rPr>
          <w:rFonts w:ascii="Times New Roman" w:hAnsi="Times New Roman" w:cs="Times New Roman"/>
          <w:sz w:val="28"/>
          <w:szCs w:val="28"/>
        </w:rPr>
        <w:t>пять</w:t>
      </w:r>
      <w:r w:rsidR="0079489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93791" w:rsidRDefault="0069379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84" w:rsidRDefault="00F73F0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2DDE8A" wp14:editId="0C793079">
            <wp:extent cx="4455160" cy="2717800"/>
            <wp:effectExtent l="0" t="0" r="2540" b="63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7ECD" w:rsidRDefault="006F7EC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73F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5E">
        <w:rPr>
          <w:rFonts w:ascii="Times New Roman" w:hAnsi="Times New Roman" w:cs="Times New Roman"/>
          <w:sz w:val="28"/>
          <w:szCs w:val="28"/>
        </w:rPr>
        <w:t>Оценка допустимости решения вопросов «неофициальным» путем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6F7ECD" w:rsidRDefault="00F025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Женщины в два раза чаще мужчин отвечаю, что недопустимо решать вопросы «неофициальным путем» (рисунок 11). Однако в 2021 году по сравнению с 2020 годом количество женщин отрицательно относящихся к неофициальному решению вопросов снизилось на 6%, а количество мужчин на 13%. Плюс в том, что в 2021 году существенно снизилось количество респондентов положительно относящихся к решению вопросов неофициальным путем (на 11% мужчин и на 3% женщин). Негативным фактором является существенный рост количества респондентов, которые допускают, что могут участвовать в решении вопросов неофициальным путем в зависимости от ситуации. В 2021 году количество мужчин, готовых в определенных ситуациях совершать коррупционные деяния увеличилось на 24%, а женщин на 9%.</w:t>
      </w:r>
    </w:p>
    <w:p w:rsidR="00F025D2" w:rsidRDefault="00F025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84" w:rsidRDefault="0079489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59679" wp14:editId="0028135B">
            <wp:extent cx="4455160" cy="2712720"/>
            <wp:effectExtent l="0" t="0" r="254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593D" w:rsidRDefault="003C593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9489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Оценка допустимости решения вопросов «неофициальным» путем</w:t>
      </w:r>
      <w:r w:rsidR="008E6ED7">
        <w:rPr>
          <w:rFonts w:ascii="Times New Roman" w:hAnsi="Times New Roman" w:cs="Times New Roman"/>
          <w:sz w:val="28"/>
          <w:szCs w:val="28"/>
        </w:rPr>
        <w:t xml:space="preserve"> в зависимости от пола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3C593D" w:rsidRDefault="003C59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C01" w:rsidRDefault="00362C01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до 30 лет чаще других отмечают, что отрицательно относятся к неофициальному решению вопросов (рисунок 12). При этом за год количество опрошенных данного возраста резко отрицательно относящихся к данному вопросу выросло на 37%, а количество молодых людей, готовых </w:t>
      </w:r>
      <w:r w:rsidR="00AB1B20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вопросы неофициальным путем в </w:t>
      </w:r>
      <w:r>
        <w:rPr>
          <w:rFonts w:ascii="Times New Roman" w:hAnsi="Times New Roman" w:cs="Times New Roman"/>
          <w:sz w:val="28"/>
          <w:szCs w:val="28"/>
        </w:rPr>
        <w:lastRenderedPageBreak/>
        <w:t>зависимости от ситуации уменьшилось на 23%.</w:t>
      </w:r>
    </w:p>
    <w:p w:rsidR="00F025D2" w:rsidRDefault="00362C01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всех опрошенных только респонденты в возрасте от 30 лет до 45 лет ответили, что готовы решать вопросы неофициальным путем, однако их количество снизилось в 2021 году по сравнению с 2020 годом на 4%. При этом на 19% выросло число респондентов данной возрастной группы, которые готовы рассмотреть данный вопрос в зависимости от ситуации.</w:t>
      </w:r>
      <w:proofErr w:type="gramEnd"/>
    </w:p>
    <w:p w:rsidR="00362C01" w:rsidRDefault="00362C01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F72" w:rsidRDefault="0053481E" w:rsidP="00572F7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399A4F" wp14:editId="5EE18D42">
            <wp:extent cx="4892040" cy="2595880"/>
            <wp:effectExtent l="0" t="0" r="381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6ED7" w:rsidRDefault="008E6ED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62C0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Оценка допустимости решения вопросов «неофициальным» путем в зависимости от возраста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362C01" w:rsidRDefault="00362C01" w:rsidP="00E745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C01" w:rsidRDefault="00AB1B20" w:rsidP="00E745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Вообще в 2021 году наблюдается увеличение респондентов готовых решать вопросы неофициальным путем, если это потребует ситуация. Так в возрастной группе от 46 лет до 60 лет рост составил 23%, а в возрастной группе старше 60 лет </w:t>
      </w:r>
      <w:r w:rsidR="002819C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29%. </w:t>
      </w:r>
    </w:p>
    <w:p w:rsidR="00AB1B20" w:rsidRDefault="00AB1B20" w:rsidP="00E745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2021 году снижается негативное отношение к неофициальному решению вопросов. В возрастной группе от 30 лет до 45 лет снижение в 2021 году по сравнению с 2020 годом составило 15%, в возрастной группе от 46 лет до 60 лет – 7%, а в возрастной группе старше 60 лет </w:t>
      </w:r>
      <w:r w:rsidR="002819C4">
        <w:rPr>
          <w:rFonts w:ascii="Times New Roman" w:hAnsi="Times New Roman" w:cs="Times New Roman"/>
          <w:sz w:val="28"/>
          <w:szCs w:val="28"/>
        </w:rPr>
        <w:t>– 29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304DC" w:rsidRPr="003304DC" w:rsidRDefault="002819C4" w:rsidP="003304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ситуация может быть </w:t>
      </w:r>
      <w:r w:rsidR="003304DC">
        <w:rPr>
          <w:rFonts w:ascii="Times New Roman" w:hAnsi="Times New Roman" w:cs="Times New Roman"/>
          <w:sz w:val="28"/>
          <w:szCs w:val="28"/>
        </w:rPr>
        <w:t>связана с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3304DC">
        <w:rPr>
          <w:rFonts w:ascii="Times New Roman" w:hAnsi="Times New Roman" w:cs="Times New Roman"/>
          <w:sz w:val="28"/>
          <w:szCs w:val="28"/>
        </w:rPr>
        <w:t>нестабильностью</w:t>
      </w:r>
      <w:r>
        <w:rPr>
          <w:rFonts w:ascii="Times New Roman" w:hAnsi="Times New Roman" w:cs="Times New Roman"/>
          <w:sz w:val="28"/>
          <w:szCs w:val="28"/>
        </w:rPr>
        <w:t xml:space="preserve"> в Росс</w:t>
      </w:r>
      <w:r w:rsidR="003304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04DC">
        <w:rPr>
          <w:rFonts w:ascii="Times New Roman" w:hAnsi="Times New Roman" w:cs="Times New Roman"/>
          <w:sz w:val="28"/>
          <w:szCs w:val="28"/>
        </w:rPr>
        <w:t xml:space="preserve"> </w:t>
      </w:r>
      <w:r w:rsidR="003304DC" w:rsidRPr="003304DC">
        <w:rPr>
          <w:rFonts w:ascii="Times New Roman" w:hAnsi="Times New Roman" w:cs="Times New Roman"/>
          <w:sz w:val="28"/>
          <w:szCs w:val="28"/>
        </w:rPr>
        <w:t xml:space="preserve">По данным российской Генпрокуратуры, </w:t>
      </w:r>
      <w:r w:rsidR="003304DC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3304DC" w:rsidRPr="003304DC">
        <w:rPr>
          <w:rFonts w:ascii="Times New Roman" w:hAnsi="Times New Roman" w:cs="Times New Roman"/>
          <w:sz w:val="28"/>
          <w:szCs w:val="28"/>
        </w:rPr>
        <w:t xml:space="preserve">в стране установлен рекорд по выявленным коррупционным преступлениям за </w:t>
      </w:r>
      <w:r w:rsidR="003304DC" w:rsidRPr="003304DC">
        <w:rPr>
          <w:rFonts w:ascii="Times New Roman" w:hAnsi="Times New Roman" w:cs="Times New Roman"/>
          <w:sz w:val="28"/>
          <w:szCs w:val="28"/>
        </w:rPr>
        <w:lastRenderedPageBreak/>
        <w:t>последние восемь лет. Большинство преступлений имеет отношение к даче взяток и их получению – 12100. Их количество так</w:t>
      </w:r>
      <w:r w:rsidR="006802FC">
        <w:rPr>
          <w:rFonts w:ascii="Times New Roman" w:hAnsi="Times New Roman" w:cs="Times New Roman"/>
          <w:sz w:val="28"/>
          <w:szCs w:val="28"/>
        </w:rPr>
        <w:t>же увеличилось на 27,4</w:t>
      </w:r>
      <w:r w:rsidR="006802FC" w:rsidRPr="00CC003E">
        <w:rPr>
          <w:rFonts w:ascii="Times New Roman" w:hAnsi="Times New Roman" w:cs="Times New Roman"/>
          <w:sz w:val="28"/>
          <w:szCs w:val="28"/>
        </w:rPr>
        <w:t xml:space="preserve">% </w:t>
      </w:r>
      <w:r w:rsidR="003304DC" w:rsidRPr="003304DC">
        <w:rPr>
          <w:rFonts w:ascii="Times New Roman" w:hAnsi="Times New Roman" w:cs="Times New Roman"/>
          <w:sz w:val="28"/>
          <w:szCs w:val="28"/>
        </w:rPr>
        <w:t>по сравнению с 2020 годом. Примерно в трети случаев речь ид</w:t>
      </w:r>
      <w:r w:rsidR="003304DC">
        <w:rPr>
          <w:rFonts w:ascii="Times New Roman" w:hAnsi="Times New Roman" w:cs="Times New Roman"/>
          <w:sz w:val="28"/>
          <w:szCs w:val="28"/>
        </w:rPr>
        <w:t>е</w:t>
      </w:r>
      <w:r w:rsidR="003304DC" w:rsidRPr="003304DC">
        <w:rPr>
          <w:rFonts w:ascii="Times New Roman" w:hAnsi="Times New Roman" w:cs="Times New Roman"/>
          <w:sz w:val="28"/>
          <w:szCs w:val="28"/>
        </w:rPr>
        <w:t>т о небольших суммах до 10 тысяч рублей.</w:t>
      </w:r>
    </w:p>
    <w:p w:rsidR="00F52887" w:rsidRDefault="00F52887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на вопрос «Приходилось ли Вам давать взятки?» показал, что </w:t>
      </w:r>
      <w:r w:rsidR="008F5AC7">
        <w:rPr>
          <w:rFonts w:ascii="Times New Roman" w:hAnsi="Times New Roman" w:cs="Times New Roman"/>
          <w:sz w:val="28"/>
          <w:szCs w:val="28"/>
        </w:rPr>
        <w:t>в 202</w:t>
      </w:r>
      <w:r w:rsidR="006269EC">
        <w:rPr>
          <w:rFonts w:ascii="Times New Roman" w:hAnsi="Times New Roman" w:cs="Times New Roman"/>
          <w:sz w:val="28"/>
          <w:szCs w:val="28"/>
        </w:rPr>
        <w:t>1</w:t>
      </w:r>
      <w:r w:rsidR="008F5AC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респондентов, ответивших положительно, </w:t>
      </w:r>
      <w:r w:rsidR="006802FC">
        <w:rPr>
          <w:rFonts w:ascii="Times New Roman" w:hAnsi="Times New Roman" w:cs="Times New Roman"/>
          <w:sz w:val="28"/>
          <w:szCs w:val="28"/>
        </w:rPr>
        <w:t>снизилось</w:t>
      </w:r>
      <w:r w:rsidR="008F5AC7">
        <w:rPr>
          <w:rFonts w:ascii="Times New Roman" w:hAnsi="Times New Roman" w:cs="Times New Roman"/>
          <w:sz w:val="28"/>
          <w:szCs w:val="28"/>
        </w:rPr>
        <w:t xml:space="preserve"> </w:t>
      </w:r>
      <w:r w:rsidR="00C71704">
        <w:rPr>
          <w:rFonts w:ascii="Times New Roman" w:hAnsi="Times New Roman" w:cs="Times New Roman"/>
          <w:sz w:val="28"/>
          <w:szCs w:val="28"/>
        </w:rPr>
        <w:t xml:space="preserve">на </w:t>
      </w:r>
      <w:r w:rsidR="006802FC">
        <w:rPr>
          <w:rFonts w:ascii="Times New Roman" w:hAnsi="Times New Roman" w:cs="Times New Roman"/>
          <w:sz w:val="28"/>
          <w:szCs w:val="28"/>
        </w:rPr>
        <w:t>1</w:t>
      </w:r>
      <w:r w:rsidR="00C71704">
        <w:rPr>
          <w:rFonts w:ascii="Times New Roman" w:hAnsi="Times New Roman" w:cs="Times New Roman"/>
          <w:sz w:val="28"/>
          <w:szCs w:val="28"/>
        </w:rPr>
        <w:t xml:space="preserve">% </w:t>
      </w:r>
      <w:r w:rsidR="008F5AC7">
        <w:rPr>
          <w:rFonts w:ascii="Times New Roman" w:hAnsi="Times New Roman" w:cs="Times New Roman"/>
          <w:sz w:val="28"/>
          <w:szCs w:val="28"/>
        </w:rPr>
        <w:t>по сравнению с 20</w:t>
      </w:r>
      <w:r w:rsidR="006802FC">
        <w:rPr>
          <w:rFonts w:ascii="Times New Roman" w:hAnsi="Times New Roman" w:cs="Times New Roman"/>
          <w:sz w:val="28"/>
          <w:szCs w:val="28"/>
        </w:rPr>
        <w:t>20</w:t>
      </w:r>
      <w:r w:rsidR="008F5AC7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(рисунок 1</w:t>
      </w:r>
      <w:r w:rsidR="00626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329F0">
        <w:rPr>
          <w:rFonts w:ascii="Times New Roman" w:hAnsi="Times New Roman" w:cs="Times New Roman"/>
          <w:sz w:val="28"/>
          <w:szCs w:val="28"/>
        </w:rPr>
        <w:t>Анализ данных социологического вопроса показал, что мужчины на 34% больше женщин склонны к даче взяток. В 2021 году признались в том, что им приходилось давать взятки только респонденты в возрасте от 30 лет до 45 лет.</w:t>
      </w:r>
    </w:p>
    <w:p w:rsidR="00F52887" w:rsidRDefault="00F528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6802F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44C315" wp14:editId="4FCD9EFB">
            <wp:extent cx="4780280" cy="2321560"/>
            <wp:effectExtent l="0" t="0" r="1270" b="25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C06B9" w:rsidRDefault="002C06B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6269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«Приходилось ли давать взятку?»</w:t>
      </w:r>
      <w:r w:rsidR="00F52887">
        <w:rPr>
          <w:rFonts w:ascii="Times New Roman" w:hAnsi="Times New Roman" w:cs="Times New Roman"/>
          <w:sz w:val="28"/>
          <w:szCs w:val="28"/>
        </w:rPr>
        <w:t>, %</w:t>
      </w:r>
    </w:p>
    <w:p w:rsidR="008F5AC7" w:rsidRDefault="008F5AC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91" w:rsidRDefault="00592DB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«Являлись ли респонденты объектами коррупции» показал, что </w:t>
      </w:r>
      <w:r w:rsidR="00C23513">
        <w:rPr>
          <w:rFonts w:ascii="Times New Roman" w:hAnsi="Times New Roman" w:cs="Times New Roman"/>
          <w:sz w:val="28"/>
          <w:szCs w:val="28"/>
        </w:rPr>
        <w:t xml:space="preserve">у </w:t>
      </w:r>
      <w:r w:rsidR="00E02E47">
        <w:rPr>
          <w:rFonts w:ascii="Times New Roman" w:hAnsi="Times New Roman" w:cs="Times New Roman"/>
          <w:sz w:val="28"/>
          <w:szCs w:val="28"/>
        </w:rPr>
        <w:t>7</w:t>
      </w:r>
      <w:r w:rsidR="00C23513">
        <w:rPr>
          <w:rFonts w:ascii="Times New Roman" w:hAnsi="Times New Roman" w:cs="Times New Roman"/>
          <w:sz w:val="28"/>
          <w:szCs w:val="28"/>
        </w:rPr>
        <w:t>% респондентов должностные лица просили дать взятку</w:t>
      </w:r>
      <w:r w:rsidR="00C61C26">
        <w:rPr>
          <w:rFonts w:ascii="Times New Roman" w:hAnsi="Times New Roman" w:cs="Times New Roman"/>
          <w:sz w:val="28"/>
          <w:szCs w:val="28"/>
        </w:rPr>
        <w:t xml:space="preserve"> (рисунок 1</w:t>
      </w:r>
      <w:r w:rsidR="008329F0">
        <w:rPr>
          <w:rFonts w:ascii="Times New Roman" w:hAnsi="Times New Roman" w:cs="Times New Roman"/>
          <w:sz w:val="28"/>
          <w:szCs w:val="28"/>
        </w:rPr>
        <w:t>4</w:t>
      </w:r>
      <w:r w:rsidR="00C61C26">
        <w:rPr>
          <w:rFonts w:ascii="Times New Roman" w:hAnsi="Times New Roman" w:cs="Times New Roman"/>
          <w:sz w:val="28"/>
          <w:szCs w:val="28"/>
        </w:rPr>
        <w:t>)</w:t>
      </w:r>
      <w:r w:rsidR="00F85B3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02E47">
        <w:rPr>
          <w:rFonts w:ascii="Times New Roman" w:hAnsi="Times New Roman" w:cs="Times New Roman"/>
          <w:sz w:val="28"/>
          <w:szCs w:val="28"/>
        </w:rPr>
        <w:t>5</w:t>
      </w:r>
      <w:r w:rsidR="00F85B36">
        <w:rPr>
          <w:rFonts w:ascii="Times New Roman" w:hAnsi="Times New Roman" w:cs="Times New Roman"/>
          <w:sz w:val="28"/>
          <w:szCs w:val="28"/>
        </w:rPr>
        <w:t xml:space="preserve">% </w:t>
      </w:r>
      <w:r w:rsidR="00E02E47">
        <w:rPr>
          <w:rFonts w:ascii="Times New Roman" w:hAnsi="Times New Roman" w:cs="Times New Roman"/>
          <w:sz w:val="28"/>
          <w:szCs w:val="28"/>
        </w:rPr>
        <w:t>меньше</w:t>
      </w:r>
      <w:r w:rsidR="00F85B36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F80E17">
        <w:rPr>
          <w:rFonts w:ascii="Times New Roman" w:hAnsi="Times New Roman" w:cs="Times New Roman"/>
          <w:sz w:val="28"/>
          <w:szCs w:val="28"/>
        </w:rPr>
        <w:t>20</w:t>
      </w:r>
      <w:r w:rsidR="00E02E47">
        <w:rPr>
          <w:rFonts w:ascii="Times New Roman" w:hAnsi="Times New Roman" w:cs="Times New Roman"/>
          <w:sz w:val="28"/>
          <w:szCs w:val="28"/>
        </w:rPr>
        <w:t>20</w:t>
      </w:r>
      <w:r w:rsidR="00F80E17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3513">
        <w:rPr>
          <w:rFonts w:ascii="Times New Roman" w:hAnsi="Times New Roman" w:cs="Times New Roman"/>
          <w:sz w:val="28"/>
          <w:szCs w:val="28"/>
        </w:rPr>
        <w:t>.</w:t>
      </w:r>
      <w:r w:rsidR="00AF2773">
        <w:rPr>
          <w:rFonts w:ascii="Times New Roman" w:hAnsi="Times New Roman" w:cs="Times New Roman"/>
          <w:sz w:val="28"/>
          <w:szCs w:val="28"/>
        </w:rPr>
        <w:t xml:space="preserve"> Всего при опросе было отмечено </w:t>
      </w:r>
      <w:r w:rsidR="00E02E47">
        <w:rPr>
          <w:rFonts w:ascii="Times New Roman" w:hAnsi="Times New Roman" w:cs="Times New Roman"/>
          <w:sz w:val="28"/>
          <w:szCs w:val="28"/>
        </w:rPr>
        <w:t>7</w:t>
      </w:r>
      <w:r w:rsidR="00AF2773">
        <w:rPr>
          <w:rFonts w:ascii="Times New Roman" w:hAnsi="Times New Roman" w:cs="Times New Roman"/>
          <w:sz w:val="28"/>
          <w:szCs w:val="28"/>
        </w:rPr>
        <w:t xml:space="preserve"> раз, когда респонденты являлись объ</w:t>
      </w:r>
      <w:r w:rsidR="00C61C26">
        <w:rPr>
          <w:rFonts w:ascii="Times New Roman" w:hAnsi="Times New Roman" w:cs="Times New Roman"/>
          <w:sz w:val="28"/>
          <w:szCs w:val="28"/>
        </w:rPr>
        <w:t>ектами коррупции в различных сферах</w:t>
      </w:r>
      <w:r w:rsidR="00E02E47">
        <w:rPr>
          <w:rFonts w:ascii="Times New Roman" w:hAnsi="Times New Roman" w:cs="Times New Roman"/>
          <w:sz w:val="28"/>
          <w:szCs w:val="28"/>
        </w:rPr>
        <w:t xml:space="preserve">, однако сферу коррупции респонденты назвать отказались. В комментариях к опросу люди указывали на такие сферы, как медицина и образования, утверждая, что без денег качественного продукта не получить. Но конкретизировать просили ли у респондентов в 2021 году должностные </w:t>
      </w:r>
      <w:r w:rsidR="00E02E47">
        <w:rPr>
          <w:rFonts w:ascii="Times New Roman" w:hAnsi="Times New Roman" w:cs="Times New Roman"/>
          <w:sz w:val="28"/>
          <w:szCs w:val="28"/>
        </w:rPr>
        <w:lastRenderedPageBreak/>
        <w:t>лица взятки не стали. Поэтому данные направления могли быть отмечены только формально.</w:t>
      </w:r>
    </w:p>
    <w:p w:rsidR="00E02E47" w:rsidRDefault="00E02E4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2E" w:rsidRDefault="008329F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7464B5" wp14:editId="5F48723B">
            <wp:extent cx="3489960" cy="207772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62C98" w:rsidRDefault="00B62C9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E02E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«Являлись ли Вы объектом коррупции?»</w:t>
      </w:r>
    </w:p>
    <w:p w:rsidR="00D63228" w:rsidRDefault="00D6322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70E" w:rsidRDefault="00D65F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7759">
        <w:rPr>
          <w:rFonts w:ascii="Times New Roman" w:hAnsi="Times New Roman" w:cs="Times New Roman"/>
          <w:sz w:val="28"/>
          <w:szCs w:val="28"/>
        </w:rPr>
        <w:t xml:space="preserve">ценка готовности респондентов заявить о коррупции в органы власти приведена на рисунке 15. </w:t>
      </w:r>
      <w:proofErr w:type="gramStart"/>
      <w:r w:rsidR="00645C8A">
        <w:rPr>
          <w:rFonts w:ascii="Times New Roman" w:hAnsi="Times New Roman" w:cs="Times New Roman"/>
          <w:sz w:val="28"/>
          <w:szCs w:val="28"/>
        </w:rPr>
        <w:t xml:space="preserve">Если в 2020 году 57% респондентов были готовы заявить </w:t>
      </w:r>
      <w:r>
        <w:rPr>
          <w:rFonts w:ascii="Times New Roman" w:hAnsi="Times New Roman" w:cs="Times New Roman"/>
          <w:sz w:val="28"/>
          <w:szCs w:val="28"/>
        </w:rPr>
        <w:t>о коррупции (анонимно и не анонимно)</w:t>
      </w:r>
      <w:r w:rsidR="00645C8A">
        <w:rPr>
          <w:rFonts w:ascii="Times New Roman" w:hAnsi="Times New Roman" w:cs="Times New Roman"/>
          <w:sz w:val="28"/>
          <w:szCs w:val="28"/>
        </w:rPr>
        <w:t>, то в 2021 году их количество составило уже 68%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людей категорически не готовых заявлять о коррупции снизилось на </w:t>
      </w:r>
      <w:r w:rsidR="00645C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по сравнению с 20</w:t>
      </w:r>
      <w:r w:rsidR="00645C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и на </w:t>
      </w:r>
      <w:r w:rsidR="00645C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645C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годом, что является фактором положительного изменения сознания людей и негативного отношения к коррупции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45C8A">
        <w:rPr>
          <w:rFonts w:ascii="Times New Roman" w:hAnsi="Times New Roman" w:cs="Times New Roman"/>
          <w:sz w:val="28"/>
          <w:szCs w:val="28"/>
        </w:rPr>
        <w:t xml:space="preserve"> Кроме того за три года значительно выросла доля людей, готовых заявлять о коррупции с указанием личных данных – на 23% по сравнению с 2020 годом и на 26% по сравнению с 2019 годом.</w:t>
      </w:r>
    </w:p>
    <w:p w:rsidR="00645C8A" w:rsidRDefault="00645C8A" w:rsidP="00645C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показал, что в 2021 году существенно поменялась тенденция вероятности сообщений о коррупции. Если в течение предыдущих трех лет мужчины чаще, чем женщины, были готовы заявлять о коррупции не анонимно, то в 2021 году доля женщин превысила долю мужчин по данному фактору на 26% (рисунок 16).</w:t>
      </w:r>
      <w:r w:rsidR="00EF506B">
        <w:rPr>
          <w:rFonts w:ascii="Times New Roman" w:hAnsi="Times New Roman" w:cs="Times New Roman"/>
          <w:sz w:val="28"/>
          <w:szCs w:val="28"/>
        </w:rPr>
        <w:t xml:space="preserve"> При этом по сравнению с 2020 годом доля женщин,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06B">
        <w:rPr>
          <w:rFonts w:ascii="Times New Roman" w:hAnsi="Times New Roman" w:cs="Times New Roman"/>
          <w:sz w:val="28"/>
          <w:szCs w:val="28"/>
        </w:rPr>
        <w:t xml:space="preserve">готовых не анонимно заявлять о коррупции выросла на 40%. </w:t>
      </w:r>
      <w:r>
        <w:rPr>
          <w:rFonts w:ascii="Times New Roman" w:hAnsi="Times New Roman" w:cs="Times New Roman"/>
          <w:sz w:val="28"/>
          <w:szCs w:val="28"/>
        </w:rPr>
        <w:t>Показательно, что доля женщин не готовых заявлять о коррупции уменьшилась на 26% по сравнению с прошлым годом.</w:t>
      </w:r>
      <w:r w:rsidR="00EF506B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EF50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506B">
        <w:rPr>
          <w:rFonts w:ascii="Times New Roman" w:hAnsi="Times New Roman" w:cs="Times New Roman"/>
          <w:sz w:val="28"/>
          <w:szCs w:val="28"/>
        </w:rPr>
        <w:t xml:space="preserve"> выросла доля </w:t>
      </w:r>
      <w:r w:rsidR="00EF506B">
        <w:rPr>
          <w:rFonts w:ascii="Times New Roman" w:hAnsi="Times New Roman" w:cs="Times New Roman"/>
          <w:sz w:val="28"/>
          <w:szCs w:val="28"/>
        </w:rPr>
        <w:lastRenderedPageBreak/>
        <w:t>мужчин, которые не готовы заявлять о коррупции в 2021 году по сравнению с 2020 годом на 9%.</w:t>
      </w:r>
    </w:p>
    <w:p w:rsidR="00EF506B" w:rsidRDefault="00EF506B" w:rsidP="00645C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CE4" w:rsidRDefault="00E02E47" w:rsidP="00D65F2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ED7D6F" wp14:editId="02F1B6C9">
            <wp:extent cx="4765040" cy="2225040"/>
            <wp:effectExtent l="0" t="0" r="0" b="38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909C0" w:rsidRDefault="00C909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</w:t>
      </w:r>
      <w:r w:rsidR="009F78E9">
        <w:rPr>
          <w:rFonts w:ascii="Times New Roman" w:hAnsi="Times New Roman" w:cs="Times New Roman"/>
          <w:sz w:val="28"/>
          <w:szCs w:val="28"/>
        </w:rPr>
        <w:t xml:space="preserve"> – Оценка готовности заявить о коррупции в органы власти</w:t>
      </w:r>
      <w:r w:rsidR="007B570E">
        <w:rPr>
          <w:rFonts w:ascii="Times New Roman" w:hAnsi="Times New Roman" w:cs="Times New Roman"/>
          <w:sz w:val="28"/>
          <w:szCs w:val="28"/>
        </w:rPr>
        <w:t>, %</w:t>
      </w:r>
    </w:p>
    <w:p w:rsidR="007D2497" w:rsidRDefault="007D24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70E" w:rsidRDefault="00645C8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87515" wp14:editId="35C04E3F">
            <wp:extent cx="4632960" cy="235204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D2497" w:rsidRDefault="007D24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16 – Оценка готовности заявить о коррупции в органы власти</w:t>
      </w:r>
      <w:r>
        <w:rPr>
          <w:rFonts w:ascii="Times New Roman" w:hAnsi="Times New Roman" w:cs="Times New Roman"/>
          <w:sz w:val="28"/>
          <w:szCs w:val="28"/>
        </w:rPr>
        <w:br/>
        <w:t>по полу</w:t>
      </w:r>
      <w:r w:rsidR="00AF3A30">
        <w:rPr>
          <w:rFonts w:ascii="Times New Roman" w:hAnsi="Times New Roman" w:cs="Times New Roman"/>
          <w:sz w:val="28"/>
          <w:szCs w:val="28"/>
        </w:rPr>
        <w:t>, %</w:t>
      </w:r>
    </w:p>
    <w:p w:rsidR="00E02E47" w:rsidRDefault="00E02E47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D39" w:rsidRDefault="00E02E47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«куда респонденты готовы сообщить о фактах коррупции» показал, что в 202</w:t>
      </w:r>
      <w:r w:rsidR="00E73D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3D39">
        <w:rPr>
          <w:rFonts w:ascii="Times New Roman" w:hAnsi="Times New Roman" w:cs="Times New Roman"/>
          <w:sz w:val="28"/>
          <w:szCs w:val="28"/>
        </w:rPr>
        <w:t xml:space="preserve">вырос уровень доверия к прокуратуре на 8% по сравнению с 2020 годом, однако этот уровень меньше, чем в 2019 году на 15% (рисунок 17). Также наблюдается увеличение уровня доверия к государственным и муниципальным органам власти на 4% по сравнению с 2020 годом и на 3% по сравнению с 2019 годом. Постепенно </w:t>
      </w:r>
      <w:r w:rsidR="00E73D39">
        <w:rPr>
          <w:rFonts w:ascii="Times New Roman" w:hAnsi="Times New Roman" w:cs="Times New Roman"/>
          <w:sz w:val="28"/>
          <w:szCs w:val="28"/>
        </w:rPr>
        <w:lastRenderedPageBreak/>
        <w:t>растет доверие к средствам массовой информации – на 5% по сравнению с 2020 годом и на 2% по сравнению с 2019 годом.</w:t>
      </w:r>
    </w:p>
    <w:p w:rsidR="00E73D39" w:rsidRDefault="00E73D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9B" w:rsidRPr="001F269B" w:rsidRDefault="00CC003E" w:rsidP="001F2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002E85" wp14:editId="54A67A28">
            <wp:extent cx="4815840" cy="3622040"/>
            <wp:effectExtent l="0" t="0" r="381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 – Направления для сообщения о фактах коррупции</w:t>
      </w:r>
      <w:r w:rsidR="001F269B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B" w:rsidRDefault="00C5558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показал, что мужчины на </w:t>
      </w:r>
      <w:r w:rsidR="00122BF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 больше доверяют ФСБ, чем женщины</w:t>
      </w:r>
      <w:r w:rsidR="00BD629B">
        <w:rPr>
          <w:rFonts w:ascii="Times New Roman" w:hAnsi="Times New Roman" w:cs="Times New Roman"/>
          <w:sz w:val="28"/>
          <w:szCs w:val="28"/>
        </w:rPr>
        <w:t xml:space="preserve"> (рисун</w:t>
      </w:r>
      <w:r w:rsidR="00122BFB">
        <w:rPr>
          <w:rFonts w:ascii="Times New Roman" w:hAnsi="Times New Roman" w:cs="Times New Roman"/>
          <w:sz w:val="28"/>
          <w:szCs w:val="28"/>
        </w:rPr>
        <w:t>ки</w:t>
      </w:r>
      <w:r w:rsidR="00BD629B">
        <w:rPr>
          <w:rFonts w:ascii="Times New Roman" w:hAnsi="Times New Roman" w:cs="Times New Roman"/>
          <w:sz w:val="28"/>
          <w:szCs w:val="28"/>
        </w:rPr>
        <w:t xml:space="preserve"> 18</w:t>
      </w:r>
      <w:r w:rsidR="00122BFB">
        <w:rPr>
          <w:rFonts w:ascii="Times New Roman" w:hAnsi="Times New Roman" w:cs="Times New Roman"/>
          <w:sz w:val="28"/>
          <w:szCs w:val="28"/>
        </w:rPr>
        <w:t>, 19). Однако уровень доверия ФСБ у мужчин снизился в 2021 году по сравнению с 2020 годом на 16%, но выше, чем в 2019 году на 8%. В 2021 году опрошенные мужчины вообще не выбирали МВД (полицию) и государственные и муниципальные власти в качестве направлений для информирования о фактах коррупции. Кроме того, уровень доверия к прокуратуре у мужчин в 2021 году вырос по сравнению с 2020 годом на 23% и вернулся к уровню 2019 года. Также мужчины на 7% больше, чем женщины доверяют прокуратуре в 2021 году.</w:t>
      </w:r>
    </w:p>
    <w:p w:rsidR="00122BFB" w:rsidRDefault="00122BF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женщин в 2021 году на 18% вырос уровень доверия МБД (полиции) по сравнению с 2020 годом. Также повысился уровень доверия государственным и муниципальным органам власти на 8% по сравнению с 2020 годом и на 1% по сравнению с 2019 годом. Наибольшее снижение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доверия по вопросам коррупции в 2020 году женщины отметили к ФСБ – на 11% по сравнению с 2020 годом и на 5% по сравнению с 2019 годом.</w:t>
      </w:r>
    </w:p>
    <w:p w:rsidR="00E73D39" w:rsidRDefault="00E73D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B10" w:rsidRDefault="00122BF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D48653" wp14:editId="6C40513F">
            <wp:extent cx="4368800" cy="244348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122BFB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36C0">
        <w:rPr>
          <w:rFonts w:ascii="Times New Roman" w:hAnsi="Times New Roman" w:cs="Times New Roman"/>
          <w:sz w:val="28"/>
          <w:szCs w:val="28"/>
        </w:rPr>
        <w:t xml:space="preserve">, </w:t>
      </w:r>
      <w:r w:rsidR="00540B10">
        <w:rPr>
          <w:rFonts w:ascii="Times New Roman" w:hAnsi="Times New Roman" w:cs="Times New Roman"/>
          <w:sz w:val="28"/>
          <w:szCs w:val="28"/>
        </w:rPr>
        <w:t>%</w:t>
      </w:r>
    </w:p>
    <w:p w:rsidR="005868D3" w:rsidRDefault="005868D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BFB" w:rsidRDefault="00122BFB" w:rsidP="00122BF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D531D5" wp14:editId="64E59729">
            <wp:extent cx="5877560" cy="2479040"/>
            <wp:effectExtent l="0" t="0" r="889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22BFB" w:rsidRDefault="00122BFB" w:rsidP="00122BF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19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  <w:t>(женщины), %</w:t>
      </w:r>
    </w:p>
    <w:p w:rsidR="00122BFB" w:rsidRDefault="00122BF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C5" w:rsidRDefault="006F38E2" w:rsidP="00413F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D16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16C5">
        <w:rPr>
          <w:rFonts w:ascii="Times New Roman" w:hAnsi="Times New Roman" w:cs="Times New Roman"/>
          <w:sz w:val="28"/>
          <w:szCs w:val="28"/>
        </w:rPr>
        <w:t xml:space="preserve">МВД (полиция) вызывает больше всего доверия у респондентов в возрасте до 30 лет (рисунок 20). В этой возрастной группе уровень доверия к МВД (полиции) вырос в 2021 году по сравнению с 2020 годом на 12%. </w:t>
      </w:r>
    </w:p>
    <w:p w:rsidR="008D16C5" w:rsidRDefault="008D16C5" w:rsidP="00413F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возрастных группах от 30 лет до 45 лет и старше 60 лет респонденты отметили максимальный уровень доверия к прокуратуре. У респондентов в возрасте от 30 лет до 45 лет </w:t>
      </w:r>
      <w:r w:rsidR="00D20109"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</w:t>
      </w:r>
      <w:r>
        <w:rPr>
          <w:rFonts w:ascii="Times New Roman" w:hAnsi="Times New Roman" w:cs="Times New Roman"/>
          <w:sz w:val="28"/>
          <w:szCs w:val="28"/>
        </w:rPr>
        <w:t>рост доверия к прокуратуре составил 18%, а в группе старше 60 лет – 10%</w:t>
      </w:r>
      <w:r w:rsidR="00D20109">
        <w:rPr>
          <w:rFonts w:ascii="Times New Roman" w:hAnsi="Times New Roman" w:cs="Times New Roman"/>
          <w:sz w:val="28"/>
          <w:szCs w:val="28"/>
        </w:rPr>
        <w:t>.</w:t>
      </w:r>
    </w:p>
    <w:p w:rsidR="00D20109" w:rsidRDefault="00D20109" w:rsidP="00413F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картина в 2021 году сложилась в возрастной группе от 46 лет до 60 лет. Респонденты данной группы вообще не выбирали средства массовой информации в качестве потенциального направления сообщений о фактах коррупции, а все остальные направления вызывают у них равный уровень доверия.</w:t>
      </w:r>
    </w:p>
    <w:p w:rsidR="00413FF6" w:rsidRDefault="00413FF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FF6" w:rsidRDefault="00122BF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E96C16" wp14:editId="08E4455D">
            <wp:extent cx="4572000" cy="469582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9C76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  <w:t>(оценка по возрасту)</w:t>
      </w:r>
      <w:r w:rsidR="00540B10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6E" w:rsidRDefault="00E4506E" w:rsidP="00D201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4% респондентов (5 чел.) отметили, что использовали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телефоны доверия для сообщений о коррупции. Это самый высокий показатель за последние пять лет. Телефоны доверия использовали женщины в возрасте от 46 лет до 60 лет и старше 60 лет.</w:t>
      </w:r>
    </w:p>
    <w:p w:rsidR="006F38E2" w:rsidRDefault="006F38E2" w:rsidP="006F38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системы телефонов доверия показала, что в 20</w:t>
      </w:r>
      <w:r w:rsidR="007E6D84">
        <w:rPr>
          <w:rFonts w:ascii="Times New Roman" w:hAnsi="Times New Roman" w:cs="Times New Roman"/>
          <w:sz w:val="28"/>
          <w:szCs w:val="28"/>
        </w:rPr>
        <w:t>2</w:t>
      </w:r>
      <w:r w:rsidR="00FF7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число респондентов, оценивающих систему как эффективную, </w:t>
      </w:r>
      <w:r w:rsidR="00FF796A">
        <w:rPr>
          <w:rFonts w:ascii="Times New Roman" w:hAnsi="Times New Roman" w:cs="Times New Roman"/>
          <w:sz w:val="28"/>
          <w:szCs w:val="28"/>
        </w:rPr>
        <w:t xml:space="preserve">снизилось на 3% </w:t>
      </w:r>
      <w:r w:rsidR="007E6D84">
        <w:rPr>
          <w:rFonts w:ascii="Times New Roman" w:hAnsi="Times New Roman" w:cs="Times New Roman"/>
          <w:sz w:val="28"/>
          <w:szCs w:val="28"/>
        </w:rPr>
        <w:t>по сравнению с 20</w:t>
      </w:r>
      <w:r w:rsidR="00FF796A">
        <w:rPr>
          <w:rFonts w:ascii="Times New Roman" w:hAnsi="Times New Roman" w:cs="Times New Roman"/>
          <w:sz w:val="28"/>
          <w:szCs w:val="28"/>
        </w:rPr>
        <w:t>20</w:t>
      </w:r>
      <w:r w:rsidR="007E6D8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C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(рисунок 2</w:t>
      </w:r>
      <w:r w:rsidR="00E450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5B2E" w:rsidRDefault="00735B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00" w:rsidRDefault="0092500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14015B" wp14:editId="01864DD3">
            <wp:extent cx="5130800" cy="4109720"/>
            <wp:effectExtent l="0" t="0" r="0" b="508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E60C4" w:rsidRDefault="00FE60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E450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3F6293" w:rsidRDefault="003F62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6E" w:rsidRDefault="00E4506E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можно считать уменьшение числа людей, которые отмечают, что не информированы о номерах телефонов доверия. Данная группа респондентов снизилась в 202</w:t>
      </w:r>
      <w:r w:rsidR="00FF79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10% по сравнению с 20</w:t>
      </w:r>
      <w:r w:rsidR="00FF79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 и на </w:t>
      </w:r>
      <w:r w:rsidR="00FF79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FF79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годом. Это означает, что информирование идет в достаточном объеме, внешние рекламные источни</w:t>
      </w:r>
      <w:r w:rsidR="00FF796A">
        <w:rPr>
          <w:rFonts w:ascii="Times New Roman" w:hAnsi="Times New Roman" w:cs="Times New Roman"/>
          <w:sz w:val="28"/>
          <w:szCs w:val="28"/>
        </w:rPr>
        <w:t>ки расположены в удачном месте, в сети Интернет легко найти номера телеф</w:t>
      </w:r>
      <w:r w:rsidR="00032FEB">
        <w:rPr>
          <w:rFonts w:ascii="Times New Roman" w:hAnsi="Times New Roman" w:cs="Times New Roman"/>
          <w:sz w:val="28"/>
          <w:szCs w:val="28"/>
        </w:rPr>
        <w:t>о</w:t>
      </w:r>
      <w:r w:rsidR="00FF796A">
        <w:rPr>
          <w:rFonts w:ascii="Times New Roman" w:hAnsi="Times New Roman" w:cs="Times New Roman"/>
          <w:sz w:val="28"/>
          <w:szCs w:val="28"/>
        </w:rPr>
        <w:t>нов.</w:t>
      </w:r>
    </w:p>
    <w:p w:rsidR="00032FEB" w:rsidRDefault="00E4506E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респондентов, не готовых сообщать персональные данные при сообщениях по телефонам доверия </w:t>
      </w:r>
      <w:r w:rsidR="00032FEB">
        <w:rPr>
          <w:rFonts w:ascii="Times New Roman" w:hAnsi="Times New Roman" w:cs="Times New Roman"/>
          <w:sz w:val="28"/>
          <w:szCs w:val="28"/>
        </w:rPr>
        <w:t>увеличивается на протяжении анализируемых трех лет. В 2021 году по сравнению с 2020 годом рост составил 3%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84B" w:rsidRDefault="000C284B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нестабильность, негативный информационный фон и смещение информации в средствах массовой информации в сторону обсуждения пандемии привели к тому, что доля людей, которые считают бессмысленным сообщать информацию о коррупции по телефонам доверия, так как она все равно не будет рассматриваться, стабильно растет. За два года данная группа респондентов увеличилась в два раза.</w:t>
      </w:r>
    </w:p>
    <w:p w:rsidR="000C284B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мужчины </w:t>
      </w:r>
      <w:r w:rsidR="00496D1F">
        <w:rPr>
          <w:rFonts w:ascii="Times New Roman" w:hAnsi="Times New Roman" w:cs="Times New Roman"/>
          <w:sz w:val="28"/>
          <w:szCs w:val="28"/>
        </w:rPr>
        <w:t xml:space="preserve">на 18% </w:t>
      </w:r>
      <w:r>
        <w:rPr>
          <w:rFonts w:ascii="Times New Roman" w:hAnsi="Times New Roman" w:cs="Times New Roman"/>
          <w:sz w:val="28"/>
          <w:szCs w:val="28"/>
        </w:rPr>
        <w:t>чаще, чем женщины считают, что информация о коррупции, сообщаемая по телефонам доверия, не всегда рассматривается (рисунок 22). Их доля увеличилась в 2021 году п</w:t>
      </w:r>
      <w:r w:rsidR="00496D1F">
        <w:rPr>
          <w:rFonts w:ascii="Times New Roman" w:hAnsi="Times New Roman" w:cs="Times New Roman"/>
          <w:sz w:val="28"/>
          <w:szCs w:val="28"/>
        </w:rPr>
        <w:t>о сравнению с 2020 годом на 20%.</w:t>
      </w:r>
    </w:p>
    <w:p w:rsidR="000C284B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05" w:rsidRDefault="000C284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0B7F9E" wp14:editId="30A13021">
            <wp:extent cx="5013960" cy="385064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946C5" w:rsidRDefault="003946C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3641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0C284B" w:rsidRDefault="000C284B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Положительным фактором можно считать снижение доли мужчин и женщин, </w:t>
      </w:r>
      <w:r w:rsidR="00B40F81">
        <w:rPr>
          <w:rFonts w:ascii="Times New Roman" w:hAnsi="Times New Roman" w:cs="Times New Roman"/>
          <w:sz w:val="28"/>
          <w:szCs w:val="28"/>
        </w:rPr>
        <w:t>считающих, что люди не информированы о номерах телефонов доверия (на 11% у мужчин и на 10% у женщин в 2021 году по сравнению с 2020 годом).</w:t>
      </w:r>
    </w:p>
    <w:p w:rsidR="000C284B" w:rsidRDefault="00496D1F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12% больше, чем мужчины в 2021 году оценивают систему телефонов, как неэффективную, из-за боязни сообщать личные данные. При этом их доля выросла по сравнению с прошлым годом на 4%.</w:t>
      </w:r>
    </w:p>
    <w:p w:rsidR="000C284B" w:rsidRDefault="00496D1F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женщин, оценивающих систему телефонов доверия, как эффективную в 2021 году на 7% больше, чем доля мужчин и по сравнению с 2020 годом не изменилась.</w:t>
      </w:r>
    </w:p>
    <w:p w:rsidR="00460123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по возрасту показал, что люди в возрасте </w:t>
      </w:r>
      <w:r w:rsidR="00AD36CF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 xml:space="preserve"> 60 лет больше, чем другие считают систему телефонов доверия эффективной (рисунок 2</w:t>
      </w:r>
      <w:r w:rsidR="003641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6415E">
        <w:rPr>
          <w:rFonts w:ascii="Times New Roman" w:hAnsi="Times New Roman" w:cs="Times New Roman"/>
          <w:sz w:val="28"/>
          <w:szCs w:val="28"/>
        </w:rPr>
        <w:t>Их доля не изменилась по сравнению с прошлым годом.</w:t>
      </w:r>
    </w:p>
    <w:p w:rsidR="0036415E" w:rsidRDefault="0036415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5E" w:rsidRDefault="0036415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6D539A" wp14:editId="06025D0B">
            <wp:extent cx="5257800" cy="398272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4615C" w:rsidRDefault="00D4615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3641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возраста респондентов</w:t>
      </w:r>
      <w:r w:rsidR="00E43662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0F517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2021 году на 22% увеличилась доля респондентов старше 60 лет, которые не готовы указывать личные данные при сообщениях о фактах коррупции. Этот показатель вернулся к уровню 2017 года. Также половина опрошенных в возрасте от 30 лет до 45 лет считает, что система неэффективная из-за необходимости указывать личные данные при обращениях. Данный показатель увеличился на 9% по сравнению с прошлым годом.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возрастной группе от 46 лет до 60 лет наоборот на 14% сократилась доля респондентов, не готовых указывать личные данные.</w:t>
      </w:r>
    </w:p>
    <w:p w:rsidR="0036415E" w:rsidRDefault="000F517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респондентов в возрасте от 46 лет до 60 лет считает, что информация по телефонам доверия не рассматривается. Их доля увеличилась по сравнению с прошлым годом на 31%. В 2021 году на 13% меньше респондентов старше 60 лет стали оценивать систему телефонов доверия как неэффективную, так как информация не всегда рассматривается.</w:t>
      </w:r>
    </w:p>
    <w:p w:rsidR="0036415E" w:rsidRDefault="007179D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младше 30 лет в 2021 году по сравнению с 2020 годом на 28% сократилось число респондентов, которые отмечали, что не информированы о номерах телефонов доверия.</w:t>
      </w:r>
    </w:p>
    <w:p w:rsidR="00805949" w:rsidRDefault="00A4001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на вопрос, каковы основные причины коррупции, показал, что </w:t>
      </w:r>
      <w:r w:rsidR="002C3D13">
        <w:rPr>
          <w:rFonts w:ascii="Times New Roman" w:hAnsi="Times New Roman" w:cs="Times New Roman"/>
          <w:sz w:val="28"/>
          <w:szCs w:val="28"/>
        </w:rPr>
        <w:t>в качестве основной причины респонденты</w:t>
      </w:r>
      <w:r w:rsidR="004375DB">
        <w:rPr>
          <w:rFonts w:ascii="Times New Roman" w:hAnsi="Times New Roman" w:cs="Times New Roman"/>
          <w:sz w:val="28"/>
          <w:szCs w:val="28"/>
        </w:rPr>
        <w:t>, как и в прошлые годы,</w:t>
      </w:r>
      <w:r w:rsidR="002C3D13">
        <w:rPr>
          <w:rFonts w:ascii="Times New Roman" w:hAnsi="Times New Roman" w:cs="Times New Roman"/>
          <w:sz w:val="28"/>
          <w:szCs w:val="28"/>
        </w:rPr>
        <w:t xml:space="preserve"> указывают безнаказанность при фактах коррупции</w:t>
      </w:r>
      <w:r w:rsidR="00460123">
        <w:rPr>
          <w:rFonts w:ascii="Times New Roman" w:hAnsi="Times New Roman" w:cs="Times New Roman"/>
          <w:sz w:val="28"/>
          <w:szCs w:val="28"/>
        </w:rPr>
        <w:t xml:space="preserve"> (рисунок 2</w:t>
      </w:r>
      <w:r w:rsidR="001215C9">
        <w:rPr>
          <w:rFonts w:ascii="Times New Roman" w:hAnsi="Times New Roman" w:cs="Times New Roman"/>
          <w:sz w:val="28"/>
          <w:szCs w:val="28"/>
        </w:rPr>
        <w:t>4</w:t>
      </w:r>
      <w:r w:rsidR="00460123">
        <w:rPr>
          <w:rFonts w:ascii="Times New Roman" w:hAnsi="Times New Roman" w:cs="Times New Roman"/>
          <w:sz w:val="28"/>
          <w:szCs w:val="28"/>
        </w:rPr>
        <w:t>)</w:t>
      </w:r>
      <w:r w:rsidR="002C3D13">
        <w:rPr>
          <w:rFonts w:ascii="Times New Roman" w:hAnsi="Times New Roman" w:cs="Times New Roman"/>
          <w:sz w:val="28"/>
          <w:szCs w:val="28"/>
        </w:rPr>
        <w:t xml:space="preserve">. Такая система оценок сохраняется на протяжении анализируемых трех лет. </w:t>
      </w:r>
      <w:r w:rsidR="004375DB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437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75DB">
        <w:rPr>
          <w:rFonts w:ascii="Times New Roman" w:hAnsi="Times New Roman" w:cs="Times New Roman"/>
          <w:sz w:val="28"/>
          <w:szCs w:val="28"/>
        </w:rPr>
        <w:t xml:space="preserve"> в 202</w:t>
      </w:r>
      <w:r w:rsidR="00805949">
        <w:rPr>
          <w:rFonts w:ascii="Times New Roman" w:hAnsi="Times New Roman" w:cs="Times New Roman"/>
          <w:sz w:val="28"/>
          <w:szCs w:val="28"/>
        </w:rPr>
        <w:t>1</w:t>
      </w:r>
      <w:r w:rsidR="004375DB">
        <w:rPr>
          <w:rFonts w:ascii="Times New Roman" w:hAnsi="Times New Roman" w:cs="Times New Roman"/>
          <w:sz w:val="28"/>
          <w:szCs w:val="28"/>
        </w:rPr>
        <w:t xml:space="preserve"> году наблюдается сокращение данной группы на </w:t>
      </w:r>
      <w:r w:rsidR="00805949">
        <w:rPr>
          <w:rFonts w:ascii="Times New Roman" w:hAnsi="Times New Roman" w:cs="Times New Roman"/>
          <w:sz w:val="28"/>
          <w:szCs w:val="28"/>
        </w:rPr>
        <w:t>3</w:t>
      </w:r>
      <w:r w:rsidR="004375DB">
        <w:rPr>
          <w:rFonts w:ascii="Times New Roman" w:hAnsi="Times New Roman" w:cs="Times New Roman"/>
          <w:sz w:val="28"/>
          <w:szCs w:val="28"/>
        </w:rPr>
        <w:t>% по сравнению с 20</w:t>
      </w:r>
      <w:r w:rsidR="00805949">
        <w:rPr>
          <w:rFonts w:ascii="Times New Roman" w:hAnsi="Times New Roman" w:cs="Times New Roman"/>
          <w:sz w:val="28"/>
          <w:szCs w:val="28"/>
        </w:rPr>
        <w:t>20</w:t>
      </w:r>
      <w:r w:rsidR="004375DB">
        <w:rPr>
          <w:rFonts w:ascii="Times New Roman" w:hAnsi="Times New Roman" w:cs="Times New Roman"/>
          <w:sz w:val="28"/>
          <w:szCs w:val="28"/>
        </w:rPr>
        <w:t xml:space="preserve"> годом и на </w:t>
      </w:r>
      <w:r w:rsidR="00805949">
        <w:rPr>
          <w:rFonts w:ascii="Times New Roman" w:hAnsi="Times New Roman" w:cs="Times New Roman"/>
          <w:sz w:val="28"/>
          <w:szCs w:val="28"/>
        </w:rPr>
        <w:t>9</w:t>
      </w:r>
      <w:r w:rsidR="004375DB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805949">
        <w:rPr>
          <w:rFonts w:ascii="Times New Roman" w:hAnsi="Times New Roman" w:cs="Times New Roman"/>
          <w:sz w:val="28"/>
          <w:szCs w:val="28"/>
        </w:rPr>
        <w:t>9</w:t>
      </w:r>
      <w:r w:rsidR="004375DB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C6413A" w:rsidRDefault="00C6413A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значительно возросло число респондентов, которые в качестве основной причины коррупции указывают взаимную выгоду взяткодателя и взяткополучателя (рост 7% по сравнению с 2020 годом и 9% по сравнению с 2019 годом).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2021 году снизилось число опрошенных которые считают, что низкая заработная плата чиновников приводит к коррупции (на 3% по сравнению с 2020 годом).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данного показателя вернулось к уровню 2019 года.</w:t>
      </w:r>
    </w:p>
    <w:p w:rsidR="00C6413A" w:rsidRDefault="00C6413A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 сравнению с 2020 годом на 16% увеличилась доля </w:t>
      </w:r>
      <w:r>
        <w:rPr>
          <w:rFonts w:ascii="Times New Roman" w:hAnsi="Times New Roman" w:cs="Times New Roman"/>
          <w:sz w:val="28"/>
          <w:szCs w:val="28"/>
        </w:rPr>
        <w:lastRenderedPageBreak/>
        <w:t>мужчин, которые считают, что основной причиной коррупции является «попустительство руководства чиновников в отношении коррупции» (рисунки 25, 26). Причем доля женщин, также отмечающих данный фактор в качестве основной причины, сократилась по сравнению с 2020 годом на 16%.</w:t>
      </w:r>
    </w:p>
    <w:p w:rsidR="00C6413A" w:rsidRDefault="00C641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3A" w:rsidRDefault="00C6413A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CEDFB4" wp14:editId="6D0E833A">
            <wp:extent cx="4805680" cy="295656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6413A" w:rsidRDefault="00C6413A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24 – Оценка причин коррупции, %</w:t>
      </w:r>
    </w:p>
    <w:p w:rsidR="00C6413A" w:rsidRDefault="00C641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13" w:rsidRDefault="005F4CB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59AD1A" wp14:editId="4E52766B">
            <wp:extent cx="5745480" cy="2743200"/>
            <wp:effectExtent l="0" t="0" r="762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641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</w:t>
      </w:r>
      <w:r w:rsidR="004034B1">
        <w:rPr>
          <w:rFonts w:ascii="Times New Roman" w:hAnsi="Times New Roman" w:cs="Times New Roman"/>
          <w:sz w:val="28"/>
          <w:szCs w:val="28"/>
        </w:rPr>
        <w:t xml:space="preserve"> (мужчины)</w:t>
      </w:r>
      <w:r w:rsidR="002C3D13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3A" w:rsidRDefault="00C6413A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7% выросла доля женщин, которые считают, что безнаказанность при фактах коррупции только усиливает ее. Однако </w:t>
      </w:r>
      <w:r>
        <w:rPr>
          <w:rFonts w:ascii="Times New Roman" w:hAnsi="Times New Roman" w:cs="Times New Roman"/>
          <w:sz w:val="28"/>
          <w:szCs w:val="28"/>
        </w:rPr>
        <w:lastRenderedPageBreak/>
        <w:t>мужчины на 17% меньше, чем в прошлом году выбирали данный фактор.</w:t>
      </w:r>
    </w:p>
    <w:p w:rsidR="00C6413A" w:rsidRDefault="00C641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4B1" w:rsidRDefault="004034B1" w:rsidP="004034B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0C1E1F" wp14:editId="32EC773C">
            <wp:extent cx="5765800" cy="2743200"/>
            <wp:effectExtent l="0" t="0" r="63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034B1" w:rsidRDefault="004034B1" w:rsidP="004034B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64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(женщины), %</w:t>
      </w:r>
    </w:p>
    <w:p w:rsidR="004034B1" w:rsidRDefault="004034B1" w:rsidP="004034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547" w:rsidRDefault="00287547" w:rsidP="002875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мужчин, отмечающих, что к коррупции приводит «взаимная выгода от коррупции взяткодателя и взяткополучателя» в 2021 году увеличилась на 8% по сравнению с прошлым годом, а доля женщин увеличилась на 5%.</w:t>
      </w:r>
    </w:p>
    <w:p w:rsidR="00287547" w:rsidRDefault="00287547" w:rsidP="002875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фактор, как «низкая заработная плата» в качестве причины коррупции в 2021 году выбирали только женщины. При этом их доля увеличилась на 3% по сравнению с 2020 годом.</w:t>
      </w:r>
    </w:p>
    <w:p w:rsidR="00A15BE4" w:rsidRDefault="00C47EA5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Существенная дифференциация оценки причин коррупции наблюдается в зависимости от возраста респондентов (рисунок 2</w:t>
      </w:r>
      <w:r w:rsidR="00C641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7547" w:rsidRPr="00A15BE4" w:rsidRDefault="00287547" w:rsidP="002875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считают, что к коррупции приводит «безнаказанность при фактах коррупции» респонденты в возрасте от 46 лет до 60 лет. При этом их количество выросло в 2021 году по сравнению с 2020 годом на 17%. Максимальное снижение оценок по данной причине наблюдается в группе до 30 лет (минус 40% в 2021 году по сравнению с 2020 годом). Однако в группе респондентов до 30 лет на 60% чаще в качестве причины коррупции стали выбирать «взаимную выгоду от коррупции взяткодателя и взяткополучателя».</w:t>
      </w:r>
    </w:p>
    <w:p w:rsidR="00287547" w:rsidRDefault="00287547" w:rsidP="002875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Фактор «низкая заработная плата чиновников» в качестве основной причины коррупции указали только респонденты в возрасте от 30 лет до 45 лет. Значение данного показателя не изменилось по сравнению с прошлым годом.</w:t>
      </w:r>
    </w:p>
    <w:p w:rsidR="00A15BE4" w:rsidRDefault="00A15BE4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3" w:rsidRDefault="00596A6F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B8DF48" wp14:editId="161C14F6">
            <wp:extent cx="4917440" cy="418084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641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(по возрасту)</w:t>
      </w:r>
      <w:r w:rsidR="00F401A3">
        <w:rPr>
          <w:rFonts w:ascii="Times New Roman" w:hAnsi="Times New Roman" w:cs="Times New Roman"/>
          <w:sz w:val="28"/>
          <w:szCs w:val="28"/>
        </w:rPr>
        <w:t>, %</w:t>
      </w:r>
    </w:p>
    <w:p w:rsidR="002943A9" w:rsidRDefault="002943A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E4" w:rsidRDefault="00A15BE4" w:rsidP="00A15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упоминание причины «попустительство руководства чиновников в отношении коррупции» отметили респонденты в возрасте от 46 лет до 60 лет. Значение данного показателя в 2021 году выросло по сравнению с 2020 годом на 27%.</w:t>
      </w:r>
    </w:p>
    <w:p w:rsidR="00C6413A" w:rsidRDefault="008B652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факторов, которые будут способствовать снижению коррупции, в целом перекликается с причинами коррупции, выбранными респондентами (рисунок 2</w:t>
      </w:r>
      <w:r w:rsidR="002875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86E20">
        <w:rPr>
          <w:rFonts w:ascii="Times New Roman" w:hAnsi="Times New Roman" w:cs="Times New Roman"/>
          <w:sz w:val="28"/>
          <w:szCs w:val="28"/>
        </w:rPr>
        <w:t xml:space="preserve">В 2021 году можно наблюдать практически единогласную картину оценки факторов, способствующих снижению коррупции по полу (рисунок 29).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респондентов считает, что «неотвратимость и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жестокость наказаний за коррупционные деяния» будет способст</w:t>
      </w:r>
      <w:r w:rsidR="00985DF9">
        <w:rPr>
          <w:rFonts w:ascii="Times New Roman" w:hAnsi="Times New Roman" w:cs="Times New Roman"/>
          <w:sz w:val="28"/>
          <w:szCs w:val="28"/>
        </w:rPr>
        <w:t xml:space="preserve">вовать снижению коррупции. </w:t>
      </w:r>
      <w:r w:rsidR="00C6413A">
        <w:rPr>
          <w:rFonts w:ascii="Times New Roman" w:hAnsi="Times New Roman" w:cs="Times New Roman"/>
          <w:sz w:val="28"/>
          <w:szCs w:val="28"/>
        </w:rPr>
        <w:t xml:space="preserve">Выбор данного фактора увеличился в 2021 году по сравнению с 2020 годом на 11%, но меньше, чем в 2019 году на 7%. </w:t>
      </w:r>
      <w:r w:rsidR="00486E20">
        <w:rPr>
          <w:rFonts w:ascii="Times New Roman" w:hAnsi="Times New Roman" w:cs="Times New Roman"/>
          <w:sz w:val="28"/>
          <w:szCs w:val="28"/>
        </w:rPr>
        <w:t>При этом и мужчины и женщины выбирают данный фактор в качестве основного. У мужчин выбор данного фактора увеличился в 2021 году по сравнению с 2020 годом на 13%, а у женщин – на 10 %.</w:t>
      </w:r>
    </w:p>
    <w:p w:rsidR="0043616B" w:rsidRDefault="0043616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56" w:rsidRDefault="00613F9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20BDF0" wp14:editId="56A020A3">
            <wp:extent cx="4709160" cy="3515360"/>
            <wp:effectExtent l="0" t="0" r="0" b="889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B6526" w:rsidRPr="00A40249" w:rsidRDefault="008B652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2875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 w:rsidR="005D7156">
        <w:rPr>
          <w:rFonts w:ascii="Times New Roman" w:hAnsi="Times New Roman" w:cs="Times New Roman"/>
          <w:sz w:val="28"/>
          <w:szCs w:val="28"/>
        </w:rPr>
        <w:t>, %</w:t>
      </w:r>
    </w:p>
    <w:p w:rsidR="00985DF9" w:rsidRDefault="00985D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20" w:rsidRDefault="00486E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2021 году на 10% снизилось количество опрошенных, которые считают, что оказание государственных и муниципальных услуг через МФЦ будет способствовать снижению коррупции.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Мужчины данный фактор стали выбирать на 12% меньше, а женщины – на 8%. В целом данный фактор выбирают на 6% больше, чем в 2019 году.</w:t>
      </w:r>
    </w:p>
    <w:p w:rsidR="00486E20" w:rsidRDefault="00486E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изменения наблюдаются по фактору «повышение оплаты труда чиновников». В 2021 году по сравнению с 2020 годом этот фактор стали отмечать на 1% больше, а по сравнению с 2019 годом – на 4%. Количество мужчин, выбирающих данный фактор, сократилось в 2021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2020 годом на 2%, а количество женщин увеличилось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2F1">
        <w:rPr>
          <w:rFonts w:ascii="Times New Roman" w:hAnsi="Times New Roman" w:cs="Times New Roman"/>
          <w:sz w:val="28"/>
          <w:szCs w:val="28"/>
        </w:rPr>
        <w:t>3%.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27" w:rsidRDefault="00486E20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0EC5E" wp14:editId="7BE8AEE6">
            <wp:extent cx="5125720" cy="34137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65027" w:rsidRPr="00A40249" w:rsidRDefault="00B65027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486E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полу), %</w:t>
      </w:r>
    </w:p>
    <w:p w:rsidR="00B210BA" w:rsidRDefault="00B210BA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F1" w:rsidRDefault="005F42F1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4% меньше респондентов в 2021 году считает, что систематическая разъяснительная и правовая работа среди населения будет способствовать снижению коррупции. У женщин выбор данного фактора уменьшился на 13% по сравнению с прошлым голом. При этом на 5% больше мужчин в 2021 году по сравнению с 2020 годом считают, что разъяснительная работа необходима, чтобы изменить ситуацию с коррупцией.</w:t>
      </w:r>
    </w:p>
    <w:p w:rsidR="005F42F1" w:rsidRDefault="005F42F1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на 2% больше респондентов в 2021 году по сравнению с 2020 годом считают, что более широкое освещение в средствах массовой информации антикоррупционной тематики необходимо для снижения коррупции. На 8% больше женщин, чем в прошлом году, выбирают данный фактор. Мужчины в данном направлении заинтересованы меньше и снижение по сравнению с прошлым годом составило 4%.</w:t>
      </w:r>
    </w:p>
    <w:p w:rsidR="00946394" w:rsidRDefault="00946394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факторов, способствующих снижению коррупции, в зависимости от возраста респондентов</w:t>
      </w:r>
      <w:r w:rsidR="005F4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приведена на рисунке </w:t>
      </w:r>
      <w:r w:rsidR="005F42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1F7" w:rsidRDefault="005F42F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FF1F74" wp14:editId="02666E63">
            <wp:extent cx="4429125" cy="52482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43B93" w:rsidRPr="00A40249" w:rsidRDefault="00C43B9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F42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возрасту)</w:t>
      </w:r>
      <w:r w:rsidR="00E4426C">
        <w:rPr>
          <w:rFonts w:ascii="Times New Roman" w:hAnsi="Times New Roman" w:cs="Times New Roman"/>
          <w:sz w:val="28"/>
          <w:szCs w:val="28"/>
        </w:rPr>
        <w:t>, %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3F7" w:rsidRDefault="007823F7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рисунка опрошенные в возрасте до 30 лет вообще не связывают повышение оплаты труда чиновников и оказание государственных и муниципальных услуг через МФЦ с факторами, которые могут снизить коррупцию. При этом данная возрастная группа в 2021 году на 3% реже, чем в 2020 году стали выбирать фактор «неотвратимость и жестокость наказания за коррупционные услуги».</w:t>
      </w:r>
    </w:p>
    <w:p w:rsidR="00FC75D0" w:rsidRDefault="007823F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C75D0">
        <w:rPr>
          <w:rFonts w:ascii="Times New Roman" w:hAnsi="Times New Roman" w:cs="Times New Roman"/>
          <w:sz w:val="28"/>
          <w:szCs w:val="28"/>
        </w:rPr>
        <w:t xml:space="preserve">респонденты в возрасте от </w:t>
      </w:r>
      <w:r w:rsidR="009C20A8">
        <w:rPr>
          <w:rFonts w:ascii="Times New Roman" w:hAnsi="Times New Roman" w:cs="Times New Roman"/>
          <w:sz w:val="28"/>
          <w:szCs w:val="28"/>
        </w:rPr>
        <w:t>30</w:t>
      </w:r>
      <w:r w:rsidR="00FC75D0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9C20A8">
        <w:rPr>
          <w:rFonts w:ascii="Times New Roman" w:hAnsi="Times New Roman" w:cs="Times New Roman"/>
          <w:sz w:val="28"/>
          <w:szCs w:val="28"/>
        </w:rPr>
        <w:t>45</w:t>
      </w:r>
      <w:r w:rsidR="00FC75D0">
        <w:rPr>
          <w:rFonts w:ascii="Times New Roman" w:hAnsi="Times New Roman" w:cs="Times New Roman"/>
          <w:sz w:val="28"/>
          <w:szCs w:val="28"/>
        </w:rPr>
        <w:t xml:space="preserve"> лет считают, что повышение оплаты труда чиновников будет способствовать снижению коррупции. </w:t>
      </w:r>
      <w:r w:rsidR="00331683">
        <w:rPr>
          <w:rFonts w:ascii="Times New Roman" w:hAnsi="Times New Roman" w:cs="Times New Roman"/>
          <w:sz w:val="28"/>
          <w:szCs w:val="28"/>
        </w:rPr>
        <w:t>Опрошенные данной возрастной группы на 5% больше в 2021 году по сравнению с 2020 годом стали выбирать данный фактор.</w:t>
      </w:r>
      <w:r w:rsidR="009C20A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C20A8">
        <w:rPr>
          <w:rFonts w:ascii="Times New Roman" w:hAnsi="Times New Roman" w:cs="Times New Roman"/>
          <w:sz w:val="28"/>
          <w:szCs w:val="28"/>
        </w:rPr>
        <w:lastRenderedPageBreak/>
        <w:t>опрошенные данной возрастной группы в 2021 году на 22% больше стали выбирать в качестве фактора снижения коррупции «неотвратимость и жестокость наказания за коррупционные услуги»</w:t>
      </w:r>
      <w:r w:rsidR="00CD5655">
        <w:rPr>
          <w:rFonts w:ascii="Times New Roman" w:hAnsi="Times New Roman" w:cs="Times New Roman"/>
          <w:sz w:val="28"/>
          <w:szCs w:val="28"/>
        </w:rPr>
        <w:t>.</w:t>
      </w:r>
    </w:p>
    <w:p w:rsidR="009C20A8" w:rsidRDefault="007823F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от 46 лет до 60 лет респонденты на 13% больше в 2021 году по сравнению с 2020 годом стали считать, что оказание государственных и муниципальных услуг через МФЦ может снизить коррупцию.</w:t>
      </w:r>
    </w:p>
    <w:p w:rsidR="007823F7" w:rsidRPr="0068636D" w:rsidRDefault="00CD565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Опрошенные старше 60 лет считают, что факторами снижения коррупции являются неотвратимость и жестокость наказания за коррупционные услуги, повышение оплаты труда чиновников и более широкое освещение в средствах массовой информации антикоррупционной тематики. Фактор «неотвратимость и жестокость наказания за коррупционные услуги» в 2021 году по сравнению с 2020 годом стали выбирать на </w:t>
      </w:r>
      <w:r w:rsidR="00E7198D">
        <w:rPr>
          <w:rFonts w:ascii="Times New Roman" w:hAnsi="Times New Roman" w:cs="Times New Roman"/>
          <w:sz w:val="28"/>
          <w:szCs w:val="28"/>
        </w:rPr>
        <w:t>25% больше опрошенных, а за расширение антикоррупционной тематики в СМИ высказалось на 6% больше респондентов, чем в прошлом году.</w:t>
      </w:r>
    </w:p>
    <w:p w:rsidR="00642A25" w:rsidRDefault="00B9773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доверия к уровням власти показала, что большая часть респондентов доверяет федеральному уровню (рисунок </w:t>
      </w:r>
      <w:r w:rsidR="00824CF0" w:rsidRPr="00824CF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3257">
        <w:rPr>
          <w:rFonts w:ascii="Times New Roman" w:hAnsi="Times New Roman" w:cs="Times New Roman"/>
          <w:sz w:val="28"/>
          <w:szCs w:val="28"/>
        </w:rPr>
        <w:t>.</w:t>
      </w:r>
      <w:r w:rsidR="00583EF8">
        <w:rPr>
          <w:rFonts w:ascii="Times New Roman" w:hAnsi="Times New Roman" w:cs="Times New Roman"/>
          <w:sz w:val="28"/>
          <w:szCs w:val="28"/>
        </w:rPr>
        <w:t xml:space="preserve"> </w:t>
      </w:r>
      <w:r w:rsidR="00824CF0">
        <w:rPr>
          <w:rFonts w:ascii="Times New Roman" w:hAnsi="Times New Roman" w:cs="Times New Roman"/>
          <w:sz w:val="28"/>
          <w:szCs w:val="28"/>
        </w:rPr>
        <w:t xml:space="preserve">Однако, уровень </w:t>
      </w:r>
      <w:r w:rsidR="00D13257">
        <w:rPr>
          <w:rFonts w:ascii="Times New Roman" w:hAnsi="Times New Roman" w:cs="Times New Roman"/>
          <w:sz w:val="28"/>
          <w:szCs w:val="28"/>
        </w:rPr>
        <w:t>доверия федеральным властям в 202</w:t>
      </w:r>
      <w:r w:rsidR="00642A25">
        <w:rPr>
          <w:rFonts w:ascii="Times New Roman" w:hAnsi="Times New Roman" w:cs="Times New Roman"/>
          <w:sz w:val="28"/>
          <w:szCs w:val="28"/>
        </w:rPr>
        <w:t>1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году на 1</w:t>
      </w:r>
      <w:r w:rsidR="00642A25">
        <w:rPr>
          <w:rFonts w:ascii="Times New Roman" w:hAnsi="Times New Roman" w:cs="Times New Roman"/>
          <w:sz w:val="28"/>
          <w:szCs w:val="28"/>
        </w:rPr>
        <w:t>2</w:t>
      </w:r>
      <w:r w:rsidR="00D13257">
        <w:rPr>
          <w:rFonts w:ascii="Times New Roman" w:hAnsi="Times New Roman" w:cs="Times New Roman"/>
          <w:sz w:val="28"/>
          <w:szCs w:val="28"/>
        </w:rPr>
        <w:t xml:space="preserve">% </w:t>
      </w:r>
      <w:r w:rsidR="00642A25">
        <w:rPr>
          <w:rFonts w:ascii="Times New Roman" w:hAnsi="Times New Roman" w:cs="Times New Roman"/>
          <w:sz w:val="28"/>
          <w:szCs w:val="28"/>
        </w:rPr>
        <w:t>ниже</w:t>
      </w:r>
      <w:r w:rsidR="00D13257">
        <w:rPr>
          <w:rFonts w:ascii="Times New Roman" w:hAnsi="Times New Roman" w:cs="Times New Roman"/>
          <w:sz w:val="28"/>
          <w:szCs w:val="28"/>
        </w:rPr>
        <w:t>, чем в 20</w:t>
      </w:r>
      <w:r w:rsidR="00642A25">
        <w:rPr>
          <w:rFonts w:ascii="Times New Roman" w:hAnsi="Times New Roman" w:cs="Times New Roman"/>
          <w:sz w:val="28"/>
          <w:szCs w:val="28"/>
        </w:rPr>
        <w:t>20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году и на 1% </w:t>
      </w:r>
      <w:r w:rsidR="00642A25">
        <w:rPr>
          <w:rFonts w:ascii="Times New Roman" w:hAnsi="Times New Roman" w:cs="Times New Roman"/>
          <w:sz w:val="28"/>
          <w:szCs w:val="28"/>
        </w:rPr>
        <w:t>ниже</w:t>
      </w:r>
      <w:r w:rsidR="00D13257">
        <w:rPr>
          <w:rFonts w:ascii="Times New Roman" w:hAnsi="Times New Roman" w:cs="Times New Roman"/>
          <w:sz w:val="28"/>
          <w:szCs w:val="28"/>
        </w:rPr>
        <w:t>, чем в 201</w:t>
      </w:r>
      <w:r w:rsidR="00642A25">
        <w:rPr>
          <w:rFonts w:ascii="Times New Roman" w:hAnsi="Times New Roman" w:cs="Times New Roman"/>
          <w:sz w:val="28"/>
          <w:szCs w:val="28"/>
        </w:rPr>
        <w:t>9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55098E">
        <w:rPr>
          <w:rFonts w:ascii="Times New Roman" w:hAnsi="Times New Roman" w:cs="Times New Roman"/>
          <w:sz w:val="28"/>
          <w:szCs w:val="28"/>
        </w:rPr>
        <w:t xml:space="preserve"> </w:t>
      </w:r>
      <w:r w:rsidR="00642A25">
        <w:rPr>
          <w:rFonts w:ascii="Times New Roman" w:hAnsi="Times New Roman" w:cs="Times New Roman"/>
          <w:sz w:val="28"/>
          <w:szCs w:val="28"/>
        </w:rPr>
        <w:t xml:space="preserve">Помимо этого, отрицательным фактором является то, что 17% опрошенных ответили, что не доверяют ни одному из представленных уровней власти. </w:t>
      </w:r>
    </w:p>
    <w:p w:rsidR="00642A25" w:rsidRDefault="00583EF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можно считать в 20</w:t>
      </w:r>
      <w:r w:rsidR="00D13257">
        <w:rPr>
          <w:rFonts w:ascii="Times New Roman" w:hAnsi="Times New Roman" w:cs="Times New Roman"/>
          <w:sz w:val="28"/>
          <w:szCs w:val="28"/>
        </w:rPr>
        <w:t>2</w:t>
      </w:r>
      <w:r w:rsidR="00642A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D13257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доверия региональным властям</w:t>
      </w:r>
      <w:r w:rsidR="00D13257">
        <w:rPr>
          <w:rFonts w:ascii="Times New Roman" w:hAnsi="Times New Roman" w:cs="Times New Roman"/>
          <w:sz w:val="28"/>
          <w:szCs w:val="28"/>
        </w:rPr>
        <w:t xml:space="preserve"> вырос на </w:t>
      </w:r>
      <w:r w:rsidR="00642A25">
        <w:rPr>
          <w:rFonts w:ascii="Times New Roman" w:hAnsi="Times New Roman" w:cs="Times New Roman"/>
          <w:sz w:val="28"/>
          <w:szCs w:val="28"/>
        </w:rPr>
        <w:t>9</w:t>
      </w:r>
      <w:r w:rsidR="00D13257">
        <w:rPr>
          <w:rFonts w:ascii="Times New Roman" w:hAnsi="Times New Roman" w:cs="Times New Roman"/>
          <w:sz w:val="28"/>
          <w:szCs w:val="28"/>
        </w:rPr>
        <w:t>% по сравнению с 20</w:t>
      </w:r>
      <w:r w:rsidR="00642A25">
        <w:rPr>
          <w:rFonts w:ascii="Times New Roman" w:hAnsi="Times New Roman" w:cs="Times New Roman"/>
          <w:sz w:val="28"/>
          <w:szCs w:val="28"/>
        </w:rPr>
        <w:t>20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годом и на 1</w:t>
      </w:r>
      <w:r w:rsidR="00642A25">
        <w:rPr>
          <w:rFonts w:ascii="Times New Roman" w:hAnsi="Times New Roman" w:cs="Times New Roman"/>
          <w:sz w:val="28"/>
          <w:szCs w:val="28"/>
        </w:rPr>
        <w:t>4</w:t>
      </w:r>
      <w:r w:rsidR="00D13257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642A25">
        <w:rPr>
          <w:rFonts w:ascii="Times New Roman" w:hAnsi="Times New Roman" w:cs="Times New Roman"/>
          <w:sz w:val="28"/>
          <w:szCs w:val="28"/>
        </w:rPr>
        <w:t>9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A25">
        <w:rPr>
          <w:rFonts w:ascii="Times New Roman" w:hAnsi="Times New Roman" w:cs="Times New Roman"/>
          <w:sz w:val="28"/>
          <w:szCs w:val="28"/>
        </w:rPr>
        <w:t>Также повысился уровень доверия к муниципальной власти – на 3% по сравнению с прошлым годом. Однако это значение на 12% меньше уровня доверия муниципальным властям 2019 года.</w:t>
      </w:r>
    </w:p>
    <w:p w:rsidR="009D3B1A" w:rsidRDefault="009D3B1A" w:rsidP="009D3B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оценка показала, что мужчины и женщины одинаково доверяют федеральному уровню власти (рисунок 32).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Однако, доля мужчин, доверяющих федеральному уровню власти, снизилась в 2021 году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2020 годом на 14%, а доля женщин – на 10%. Больше всех доверяют федеральному уровню власти респонденты в возрасте до 30 лет и их доля увеличилась в 2021 году по сравнению с 2020 годом на 5%. Меньше всех доверяют федеральному уровню власти респонденты в возрасте от 46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до 60 лет (25%). При этом их доля снизилась в текущем году на 42%.</w:t>
      </w:r>
    </w:p>
    <w:p w:rsidR="00B210BA" w:rsidRDefault="00B210B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F8" w:rsidRDefault="00824CF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0631B5" wp14:editId="2647224F">
            <wp:extent cx="4739640" cy="299085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F6FDD" w:rsidRDefault="002F6FD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42A2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</w:t>
      </w:r>
      <w:r w:rsidR="00D13257">
        <w:rPr>
          <w:rFonts w:ascii="Times New Roman" w:hAnsi="Times New Roman" w:cs="Times New Roman"/>
          <w:sz w:val="28"/>
          <w:szCs w:val="28"/>
        </w:rPr>
        <w:t>, %</w:t>
      </w:r>
    </w:p>
    <w:p w:rsidR="00F87BC7" w:rsidRDefault="00F87BC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1A" w:rsidRDefault="009D3B1A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FF4ED1" wp14:editId="517F6CCE">
            <wp:extent cx="4963160" cy="2473960"/>
            <wp:effectExtent l="0" t="0" r="8890" b="254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D3B1A" w:rsidRDefault="009D3B1A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32 – Оценка доверия к уровням власти (по полу), %</w:t>
      </w:r>
    </w:p>
    <w:p w:rsidR="006B1F65" w:rsidRDefault="006B1F6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F65" w:rsidRDefault="0068636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среднем уровень доверия региональным властям вырос по сравнению с 2020 годом на 9%, а по сравнению с 2019 годом на 14%.</w:t>
      </w:r>
      <w:r w:rsidRPr="0068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Мужчины </w:t>
      </w:r>
      <w:r>
        <w:rPr>
          <w:rFonts w:ascii="Times New Roman" w:hAnsi="Times New Roman" w:cs="Times New Roman"/>
          <w:sz w:val="28"/>
          <w:szCs w:val="28"/>
        </w:rPr>
        <w:t>и женщины продемонстрировали одинаковый уровень доверия региональному уровню власти.</w:t>
      </w:r>
      <w:r>
        <w:rPr>
          <w:rFonts w:ascii="Times New Roman" w:hAnsi="Times New Roman" w:cs="Times New Roman"/>
          <w:sz w:val="28"/>
          <w:szCs w:val="28"/>
        </w:rPr>
        <w:t xml:space="preserve"> При этом у мужчин уровень доверия региональной власти вырос на 12% по сравнению с прошлым годом, а у женщин на 5%. Больше всех доверяют региональному уровню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опрошенные в возрасте от 46 лет до 60 лет, при этом в данной возрастной категории уровень доверия вырос на 52% по сравнению с прошлым годом.</w:t>
      </w:r>
    </w:p>
    <w:p w:rsidR="006B1F65" w:rsidRDefault="0068636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доверие муниципальному уровню власти выросло на 3% по сравнению с 2020 годом, но ниже, чем в 2019 году на 12%. Мужчины на 2% больше, чем женщины, доверяют муниципальным властям. При этом женщины на 5% больше, чем мужчины доверяют муниципалитету. Больше всех доверяют муниципальному уровню власти люди старше 60 лет. По сравнению с прошлым годом уровень их доверия вырос на 26%.</w:t>
      </w:r>
    </w:p>
    <w:p w:rsidR="008D4072" w:rsidRDefault="008D407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качестве основной причины недоверия к властям респонденты указали неэффективность власти (рисунок 33). Этот показатель вырос по сравнению с 2020 годом на 18%, а с 2019 годом на 12%. Это самое высокое значение показателя с 2016 года. При этом мужчины стали выбирать данную причину на 24% больше по сравнению с прошлым годом, а женщины – на 14% чаще. </w:t>
      </w:r>
      <w:r w:rsidR="00F125BD">
        <w:rPr>
          <w:rFonts w:ascii="Times New Roman" w:hAnsi="Times New Roman" w:cs="Times New Roman"/>
          <w:sz w:val="28"/>
          <w:szCs w:val="28"/>
        </w:rPr>
        <w:t>Больше всех связывают коррупцию с неэффективностью власти респонденты старше 60 лет (рисунок 34). При этом данная группа выросла в 2021 году по сравнению с 2020 годом на 40%.</w:t>
      </w:r>
    </w:p>
    <w:p w:rsidR="00D65764" w:rsidRDefault="00D6576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357" w:rsidRDefault="008D407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7E97C" wp14:editId="67F4134E">
            <wp:extent cx="4678680" cy="2499360"/>
            <wp:effectExtent l="0" t="0" r="762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8F6A21" w:rsidRDefault="008F6A2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C551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</w:t>
      </w:r>
      <w:r w:rsidR="00FA4357">
        <w:rPr>
          <w:rFonts w:ascii="Times New Roman" w:hAnsi="Times New Roman" w:cs="Times New Roman"/>
          <w:sz w:val="28"/>
          <w:szCs w:val="28"/>
        </w:rPr>
        <w:t>, %</w:t>
      </w:r>
    </w:p>
    <w:p w:rsidR="00F125BD" w:rsidRDefault="00F125BD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2D3C7C" wp14:editId="1F764095">
            <wp:extent cx="4572000" cy="35147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125BD" w:rsidRDefault="00F125BD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34 – Причины недоверия к властям в зависимости от возраста респондентов, %</w:t>
      </w:r>
    </w:p>
    <w:p w:rsidR="00A97249" w:rsidRDefault="00A9724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072" w:rsidRDefault="00F125BD" w:rsidP="008D40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16% меньше респондентов стали связывать недоверие власти с причиной «коррупция власти». Выбор мужчинами данной причины сократился на 12%, а женщинами на 22% по сравнению с 2019 годом. Больше других причину «коррупция власти» выбирают респонденты в возрасте до 30 лет, однако их доля сократилась по сравнению с прошлым годом на 5%. Максимальное снижение выбора данной причины в качестве причины недоверия власти (минус 22%) наблюдается в возрастной группе опрошенных старше 60 лет.</w:t>
      </w:r>
    </w:p>
    <w:p w:rsidR="00F125BD" w:rsidRDefault="00F125B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причины недоверия власти «отсутствие моральных качеств у представителей власти» изменился незначительно.</w:t>
      </w:r>
      <w:r w:rsidR="001C34B4">
        <w:rPr>
          <w:rFonts w:ascii="Times New Roman" w:hAnsi="Times New Roman" w:cs="Times New Roman"/>
          <w:sz w:val="28"/>
          <w:szCs w:val="28"/>
        </w:rPr>
        <w:t xml:space="preserve"> При этом мужчины на 12% меньше, чем в прошлом году стали выбирать данную причину, а женщины на 8% больше. В возрастной группе от 46 лет до 60 лет выбор данной причины в 2021 году увеличился на 9% по сравнению с прошлым годом. Наибольшее снижение внимания к данному фактору наблюдается в группе респондентов старше 60 лет – минус 18% за год.</w:t>
      </w:r>
    </w:p>
    <w:p w:rsidR="00A97249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часть респондентов оценивает уровень коррупции в</w:t>
      </w:r>
      <w:r>
        <w:rPr>
          <w:rFonts w:ascii="Times New Roman" w:hAnsi="Times New Roman" w:cs="Times New Roman"/>
          <w:sz w:val="28"/>
          <w:szCs w:val="28"/>
        </w:rPr>
        <w:br/>
        <w:t>г. Арсеньев в 20</w:t>
      </w:r>
      <w:r w:rsidR="00A97249">
        <w:rPr>
          <w:rFonts w:ascii="Times New Roman" w:hAnsi="Times New Roman" w:cs="Times New Roman"/>
          <w:sz w:val="28"/>
          <w:szCs w:val="28"/>
        </w:rPr>
        <w:t>2</w:t>
      </w:r>
      <w:r w:rsidR="00584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как средний (рисунок 3</w:t>
      </w:r>
      <w:r w:rsidR="00F12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84750">
        <w:rPr>
          <w:rFonts w:ascii="Times New Roman" w:hAnsi="Times New Roman" w:cs="Times New Roman"/>
          <w:sz w:val="28"/>
          <w:szCs w:val="28"/>
        </w:rPr>
        <w:t>Однако доля респондентов, оценивающих коррупцию на среднем уровне, сократилась в 2021 году по сравнению с 2020 годом на 4%, а по сравнению с 2019 годом на 1%. При этом такую оценку выбрали на 20% больше мужчин, чем женщин (рисунок 36). Больше всех из опрошенных такую оценку выбрали респонденты в возрасте от 46 лет до 60 лет, но их доля сократилась по сравнению с прошлым годом на 5%. Максимальный рост по оценке уровня коррупции, как средней, наблюдается в возрастной группе старше 60 лет – за год увеличение на 29%.</w:t>
      </w:r>
    </w:p>
    <w:p w:rsidR="00997A82" w:rsidRDefault="00997A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58475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F59261" wp14:editId="1D790578">
            <wp:extent cx="4714240" cy="2372360"/>
            <wp:effectExtent l="0" t="0" r="0" b="889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A387D" w:rsidRDefault="002A387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F125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</w:t>
      </w:r>
      <w:r w:rsidR="008A62BA">
        <w:rPr>
          <w:rFonts w:ascii="Times New Roman" w:hAnsi="Times New Roman" w:cs="Times New Roman"/>
          <w:sz w:val="28"/>
          <w:szCs w:val="28"/>
        </w:rPr>
        <w:t>, %</w:t>
      </w:r>
    </w:p>
    <w:p w:rsidR="002A387D" w:rsidRDefault="002A38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50" w:rsidRDefault="00584750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7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F8A535" wp14:editId="22E6A3BE">
            <wp:extent cx="4572000" cy="219964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84750" w:rsidRDefault="00584750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</w:t>
      </w:r>
      <w:r>
        <w:rPr>
          <w:rFonts w:ascii="Times New Roman" w:hAnsi="Times New Roman" w:cs="Times New Roman"/>
          <w:sz w:val="28"/>
          <w:szCs w:val="28"/>
        </w:rPr>
        <w:t xml:space="preserve"> (по полу)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584750" w:rsidRDefault="0058475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на 2% выросла </w:t>
      </w:r>
      <w:r>
        <w:rPr>
          <w:rFonts w:ascii="Times New Roman" w:hAnsi="Times New Roman" w:cs="Times New Roman"/>
          <w:sz w:val="28"/>
          <w:szCs w:val="28"/>
        </w:rPr>
        <w:t>доля людей, оценивающих уровень коррупции как высокий.</w:t>
      </w:r>
      <w:r>
        <w:rPr>
          <w:rFonts w:ascii="Times New Roman" w:hAnsi="Times New Roman" w:cs="Times New Roman"/>
          <w:sz w:val="28"/>
          <w:szCs w:val="28"/>
        </w:rPr>
        <w:t xml:space="preserve"> Если в 2020 году мужчины чаще оценивали уровень коррупции, как высокий, то в 2021 году оценки женщин по данной категории превышают оценки мужчин на 13%. Меньше всех оценили уровень коррупции, как высокий, опрошенные в возрасте от 46 лет до 60 лет. Во всех остальных группах по 25% опрошенных выбрали данную оценку.</w:t>
      </w:r>
    </w:p>
    <w:p w:rsidR="00584750" w:rsidRDefault="0058475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2% больше респондентов в 2021 году по сравнению с 2020 годом оценили уровень коррупции, как низкий. Мужчины </w:t>
      </w:r>
      <w:r w:rsidR="004321F2">
        <w:rPr>
          <w:rFonts w:ascii="Times New Roman" w:hAnsi="Times New Roman" w:cs="Times New Roman"/>
          <w:sz w:val="28"/>
          <w:szCs w:val="28"/>
        </w:rPr>
        <w:t>оценили уровень коррупции подобным образом на 32% больше, чем женщины. За год количество мужчин, оценивающих уровень коррупции, как низкий, выросло на 23%, количество женщин снизилось на 13%. Больше других оценили коррупцию, как низкую, респонденты в возрасте от 30 лет до 45 лет (увеличение за год 15%).</w:t>
      </w:r>
    </w:p>
    <w:p w:rsidR="00FC0487" w:rsidRDefault="00535E3A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по противодействию коррупции в г. Арсеньев приведена на рисунке 3</w:t>
      </w:r>
      <w:r w:rsidR="004321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487" w:rsidRDefault="00FC04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69345E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C4AC1" wp14:editId="68C4E4F6">
            <wp:extent cx="5039360" cy="2885440"/>
            <wp:effectExtent l="0" t="0" r="889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63E0C" w:rsidRDefault="00563E0C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4321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работы по противодействию</w:t>
      </w:r>
      <w:r w:rsidR="003210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коррупции в г. Арсеньев</w:t>
      </w:r>
      <w:r w:rsidR="00321094">
        <w:rPr>
          <w:rFonts w:ascii="Times New Roman" w:hAnsi="Times New Roman" w:cs="Times New Roman"/>
          <w:sz w:val="28"/>
          <w:szCs w:val="28"/>
        </w:rPr>
        <w:t>, %</w:t>
      </w:r>
    </w:p>
    <w:p w:rsidR="00997A82" w:rsidRDefault="00997A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094" w:rsidRDefault="00CD52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видно, что в 2020 году незначительно снизилась доля </w:t>
      </w:r>
      <w:r>
        <w:rPr>
          <w:rFonts w:ascii="Times New Roman" w:hAnsi="Times New Roman" w:cs="Times New Roman"/>
          <w:sz w:val="28"/>
          <w:szCs w:val="28"/>
        </w:rPr>
        <w:lastRenderedPageBreak/>
        <w:t>респондентов, оценивающих работу по противодействию коррупции «отрицательно». При этом мужчины выбирают такую оценку на 14% больше, чем женщины. Но при этом количество мужчин, оценивающих работу «отрицательно», в 2021 году по сравнению с 2020 годом снизилось на 2%, а количество женщин на 15%.</w:t>
      </w:r>
    </w:p>
    <w:p w:rsidR="00CD52E7" w:rsidRDefault="00CD52E7" w:rsidP="00DE15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наблюдается рост оценки «скорее отрицательно» на 5% по сравнению с прошлым годом. Женщины на 19% больше, чем мужчины, оценили работу по противодействию коррупции таким образом. Доля женщин, оценивающих работу по противодействию коррупции «скорее отрицательно» выросла за год на 12%. Половина всех опрошенных в возрасте от 46 лет до 60 лет выбрали данные оценки.</w:t>
      </w:r>
    </w:p>
    <w:p w:rsidR="00CD52E7" w:rsidRDefault="00E84B02" w:rsidP="00DE150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противодействию коррупции, как «скорее положительно», оценили на 7% больше респондентов, чем в прошлом году. В 2021 году на 13% выросла доля женщин, выбирающих такую оценку. Оценку «скорее положительно» чаще других выбирали респонденты в возрасте от 30 лет до 45 лет.</w:t>
      </w:r>
    </w:p>
    <w:p w:rsidR="00CD52E7" w:rsidRDefault="00CD52E7" w:rsidP="00CD52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положительных оценок работы по противодействию коррупции снизилась в 2021 году по сравнению с 2020 годом на 3%. Максимальное снижение наблюдается у женщин (минус 10% за год), а вот доля мужчин, выбирающих оценку «положительно» выросла на 4%. Больше всех такие оценки работы по противодействию коррупции выбирали респонденты в возрасте от 30 лет до 45 лет.</w:t>
      </w:r>
      <w:proofErr w:type="gramEnd"/>
    </w:p>
    <w:p w:rsidR="00237F20" w:rsidRPr="001D0686" w:rsidRDefault="0085328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Результаты опроса могут быть использованы для повышения эффективности работы по противодействию коррупции в </w:t>
      </w:r>
      <w:proofErr w:type="spellStart"/>
      <w:r w:rsidR="00EA26D0">
        <w:rPr>
          <w:rFonts w:ascii="Times New Roman" w:hAnsi="Times New Roman" w:cs="Times New Roman"/>
          <w:sz w:val="28"/>
          <w:szCs w:val="28"/>
        </w:rPr>
        <w:t>Арсеньевском</w:t>
      </w:r>
      <w:proofErr w:type="spellEnd"/>
      <w:r w:rsidR="00EA26D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7F20" w:rsidRPr="001D0686" w:rsidSect="00EF4C02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2C" w:rsidRDefault="00B2202C" w:rsidP="00EF4C02">
      <w:pPr>
        <w:spacing w:after="0" w:line="240" w:lineRule="auto"/>
      </w:pPr>
      <w:r>
        <w:separator/>
      </w:r>
    </w:p>
  </w:endnote>
  <w:endnote w:type="continuationSeparator" w:id="0">
    <w:p w:rsidR="00B2202C" w:rsidRDefault="00B2202C" w:rsidP="00EF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461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5F2E" w:rsidRPr="00EF4C02" w:rsidRDefault="00D65F2E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4C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C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4B02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2C" w:rsidRDefault="00B2202C" w:rsidP="00EF4C02">
      <w:pPr>
        <w:spacing w:after="0" w:line="240" w:lineRule="auto"/>
      </w:pPr>
      <w:r>
        <w:separator/>
      </w:r>
    </w:p>
  </w:footnote>
  <w:footnote w:type="continuationSeparator" w:id="0">
    <w:p w:rsidR="00B2202C" w:rsidRDefault="00B2202C" w:rsidP="00EF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6"/>
    <w:rsid w:val="000017D5"/>
    <w:rsid w:val="000021F7"/>
    <w:rsid w:val="000044A2"/>
    <w:rsid w:val="00005110"/>
    <w:rsid w:val="00030CE4"/>
    <w:rsid w:val="00032FEB"/>
    <w:rsid w:val="00033545"/>
    <w:rsid w:val="0004284A"/>
    <w:rsid w:val="000437A7"/>
    <w:rsid w:val="00051C68"/>
    <w:rsid w:val="00060C57"/>
    <w:rsid w:val="0006137C"/>
    <w:rsid w:val="0008430F"/>
    <w:rsid w:val="0009050A"/>
    <w:rsid w:val="00092AB9"/>
    <w:rsid w:val="000A05DE"/>
    <w:rsid w:val="000A4EB1"/>
    <w:rsid w:val="000B5DC1"/>
    <w:rsid w:val="000C0985"/>
    <w:rsid w:val="000C284B"/>
    <w:rsid w:val="000D7678"/>
    <w:rsid w:val="000F0D17"/>
    <w:rsid w:val="000F5172"/>
    <w:rsid w:val="00112EDA"/>
    <w:rsid w:val="00120289"/>
    <w:rsid w:val="001215C9"/>
    <w:rsid w:val="00121ADC"/>
    <w:rsid w:val="00122BFB"/>
    <w:rsid w:val="00125430"/>
    <w:rsid w:val="001260AB"/>
    <w:rsid w:val="00130873"/>
    <w:rsid w:val="001512F0"/>
    <w:rsid w:val="00152C97"/>
    <w:rsid w:val="001571A6"/>
    <w:rsid w:val="001A1DF6"/>
    <w:rsid w:val="001A2DCD"/>
    <w:rsid w:val="001A3F5B"/>
    <w:rsid w:val="001B10B9"/>
    <w:rsid w:val="001B41AE"/>
    <w:rsid w:val="001C34B4"/>
    <w:rsid w:val="001D04E7"/>
    <w:rsid w:val="001D0686"/>
    <w:rsid w:val="001F1891"/>
    <w:rsid w:val="001F269B"/>
    <w:rsid w:val="0020249A"/>
    <w:rsid w:val="002025AE"/>
    <w:rsid w:val="002056C0"/>
    <w:rsid w:val="00206CE1"/>
    <w:rsid w:val="00237851"/>
    <w:rsid w:val="00237F20"/>
    <w:rsid w:val="00250D25"/>
    <w:rsid w:val="002576FC"/>
    <w:rsid w:val="00277C81"/>
    <w:rsid w:val="002819C4"/>
    <w:rsid w:val="002861BF"/>
    <w:rsid w:val="00287547"/>
    <w:rsid w:val="002943A9"/>
    <w:rsid w:val="002A12E0"/>
    <w:rsid w:val="002A387D"/>
    <w:rsid w:val="002C06B9"/>
    <w:rsid w:val="002C3D13"/>
    <w:rsid w:val="002D7684"/>
    <w:rsid w:val="002E3E8A"/>
    <w:rsid w:val="002F6FDD"/>
    <w:rsid w:val="00311E07"/>
    <w:rsid w:val="003165F1"/>
    <w:rsid w:val="00316A51"/>
    <w:rsid w:val="00321094"/>
    <w:rsid w:val="0032370B"/>
    <w:rsid w:val="00323BC2"/>
    <w:rsid w:val="003271F8"/>
    <w:rsid w:val="003302B1"/>
    <w:rsid w:val="003304DC"/>
    <w:rsid w:val="0033125C"/>
    <w:rsid w:val="003313D2"/>
    <w:rsid w:val="00331683"/>
    <w:rsid w:val="00331E62"/>
    <w:rsid w:val="00336503"/>
    <w:rsid w:val="00355307"/>
    <w:rsid w:val="003565C2"/>
    <w:rsid w:val="00362C01"/>
    <w:rsid w:val="0036415E"/>
    <w:rsid w:val="0037376D"/>
    <w:rsid w:val="00377B89"/>
    <w:rsid w:val="00380E10"/>
    <w:rsid w:val="003934D9"/>
    <w:rsid w:val="003946C5"/>
    <w:rsid w:val="003A006D"/>
    <w:rsid w:val="003A68EF"/>
    <w:rsid w:val="003C2C02"/>
    <w:rsid w:val="003C593D"/>
    <w:rsid w:val="003C7368"/>
    <w:rsid w:val="003E79DC"/>
    <w:rsid w:val="003F6293"/>
    <w:rsid w:val="004034B1"/>
    <w:rsid w:val="00413FF6"/>
    <w:rsid w:val="004321F2"/>
    <w:rsid w:val="0043616B"/>
    <w:rsid w:val="004375DB"/>
    <w:rsid w:val="0044067F"/>
    <w:rsid w:val="00460123"/>
    <w:rsid w:val="00467FE3"/>
    <w:rsid w:val="00486E20"/>
    <w:rsid w:val="00496D1F"/>
    <w:rsid w:val="004A6A35"/>
    <w:rsid w:val="004B531D"/>
    <w:rsid w:val="004C2D44"/>
    <w:rsid w:val="004D0072"/>
    <w:rsid w:val="004D15F6"/>
    <w:rsid w:val="004D3C06"/>
    <w:rsid w:val="004D56A7"/>
    <w:rsid w:val="004E5D6B"/>
    <w:rsid w:val="004E73C4"/>
    <w:rsid w:val="00503E79"/>
    <w:rsid w:val="00512B74"/>
    <w:rsid w:val="005165EE"/>
    <w:rsid w:val="00516DD6"/>
    <w:rsid w:val="005213F8"/>
    <w:rsid w:val="00526A3E"/>
    <w:rsid w:val="0053481E"/>
    <w:rsid w:val="00535E3A"/>
    <w:rsid w:val="0054090D"/>
    <w:rsid w:val="00540B10"/>
    <w:rsid w:val="00545B2E"/>
    <w:rsid w:val="005501B7"/>
    <w:rsid w:val="0055098E"/>
    <w:rsid w:val="00552A2B"/>
    <w:rsid w:val="005536C0"/>
    <w:rsid w:val="00563E0C"/>
    <w:rsid w:val="00572F72"/>
    <w:rsid w:val="00583EF8"/>
    <w:rsid w:val="00584750"/>
    <w:rsid w:val="005868D3"/>
    <w:rsid w:val="00592464"/>
    <w:rsid w:val="00592DB7"/>
    <w:rsid w:val="00594D36"/>
    <w:rsid w:val="00596A6F"/>
    <w:rsid w:val="005A6AF6"/>
    <w:rsid w:val="005B0502"/>
    <w:rsid w:val="005B70B2"/>
    <w:rsid w:val="005C0AAF"/>
    <w:rsid w:val="005D7156"/>
    <w:rsid w:val="005E2D43"/>
    <w:rsid w:val="005E3948"/>
    <w:rsid w:val="005F42F1"/>
    <w:rsid w:val="005F4CB5"/>
    <w:rsid w:val="00613F95"/>
    <w:rsid w:val="00616180"/>
    <w:rsid w:val="006221B3"/>
    <w:rsid w:val="006269EC"/>
    <w:rsid w:val="00627E3C"/>
    <w:rsid w:val="006348CA"/>
    <w:rsid w:val="00642A25"/>
    <w:rsid w:val="00645C8A"/>
    <w:rsid w:val="00650B08"/>
    <w:rsid w:val="0065105B"/>
    <w:rsid w:val="00652BFF"/>
    <w:rsid w:val="00661CAF"/>
    <w:rsid w:val="006772CA"/>
    <w:rsid w:val="006802FC"/>
    <w:rsid w:val="0068636D"/>
    <w:rsid w:val="00687291"/>
    <w:rsid w:val="0069345E"/>
    <w:rsid w:val="00693791"/>
    <w:rsid w:val="006979A9"/>
    <w:rsid w:val="006B1F65"/>
    <w:rsid w:val="006C429B"/>
    <w:rsid w:val="006C45CB"/>
    <w:rsid w:val="006C4DC1"/>
    <w:rsid w:val="006E0B19"/>
    <w:rsid w:val="006F38E2"/>
    <w:rsid w:val="006F4112"/>
    <w:rsid w:val="006F7ECD"/>
    <w:rsid w:val="00714FC4"/>
    <w:rsid w:val="007179DC"/>
    <w:rsid w:val="00732FF4"/>
    <w:rsid w:val="00735B2E"/>
    <w:rsid w:val="00754E6E"/>
    <w:rsid w:val="007823F7"/>
    <w:rsid w:val="00782A2F"/>
    <w:rsid w:val="00784500"/>
    <w:rsid w:val="0079489E"/>
    <w:rsid w:val="007A4032"/>
    <w:rsid w:val="007B28CE"/>
    <w:rsid w:val="007B570E"/>
    <w:rsid w:val="007B60E3"/>
    <w:rsid w:val="007B6AF7"/>
    <w:rsid w:val="007C07D9"/>
    <w:rsid w:val="007C3BE5"/>
    <w:rsid w:val="007D1A11"/>
    <w:rsid w:val="007D2497"/>
    <w:rsid w:val="007E6D84"/>
    <w:rsid w:val="007F0130"/>
    <w:rsid w:val="00800E80"/>
    <w:rsid w:val="00805949"/>
    <w:rsid w:val="00811FAC"/>
    <w:rsid w:val="00824CF0"/>
    <w:rsid w:val="00832057"/>
    <w:rsid w:val="008329F0"/>
    <w:rsid w:val="008369A6"/>
    <w:rsid w:val="00853283"/>
    <w:rsid w:val="00880AD6"/>
    <w:rsid w:val="0088714E"/>
    <w:rsid w:val="00887661"/>
    <w:rsid w:val="008A62BA"/>
    <w:rsid w:val="008A6C2D"/>
    <w:rsid w:val="008B6526"/>
    <w:rsid w:val="008C2D46"/>
    <w:rsid w:val="008C2FBF"/>
    <w:rsid w:val="008C718B"/>
    <w:rsid w:val="008D16C5"/>
    <w:rsid w:val="008D4072"/>
    <w:rsid w:val="008D6022"/>
    <w:rsid w:val="008E6ED7"/>
    <w:rsid w:val="008F5AC7"/>
    <w:rsid w:val="008F6A21"/>
    <w:rsid w:val="009016E1"/>
    <w:rsid w:val="009242BB"/>
    <w:rsid w:val="00925002"/>
    <w:rsid w:val="009302A2"/>
    <w:rsid w:val="00946394"/>
    <w:rsid w:val="00955B3F"/>
    <w:rsid w:val="00956725"/>
    <w:rsid w:val="00956F39"/>
    <w:rsid w:val="00957A97"/>
    <w:rsid w:val="0096050F"/>
    <w:rsid w:val="0097567C"/>
    <w:rsid w:val="00975D25"/>
    <w:rsid w:val="00980DA8"/>
    <w:rsid w:val="00985DF9"/>
    <w:rsid w:val="009954DD"/>
    <w:rsid w:val="00997A82"/>
    <w:rsid w:val="009A4940"/>
    <w:rsid w:val="009C20A8"/>
    <w:rsid w:val="009C2BE6"/>
    <w:rsid w:val="009C6E45"/>
    <w:rsid w:val="009C7678"/>
    <w:rsid w:val="009D3B1A"/>
    <w:rsid w:val="009E36ED"/>
    <w:rsid w:val="009E43D2"/>
    <w:rsid w:val="009E67E4"/>
    <w:rsid w:val="009E699A"/>
    <w:rsid w:val="009F6083"/>
    <w:rsid w:val="009F78E9"/>
    <w:rsid w:val="00A075C4"/>
    <w:rsid w:val="00A12D63"/>
    <w:rsid w:val="00A15BE4"/>
    <w:rsid w:val="00A40016"/>
    <w:rsid w:val="00A40249"/>
    <w:rsid w:val="00A47B21"/>
    <w:rsid w:val="00A60AD6"/>
    <w:rsid w:val="00A718A9"/>
    <w:rsid w:val="00A863F4"/>
    <w:rsid w:val="00A94499"/>
    <w:rsid w:val="00A97249"/>
    <w:rsid w:val="00AB1B20"/>
    <w:rsid w:val="00AB1C85"/>
    <w:rsid w:val="00AC716A"/>
    <w:rsid w:val="00AC7A3F"/>
    <w:rsid w:val="00AD36CF"/>
    <w:rsid w:val="00AE096E"/>
    <w:rsid w:val="00AF21E6"/>
    <w:rsid w:val="00AF2773"/>
    <w:rsid w:val="00AF3A30"/>
    <w:rsid w:val="00B03EB2"/>
    <w:rsid w:val="00B210BA"/>
    <w:rsid w:val="00B2202C"/>
    <w:rsid w:val="00B34C89"/>
    <w:rsid w:val="00B40F81"/>
    <w:rsid w:val="00B47759"/>
    <w:rsid w:val="00B62C98"/>
    <w:rsid w:val="00B65027"/>
    <w:rsid w:val="00B66A3B"/>
    <w:rsid w:val="00B80C45"/>
    <w:rsid w:val="00B90DEF"/>
    <w:rsid w:val="00B96B93"/>
    <w:rsid w:val="00B97731"/>
    <w:rsid w:val="00B97EFA"/>
    <w:rsid w:val="00BA5DC8"/>
    <w:rsid w:val="00BC75ED"/>
    <w:rsid w:val="00BD629B"/>
    <w:rsid w:val="00BE05EA"/>
    <w:rsid w:val="00BE38EC"/>
    <w:rsid w:val="00BF4349"/>
    <w:rsid w:val="00C00964"/>
    <w:rsid w:val="00C1500F"/>
    <w:rsid w:val="00C23513"/>
    <w:rsid w:val="00C43B93"/>
    <w:rsid w:val="00C44736"/>
    <w:rsid w:val="00C471AD"/>
    <w:rsid w:val="00C47EA5"/>
    <w:rsid w:val="00C503E7"/>
    <w:rsid w:val="00C551AD"/>
    <w:rsid w:val="00C55580"/>
    <w:rsid w:val="00C61C26"/>
    <w:rsid w:val="00C6413A"/>
    <w:rsid w:val="00C65354"/>
    <w:rsid w:val="00C71704"/>
    <w:rsid w:val="00C82EA2"/>
    <w:rsid w:val="00C909C0"/>
    <w:rsid w:val="00C932A8"/>
    <w:rsid w:val="00CA75F9"/>
    <w:rsid w:val="00CC003E"/>
    <w:rsid w:val="00CC7E79"/>
    <w:rsid w:val="00CD52E7"/>
    <w:rsid w:val="00CD5655"/>
    <w:rsid w:val="00D13257"/>
    <w:rsid w:val="00D20109"/>
    <w:rsid w:val="00D35FD8"/>
    <w:rsid w:val="00D440CD"/>
    <w:rsid w:val="00D4615C"/>
    <w:rsid w:val="00D47E0C"/>
    <w:rsid w:val="00D572E2"/>
    <w:rsid w:val="00D63228"/>
    <w:rsid w:val="00D65764"/>
    <w:rsid w:val="00D65F2E"/>
    <w:rsid w:val="00DB0D13"/>
    <w:rsid w:val="00DB5753"/>
    <w:rsid w:val="00DC372E"/>
    <w:rsid w:val="00DD1E6E"/>
    <w:rsid w:val="00DD2519"/>
    <w:rsid w:val="00DD60C1"/>
    <w:rsid w:val="00DE0E22"/>
    <w:rsid w:val="00DE1504"/>
    <w:rsid w:val="00DF1B11"/>
    <w:rsid w:val="00DF310D"/>
    <w:rsid w:val="00DF33EA"/>
    <w:rsid w:val="00E02E47"/>
    <w:rsid w:val="00E03206"/>
    <w:rsid w:val="00E05373"/>
    <w:rsid w:val="00E06005"/>
    <w:rsid w:val="00E147B4"/>
    <w:rsid w:val="00E374C7"/>
    <w:rsid w:val="00E4103C"/>
    <w:rsid w:val="00E43662"/>
    <w:rsid w:val="00E4426C"/>
    <w:rsid w:val="00E4506E"/>
    <w:rsid w:val="00E55068"/>
    <w:rsid w:val="00E652CC"/>
    <w:rsid w:val="00E65F7B"/>
    <w:rsid w:val="00E7198D"/>
    <w:rsid w:val="00E73D39"/>
    <w:rsid w:val="00E7455E"/>
    <w:rsid w:val="00E84B02"/>
    <w:rsid w:val="00E86DC0"/>
    <w:rsid w:val="00E9781C"/>
    <w:rsid w:val="00EA2154"/>
    <w:rsid w:val="00EA26D0"/>
    <w:rsid w:val="00EA3334"/>
    <w:rsid w:val="00EB5A73"/>
    <w:rsid w:val="00EC4864"/>
    <w:rsid w:val="00EC5DF4"/>
    <w:rsid w:val="00ED3612"/>
    <w:rsid w:val="00EE603E"/>
    <w:rsid w:val="00EF4C02"/>
    <w:rsid w:val="00EF506B"/>
    <w:rsid w:val="00F020AA"/>
    <w:rsid w:val="00F025D2"/>
    <w:rsid w:val="00F125BD"/>
    <w:rsid w:val="00F13886"/>
    <w:rsid w:val="00F1703C"/>
    <w:rsid w:val="00F32322"/>
    <w:rsid w:val="00F401A3"/>
    <w:rsid w:val="00F444DF"/>
    <w:rsid w:val="00F50049"/>
    <w:rsid w:val="00F52887"/>
    <w:rsid w:val="00F56D5E"/>
    <w:rsid w:val="00F61A84"/>
    <w:rsid w:val="00F73F05"/>
    <w:rsid w:val="00F80E17"/>
    <w:rsid w:val="00F823CE"/>
    <w:rsid w:val="00F84C4F"/>
    <w:rsid w:val="00F854C0"/>
    <w:rsid w:val="00F85B36"/>
    <w:rsid w:val="00F87BC7"/>
    <w:rsid w:val="00FA4357"/>
    <w:rsid w:val="00FA48D5"/>
    <w:rsid w:val="00FA672F"/>
    <w:rsid w:val="00FB101A"/>
    <w:rsid w:val="00FB15E5"/>
    <w:rsid w:val="00FB2BE9"/>
    <w:rsid w:val="00FC0487"/>
    <w:rsid w:val="00FC4DA6"/>
    <w:rsid w:val="00FC75D0"/>
    <w:rsid w:val="00FE0A35"/>
    <w:rsid w:val="00FE60C4"/>
    <w:rsid w:val="00FE7480"/>
    <w:rsid w:val="00FF49A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  <w:style w:type="paragraph" w:styleId="a9">
    <w:name w:val="Normal (Web)"/>
    <w:basedOn w:val="a"/>
    <w:uiPriority w:val="99"/>
    <w:semiHidden/>
    <w:unhideWhenUsed/>
    <w:rsid w:val="003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0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  <w:style w:type="paragraph" w:styleId="a9">
    <w:name w:val="Normal (Web)"/>
    <w:basedOn w:val="a"/>
    <w:uiPriority w:val="99"/>
    <w:semiHidden/>
    <w:unhideWhenUsed/>
    <w:rsid w:val="003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617068087077349"/>
          <c:y val="7.8764550341987927E-2"/>
          <c:w val="0.4852076578662961"/>
          <c:h val="0.81769815947727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4429585988147242"/>
                  <c:y val="9.479166666666666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5901686096658409E-2"/>
                  <c:y val="-4.0322178477690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Предприни-матель
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9551400211457667E-2"/>
                  <c:y val="0.1069694881889763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Военнослу-жащие, правоохрани-тельные органы
4%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'1. Социальное положение'!$B$2:$B$7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положение'!$C$2:$C$7</c:f>
              <c:numCache>
                <c:formatCode>0</c:formatCode>
                <c:ptCount val="6"/>
                <c:pt idx="0">
                  <c:v>14.285714285714285</c:v>
                </c:pt>
                <c:pt idx="1">
                  <c:v>28.571428571428569</c:v>
                </c:pt>
                <c:pt idx="2">
                  <c:v>3.5714285714285712</c:v>
                </c:pt>
                <c:pt idx="3">
                  <c:v>14.285714285714285</c:v>
                </c:pt>
                <c:pt idx="4">
                  <c:v>35.714285714285715</c:v>
                </c:pt>
                <c:pt idx="5">
                  <c:v>3.5714285714285712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'6. Неофицальный путь решения'!$C$9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решения'!$C$10:$C$12</c:f>
              <c:numCache>
                <c:formatCode>General</c:formatCode>
                <c:ptCount val="3"/>
                <c:pt idx="0">
                  <c:v>9</c:v>
                </c:pt>
                <c:pt idx="1">
                  <c:v>43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решения'!$D$9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решения'!$D$10:$D$12</c:f>
              <c:numCache>
                <c:formatCode>General</c:formatCode>
                <c:ptCount val="3"/>
                <c:pt idx="0">
                  <c:v>15</c:v>
                </c:pt>
                <c:pt idx="1">
                  <c:v>49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решения'!$E$9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решения'!$E$10:$E$12</c:f>
              <c:numCache>
                <c:formatCode>0</c:formatCode>
                <c:ptCount val="3"/>
                <c:pt idx="0">
                  <c:v>7.1428571428571423</c:v>
                </c:pt>
                <c:pt idx="1">
                  <c:v>42.857142857142854</c:v>
                </c:pt>
                <c:pt idx="2">
                  <c:v>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1467136"/>
        <c:axId val="261509888"/>
      </c:barChart>
      <c:catAx>
        <c:axId val="2614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509888"/>
        <c:crosses val="autoZero"/>
        <c:auto val="1"/>
        <c:lblAlgn val="ctr"/>
        <c:lblOffset val="100"/>
        <c:noMultiLvlLbl val="0"/>
      </c:catAx>
      <c:valAx>
        <c:axId val="26150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467136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9134405074365704"/>
          <c:y val="0.88850503062117236"/>
          <c:w val="0.63953390201224847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'6. Неофицальный путь решения'!$B$33</c:f>
              <c:strCache>
                <c:ptCount val="1"/>
                <c:pt idx="0">
                  <c:v>Да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решения'!$C$33:$D$33</c:f>
              <c:numCache>
                <c:formatCode>0</c:formatCode>
                <c:ptCount val="2"/>
                <c:pt idx="0">
                  <c:v>9.0909090909090917</c:v>
                </c:pt>
                <c:pt idx="1">
                  <c:v>5.8823529411764701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решения'!$B$34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решения'!$C$34:$D$34</c:f>
              <c:numCache>
                <c:formatCode>0</c:formatCode>
                <c:ptCount val="2"/>
                <c:pt idx="0">
                  <c:v>27.27272727272727</c:v>
                </c:pt>
                <c:pt idx="1">
                  <c:v>52.941176470588239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решения'!$B$35</c:f>
              <c:strCache>
                <c:ptCount val="1"/>
                <c:pt idx="0">
                  <c:v>Зависит от ситуации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решения'!$C$35:$D$35</c:f>
              <c:numCache>
                <c:formatCode>0</c:formatCode>
                <c:ptCount val="2"/>
                <c:pt idx="0">
                  <c:v>63.636363636363633</c:v>
                </c:pt>
                <c:pt idx="1">
                  <c:v>41.17647058823529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61525504"/>
        <c:axId val="261527040"/>
      </c:barChart>
      <c:catAx>
        <c:axId val="261525504"/>
        <c:scaling>
          <c:orientation val="minMax"/>
        </c:scaling>
        <c:delete val="0"/>
        <c:axPos val="l"/>
        <c:majorTickMark val="out"/>
        <c:minorTickMark val="none"/>
        <c:tickLblPos val="nextTo"/>
        <c:crossAx val="261527040"/>
        <c:crosses val="autoZero"/>
        <c:auto val="1"/>
        <c:lblAlgn val="ctr"/>
        <c:lblOffset val="100"/>
        <c:noMultiLvlLbl val="0"/>
      </c:catAx>
      <c:valAx>
        <c:axId val="2615270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61525504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968996062992126"/>
          <c:y val="0.88850503062117236"/>
          <c:w val="0.62245575916465401"/>
          <c:h val="8.025826771653543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'6. Неофицальный путь решения'!$B$57</c:f>
              <c:strCache>
                <c:ptCount val="1"/>
                <c:pt idx="0">
                  <c:v>Да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решения'!$C$57:$F$57</c:f>
              <c:numCache>
                <c:formatCode>0</c:formatCode>
                <c:ptCount val="4"/>
                <c:pt idx="0">
                  <c:v>0</c:v>
                </c:pt>
                <c:pt idx="1">
                  <c:v>16.666666666666664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решения'!$B$58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решения'!$C$58:$F$58</c:f>
              <c:numCache>
                <c:formatCode>0</c:formatCode>
                <c:ptCount val="4"/>
                <c:pt idx="0">
                  <c:v>75</c:v>
                </c:pt>
                <c:pt idx="1">
                  <c:v>33.333333333333329</c:v>
                </c:pt>
                <c:pt idx="2">
                  <c:v>40</c:v>
                </c:pt>
                <c:pt idx="3">
                  <c:v>42.857142857142854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решения'!$B$59</c:f>
              <c:strCache>
                <c:ptCount val="1"/>
                <c:pt idx="0">
                  <c:v>Зависит от ситуации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решения'!$C$59:$F$59</c:f>
              <c:numCache>
                <c:formatCode>0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60</c:v>
                </c:pt>
                <c:pt idx="3">
                  <c:v>57.142857142857139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7116928"/>
        <c:axId val="267118464"/>
      </c:barChart>
      <c:catAx>
        <c:axId val="26711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7118464"/>
        <c:crosses val="autoZero"/>
        <c:auto val="1"/>
        <c:lblAlgn val="ctr"/>
        <c:lblOffset val="100"/>
        <c:noMultiLvlLbl val="0"/>
      </c:catAx>
      <c:valAx>
        <c:axId val="26711846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671169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5748134343708603"/>
          <c:y val="0.89423402114261408"/>
          <c:w val="0.68503710743053681"/>
          <c:h val="7.941551772431608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'7. Давать взятки'!$B$11</c:f>
              <c:strCache>
                <c:ptCount val="1"/>
                <c:pt idx="0">
                  <c:v>Приходилось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'7. Давать взятки'!$C$10:$E$10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'7. Давать взятки'!$C$11:$E$11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 formatCode="0">
                  <c:v>8.5714285714285712</c:v>
                </c:pt>
              </c:numCache>
            </c:numRef>
          </c:val>
        </c:ser>
        <c:ser>
          <c:idx val="1"/>
          <c:order val="1"/>
          <c:tx>
            <c:strRef>
              <c:f>'7. Давать взятки'!$B$12</c:f>
              <c:strCache>
                <c:ptCount val="1"/>
                <c:pt idx="0">
                  <c:v>Не приходилось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'7. Давать взятки'!$C$10:$E$10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'7. Давать взятки'!$C$12:$E$12</c:f>
              <c:numCache>
                <c:formatCode>General</c:formatCode>
                <c:ptCount val="3"/>
                <c:pt idx="0">
                  <c:v>94</c:v>
                </c:pt>
                <c:pt idx="1">
                  <c:v>90</c:v>
                </c:pt>
                <c:pt idx="2" formatCode="0">
                  <c:v>91.428571428571431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68127616"/>
        <c:axId val="268129408"/>
      </c:barChart>
      <c:catAx>
        <c:axId val="268127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68129408"/>
        <c:crosses val="autoZero"/>
        <c:auto val="1"/>
        <c:lblAlgn val="ctr"/>
        <c:lblOffset val="100"/>
        <c:noMultiLvlLbl val="0"/>
      </c:catAx>
      <c:valAx>
        <c:axId val="2681294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681276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95668145193641"/>
          <c:y val="0.17863667866700036"/>
          <c:w val="0.44086637096127174"/>
          <c:h val="0.74052615366844421"/>
        </c:manualLayout>
      </c:layout>
      <c:pieChart>
        <c:varyColors val="1"/>
        <c:ser>
          <c:idx val="0"/>
          <c:order val="0"/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1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4.0200174214031104E-2"/>
                  <c:y val="3.885509115761507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</a:p>
                  <a:p>
                    <a:r>
                      <a:rPr lang="ru-RU"/>
                      <a:t>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840622815161206"/>
                  <c:y val="-6.6860789711799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</a:p>
                  <a:p>
                    <a:r>
                      <a:rPr lang="ru-RU"/>
                      <a:t>93%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'8. Просили взятку'!$B$9:$B$10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'8. Просили взятку'!$C$9:$C$10</c:f>
              <c:numCache>
                <c:formatCode>0</c:formatCode>
                <c:ptCount val="2"/>
                <c:pt idx="0">
                  <c:v>7.1428571428571423</c:v>
                </c:pt>
                <c:pt idx="1">
                  <c:v>92.857142857142861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'9. Заявите в органы'!$C$10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органы'!$C$11:$C$13</c:f>
              <c:numCache>
                <c:formatCode>General</c:formatCode>
                <c:ptCount val="3"/>
                <c:pt idx="0">
                  <c:v>31</c:v>
                </c:pt>
                <c:pt idx="1">
                  <c:v>17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'9. Заявите в органы'!$D$10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органы'!$D$11:$D$13</c:f>
              <c:numCache>
                <c:formatCode>General</c:formatCode>
                <c:ptCount val="3"/>
                <c:pt idx="0">
                  <c:v>37</c:v>
                </c:pt>
                <c:pt idx="1">
                  <c:v>20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'9. Заявите в органы'!$E$10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органы'!$E$11:$E$13</c:f>
              <c:numCache>
                <c:formatCode>0</c:formatCode>
                <c:ptCount val="3"/>
                <c:pt idx="0">
                  <c:v>25</c:v>
                </c:pt>
                <c:pt idx="1">
                  <c:v>42.857142857142854</c:v>
                </c:pt>
                <c:pt idx="2">
                  <c:v>32.142857142857146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8437376"/>
        <c:axId val="268438912"/>
      </c:barChart>
      <c:catAx>
        <c:axId val="2684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8438912"/>
        <c:crosses val="autoZero"/>
        <c:auto val="1"/>
        <c:lblAlgn val="ctr"/>
        <c:lblOffset val="100"/>
        <c:noMultiLvlLbl val="0"/>
      </c:catAx>
      <c:valAx>
        <c:axId val="26843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4373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5953301837270339"/>
          <c:y val="0.91365926526065266"/>
          <c:w val="0.67055916010498684"/>
          <c:h val="6.844261026857173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'9. Заявите в органы'!$B$36</c:f>
              <c:strCache>
                <c:ptCount val="1"/>
                <c:pt idx="0">
                  <c:v>Да, анонимно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органы'!$C$36:$D$36</c:f>
              <c:numCache>
                <c:formatCode>0</c:formatCode>
                <c:ptCount val="2"/>
                <c:pt idx="0">
                  <c:v>27.27272727272727</c:v>
                </c:pt>
                <c:pt idx="1">
                  <c:v>23.52941176470588</c:v>
                </c:pt>
              </c:numCache>
            </c:numRef>
          </c:val>
        </c:ser>
        <c:ser>
          <c:idx val="1"/>
          <c:order val="1"/>
          <c:tx>
            <c:strRef>
              <c:f>'9. Заявите в органы'!$B$37</c:f>
              <c:strCache>
                <c:ptCount val="1"/>
                <c:pt idx="0">
                  <c:v>Да, не анонимно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органы'!$C$37:$D$37</c:f>
              <c:numCache>
                <c:formatCode>0</c:formatCode>
                <c:ptCount val="2"/>
                <c:pt idx="0">
                  <c:v>27.27272727272727</c:v>
                </c:pt>
                <c:pt idx="1">
                  <c:v>52.941176470588239</c:v>
                </c:pt>
              </c:numCache>
            </c:numRef>
          </c:val>
        </c:ser>
        <c:ser>
          <c:idx val="2"/>
          <c:order val="2"/>
          <c:tx>
            <c:strRef>
              <c:f>'9. Заявите в органы'!$B$38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органы'!$C$38:$D$38</c:f>
              <c:numCache>
                <c:formatCode>0</c:formatCode>
                <c:ptCount val="2"/>
                <c:pt idx="0">
                  <c:v>45.454545454545453</c:v>
                </c:pt>
                <c:pt idx="1">
                  <c:v>23.52941176470588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68498816"/>
        <c:axId val="268500352"/>
      </c:barChart>
      <c:catAx>
        <c:axId val="268498816"/>
        <c:scaling>
          <c:orientation val="minMax"/>
        </c:scaling>
        <c:delete val="0"/>
        <c:axPos val="l"/>
        <c:majorTickMark val="out"/>
        <c:minorTickMark val="none"/>
        <c:tickLblPos val="nextTo"/>
        <c:crossAx val="268500352"/>
        <c:crosses val="autoZero"/>
        <c:auto val="1"/>
        <c:lblAlgn val="ctr"/>
        <c:lblOffset val="100"/>
        <c:noMultiLvlLbl val="0"/>
      </c:catAx>
      <c:valAx>
        <c:axId val="2685003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684988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коррупции'!$C$13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коррупции'!$C$14:$C$18</c:f>
              <c:numCache>
                <c:formatCode>0</c:formatCode>
                <c:ptCount val="5"/>
                <c:pt idx="0">
                  <c:v>12</c:v>
                </c:pt>
                <c:pt idx="1">
                  <c:v>19</c:v>
                </c:pt>
                <c:pt idx="2">
                  <c:v>49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коррупции'!$D$13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коррупции'!$D$14:$D$18</c:f>
              <c:numCache>
                <c:formatCode>0</c:formatCode>
                <c:ptCount val="5"/>
                <c:pt idx="0">
                  <c:v>31.683168316831683</c:v>
                </c:pt>
                <c:pt idx="1">
                  <c:v>25.742574257425744</c:v>
                </c:pt>
                <c:pt idx="2">
                  <c:v>26.732673267326735</c:v>
                </c:pt>
                <c:pt idx="3">
                  <c:v>4.9504950495049505</c:v>
                </c:pt>
                <c:pt idx="4">
                  <c:v>10.891089108910892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коррупции'!$E$13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коррупции'!$E$14:$E$18</c:f>
              <c:numCache>
                <c:formatCode>0</c:formatCode>
                <c:ptCount val="5"/>
                <c:pt idx="0">
                  <c:v>15.625</c:v>
                </c:pt>
                <c:pt idx="1">
                  <c:v>25</c:v>
                </c:pt>
                <c:pt idx="2">
                  <c:v>34.375</c:v>
                </c:pt>
                <c:pt idx="3">
                  <c:v>9.375</c:v>
                </c:pt>
                <c:pt idx="4">
                  <c:v>15.625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268564736"/>
        <c:axId val="268574720"/>
      </c:barChart>
      <c:catAx>
        <c:axId val="268564736"/>
        <c:scaling>
          <c:orientation val="minMax"/>
        </c:scaling>
        <c:delete val="0"/>
        <c:axPos val="l"/>
        <c:majorTickMark val="out"/>
        <c:minorTickMark val="none"/>
        <c:tickLblPos val="nextTo"/>
        <c:crossAx val="268574720"/>
        <c:crosses val="autoZero"/>
        <c:auto val="1"/>
        <c:lblAlgn val="ctr"/>
        <c:lblOffset val="100"/>
        <c:noMultiLvlLbl val="0"/>
      </c:catAx>
      <c:valAx>
        <c:axId val="26857472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685647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91237517724077599"/>
          <c:w val="0.47905468066491691"/>
          <c:h val="6.672618117092729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2.7690684791161668E-2"/>
                  <c:y val="7.8143566687549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ФСБ</a:t>
                    </a:r>
                  </a:p>
                  <a:p>
                    <a:r>
                      <a:rPr lang="ru-RU"/>
                      <a:t>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delete val="1"/>
            </c:dLbl>
            <c:dLbl>
              <c:idx val="2"/>
              <c:layout>
                <c:manualLayout>
                  <c:x val="0.26081356907851305"/>
                  <c:y val="-2.6053042121684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Прокуратура </a:t>
                    </a:r>
                  </a:p>
                  <a:p>
                    <a:r>
                      <a:rPr lang="ru-RU"/>
                      <a:t>38%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delete val="1"/>
            </c:dLbl>
            <c:dLbl>
              <c:idx val="4"/>
              <c:layout>
                <c:manualLayout>
                  <c:x val="-1.9939320965161045E-2"/>
                  <c:y val="2.3541382600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СМИ</a:t>
                    </a:r>
                    <a:br>
                      <a:rPr lang="ru-RU"/>
                    </a:br>
                    <a:r>
                      <a:rPr lang="ru-RU"/>
                      <a:t>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'10. Куда сообщите о коррупции'!$B$43:$B$47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коррупции'!$C$43:$C$47</c:f>
              <c:numCache>
                <c:formatCode>0</c:formatCode>
                <c:ptCount val="5"/>
                <c:pt idx="0">
                  <c:v>30.76923076923077</c:v>
                </c:pt>
                <c:pt idx="1">
                  <c:v>0</c:v>
                </c:pt>
                <c:pt idx="2">
                  <c:v>38.461538461538467</c:v>
                </c:pt>
                <c:pt idx="3">
                  <c:v>0</c:v>
                </c:pt>
                <c:pt idx="4">
                  <c:v>30.76923076923077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5.6078918278927706E-2"/>
                  <c:y val="1.33672807028153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ФСБ</a:t>
                    </a:r>
                  </a:p>
                  <a:p>
                    <a:r>
                      <a:rPr lang="ru-RU"/>
                      <a:t>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8.3874246258139893E-4"/>
                  <c:y val="0.21750224770290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МВД (полиция) </a:t>
                    </a:r>
                  </a:p>
                  <a:p>
                    <a:r>
                      <a:rPr lang="ru-RU"/>
                      <a:t>42%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5.9283794615493421E-2"/>
                  <c:y val="-8.68532562461950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Прокуратура</a:t>
                    </a:r>
                  </a:p>
                  <a:p>
                    <a:r>
                      <a:rPr lang="ru-RU"/>
                      <a:t>32%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Государственные и муниципальные органы власти</a:t>
                    </a:r>
                  </a:p>
                  <a:p>
                    <a:r>
                      <a:rPr lang="ru-RU"/>
                      <a:t>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СМИ</a:t>
                    </a:r>
                  </a:p>
                  <a:p>
                    <a:r>
                      <a:rPr lang="ru-RU"/>
                      <a:t>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'10. Куда сообщите о коррупции'!$B$43:$B$47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коррупции'!$D$43:$D$47</c:f>
              <c:numCache>
                <c:formatCode>0</c:formatCode>
                <c:ptCount val="5"/>
                <c:pt idx="0">
                  <c:v>5.2631578947368416</c:v>
                </c:pt>
                <c:pt idx="1">
                  <c:v>42.105263157894733</c:v>
                </c:pt>
                <c:pt idx="2">
                  <c:v>31.578947368421051</c:v>
                </c:pt>
                <c:pt idx="3">
                  <c:v>15.789473684210526</c:v>
                </c:pt>
                <c:pt idx="4">
                  <c:v>5.2631578947368416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6.7765529308836392E-2"/>
                  <c:y val="8.3429206765820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629483814523185E-2"/>
                  <c:y val="2.3058471857684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4986876640419819E-3"/>
                  <c:y val="3.51414406532516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9654418197725286E-3"/>
                  <c:y val="2.77777777777777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'2. Возраст'!$B$2:$B$5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</c:v>
                </c:pt>
              </c:strCache>
            </c:strRef>
          </c:cat>
          <c:val>
            <c:numRef>
              <c:f>'2. Возраст'!$C$2:$C$5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'10. Куда сообщите о коррупции'!$B$80</c:f>
              <c:strCache>
                <c:ptCount val="1"/>
                <c:pt idx="0">
                  <c:v>ФСБ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3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коррупции'!$C$80:$F$80</c:f>
              <c:numCache>
                <c:formatCode>0</c:formatCode>
                <c:ptCount val="4"/>
                <c:pt idx="0">
                  <c:v>0</c:v>
                </c:pt>
                <c:pt idx="1">
                  <c:v>23.076923076923077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коррупции'!$B$81</c:f>
              <c:strCache>
                <c:ptCount val="1"/>
                <c:pt idx="0">
                  <c:v>МВД (полиция)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коррупции'!$C$81:$F$81</c:f>
              <c:numCache>
                <c:formatCode>0</c:formatCode>
                <c:ptCount val="4"/>
                <c:pt idx="0">
                  <c:v>50</c:v>
                </c:pt>
                <c:pt idx="1">
                  <c:v>15.384615384615385</c:v>
                </c:pt>
                <c:pt idx="2">
                  <c:v>25</c:v>
                </c:pt>
                <c:pt idx="3">
                  <c:v>28.571428571428569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коррупции'!$B$82</c:f>
              <c:strCache>
                <c:ptCount val="1"/>
                <c:pt idx="0">
                  <c:v>Прокуратура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коррупции'!$C$82:$F$82</c:f>
              <c:numCache>
                <c:formatCode>0</c:formatCode>
                <c:ptCount val="4"/>
                <c:pt idx="0">
                  <c:v>25</c:v>
                </c:pt>
                <c:pt idx="1">
                  <c:v>38.461538461538467</c:v>
                </c:pt>
                <c:pt idx="2">
                  <c:v>25</c:v>
                </c:pt>
                <c:pt idx="3">
                  <c:v>42.857142857142854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коррупции'!$B$83</c:f>
              <c:strCache>
                <c:ptCount val="1"/>
                <c:pt idx="0">
                  <c:v>Государственные и муниципальные органы власти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3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коррупции'!$C$83:$F$83</c:f>
              <c:numCache>
                <c:formatCode>0</c:formatCode>
                <c:ptCount val="4"/>
                <c:pt idx="0">
                  <c:v>0</c:v>
                </c:pt>
                <c:pt idx="1">
                  <c:v>7.6923076923076925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'10. Куда сообщите о коррупции'!$B$84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коррупции'!$C$84:$F$84</c:f>
              <c:numCache>
                <c:formatCode>0</c:formatCode>
                <c:ptCount val="4"/>
                <c:pt idx="0">
                  <c:v>25</c:v>
                </c:pt>
                <c:pt idx="1">
                  <c:v>15.384615384615385</c:v>
                </c:pt>
                <c:pt idx="2">
                  <c:v>0</c:v>
                </c:pt>
                <c:pt idx="3">
                  <c:v>28.571428571428569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4"/>
        <c:overlap val="100"/>
        <c:axId val="269271040"/>
        <c:axId val="269272576"/>
      </c:barChart>
      <c:catAx>
        <c:axId val="269271040"/>
        <c:scaling>
          <c:orientation val="minMax"/>
        </c:scaling>
        <c:delete val="0"/>
        <c:axPos val="l"/>
        <c:majorTickMark val="out"/>
        <c:minorTickMark val="none"/>
        <c:tickLblPos val="nextTo"/>
        <c:crossAx val="269272576"/>
        <c:crosses val="autoZero"/>
        <c:auto val="1"/>
        <c:lblAlgn val="ctr"/>
        <c:lblOffset val="100"/>
        <c:noMultiLvlLbl val="0"/>
      </c:catAx>
      <c:valAx>
        <c:axId val="2692725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692710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дов'!$C$12:$C$15</c:f>
              <c:numCache>
                <c:formatCode>0</c:formatCode>
                <c:ptCount val="4"/>
                <c:pt idx="0">
                  <c:v>34</c:v>
                </c:pt>
                <c:pt idx="1">
                  <c:v>17</c:v>
                </c:pt>
                <c:pt idx="2">
                  <c:v>35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дов'!$D$12:$D$15</c:f>
              <c:numCache>
                <c:formatCode>0</c:formatCode>
                <c:ptCount val="4"/>
                <c:pt idx="0">
                  <c:v>35.164835164835168</c:v>
                </c:pt>
                <c:pt idx="1">
                  <c:v>24.175824175824175</c:v>
                </c:pt>
                <c:pt idx="2">
                  <c:v>25.274725274725274</c:v>
                </c:pt>
                <c:pt idx="3">
                  <c:v>15.384615384615385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дов'!$E$11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дов'!$E$12:$E$15</c:f>
              <c:numCache>
                <c:formatCode>0</c:formatCode>
                <c:ptCount val="4"/>
                <c:pt idx="0">
                  <c:v>38.235294117647058</c:v>
                </c:pt>
                <c:pt idx="1">
                  <c:v>35.294117647058826</c:v>
                </c:pt>
                <c:pt idx="2">
                  <c:v>14.705882352941178</c:v>
                </c:pt>
                <c:pt idx="3">
                  <c:v>11.76470588235294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3269120"/>
        <c:axId val="273270656"/>
      </c:barChart>
      <c:catAx>
        <c:axId val="273269120"/>
        <c:scaling>
          <c:orientation val="minMax"/>
        </c:scaling>
        <c:delete val="0"/>
        <c:axPos val="l"/>
        <c:majorTickMark val="out"/>
        <c:minorTickMark val="none"/>
        <c:tickLblPos val="nextTo"/>
        <c:crossAx val="273270656"/>
        <c:crosses val="autoZero"/>
        <c:auto val="1"/>
        <c:lblAlgn val="ctr"/>
        <c:lblOffset val="100"/>
        <c:noMultiLvlLbl val="0"/>
      </c:catAx>
      <c:valAx>
        <c:axId val="27327065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732691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491668687281188"/>
          <c:y val="0.91913504784900923"/>
          <c:w val="0.54149023511445182"/>
          <c:h val="6.157854906516627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дов'!$C$42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дов'!$C$43:$C$46</c:f>
              <c:numCache>
                <c:formatCode>0</c:formatCode>
                <c:ptCount val="4"/>
                <c:pt idx="0">
                  <c:v>30.76923076923077</c:v>
                </c:pt>
                <c:pt idx="1">
                  <c:v>46.153846153846153</c:v>
                </c:pt>
                <c:pt idx="2">
                  <c:v>15.384615384615385</c:v>
                </c:pt>
                <c:pt idx="3">
                  <c:v>7.6923076923076925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дов'!$D$42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дов'!$D$43:$D$46</c:f>
              <c:numCache>
                <c:formatCode>0</c:formatCode>
                <c:ptCount val="4"/>
                <c:pt idx="0">
                  <c:v>42.857142857142854</c:v>
                </c:pt>
                <c:pt idx="1">
                  <c:v>28.571428571428569</c:v>
                </c:pt>
                <c:pt idx="2">
                  <c:v>14.285714285714285</c:v>
                </c:pt>
                <c:pt idx="3">
                  <c:v>14.285714285714285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3350016"/>
        <c:axId val="273552512"/>
      </c:barChart>
      <c:catAx>
        <c:axId val="2733500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3552512"/>
        <c:crosses val="autoZero"/>
        <c:auto val="1"/>
        <c:lblAlgn val="ctr"/>
        <c:lblOffset val="100"/>
        <c:noMultiLvlLbl val="0"/>
      </c:catAx>
      <c:valAx>
        <c:axId val="27355251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733500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040223097112863"/>
          <c:y val="0.91834765785727612"/>
          <c:w val="0.49586220472440945"/>
          <c:h val="6.217814545333732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'12. Эффективность телефонов дов'!$B$74</c:f>
              <c:strCache>
                <c:ptCount val="1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дов'!$C$74:$F$74</c:f>
              <c:numCache>
                <c:formatCode>0</c:formatCode>
                <c:ptCount val="4"/>
                <c:pt idx="0">
                  <c:v>33.333333333333329</c:v>
                </c:pt>
                <c:pt idx="1">
                  <c:v>50</c:v>
                </c:pt>
                <c:pt idx="2">
                  <c:v>25</c:v>
                </c:pt>
                <c:pt idx="3">
                  <c:v>37.5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дов'!$B$75</c:f>
              <c:strCache>
                <c:ptCount val="1"/>
                <c:pt idx="0">
                  <c:v>Недостаточно эффективна, информация, поступившая по телефону доверия, не всегда рассматривается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дов'!$C$75:$F$75</c:f>
              <c:numCache>
                <c:formatCode>0</c:formatCode>
                <c:ptCount val="4"/>
                <c:pt idx="0">
                  <c:v>33.333333333333329</c:v>
                </c:pt>
                <c:pt idx="1">
                  <c:v>33.333333333333329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дов'!$B$76</c:f>
              <c:strCache>
                <c:ptCount val="1"/>
                <c:pt idx="0">
                  <c:v>Неэффективна, люди не информированы о номерах телефонов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дов'!$C$76:$F$76</c:f>
              <c:numCache>
                <c:formatCode>0</c:formatCode>
                <c:ptCount val="4"/>
                <c:pt idx="0">
                  <c:v>16.666666666666664</c:v>
                </c:pt>
                <c:pt idx="1">
                  <c:v>16.666666666666664</c:v>
                </c:pt>
                <c:pt idx="2">
                  <c:v>12.5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'12. Эффективность телефонов дов'!$B$77</c:f>
              <c:strCache>
                <c:ptCount val="1"/>
                <c:pt idx="0">
                  <c:v>Система эффективна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дов'!$C$77:$F$77</c:f>
              <c:numCache>
                <c:formatCode>0</c:formatCode>
                <c:ptCount val="4"/>
                <c:pt idx="0">
                  <c:v>16.666666666666664</c:v>
                </c:pt>
                <c:pt idx="1">
                  <c:v>0</c:v>
                </c:pt>
                <c:pt idx="2">
                  <c:v>12.5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4"/>
        <c:overlap val="100"/>
        <c:axId val="273575936"/>
        <c:axId val="273594624"/>
      </c:barChart>
      <c:catAx>
        <c:axId val="2735759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3594624"/>
        <c:crosses val="autoZero"/>
        <c:auto val="1"/>
        <c:lblAlgn val="ctr"/>
        <c:lblOffset val="100"/>
        <c:noMultiLvlLbl val="0"/>
      </c:catAx>
      <c:valAx>
        <c:axId val="2735946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35759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коррупции'!$C$12:$C$15</c:f>
              <c:numCache>
                <c:formatCode>General</c:formatCode>
                <c:ptCount val="4"/>
                <c:pt idx="0">
                  <c:v>59</c:v>
                </c:pt>
                <c:pt idx="1">
                  <c:v>21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коррупции'!$D$12:$D$15</c:f>
              <c:numCache>
                <c:formatCode>0</c:formatCode>
                <c:ptCount val="4"/>
                <c:pt idx="0">
                  <c:v>53.488372093023251</c:v>
                </c:pt>
                <c:pt idx="1">
                  <c:v>23.255813953488371</c:v>
                </c:pt>
                <c:pt idx="2">
                  <c:v>5.8139534883720927</c:v>
                </c:pt>
                <c:pt idx="3">
                  <c:v>17.441860465116278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коррупции'!$E$12:$E$15</c:f>
              <c:numCache>
                <c:formatCode>0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3.3333333333333335</c:v>
                </c:pt>
                <c:pt idx="3">
                  <c:v>16.666666666666664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273712256"/>
        <c:axId val="273713792"/>
      </c:barChart>
      <c:catAx>
        <c:axId val="273712256"/>
        <c:scaling>
          <c:orientation val="minMax"/>
        </c:scaling>
        <c:delete val="0"/>
        <c:axPos val="l"/>
        <c:majorTickMark val="out"/>
        <c:minorTickMark val="none"/>
        <c:tickLblPos val="nextTo"/>
        <c:crossAx val="273713792"/>
        <c:crosses val="autoZero"/>
        <c:auto val="1"/>
        <c:lblAlgn val="ctr"/>
        <c:lblOffset val="100"/>
        <c:noMultiLvlLbl val="0"/>
      </c:catAx>
      <c:valAx>
        <c:axId val="273713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37122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463932633420822"/>
          <c:y val="0.89398614996134329"/>
          <c:w val="0.48461023622047245"/>
          <c:h val="8.07293999754455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805555555555555"/>
          <c:y val="0.11342592592592593"/>
          <c:w val="0.43611111111111112"/>
          <c:h val="0.72685185185185186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3.0794619422572177E-2"/>
                  <c:y val="8.50156751239428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Безнаказанность при фактах коррупции </a:t>
                    </a:r>
                  </a:p>
                  <a:p>
                    <a:r>
                      <a:rPr lang="ru-RU"/>
                      <a:t>38%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Взаимная выгода от коррупции взяткодателя и взяткополучателя </a:t>
                    </a:r>
                  </a:p>
                  <a:p>
                    <a:r>
                      <a:rPr lang="ru-RU"/>
                      <a:t>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Попустительство руководства чиновников в отношении коррупции </a:t>
                    </a:r>
                  </a:p>
                  <a:p>
                    <a:r>
                      <a:rPr lang="ru-RU"/>
                      <a:t>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'13. Причины коррупции'!$I$48:$I$51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коррупции'!$J$48:$J$51</c:f>
              <c:numCache>
                <c:formatCode>0</c:formatCode>
                <c:ptCount val="4"/>
                <c:pt idx="0">
                  <c:v>38.461538461538467</c:v>
                </c:pt>
                <c:pt idx="1">
                  <c:v>30.76923076923077</c:v>
                </c:pt>
                <c:pt idx="2">
                  <c:v>0</c:v>
                </c:pt>
                <c:pt idx="3">
                  <c:v>30.76923076923077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635147064016101"/>
          <c:y val="0.10879629629629629"/>
          <c:w val="0.34080717488789236"/>
          <c:h val="0.70370370370370372"/>
        </c:manualLayout>
      </c:layout>
      <c:pieChart>
        <c:varyColors val="1"/>
        <c:ser>
          <c:idx val="1"/>
          <c:order val="0"/>
          <c:tx>
            <c:strRef>
              <c:f>'13. Причины коррупции'!$K$47</c:f>
              <c:strCache>
                <c:ptCount val="1"/>
                <c:pt idx="0">
                  <c:v>Женщины</c:v>
                </c:pt>
              </c:strCache>
            </c:strRef>
          </c:tx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8.0949256342957132E-4"/>
                  <c:y val="0.136124234470691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Безнаказанность при фактах коррупции </a:t>
                    </a:r>
                  </a:p>
                  <a:p>
                    <a:r>
                      <a:rPr lang="ru-RU"/>
                      <a:t>59%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Взаимная выгода от коррупции взяткодателя и взяткополучателя </a:t>
                    </a:r>
                  </a:p>
                  <a:p>
                    <a:r>
                      <a:rPr lang="ru-RU"/>
                      <a:t>29%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Низкая заработная плата чиновников </a:t>
                    </a:r>
                  </a:p>
                  <a:p>
                    <a:r>
                      <a:rPr lang="ru-RU"/>
                      <a:t>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Попустительство руководства чиновников в отношении коррупции </a:t>
                    </a:r>
                  </a:p>
                  <a:p>
                    <a:r>
                      <a:rPr lang="ru-RU"/>
                      <a:t>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'13. Причины коррупции'!$I$48:$I$51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коррупции'!$K$48:$K$51</c:f>
              <c:numCache>
                <c:formatCode>0</c:formatCode>
                <c:ptCount val="4"/>
                <c:pt idx="0">
                  <c:v>58.82352941176471</c:v>
                </c:pt>
                <c:pt idx="1">
                  <c:v>29.411764705882355</c:v>
                </c:pt>
                <c:pt idx="2">
                  <c:v>5.8823529411764701</c:v>
                </c:pt>
                <c:pt idx="3">
                  <c:v>5.8823529411764701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'13. Причины коррупции'!$B$67</c:f>
              <c:strCache>
                <c:ptCount val="1"/>
                <c:pt idx="0">
                  <c:v>Безнаказанность при фактах коррупции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коррупции'!$C$67:$F$67</c:f>
              <c:numCache>
                <c:formatCode>0</c:formatCode>
                <c:ptCount val="4"/>
                <c:pt idx="0">
                  <c:v>25</c:v>
                </c:pt>
                <c:pt idx="1">
                  <c:v>50</c:v>
                </c:pt>
                <c:pt idx="2">
                  <c:v>60</c:v>
                </c:pt>
                <c:pt idx="3">
                  <c:v>57.142857142857139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коррупции'!$B$68</c:f>
              <c:strCache>
                <c:ptCount val="1"/>
                <c:pt idx="0">
                  <c:v>Взаимная выгода от коррупции взяткодателя и взяткополучателя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коррупции'!$C$68:$F$68</c:f>
              <c:numCache>
                <c:formatCode>0</c:formatCode>
                <c:ptCount val="4"/>
                <c:pt idx="0">
                  <c:v>75</c:v>
                </c:pt>
                <c:pt idx="1">
                  <c:v>28.571428571428569</c:v>
                </c:pt>
                <c:pt idx="2">
                  <c:v>0</c:v>
                </c:pt>
                <c:pt idx="3">
                  <c:v>28.571428571428569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коррупции'!$B$69</c:f>
              <c:strCache>
                <c:ptCount val="1"/>
                <c:pt idx="0">
                  <c:v>Низкая заработная плата чиновников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коррупции'!$C$69:$F$69</c:f>
              <c:numCache>
                <c:formatCode>0</c:formatCode>
                <c:ptCount val="4"/>
                <c:pt idx="0">
                  <c:v>0</c:v>
                </c:pt>
                <c:pt idx="1">
                  <c:v>7.1428571428571423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'13. Причины коррупции'!$B$70</c:f>
              <c:strCache>
                <c:ptCount val="1"/>
                <c:pt idx="0">
                  <c:v>Попустительство руководства чиновников в отношении коррупции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коррупции'!$C$70:$F$70</c:f>
              <c:numCache>
                <c:formatCode>0</c:formatCode>
                <c:ptCount val="4"/>
                <c:pt idx="0">
                  <c:v>0</c:v>
                </c:pt>
                <c:pt idx="1">
                  <c:v>14.285714285714285</c:v>
                </c:pt>
                <c:pt idx="2">
                  <c:v>40</c:v>
                </c:pt>
                <c:pt idx="3">
                  <c:v>14.285714285714285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74433152"/>
        <c:axId val="274434688"/>
      </c:barChart>
      <c:catAx>
        <c:axId val="274433152"/>
        <c:scaling>
          <c:orientation val="minMax"/>
        </c:scaling>
        <c:delete val="0"/>
        <c:axPos val="l"/>
        <c:majorTickMark val="out"/>
        <c:minorTickMark val="none"/>
        <c:tickLblPos val="nextTo"/>
        <c:crossAx val="274434688"/>
        <c:crosses val="autoZero"/>
        <c:auto val="1"/>
        <c:lblAlgn val="ctr"/>
        <c:lblOffset val="100"/>
        <c:noMultiLvlLbl val="0"/>
      </c:catAx>
      <c:valAx>
        <c:axId val="2744346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443315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3600637467328705E-2"/>
          <c:y val="0.62895840205766629"/>
          <c:w val="0.85608308572794889"/>
          <c:h val="0.347904087125721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коррупции'!$C$12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коррупции'!$C$13:$C$17</c:f>
              <c:numCache>
                <c:formatCode>0</c:formatCode>
                <c:ptCount val="5"/>
                <c:pt idx="0">
                  <c:v>73</c:v>
                </c:pt>
                <c:pt idx="1">
                  <c:v>8</c:v>
                </c:pt>
                <c:pt idx="2">
                  <c:v>2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коррупции'!$D$12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коррупции'!$D$13:$D$17</c:f>
              <c:numCache>
                <c:formatCode>0</c:formatCode>
                <c:ptCount val="5"/>
                <c:pt idx="0">
                  <c:v>54.347826086956516</c:v>
                </c:pt>
                <c:pt idx="1">
                  <c:v>23.913043478260871</c:v>
                </c:pt>
                <c:pt idx="2">
                  <c:v>5.4347826086956523</c:v>
                </c:pt>
                <c:pt idx="3">
                  <c:v>9.7826086956521738</c:v>
                </c:pt>
                <c:pt idx="4">
                  <c:v>6.5217391304347823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коррупции'!$E$12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коррупции'!$E$13:$E$17</c:f>
              <c:numCache>
                <c:formatCode>0</c:formatCode>
                <c:ptCount val="5"/>
                <c:pt idx="0">
                  <c:v>65.714285714285708</c:v>
                </c:pt>
                <c:pt idx="1">
                  <c:v>14.285714285714285</c:v>
                </c:pt>
                <c:pt idx="2">
                  <c:v>5.7142857142857144</c:v>
                </c:pt>
                <c:pt idx="3">
                  <c:v>5.7142857142857144</c:v>
                </c:pt>
                <c:pt idx="4">
                  <c:v>8.5714285714285712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4687488"/>
        <c:axId val="274689024"/>
      </c:barChart>
      <c:catAx>
        <c:axId val="27468748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74689024"/>
        <c:crosses val="autoZero"/>
        <c:auto val="1"/>
        <c:lblAlgn val="ctr"/>
        <c:lblOffset val="100"/>
        <c:noMultiLvlLbl val="0"/>
      </c:catAx>
      <c:valAx>
        <c:axId val="27468902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7468748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90507436570428"/>
          <c:y val="5.0925925925925923E-2"/>
          <c:w val="0.7744838145231846"/>
          <c:h val="0.3041765091863517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'14. Снижение уровня коррупции'!$B$42</c:f>
              <c:strCache>
                <c:ptCount val="1"/>
                <c:pt idx="0">
                  <c:v>Неотвратимость и жестокость наказаний за коррупционные деяния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коррупции'!$C$42:$D$42</c:f>
              <c:numCache>
                <c:formatCode>0</c:formatCode>
                <c:ptCount val="2"/>
                <c:pt idx="0">
                  <c:v>66.666666666666657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коррупции'!$B$43</c:f>
              <c:strCache>
                <c:ptCount val="1"/>
                <c:pt idx="0">
                  <c:v>Оказание государственных и муниципальных услуг через МФЦ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коррупции'!$C$43:$D$43</c:f>
              <c:numCache>
                <c:formatCode>0</c:formatCode>
                <c:ptCount val="2"/>
                <c:pt idx="0">
                  <c:v>13.333333333333334</c:v>
                </c:pt>
                <c:pt idx="1">
                  <c:v>15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коррупции'!$B$44</c:f>
              <c:strCache>
                <c:ptCount val="1"/>
                <c:pt idx="0">
                  <c:v>Повышение оплаты труда чиновников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коррупции'!$C$44:$D$44</c:f>
              <c:numCache>
                <c:formatCode>0</c:formatCode>
                <c:ptCount val="2"/>
                <c:pt idx="0">
                  <c:v>6.666666666666667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коррупции'!$B$45</c:f>
              <c:strCache>
                <c:ptCount val="1"/>
                <c:pt idx="0">
                  <c:v>Систематическая разъяснительная и правовая работа среди населения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коррупции'!$C$45:$D$45</c:f>
              <c:numCache>
                <c:formatCode>0</c:formatCode>
                <c:ptCount val="2"/>
                <c:pt idx="0">
                  <c:v>6.666666666666667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'14. Снижение уровня коррупции'!$B$46</c:f>
              <c:strCache>
                <c:ptCount val="1"/>
                <c:pt idx="0">
                  <c:v>Более широкое освещение в средствах массовой информации антикоррупционной тематики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коррупции'!$C$46:$D$46</c:f>
              <c:numCache>
                <c:formatCode>0</c:formatCode>
                <c:ptCount val="2"/>
                <c:pt idx="0">
                  <c:v>6.666666666666667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74744064"/>
        <c:axId val="274745600"/>
      </c:barChart>
      <c:catAx>
        <c:axId val="274744064"/>
        <c:scaling>
          <c:orientation val="minMax"/>
        </c:scaling>
        <c:delete val="0"/>
        <c:axPos val="l"/>
        <c:majorTickMark val="out"/>
        <c:minorTickMark val="none"/>
        <c:tickLblPos val="nextTo"/>
        <c:crossAx val="274745600"/>
        <c:crosses val="autoZero"/>
        <c:auto val="1"/>
        <c:lblAlgn val="ctr"/>
        <c:lblOffset val="100"/>
        <c:noMultiLvlLbl val="0"/>
      </c:catAx>
      <c:valAx>
        <c:axId val="2747456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47440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611767279090116E-2"/>
          <c:y val="0.43484805728763676"/>
          <c:w val="0.87877646544181975"/>
          <c:h val="0.537374114362872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'3. Пол'!$B$22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cat>
            <c:strRef>
              <c:f>'3. Пол'!$C$21:$F$21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Пол'!$C$22:$F$22</c:f>
              <c:numCache>
                <c:formatCode>0</c:formatCode>
                <c:ptCount val="4"/>
                <c:pt idx="0">
                  <c:v>4</c:v>
                </c:pt>
                <c:pt idx="1">
                  <c:v>31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'3. Пол'!$B$23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'3. Пол'!$C$21:$F$21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Пол'!$C$23:$F$23</c:f>
              <c:numCache>
                <c:formatCode>0</c:formatCode>
                <c:ptCount val="4"/>
                <c:pt idx="0">
                  <c:v>13</c:v>
                </c:pt>
                <c:pt idx="1">
                  <c:v>22</c:v>
                </c:pt>
                <c:pt idx="2">
                  <c:v>17</c:v>
                </c:pt>
                <c:pt idx="3">
                  <c:v>21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6889600"/>
        <c:axId val="256891136"/>
      </c:lineChart>
      <c:catAx>
        <c:axId val="25688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256891136"/>
        <c:crosses val="autoZero"/>
        <c:auto val="1"/>
        <c:lblAlgn val="ctr"/>
        <c:lblOffset val="100"/>
        <c:noMultiLvlLbl val="0"/>
      </c:catAx>
      <c:valAx>
        <c:axId val="25689113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5688960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511827956989248"/>
          <c:y val="2.6618269812462191E-2"/>
          <c:w val="0.6632043575198262"/>
          <c:h val="0.4801360447004015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'14. Снижение уровня коррупции'!$B$70</c:f>
              <c:strCache>
                <c:ptCount val="1"/>
                <c:pt idx="0">
                  <c:v>Неотвратимость и жестокость наказаний за коррупционные деяния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коррупции'!$C$70:$F$70</c:f>
              <c:numCache>
                <c:formatCode>0</c:formatCode>
                <c:ptCount val="4"/>
                <c:pt idx="0">
                  <c:v>60</c:v>
                </c:pt>
                <c:pt idx="1">
                  <c:v>68.75</c:v>
                </c:pt>
                <c:pt idx="2">
                  <c:v>66.666666666666657</c:v>
                </c:pt>
                <c:pt idx="3">
                  <c:v>62.5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коррупции'!$B$71</c:f>
              <c:strCache>
                <c:ptCount val="1"/>
                <c:pt idx="0">
                  <c:v>Оказание государственных и муниципальных услуг через МФЦ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коррупции'!$C$71:$F$71</c:f>
              <c:numCache>
                <c:formatCode>0</c:formatCode>
                <c:ptCount val="4"/>
                <c:pt idx="0">
                  <c:v>0</c:v>
                </c:pt>
                <c:pt idx="1">
                  <c:v>6.25</c:v>
                </c:pt>
                <c:pt idx="2">
                  <c:v>33.333333333333329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коррупции'!$B$72</c:f>
              <c:strCache>
                <c:ptCount val="1"/>
                <c:pt idx="0">
                  <c:v>Повышение оплаты труда чиновников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коррупции'!$C$72:$F$72</c:f>
              <c:numCache>
                <c:formatCode>0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коррупции'!$B$73</c:f>
              <c:strCache>
                <c:ptCount val="1"/>
                <c:pt idx="0">
                  <c:v>Систематическая разъяснительная и правовая работа среди населения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коррупции'!$C$73:$F$73</c:f>
              <c:numCache>
                <c:formatCode>0</c:formatCode>
                <c:ptCount val="4"/>
                <c:pt idx="0">
                  <c:v>20</c:v>
                </c:pt>
                <c:pt idx="1">
                  <c:v>6.25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'14. Снижение уровня коррупции'!$B$74</c:f>
              <c:strCache>
                <c:ptCount val="1"/>
                <c:pt idx="0">
                  <c:v>Более широкое освещение в средствах массовой информации антикоррупционной тематики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коррупции'!$C$74:$F$74</c:f>
              <c:numCache>
                <c:formatCode>0</c:formatCode>
                <c:ptCount val="4"/>
                <c:pt idx="0">
                  <c:v>20</c:v>
                </c:pt>
                <c:pt idx="1">
                  <c:v>6.25</c:v>
                </c:pt>
                <c:pt idx="2">
                  <c:v>0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74825984"/>
        <c:axId val="274827520"/>
      </c:barChart>
      <c:catAx>
        <c:axId val="274825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4827520"/>
        <c:crosses val="autoZero"/>
        <c:auto val="1"/>
        <c:lblAlgn val="ctr"/>
        <c:lblOffset val="100"/>
        <c:noMultiLvlLbl val="0"/>
      </c:catAx>
      <c:valAx>
        <c:axId val="27482752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7482598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6650805746055942E-2"/>
          <c:y val="0.57189648027208939"/>
          <c:w val="0.8811069906584259"/>
          <c:h val="0.389383036946131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власти'!$B$11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'15. Доверие уровням власти'!$C$11:$E$11</c:f>
              <c:numCache>
                <c:formatCode>0</c:formatCode>
                <c:ptCount val="3"/>
                <c:pt idx="0">
                  <c:v>56.521739130434781</c:v>
                </c:pt>
                <c:pt idx="1">
                  <c:v>67.032967032967022</c:v>
                </c:pt>
                <c:pt idx="2">
                  <c:v>55.172413793103445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власти'!$B$12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'15. Доверие уровням власти'!$C$12:$E$12</c:f>
              <c:numCache>
                <c:formatCode>0</c:formatCode>
                <c:ptCount val="3"/>
                <c:pt idx="0">
                  <c:v>17.391304347826086</c:v>
                </c:pt>
                <c:pt idx="1">
                  <c:v>21.978021978021978</c:v>
                </c:pt>
                <c:pt idx="2">
                  <c:v>31.03448275862069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власти'!$B$13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'15. Доверие уровням власти'!$C$13:$E$13</c:f>
              <c:numCache>
                <c:formatCode>0</c:formatCode>
                <c:ptCount val="3"/>
                <c:pt idx="0">
                  <c:v>26.086956521739129</c:v>
                </c:pt>
                <c:pt idx="1">
                  <c:v>10.989010989010989</c:v>
                </c:pt>
                <c:pt idx="2">
                  <c:v>13.793103448275861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85725824"/>
        <c:axId val="285727360"/>
      </c:barChart>
      <c:catAx>
        <c:axId val="285725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85727360"/>
        <c:crosses val="autoZero"/>
        <c:auto val="1"/>
        <c:lblAlgn val="ctr"/>
        <c:lblOffset val="100"/>
        <c:noMultiLvlLbl val="0"/>
      </c:catAx>
      <c:valAx>
        <c:axId val="2857273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572582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власти'!$B$36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власти'!$C$36:$D$36</c:f>
              <c:numCache>
                <c:formatCode>0</c:formatCode>
                <c:ptCount val="2"/>
                <c:pt idx="0">
                  <c:v>53.846153846153847</c:v>
                </c:pt>
                <c:pt idx="1">
                  <c:v>56.25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власти'!$B$37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власти'!$C$37:$D$37</c:f>
              <c:numCache>
                <c:formatCode>0</c:formatCode>
                <c:ptCount val="2"/>
                <c:pt idx="0">
                  <c:v>30.76923076923077</c:v>
                </c:pt>
                <c:pt idx="1">
                  <c:v>31.25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власти'!$B$38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власти'!$C$38:$D$38</c:f>
              <c:numCache>
                <c:formatCode>0</c:formatCode>
                <c:ptCount val="2"/>
                <c:pt idx="0">
                  <c:v>15.384615384615385</c:v>
                </c:pt>
                <c:pt idx="1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285902336"/>
        <c:axId val="285903872"/>
      </c:barChart>
      <c:catAx>
        <c:axId val="28590233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85903872"/>
        <c:crosses val="autoZero"/>
        <c:auto val="1"/>
        <c:lblAlgn val="ctr"/>
        <c:lblOffset val="100"/>
        <c:noMultiLvlLbl val="0"/>
      </c:catAx>
      <c:valAx>
        <c:axId val="2859038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59023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'16. Причины недоверия власти'!$C$9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власти'!$C$10:$C$12</c:f>
              <c:numCache>
                <c:formatCode>0</c:formatCode>
                <c:ptCount val="3"/>
                <c:pt idx="0">
                  <c:v>38</c:v>
                </c:pt>
                <c:pt idx="1">
                  <c:v>38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власти'!$D$9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власти'!$D$10:$D$12</c:f>
              <c:numCache>
                <c:formatCode>0</c:formatCode>
                <c:ptCount val="3"/>
                <c:pt idx="0">
                  <c:v>41.05263157894737</c:v>
                </c:pt>
                <c:pt idx="1">
                  <c:v>31.578947368421051</c:v>
                </c:pt>
                <c:pt idx="2">
                  <c:v>27.368421052631582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власти'!$E$9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власти'!$E$10:$E$12</c:f>
              <c:numCache>
                <c:formatCode>0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5935488"/>
        <c:axId val="285937024"/>
      </c:barChart>
      <c:catAx>
        <c:axId val="2859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5937024"/>
        <c:crosses val="autoZero"/>
        <c:auto val="1"/>
        <c:lblAlgn val="ctr"/>
        <c:lblOffset val="100"/>
        <c:noMultiLvlLbl val="0"/>
      </c:catAx>
      <c:valAx>
        <c:axId val="285937024"/>
        <c:scaling>
          <c:orientation val="minMax"/>
          <c:max val="6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85935488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88353200641586471"/>
          <c:w val="0.43738801399825022"/>
          <c:h val="8.86902158063575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'16. Причины недоверия власти'!$B$33</c:f>
              <c:strCache>
                <c:ptCount val="1"/>
                <c:pt idx="0">
                  <c:v>Коррупция власти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власти'!$C$33:$F$33</c:f>
              <c:numCache>
                <c:formatCode>0</c:formatCode>
                <c:ptCount val="4"/>
                <c:pt idx="0">
                  <c:v>50</c:v>
                </c:pt>
                <c:pt idx="1">
                  <c:v>21.428571428571427</c:v>
                </c:pt>
                <c:pt idx="2">
                  <c:v>28.571428571428569</c:v>
                </c:pt>
                <c:pt idx="3">
                  <c:v>11.111111111111111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власти'!$B$34</c:f>
              <c:strCache>
                <c:ptCount val="1"/>
                <c:pt idx="0">
                  <c:v>Неэффективность власти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власти'!$C$34:$F$34</c:f>
              <c:numCache>
                <c:formatCode>0</c:formatCode>
                <c:ptCount val="4"/>
                <c:pt idx="0">
                  <c:v>33.333333333333329</c:v>
                </c:pt>
                <c:pt idx="1">
                  <c:v>50</c:v>
                </c:pt>
                <c:pt idx="2">
                  <c:v>42.857142857142854</c:v>
                </c:pt>
                <c:pt idx="3">
                  <c:v>66.666666666666657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власти'!$B$35</c:f>
              <c:strCache>
                <c:ptCount val="1"/>
                <c:pt idx="0">
                  <c:v>Отсутствие моральных качеств у представителей власти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власти'!$C$35:$F$35</c:f>
              <c:numCache>
                <c:formatCode>0</c:formatCode>
                <c:ptCount val="4"/>
                <c:pt idx="0">
                  <c:v>16.666666666666664</c:v>
                </c:pt>
                <c:pt idx="1">
                  <c:v>28.571428571428569</c:v>
                </c:pt>
                <c:pt idx="2">
                  <c:v>28.571428571428569</c:v>
                </c:pt>
                <c:pt idx="3">
                  <c:v>22.222222222222221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6"/>
        <c:overlap val="100"/>
        <c:axId val="285989120"/>
        <c:axId val="286072832"/>
      </c:barChart>
      <c:catAx>
        <c:axId val="285989120"/>
        <c:scaling>
          <c:orientation val="minMax"/>
        </c:scaling>
        <c:delete val="0"/>
        <c:axPos val="l"/>
        <c:majorTickMark val="out"/>
        <c:minorTickMark val="none"/>
        <c:tickLblPos val="nextTo"/>
        <c:crossAx val="286072832"/>
        <c:crosses val="autoZero"/>
        <c:auto val="1"/>
        <c:lblAlgn val="ctr"/>
        <c:lblOffset val="100"/>
        <c:noMultiLvlLbl val="0"/>
      </c:catAx>
      <c:valAx>
        <c:axId val="28607283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59891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'17. Уровень коррупции'!$C$10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коррупции'!$C$11:$C$13</c:f>
              <c:numCache>
                <c:formatCode>0</c:formatCode>
                <c:ptCount val="3"/>
                <c:pt idx="0">
                  <c:v>21</c:v>
                </c:pt>
                <c:pt idx="1">
                  <c:v>46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коррупции'!$D$10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коррупции'!$D$11:$D$13</c:f>
              <c:numCache>
                <c:formatCode>0</c:formatCode>
                <c:ptCount val="3"/>
                <c:pt idx="0">
                  <c:v>21.978021978021978</c:v>
                </c:pt>
                <c:pt idx="1">
                  <c:v>49.450549450549453</c:v>
                </c:pt>
                <c:pt idx="2">
                  <c:v>28.571428571428569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коррупции'!$E$10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коррупции'!$E$11:$E$13</c:f>
              <c:numCache>
                <c:formatCode>0</c:formatCode>
                <c:ptCount val="3"/>
                <c:pt idx="0">
                  <c:v>24.137931034482758</c:v>
                </c:pt>
                <c:pt idx="1">
                  <c:v>44.827586206896555</c:v>
                </c:pt>
                <c:pt idx="2">
                  <c:v>31.03448275862069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6112384"/>
        <c:axId val="286327168"/>
      </c:barChart>
      <c:catAx>
        <c:axId val="286112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6327168"/>
        <c:crosses val="autoZero"/>
        <c:auto val="1"/>
        <c:lblAlgn val="ctr"/>
        <c:lblOffset val="100"/>
        <c:noMultiLvlLbl val="0"/>
      </c:catAx>
      <c:valAx>
        <c:axId val="2863271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8611238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242331583552056"/>
          <c:y val="0.88850503062117236"/>
          <c:w val="0.54875590551181097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'17. Уровень коррупции'!$B$32</c:f>
              <c:strCache>
                <c:ptCount val="1"/>
                <c:pt idx="0">
                  <c:v>Высокий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коррупции'!$C$32:$D$32</c:f>
              <c:numCache>
                <c:formatCode>0</c:formatCode>
                <c:ptCount val="2"/>
                <c:pt idx="0">
                  <c:v>16.666666666666664</c:v>
                </c:pt>
                <c:pt idx="1">
                  <c:v>29.411764705882355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коррупции'!$B$33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коррупции'!$C$33:$D$33</c:f>
              <c:numCache>
                <c:formatCode>0</c:formatCode>
                <c:ptCount val="2"/>
                <c:pt idx="0">
                  <c:v>33.333333333333329</c:v>
                </c:pt>
                <c:pt idx="1">
                  <c:v>52.941176470588239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коррупции'!$B$34</c:f>
              <c:strCache>
                <c:ptCount val="1"/>
                <c:pt idx="0">
                  <c:v>Низкий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коррупции'!$C$34:$D$34</c:f>
              <c:numCache>
                <c:formatCode>0</c:formatCode>
                <c:ptCount val="2"/>
                <c:pt idx="0">
                  <c:v>50</c:v>
                </c:pt>
                <c:pt idx="1">
                  <c:v>17.647058823529413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4"/>
        <c:overlap val="100"/>
        <c:axId val="286374912"/>
        <c:axId val="286388992"/>
      </c:barChart>
      <c:catAx>
        <c:axId val="286374912"/>
        <c:scaling>
          <c:orientation val="minMax"/>
        </c:scaling>
        <c:delete val="0"/>
        <c:axPos val="l"/>
        <c:majorTickMark val="out"/>
        <c:minorTickMark val="none"/>
        <c:tickLblPos val="nextTo"/>
        <c:crossAx val="286388992"/>
        <c:crosses val="autoZero"/>
        <c:auto val="1"/>
        <c:lblAlgn val="ctr"/>
        <c:lblOffset val="100"/>
        <c:noMultiLvlLbl val="0"/>
      </c:catAx>
      <c:valAx>
        <c:axId val="2863889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63749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3181038862078"/>
          <c:y val="7.6155802927803051E-2"/>
          <c:w val="0.81255889226940348"/>
          <c:h val="0.6399813902860804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'18. Противодействие коррупции'!$B$12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'18. Противодействие коррупции'!$C$12:$E$12</c:f>
              <c:numCache>
                <c:formatCode>0</c:formatCode>
                <c:ptCount val="3"/>
                <c:pt idx="0">
                  <c:v>16</c:v>
                </c:pt>
                <c:pt idx="1">
                  <c:v>12.087912087912088</c:v>
                </c:pt>
                <c:pt idx="2">
                  <c:v>8.8235294117647065</c:v>
                </c:pt>
              </c:numCache>
            </c:numRef>
          </c:val>
        </c:ser>
        <c:ser>
          <c:idx val="1"/>
          <c:order val="1"/>
          <c:tx>
            <c:strRef>
              <c:f>'18. Противодействие коррупции'!$B$13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'18. Противодействие коррупции'!$C$13:$E$13</c:f>
              <c:numCache>
                <c:formatCode>0</c:formatCode>
                <c:ptCount val="3"/>
                <c:pt idx="0">
                  <c:v>31</c:v>
                </c:pt>
                <c:pt idx="1">
                  <c:v>30.76923076923077</c:v>
                </c:pt>
                <c:pt idx="2">
                  <c:v>38.235294117647058</c:v>
                </c:pt>
              </c:numCache>
            </c:numRef>
          </c:val>
        </c:ser>
        <c:ser>
          <c:idx val="2"/>
          <c:order val="2"/>
          <c:tx>
            <c:strRef>
              <c:f>'18. Противодействие коррупции'!$B$14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'18. Противодействие коррупции'!$C$14:$E$14</c:f>
              <c:numCache>
                <c:formatCode>0</c:formatCode>
                <c:ptCount val="3"/>
                <c:pt idx="0">
                  <c:v>28</c:v>
                </c:pt>
                <c:pt idx="1">
                  <c:v>30.76923076923077</c:v>
                </c:pt>
                <c:pt idx="2">
                  <c:v>35.294117647058826</c:v>
                </c:pt>
              </c:numCache>
            </c:numRef>
          </c:val>
        </c:ser>
        <c:ser>
          <c:idx val="3"/>
          <c:order val="3"/>
          <c:tx>
            <c:strRef>
              <c:f>'18. Противодействие коррупции'!$B$15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'18. Противодействие коррупции'!$C$15:$E$15</c:f>
              <c:numCache>
                <c:formatCode>0</c:formatCode>
                <c:ptCount val="3"/>
                <c:pt idx="0">
                  <c:v>25</c:v>
                </c:pt>
                <c:pt idx="1">
                  <c:v>26.373626373626376</c:v>
                </c:pt>
                <c:pt idx="2">
                  <c:v>17.647058823529413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86900992"/>
        <c:axId val="286902528"/>
      </c:barChart>
      <c:catAx>
        <c:axId val="286900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86902528"/>
        <c:crosses val="autoZero"/>
        <c:auto val="1"/>
        <c:lblAlgn val="ctr"/>
        <c:lblOffset val="100"/>
        <c:noMultiLvlLbl val="0"/>
      </c:catAx>
      <c:valAx>
        <c:axId val="2869025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869009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5.4058172685310886E-2"/>
                  <c:y val="5.34638809763635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7452484387727395E-2"/>
                  <c:y val="-0.124719210648875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0489523938817991E-2"/>
                  <c:y val="5.992772223967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'4. Уровень образования'!$B$4:$B$6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образования'!$C$4:$C$6</c:f>
              <c:numCache>
                <c:formatCode>General</c:formatCode>
                <c:ptCount val="3"/>
                <c:pt idx="0">
                  <c:v>13</c:v>
                </c:pt>
                <c:pt idx="1">
                  <c:v>61</c:v>
                </c:pt>
                <c:pt idx="2">
                  <c:v>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'4. Уровень образования'!$C$37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 (33%)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</a:t>
                    </a:r>
                    <a:r>
                      <a:rPr lang="ru-RU"/>
                      <a:t> (64%)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 (73%)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 Уровень образования'!$B$38:$B$40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образования'!$C$38:$C$40</c:f>
              <c:numCache>
                <c:formatCode>General</c:formatCode>
                <c:ptCount val="3"/>
                <c:pt idx="0">
                  <c:v>4</c:v>
                </c:pt>
                <c:pt idx="1">
                  <c:v>39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'4. Уровень образования'!$D$37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 (67%)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  <a:r>
                      <a:rPr lang="ru-RU"/>
                      <a:t> (36%)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  <a:r>
                      <a:rPr lang="ru-RU"/>
                      <a:t> (27%)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 Уровень образования'!$B$38:$B$40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образования'!$D$38:$D$40</c:f>
              <c:numCache>
                <c:formatCode>General</c:formatCode>
                <c:ptCount val="3"/>
                <c:pt idx="0">
                  <c:v>9</c:v>
                </c:pt>
                <c:pt idx="1">
                  <c:v>22</c:v>
                </c:pt>
                <c:pt idx="2">
                  <c:v>13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56920192"/>
        <c:axId val="256934272"/>
      </c:barChart>
      <c:catAx>
        <c:axId val="256920192"/>
        <c:scaling>
          <c:orientation val="minMax"/>
        </c:scaling>
        <c:delete val="0"/>
        <c:axPos val="l"/>
        <c:majorTickMark val="out"/>
        <c:minorTickMark val="none"/>
        <c:tickLblPos val="nextTo"/>
        <c:crossAx val="256934272"/>
        <c:crosses val="autoZero"/>
        <c:auto val="1"/>
        <c:lblAlgn val="ctr"/>
        <c:lblOffset val="100"/>
        <c:noMultiLvlLbl val="0"/>
      </c:catAx>
      <c:valAx>
        <c:axId val="2569342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569201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0376006124234473"/>
          <c:y val="0.88861986001749782"/>
          <c:w val="0.45636854768153978"/>
          <c:h val="8.360236220472440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информации'!$C$11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информации'!$C$12:$C$15</c:f>
              <c:numCache>
                <c:formatCode>0</c:formatCode>
                <c:ptCount val="4"/>
                <c:pt idx="0">
                  <c:v>46</c:v>
                </c:pt>
                <c:pt idx="1">
                  <c:v>36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информации'!$D$11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информации'!$D$12:$D$15</c:f>
              <c:numCache>
                <c:formatCode>General</c:formatCode>
                <c:ptCount val="4"/>
                <c:pt idx="0">
                  <c:v>55</c:v>
                </c:pt>
                <c:pt idx="1">
                  <c:v>26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информации'!$E$11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информации'!$E$12:$E$15</c:f>
              <c:numCache>
                <c:formatCode>0</c:formatCode>
                <c:ptCount val="4"/>
                <c:pt idx="0">
                  <c:v>51.162790697674424</c:v>
                </c:pt>
                <c:pt idx="1">
                  <c:v>30.232558139534881</c:v>
                </c:pt>
                <c:pt idx="2">
                  <c:v>11.627906976744185</c:v>
                </c:pt>
                <c:pt idx="3">
                  <c:v>6.9767441860465116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953344"/>
        <c:axId val="258712320"/>
      </c:barChart>
      <c:catAx>
        <c:axId val="2569533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8712320"/>
        <c:crosses val="autoZero"/>
        <c:auto val="1"/>
        <c:lblAlgn val="ctr"/>
        <c:lblOffset val="100"/>
        <c:noMultiLvlLbl val="0"/>
      </c:catAx>
      <c:valAx>
        <c:axId val="2587123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" sourceLinked="1"/>
        <c:majorTickMark val="out"/>
        <c:minorTickMark val="none"/>
        <c:tickLblPos val="nextTo"/>
        <c:crossAx val="256953344"/>
        <c:crosses val="autoZero"/>
        <c:crossBetween val="between"/>
        <c:majorUnit val="10"/>
        <c:min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9367760279965005"/>
          <c:y val="0.88850503062117236"/>
          <c:w val="0.44042257217847769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'5. Источники информации'!$H$42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информации'!$G$43:$G$46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информации'!$H$43:$H$46</c:f>
              <c:numCache>
                <c:formatCode>0</c:formatCode>
                <c:ptCount val="4"/>
                <c:pt idx="0" formatCode="General">
                  <c:v>47</c:v>
                </c:pt>
                <c:pt idx="1">
                  <c:v>26.315789473684209</c:v>
                </c:pt>
                <c:pt idx="2">
                  <c:v>21.052631578947366</c:v>
                </c:pt>
                <c:pt idx="3">
                  <c:v>5.2631578947368416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информации'!$I$42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информации'!$G$43:$G$46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информации'!$I$43:$I$46</c:f>
              <c:numCache>
                <c:formatCode>0</c:formatCode>
                <c:ptCount val="4"/>
                <c:pt idx="0" formatCode="General">
                  <c:v>52</c:v>
                </c:pt>
                <c:pt idx="1">
                  <c:v>25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0770048"/>
        <c:axId val="260771840"/>
      </c:barChart>
      <c:catAx>
        <c:axId val="260770048"/>
        <c:scaling>
          <c:orientation val="minMax"/>
        </c:scaling>
        <c:delete val="0"/>
        <c:axPos val="l"/>
        <c:majorTickMark val="out"/>
        <c:minorTickMark val="none"/>
        <c:tickLblPos val="nextTo"/>
        <c:crossAx val="260771840"/>
        <c:crosses val="autoZero"/>
        <c:auto val="1"/>
        <c:lblAlgn val="ctr"/>
        <c:lblOffset val="100"/>
        <c:noMultiLvlLbl val="0"/>
      </c:catAx>
      <c:valAx>
        <c:axId val="260771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07700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2623797025371831"/>
          <c:y val="0.88861986001749782"/>
          <c:w val="0.3586351706036745"/>
          <c:h val="8.3602362204724404E-2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'5. Источники информации'!$H$48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информации'!$G$49:$G$52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информации'!$H$49:$H$52</c:f>
              <c:numCache>
                <c:formatCode>0</c:formatCode>
                <c:ptCount val="4"/>
                <c:pt idx="0">
                  <c:v>54</c:v>
                </c:pt>
                <c:pt idx="1">
                  <c:v>33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информации'!$I$48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информации'!$G$49:$G$52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информации'!$I$49:$I$52</c:f>
              <c:numCache>
                <c:formatCode>General</c:formatCode>
                <c:ptCount val="4"/>
                <c:pt idx="0">
                  <c:v>56</c:v>
                </c:pt>
                <c:pt idx="1">
                  <c:v>27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0793856"/>
        <c:axId val="260795392"/>
      </c:barChart>
      <c:catAx>
        <c:axId val="26079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260795392"/>
        <c:crosses val="autoZero"/>
        <c:auto val="1"/>
        <c:lblAlgn val="ctr"/>
        <c:lblOffset val="100"/>
        <c:noMultiLvlLbl val="0"/>
      </c:catAx>
      <c:valAx>
        <c:axId val="26079539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2607938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информации'!$B$60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информации'!$C$60:$F$60</c:f>
              <c:numCache>
                <c:formatCode>0</c:formatCode>
                <c:ptCount val="4"/>
                <c:pt idx="0">
                  <c:v>85.714285714285708</c:v>
                </c:pt>
                <c:pt idx="1">
                  <c:v>56.25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информации'!$B$61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информации'!$C$61:$F$61</c:f>
              <c:numCache>
                <c:formatCode>0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30</c:v>
                </c:pt>
                <c:pt idx="3">
                  <c:v>60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информации'!$B$62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информации'!$C$62:$F$62</c:f>
              <c:numCache>
                <c:formatCode>0</c:formatCode>
                <c:ptCount val="4"/>
                <c:pt idx="0">
                  <c:v>0</c:v>
                </c:pt>
                <c:pt idx="1">
                  <c:v>12.5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информации'!$B$63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информации'!$C$63:$F$63</c:f>
              <c:numCache>
                <c:formatCode>0</c:formatCode>
                <c:ptCount val="4"/>
                <c:pt idx="0">
                  <c:v>14.285714285714285</c:v>
                </c:pt>
                <c:pt idx="1">
                  <c:v>6.25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60815488"/>
        <c:axId val="261435776"/>
      </c:barChart>
      <c:catAx>
        <c:axId val="26081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61435776"/>
        <c:crosses val="autoZero"/>
        <c:auto val="1"/>
        <c:lblAlgn val="ctr"/>
        <c:lblOffset val="100"/>
        <c:noMultiLvlLbl val="0"/>
      </c:catAx>
      <c:valAx>
        <c:axId val="2614357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6081548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7BBE-B8CF-4146-8CAF-C4658342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34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Наталья</cp:lastModifiedBy>
  <cp:revision>56</cp:revision>
  <cp:lastPrinted>2019-11-15T05:51:00Z</cp:lastPrinted>
  <dcterms:created xsi:type="dcterms:W3CDTF">2021-12-07T01:22:00Z</dcterms:created>
  <dcterms:modified xsi:type="dcterms:W3CDTF">2021-12-17T05:18:00Z</dcterms:modified>
</cp:coreProperties>
</file>