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P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572E2">
        <w:rPr>
          <w:rFonts w:ascii="Times New Roman" w:hAnsi="Times New Roman" w:cs="Times New Roman"/>
          <w:b/>
          <w:sz w:val="52"/>
          <w:szCs w:val="52"/>
        </w:rPr>
        <w:t xml:space="preserve">Аналитический отчет по результатам социологического </w:t>
      </w:r>
      <w:r w:rsidR="001D0686" w:rsidRPr="00D572E2">
        <w:rPr>
          <w:rFonts w:ascii="Times New Roman" w:hAnsi="Times New Roman" w:cs="Times New Roman"/>
          <w:b/>
          <w:sz w:val="52"/>
          <w:szCs w:val="52"/>
        </w:rPr>
        <w:t>опрос</w:t>
      </w:r>
      <w:r w:rsidRPr="00D572E2">
        <w:rPr>
          <w:rFonts w:ascii="Times New Roman" w:hAnsi="Times New Roman" w:cs="Times New Roman"/>
          <w:b/>
          <w:sz w:val="52"/>
          <w:szCs w:val="52"/>
        </w:rPr>
        <w:t>а</w:t>
      </w:r>
      <w:r>
        <w:rPr>
          <w:rFonts w:ascii="Times New Roman" w:hAnsi="Times New Roman" w:cs="Times New Roman"/>
          <w:b/>
          <w:sz w:val="52"/>
          <w:szCs w:val="52"/>
        </w:rPr>
        <w:br/>
        <w:t>«</w:t>
      </w:r>
      <w:r w:rsidRPr="00D572E2">
        <w:rPr>
          <w:rFonts w:ascii="Times New Roman" w:hAnsi="Times New Roman" w:cs="Times New Roman"/>
          <w:b/>
          <w:sz w:val="52"/>
          <w:szCs w:val="52"/>
        </w:rPr>
        <w:t>Оценка уровня коррупции и эффективности принимаемых антикоррупционных мер</w:t>
      </w:r>
      <w:r>
        <w:rPr>
          <w:rFonts w:ascii="Times New Roman" w:hAnsi="Times New Roman" w:cs="Times New Roman"/>
          <w:b/>
          <w:sz w:val="52"/>
          <w:szCs w:val="52"/>
        </w:rPr>
        <w:t>»</w:t>
      </w:r>
      <w:r w:rsidR="00AC716A">
        <w:rPr>
          <w:rFonts w:ascii="Times New Roman" w:hAnsi="Times New Roman" w:cs="Times New Roman"/>
          <w:b/>
          <w:sz w:val="52"/>
          <w:szCs w:val="52"/>
        </w:rPr>
        <w:t xml:space="preserve"> в Арсеньевском городском округе</w:t>
      </w:r>
    </w:p>
    <w:p w:rsidR="001D0686" w:rsidRDefault="001D068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716A" w:rsidRDefault="00AC716A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E2" w:rsidRDefault="00D572E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32057">
        <w:rPr>
          <w:rFonts w:ascii="Times New Roman" w:hAnsi="Times New Roman" w:cs="Times New Roman"/>
          <w:b/>
          <w:sz w:val="28"/>
          <w:szCs w:val="28"/>
        </w:rPr>
        <w:t>2</w:t>
      </w:r>
      <w:r w:rsidR="00265BC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79A9" w:rsidRDefault="003302B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Социологический опрос «Оценка уровня коррупции и эффективность принимаемых антикоррупционных мер» проводился</w:t>
      </w:r>
      <w:r w:rsidR="006C429B">
        <w:rPr>
          <w:rFonts w:ascii="Times New Roman" w:hAnsi="Times New Roman" w:cs="Times New Roman"/>
          <w:sz w:val="28"/>
          <w:szCs w:val="28"/>
        </w:rPr>
        <w:t xml:space="preserve"> </w:t>
      </w:r>
      <w:r w:rsidR="00D440CD">
        <w:rPr>
          <w:rFonts w:ascii="Times New Roman" w:hAnsi="Times New Roman" w:cs="Times New Roman"/>
          <w:sz w:val="28"/>
          <w:szCs w:val="28"/>
        </w:rPr>
        <w:t xml:space="preserve">учащимися МОБУ </w:t>
      </w:r>
      <w:proofErr w:type="gramStart"/>
      <w:r w:rsidR="00D440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440C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C429B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D440CD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D440CD">
        <w:rPr>
          <w:rFonts w:ascii="Times New Roman" w:hAnsi="Times New Roman" w:cs="Times New Roman"/>
          <w:sz w:val="28"/>
          <w:szCs w:val="28"/>
        </w:rPr>
        <w:t xml:space="preserve"> центр», членами волонтерского отряда «Импульс-УМЦ»</w:t>
      </w:r>
      <w:r w:rsidR="00754E6E">
        <w:rPr>
          <w:rFonts w:ascii="Times New Roman" w:hAnsi="Times New Roman" w:cs="Times New Roman"/>
          <w:sz w:val="28"/>
          <w:szCs w:val="28"/>
        </w:rPr>
        <w:t>, в общеобразовательных организациях Арсеньевского городского округа</w:t>
      </w:r>
      <w:r w:rsidR="003E79DC">
        <w:rPr>
          <w:rFonts w:ascii="Times New Roman" w:hAnsi="Times New Roman" w:cs="Times New Roman"/>
          <w:sz w:val="28"/>
          <w:szCs w:val="28"/>
        </w:rPr>
        <w:t>, на улицах города</w:t>
      </w:r>
      <w:r w:rsidR="00E5294A">
        <w:rPr>
          <w:rFonts w:ascii="Times New Roman" w:hAnsi="Times New Roman" w:cs="Times New Roman"/>
          <w:sz w:val="28"/>
          <w:szCs w:val="28"/>
        </w:rPr>
        <w:t xml:space="preserve">. В проведении опроса приняло участие </w:t>
      </w:r>
      <w:r w:rsidR="00B86FEB">
        <w:rPr>
          <w:rFonts w:ascii="Times New Roman" w:hAnsi="Times New Roman" w:cs="Times New Roman"/>
          <w:sz w:val="28"/>
          <w:szCs w:val="28"/>
        </w:rPr>
        <w:t>19</w:t>
      </w:r>
      <w:r w:rsidR="00E529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DF310D">
        <w:rPr>
          <w:rFonts w:ascii="Times New Roman" w:hAnsi="Times New Roman" w:cs="Times New Roman"/>
          <w:sz w:val="28"/>
          <w:szCs w:val="28"/>
        </w:rPr>
        <w:t xml:space="preserve"> </w:t>
      </w:r>
      <w:r w:rsidR="003E79DC">
        <w:rPr>
          <w:rFonts w:ascii="Times New Roman" w:hAnsi="Times New Roman" w:cs="Times New Roman"/>
          <w:sz w:val="28"/>
          <w:szCs w:val="28"/>
        </w:rPr>
        <w:t xml:space="preserve">Опрос проводился в течение </w:t>
      </w:r>
      <w:r w:rsidR="00D440CD">
        <w:rPr>
          <w:rFonts w:ascii="Times New Roman" w:hAnsi="Times New Roman" w:cs="Times New Roman"/>
          <w:sz w:val="28"/>
          <w:szCs w:val="28"/>
        </w:rPr>
        <w:t>октября</w:t>
      </w:r>
      <w:r w:rsidR="003E79DC">
        <w:rPr>
          <w:rFonts w:ascii="Times New Roman" w:hAnsi="Times New Roman" w:cs="Times New Roman"/>
          <w:sz w:val="28"/>
          <w:szCs w:val="28"/>
        </w:rPr>
        <w:t xml:space="preserve"> – </w:t>
      </w:r>
      <w:r w:rsidR="00D440CD">
        <w:rPr>
          <w:rFonts w:ascii="Times New Roman" w:hAnsi="Times New Roman" w:cs="Times New Roman"/>
          <w:sz w:val="28"/>
          <w:szCs w:val="28"/>
        </w:rPr>
        <w:t>ноября</w:t>
      </w:r>
      <w:r w:rsidR="003E79DC">
        <w:rPr>
          <w:rFonts w:ascii="Times New Roman" w:hAnsi="Times New Roman" w:cs="Times New Roman"/>
          <w:sz w:val="28"/>
          <w:szCs w:val="28"/>
        </w:rPr>
        <w:t xml:space="preserve"> 202</w:t>
      </w:r>
      <w:r w:rsidR="00B86FEB">
        <w:rPr>
          <w:rFonts w:ascii="Times New Roman" w:hAnsi="Times New Roman" w:cs="Times New Roman"/>
          <w:sz w:val="28"/>
          <w:szCs w:val="28"/>
        </w:rPr>
        <w:t>3</w:t>
      </w:r>
      <w:r w:rsidR="003C7368">
        <w:rPr>
          <w:rFonts w:ascii="Times New Roman" w:hAnsi="Times New Roman" w:cs="Times New Roman"/>
          <w:sz w:val="28"/>
          <w:szCs w:val="28"/>
        </w:rPr>
        <w:t xml:space="preserve"> </w:t>
      </w:r>
      <w:r w:rsidR="003E79DC">
        <w:rPr>
          <w:rFonts w:ascii="Times New Roman" w:hAnsi="Times New Roman" w:cs="Times New Roman"/>
          <w:sz w:val="28"/>
          <w:szCs w:val="28"/>
        </w:rPr>
        <w:t>года.</w:t>
      </w:r>
      <w:r w:rsidR="00754E6E">
        <w:rPr>
          <w:rFonts w:ascii="Times New Roman" w:hAnsi="Times New Roman" w:cs="Times New Roman"/>
          <w:sz w:val="28"/>
          <w:szCs w:val="28"/>
        </w:rPr>
        <w:t xml:space="preserve"> </w:t>
      </w:r>
      <w:r w:rsidR="006C429B">
        <w:rPr>
          <w:rFonts w:ascii="Times New Roman" w:hAnsi="Times New Roman" w:cs="Times New Roman"/>
          <w:sz w:val="28"/>
          <w:szCs w:val="28"/>
        </w:rPr>
        <w:t>Социологический опрос проходил методом простой бесповторной выборки, всего в опросе участвовал</w:t>
      </w:r>
      <w:r w:rsidR="00E5294A">
        <w:rPr>
          <w:rFonts w:ascii="Times New Roman" w:hAnsi="Times New Roman" w:cs="Times New Roman"/>
          <w:sz w:val="28"/>
          <w:szCs w:val="28"/>
        </w:rPr>
        <w:t>о</w:t>
      </w:r>
      <w:r w:rsidR="006C429B">
        <w:rPr>
          <w:rFonts w:ascii="Times New Roman" w:hAnsi="Times New Roman" w:cs="Times New Roman"/>
          <w:sz w:val="28"/>
          <w:szCs w:val="28"/>
        </w:rPr>
        <w:t xml:space="preserve"> 1</w:t>
      </w:r>
      <w:r w:rsidR="00E5294A">
        <w:rPr>
          <w:rFonts w:ascii="Times New Roman" w:hAnsi="Times New Roman" w:cs="Times New Roman"/>
          <w:sz w:val="28"/>
          <w:szCs w:val="28"/>
        </w:rPr>
        <w:t>4</w:t>
      </w:r>
      <w:r w:rsidR="00B86FEB">
        <w:rPr>
          <w:rFonts w:ascii="Times New Roman" w:hAnsi="Times New Roman" w:cs="Times New Roman"/>
          <w:sz w:val="28"/>
          <w:szCs w:val="28"/>
        </w:rPr>
        <w:t>0</w:t>
      </w:r>
      <w:r w:rsidR="003E79D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75D25">
        <w:rPr>
          <w:rFonts w:ascii="Times New Roman" w:hAnsi="Times New Roman" w:cs="Times New Roman"/>
          <w:sz w:val="28"/>
          <w:szCs w:val="28"/>
        </w:rPr>
        <w:t>.</w:t>
      </w:r>
      <w:r w:rsidR="00DD1E6E">
        <w:rPr>
          <w:rFonts w:ascii="Times New Roman" w:hAnsi="Times New Roman" w:cs="Times New Roman"/>
          <w:sz w:val="28"/>
          <w:szCs w:val="28"/>
        </w:rPr>
        <w:t xml:space="preserve"> </w:t>
      </w:r>
      <w:r w:rsidR="002D7684">
        <w:rPr>
          <w:rFonts w:ascii="Times New Roman" w:hAnsi="Times New Roman" w:cs="Times New Roman"/>
          <w:sz w:val="28"/>
          <w:szCs w:val="28"/>
        </w:rPr>
        <w:t>Данные опроса приведены в сопоставимые цифры.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 участников социологического опроса приведено на рисунке 1.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9DC" w:rsidRDefault="00B86FEB" w:rsidP="003E79D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DA7E0C" wp14:editId="2B228D65">
            <wp:extent cx="5999480" cy="3103880"/>
            <wp:effectExtent l="0" t="0" r="1270" b="12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7A97" w:rsidRDefault="00957A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Социальное положение участников опроса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37E" w:rsidRDefault="00E5294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опрошенных </w:t>
      </w:r>
      <w:r w:rsidR="00A5737E">
        <w:rPr>
          <w:rFonts w:ascii="Times New Roman" w:hAnsi="Times New Roman" w:cs="Times New Roman"/>
          <w:sz w:val="28"/>
          <w:szCs w:val="28"/>
        </w:rPr>
        <w:t xml:space="preserve">с небольшими вариациями остается неизменной на протяжении трех лет (рисунок 2). Наиболее активной в социологическом опросе является группа «работники предприятий и учреждений». На втором месте по уровню активности находятся «пенсионеры», однако их </w:t>
      </w:r>
      <w:proofErr w:type="gramStart"/>
      <w:r w:rsidR="00A5737E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="00A5737E">
        <w:rPr>
          <w:rFonts w:ascii="Times New Roman" w:hAnsi="Times New Roman" w:cs="Times New Roman"/>
          <w:sz w:val="28"/>
          <w:szCs w:val="28"/>
        </w:rPr>
        <w:t xml:space="preserve"> в структуре опрошенных постоянно снижается (на 1% по сравнению с прошлым годом и на 6% по сравнению с 2021 годом). На третьем месте по активности находятся «военнослужащие и </w:t>
      </w:r>
      <w:r w:rsidR="00A5737E">
        <w:rPr>
          <w:rFonts w:ascii="Times New Roman" w:hAnsi="Times New Roman" w:cs="Times New Roman"/>
          <w:sz w:val="28"/>
          <w:szCs w:val="28"/>
        </w:rPr>
        <w:lastRenderedPageBreak/>
        <w:t>работники правоохранительных органов» и «студенты, учащиеся». Доля военнослужащих выросла на 3% по сравнению с 2022 годом и на 9% по сравнению с 2021 годом. Доля студентов и учащихся остается примерно на одном уровне в анализируемый период.</w:t>
      </w:r>
    </w:p>
    <w:p w:rsidR="000D6262" w:rsidRDefault="000D626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262" w:rsidRDefault="000D6262" w:rsidP="000D626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109CB5" wp14:editId="7E589242">
            <wp:extent cx="5450840" cy="349504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442D" w:rsidRDefault="002D442D" w:rsidP="002D442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Структура социального положения участников опроса</w:t>
      </w:r>
    </w:p>
    <w:p w:rsidR="000D6262" w:rsidRDefault="000D626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753" w:rsidRDefault="00DB575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 ходе опроса представлены все категории респондентов, что позволяет считать выборку репрезентативной.</w:t>
      </w:r>
      <w:r w:rsidR="004E58AA">
        <w:rPr>
          <w:rFonts w:ascii="Times New Roman" w:hAnsi="Times New Roman" w:cs="Times New Roman"/>
          <w:sz w:val="28"/>
          <w:szCs w:val="28"/>
        </w:rPr>
        <w:t xml:space="preserve"> Также структура </w:t>
      </w:r>
      <w:proofErr w:type="gramStart"/>
      <w:r w:rsidR="004E58A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4E58AA">
        <w:rPr>
          <w:rFonts w:ascii="Times New Roman" w:hAnsi="Times New Roman" w:cs="Times New Roman"/>
          <w:sz w:val="28"/>
          <w:szCs w:val="28"/>
        </w:rPr>
        <w:t xml:space="preserve"> соответствует статистическим данным о занятости в г. Арсеньев, что позволяет считать данные социологического опроса объективными.</w:t>
      </w:r>
    </w:p>
    <w:p w:rsidR="004E58AA" w:rsidRDefault="00957A9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возрасту приведена на рисунке </w:t>
      </w:r>
      <w:r w:rsidR="00A573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5110">
        <w:rPr>
          <w:rFonts w:ascii="Times New Roman" w:hAnsi="Times New Roman" w:cs="Times New Roman"/>
          <w:sz w:val="28"/>
          <w:szCs w:val="28"/>
        </w:rPr>
        <w:t>В текущем году</w:t>
      </w:r>
      <w:r w:rsidR="004E58AA">
        <w:rPr>
          <w:rFonts w:ascii="Times New Roman" w:hAnsi="Times New Roman" w:cs="Times New Roman"/>
          <w:sz w:val="28"/>
          <w:szCs w:val="28"/>
        </w:rPr>
        <w:t>, как и в прошлом</w:t>
      </w:r>
      <w:r w:rsidR="004E0C86">
        <w:rPr>
          <w:rFonts w:ascii="Times New Roman" w:hAnsi="Times New Roman" w:cs="Times New Roman"/>
          <w:sz w:val="28"/>
          <w:szCs w:val="28"/>
        </w:rPr>
        <w:t>,</w:t>
      </w:r>
      <w:r w:rsidR="00005110">
        <w:rPr>
          <w:rFonts w:ascii="Times New Roman" w:hAnsi="Times New Roman" w:cs="Times New Roman"/>
          <w:sz w:val="28"/>
          <w:szCs w:val="28"/>
        </w:rPr>
        <w:t xml:space="preserve"> </w:t>
      </w:r>
      <w:r w:rsidR="004E58AA">
        <w:rPr>
          <w:rFonts w:ascii="Times New Roman" w:hAnsi="Times New Roman" w:cs="Times New Roman"/>
          <w:sz w:val="28"/>
          <w:szCs w:val="28"/>
        </w:rPr>
        <w:t xml:space="preserve">самая большая группа опрошенных находится в возрасте от 30 лет до 45 лет. Данная группа населения считается максимально экономически и социально активной. </w:t>
      </w:r>
    </w:p>
    <w:p w:rsidR="004E0C86" w:rsidRDefault="004E0C86" w:rsidP="006745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2023 году активность респондентов в возрасте до 30 лет увеличилась по сравнению с 2022 годом на 8%, а с 2021 годом на 9%. Также в структуре опроса увеличилась численность респондентов в возрасте от 46 лет до 60 лет </w:t>
      </w:r>
      <w:r>
        <w:rPr>
          <w:rFonts w:ascii="Times New Roman" w:hAnsi="Times New Roman" w:cs="Times New Roman"/>
          <w:sz w:val="28"/>
          <w:szCs w:val="28"/>
        </w:rPr>
        <w:lastRenderedPageBreak/>
        <w:t>– на 9% по сравнению с предыдущим годом и на 10% по сравнению с 2021 годом.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наблюдается сокращение активности людей в возрасте старше 60 лет – на 10% по сравнению с прошлым годом.</w:t>
      </w:r>
    </w:p>
    <w:p w:rsidR="00A47D08" w:rsidRPr="0067459B" w:rsidRDefault="00A47D08" w:rsidP="006745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E6E" w:rsidRDefault="007C2DE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16F0AB" wp14:editId="451B7EF4">
            <wp:extent cx="4442460" cy="27679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7A97" w:rsidRDefault="00957A97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C2D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Возраст участников опроса</w:t>
      </w:r>
    </w:p>
    <w:p w:rsidR="006C429B" w:rsidRDefault="006C429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8AA" w:rsidRDefault="004E58AA" w:rsidP="004E58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социологическом опросе приняло участие </w:t>
      </w:r>
      <w:r w:rsidR="004671D7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% женщин и </w:t>
      </w:r>
      <w:r w:rsidR="00443920">
        <w:rPr>
          <w:rFonts w:ascii="Times New Roman" w:hAnsi="Times New Roman" w:cs="Times New Roman"/>
          <w:sz w:val="28"/>
          <w:szCs w:val="28"/>
        </w:rPr>
        <w:t>4</w:t>
      </w:r>
      <w:r w:rsidR="004671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мужчин. </w:t>
      </w:r>
      <w:r w:rsidR="00443920">
        <w:rPr>
          <w:rFonts w:ascii="Times New Roman" w:hAnsi="Times New Roman" w:cs="Times New Roman"/>
          <w:sz w:val="28"/>
          <w:szCs w:val="28"/>
        </w:rPr>
        <w:t xml:space="preserve">Доля </w:t>
      </w:r>
      <w:r w:rsidR="004671D7">
        <w:rPr>
          <w:rFonts w:ascii="Times New Roman" w:hAnsi="Times New Roman" w:cs="Times New Roman"/>
          <w:sz w:val="28"/>
          <w:szCs w:val="28"/>
        </w:rPr>
        <w:t>женщин</w:t>
      </w:r>
      <w:r w:rsidR="00443920">
        <w:rPr>
          <w:rFonts w:ascii="Times New Roman" w:hAnsi="Times New Roman" w:cs="Times New Roman"/>
          <w:sz w:val="28"/>
          <w:szCs w:val="28"/>
        </w:rPr>
        <w:t>, принявших участие в опросе, увеличилась в 202</w:t>
      </w:r>
      <w:r w:rsidR="004671D7">
        <w:rPr>
          <w:rFonts w:ascii="Times New Roman" w:hAnsi="Times New Roman" w:cs="Times New Roman"/>
          <w:sz w:val="28"/>
          <w:szCs w:val="28"/>
        </w:rPr>
        <w:t>3</w:t>
      </w:r>
      <w:r w:rsidR="0044392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671D7">
        <w:rPr>
          <w:rFonts w:ascii="Times New Roman" w:hAnsi="Times New Roman" w:cs="Times New Roman"/>
          <w:sz w:val="28"/>
          <w:szCs w:val="28"/>
        </w:rPr>
        <w:t>3</w:t>
      </w:r>
      <w:r w:rsidR="00443920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4671D7">
        <w:rPr>
          <w:rFonts w:ascii="Times New Roman" w:hAnsi="Times New Roman" w:cs="Times New Roman"/>
          <w:sz w:val="28"/>
          <w:szCs w:val="28"/>
        </w:rPr>
        <w:t>2</w:t>
      </w:r>
      <w:r w:rsidR="00443920">
        <w:rPr>
          <w:rFonts w:ascii="Times New Roman" w:hAnsi="Times New Roman" w:cs="Times New Roman"/>
          <w:sz w:val="28"/>
          <w:szCs w:val="28"/>
        </w:rPr>
        <w:t xml:space="preserve"> годом и </w:t>
      </w:r>
      <w:r w:rsidR="004671D7">
        <w:rPr>
          <w:rFonts w:ascii="Times New Roman" w:hAnsi="Times New Roman" w:cs="Times New Roman"/>
          <w:sz w:val="28"/>
          <w:szCs w:val="28"/>
        </w:rPr>
        <w:t xml:space="preserve">снизилась на 2% </w:t>
      </w:r>
      <w:r w:rsidR="00443920">
        <w:rPr>
          <w:rFonts w:ascii="Times New Roman" w:hAnsi="Times New Roman" w:cs="Times New Roman"/>
          <w:sz w:val="28"/>
          <w:szCs w:val="28"/>
        </w:rPr>
        <w:t>по сравнению с 202</w:t>
      </w:r>
      <w:r w:rsidR="004671D7">
        <w:rPr>
          <w:rFonts w:ascii="Times New Roman" w:hAnsi="Times New Roman" w:cs="Times New Roman"/>
          <w:sz w:val="28"/>
          <w:szCs w:val="28"/>
        </w:rPr>
        <w:t>1</w:t>
      </w:r>
      <w:r w:rsidR="00443920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443920" w:rsidRDefault="00443920" w:rsidP="004439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 показал, что наибольшую активность и желание участвовать в опросе в текущем году продемонстрировали мужчины и женщины в возрасте от 30 лет до 45 лет</w:t>
      </w:r>
      <w:r w:rsidR="003642D9">
        <w:rPr>
          <w:rFonts w:ascii="Times New Roman" w:hAnsi="Times New Roman" w:cs="Times New Roman"/>
          <w:sz w:val="28"/>
          <w:szCs w:val="28"/>
        </w:rPr>
        <w:t xml:space="preserve"> (рисунок 4)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1C86">
        <w:rPr>
          <w:rFonts w:ascii="Times New Roman" w:hAnsi="Times New Roman" w:cs="Times New Roman"/>
          <w:sz w:val="28"/>
          <w:szCs w:val="28"/>
        </w:rPr>
        <w:t>Самая малочисленная доля – это мужчины и женщины в возрасте старше 60 лет. На протяжении нескольких лет наблюдается увеличение социальной активности молодежи и количества мужчин, которые готовы ответить на вопросы социологического опроса.</w:t>
      </w:r>
    </w:p>
    <w:p w:rsidR="00424BB8" w:rsidRDefault="00424BB8" w:rsidP="00424BB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Половозрастная структура респондентов приведена на рисунке 5. Из рисунка видно, что в возрастных группах от 30 лет до 45 лет и от 46 лет до 60 лет доля женщин значительно превышает долю мужчин. В группе до 30 лет доля мужчин превышает долю женщин.</w:t>
      </w:r>
    </w:p>
    <w:p w:rsidR="004671D7" w:rsidRDefault="004671D7" w:rsidP="0044392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EE7543" wp14:editId="5C155ECF">
            <wp:extent cx="4572000" cy="2834640"/>
            <wp:effectExtent l="0" t="0" r="0" b="381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3920" w:rsidRDefault="00443920" w:rsidP="0044392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3642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Уровень социальной активности в опросе, чел.</w:t>
      </w:r>
    </w:p>
    <w:p w:rsidR="00443920" w:rsidRDefault="0044392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920" w:rsidRDefault="00424BB8" w:rsidP="0044392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02ECF1" wp14:editId="0F48B7BD">
            <wp:extent cx="4572000" cy="301752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15F6" w:rsidRDefault="004D15F6" w:rsidP="004D15F6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24B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3920">
        <w:rPr>
          <w:rFonts w:ascii="Times New Roman" w:hAnsi="Times New Roman" w:cs="Times New Roman"/>
          <w:sz w:val="28"/>
          <w:szCs w:val="28"/>
        </w:rPr>
        <w:t xml:space="preserve">Половозрастная структура </w:t>
      </w:r>
      <w:proofErr w:type="gramStart"/>
      <w:r w:rsidR="00443920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3920">
        <w:rPr>
          <w:rFonts w:ascii="Times New Roman" w:hAnsi="Times New Roman" w:cs="Times New Roman"/>
          <w:sz w:val="28"/>
          <w:szCs w:val="28"/>
        </w:rPr>
        <w:t>%</w:t>
      </w:r>
    </w:p>
    <w:p w:rsidR="00443920" w:rsidRDefault="00443920" w:rsidP="004439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03C" w:rsidRDefault="0035530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 участников опроса приведен на рисунке </w:t>
      </w:r>
      <w:r w:rsidR="00424B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851" w:rsidRDefault="002D647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анализируемый период сохраняется тенденция высокой социальной активности у людей с высшим образованием.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доля респондентов имеющих высшее образование снизилась на 12% в 2023 году по сравнению с 2022 годом.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снизилась доля опрошенных, имеющих среднее образование – на 4%. При этом для респондентов со средне-специальным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увеличилась в 2023 году на 7% по сравнению с 2022 годом.</w:t>
      </w:r>
      <w:proofErr w:type="gramEnd"/>
    </w:p>
    <w:p w:rsidR="002D6473" w:rsidRDefault="002D647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851" w:rsidRDefault="00424BB8" w:rsidP="0023785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725CDA" wp14:editId="336101AB">
            <wp:extent cx="4678680" cy="2407920"/>
            <wp:effectExtent l="0" t="0" r="762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851" w:rsidRDefault="00237851" w:rsidP="0023785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24B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Уровень образования участников опроса</w:t>
      </w:r>
      <w:r w:rsidR="005B56A8">
        <w:rPr>
          <w:rFonts w:ascii="Times New Roman" w:hAnsi="Times New Roman" w:cs="Times New Roman"/>
          <w:sz w:val="28"/>
          <w:szCs w:val="28"/>
        </w:rPr>
        <w:t>, %</w:t>
      </w:r>
    </w:p>
    <w:p w:rsidR="00424BB8" w:rsidRDefault="00424BB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6A8" w:rsidRDefault="002D647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5B56A8">
        <w:rPr>
          <w:rFonts w:ascii="Times New Roman" w:hAnsi="Times New Roman" w:cs="Times New Roman"/>
          <w:sz w:val="28"/>
          <w:szCs w:val="28"/>
        </w:rPr>
        <w:t xml:space="preserve">женщин, имеющих высшее образование на </w:t>
      </w:r>
      <w:r w:rsidR="00FD6E4D">
        <w:rPr>
          <w:rFonts w:ascii="Times New Roman" w:hAnsi="Times New Roman" w:cs="Times New Roman"/>
          <w:sz w:val="28"/>
          <w:szCs w:val="28"/>
        </w:rPr>
        <w:t>34</w:t>
      </w:r>
      <w:r w:rsidR="005B56A8">
        <w:rPr>
          <w:rFonts w:ascii="Times New Roman" w:hAnsi="Times New Roman" w:cs="Times New Roman"/>
          <w:sz w:val="28"/>
          <w:szCs w:val="28"/>
        </w:rPr>
        <w:t xml:space="preserve">% больше, чем мужчин (рисунок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B56A8">
        <w:rPr>
          <w:rFonts w:ascii="Times New Roman" w:hAnsi="Times New Roman" w:cs="Times New Roman"/>
          <w:sz w:val="28"/>
          <w:szCs w:val="28"/>
        </w:rPr>
        <w:t>). Доли мужчин и женщин, имеющих среднее и средне-специальное образование примерно одинаковые.</w:t>
      </w:r>
    </w:p>
    <w:p w:rsidR="00AE096E" w:rsidRDefault="00AE096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03C" w:rsidRDefault="00FD6E4D" w:rsidP="0006137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21E338" wp14:editId="38169B1C">
            <wp:extent cx="4572000" cy="27432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4103C" w:rsidRDefault="00E4103C" w:rsidP="0006137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D6E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Структура уровня образования</w:t>
      </w:r>
      <w:r w:rsidR="00FD64A0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 xml:space="preserve"> по полу</w:t>
      </w:r>
      <w:r w:rsidR="005B56A8">
        <w:rPr>
          <w:rFonts w:ascii="Times New Roman" w:hAnsi="Times New Roman" w:cs="Times New Roman"/>
          <w:sz w:val="28"/>
          <w:szCs w:val="28"/>
        </w:rPr>
        <w:t>, %</w:t>
      </w:r>
    </w:p>
    <w:p w:rsidR="00E4103C" w:rsidRDefault="00E4103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D08" w:rsidRDefault="00FD64A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группа респондентов, имеющих среднее образование, находится в возрасте до 30 лет</w:t>
      </w:r>
      <w:r w:rsidR="00FD6E4D">
        <w:rPr>
          <w:rFonts w:ascii="Times New Roman" w:hAnsi="Times New Roman" w:cs="Times New Roman"/>
          <w:sz w:val="28"/>
          <w:szCs w:val="28"/>
        </w:rPr>
        <w:t xml:space="preserve"> (рисунок 8)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6E4D">
        <w:rPr>
          <w:rFonts w:ascii="Times New Roman" w:hAnsi="Times New Roman" w:cs="Times New Roman"/>
          <w:sz w:val="28"/>
          <w:szCs w:val="28"/>
        </w:rPr>
        <w:t xml:space="preserve"> Наибольшая группа опрошенных, имеющих средне-специальное образование – это </w:t>
      </w:r>
      <w:proofErr w:type="gramStart"/>
      <w:r w:rsidR="00FD6E4D">
        <w:rPr>
          <w:rFonts w:ascii="Times New Roman" w:hAnsi="Times New Roman" w:cs="Times New Roman"/>
          <w:sz w:val="28"/>
          <w:szCs w:val="28"/>
        </w:rPr>
        <w:t>опрошенные</w:t>
      </w:r>
      <w:proofErr w:type="gramEnd"/>
      <w:r w:rsidR="00FD6E4D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FD6E4D">
        <w:rPr>
          <w:rFonts w:ascii="Times New Roman" w:hAnsi="Times New Roman" w:cs="Times New Roman"/>
          <w:sz w:val="28"/>
          <w:szCs w:val="28"/>
        </w:rPr>
        <w:lastRenderedPageBreak/>
        <w:t>старше 60 лет. Больше всего респондентов с высшим образованием относится к возрастной группе от 46 лет до 60 лет.</w:t>
      </w:r>
    </w:p>
    <w:p w:rsidR="00A47D08" w:rsidRDefault="00A47D0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6A8" w:rsidRDefault="00FD6E4D" w:rsidP="005B56A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E1730A" wp14:editId="79070A5D">
            <wp:extent cx="4790440" cy="2743200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64A0" w:rsidRDefault="00FD64A0" w:rsidP="005B56A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D6E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Структура уровня образования респондентов по возрасту, %</w:t>
      </w:r>
    </w:p>
    <w:p w:rsidR="00424BB8" w:rsidRDefault="00424BB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B9A" w:rsidRDefault="005165E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актуальности источников информации о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опрошенных приведена на рисунке </w:t>
      </w:r>
      <w:r w:rsidR="00042B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B9A">
        <w:rPr>
          <w:rFonts w:ascii="Times New Roman" w:hAnsi="Times New Roman" w:cs="Times New Roman"/>
          <w:sz w:val="28"/>
          <w:szCs w:val="28"/>
        </w:rPr>
        <w:t xml:space="preserve">В текущем году наблюдается рост уровня доверия к информации из сети Интернет. Данные совпадают с </w:t>
      </w:r>
      <w:proofErr w:type="gramStart"/>
      <w:r w:rsidR="00042B9A">
        <w:rPr>
          <w:rFonts w:ascii="Times New Roman" w:hAnsi="Times New Roman" w:cs="Times New Roman"/>
          <w:sz w:val="28"/>
          <w:szCs w:val="28"/>
        </w:rPr>
        <w:t>общероссийскими</w:t>
      </w:r>
      <w:proofErr w:type="gramEnd"/>
      <w:r w:rsidR="00042B9A">
        <w:rPr>
          <w:rFonts w:ascii="Times New Roman" w:hAnsi="Times New Roman" w:cs="Times New Roman"/>
          <w:sz w:val="28"/>
          <w:szCs w:val="28"/>
        </w:rPr>
        <w:t xml:space="preserve">. Так исследование компании </w:t>
      </w:r>
      <w:proofErr w:type="spellStart"/>
      <w:r w:rsidR="00042B9A">
        <w:rPr>
          <w:rFonts w:ascii="Times New Roman" w:hAnsi="Times New Roman" w:cs="Times New Roman"/>
          <w:sz w:val="28"/>
          <w:szCs w:val="28"/>
        </w:rPr>
        <w:t>МагаФон</w:t>
      </w:r>
      <w:proofErr w:type="spellEnd"/>
      <w:r w:rsidR="00042B9A">
        <w:rPr>
          <w:rFonts w:ascii="Times New Roman" w:hAnsi="Times New Roman" w:cs="Times New Roman"/>
          <w:sz w:val="28"/>
          <w:szCs w:val="28"/>
        </w:rPr>
        <w:t xml:space="preserve"> на </w:t>
      </w:r>
      <w:r w:rsidR="00042B9A" w:rsidRPr="00042B9A">
        <w:rPr>
          <w:rFonts w:ascii="Times New Roman" w:hAnsi="Times New Roman" w:cs="Times New Roman"/>
          <w:sz w:val="28"/>
          <w:szCs w:val="28"/>
        </w:rPr>
        <w:t>основе обезличенных данных абонентов</w:t>
      </w:r>
      <w:r w:rsidR="00042B9A">
        <w:rPr>
          <w:rFonts w:ascii="Times New Roman" w:hAnsi="Times New Roman" w:cs="Times New Roman"/>
          <w:sz w:val="28"/>
          <w:szCs w:val="28"/>
        </w:rPr>
        <w:t xml:space="preserve"> показало, </w:t>
      </w:r>
      <w:r w:rsidR="00042B9A" w:rsidRPr="00042B9A">
        <w:rPr>
          <w:rFonts w:ascii="Times New Roman" w:hAnsi="Times New Roman" w:cs="Times New Roman"/>
          <w:sz w:val="28"/>
          <w:szCs w:val="28"/>
        </w:rPr>
        <w:t>потребление мобильного интернета с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января по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сентябрь 2023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года выросло на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10% по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сравнению с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аналогичным периодом прошлого года. Россияне стали тратить втрое больше трафика на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новостные сервисы и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в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1,6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раза больше на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>мессенджеры.</w:t>
      </w:r>
    </w:p>
    <w:p w:rsidR="00042B9A" w:rsidRDefault="0085308C" w:rsidP="00042B9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доверия информации о коррупции из средств массовой информации </w:t>
      </w:r>
      <w:r w:rsidR="00042B9A">
        <w:rPr>
          <w:rFonts w:ascii="Times New Roman" w:hAnsi="Times New Roman" w:cs="Times New Roman"/>
          <w:sz w:val="28"/>
          <w:szCs w:val="28"/>
        </w:rPr>
        <w:t xml:space="preserve">в 2023 году снизился по сравнению с 2022 годом на </w:t>
      </w:r>
      <w:r w:rsidR="007B7D1F">
        <w:rPr>
          <w:rFonts w:ascii="Times New Roman" w:hAnsi="Times New Roman" w:cs="Times New Roman"/>
          <w:sz w:val="28"/>
          <w:szCs w:val="28"/>
        </w:rPr>
        <w:t>1</w:t>
      </w:r>
      <w:r w:rsidR="00042B9A">
        <w:rPr>
          <w:rFonts w:ascii="Times New Roman" w:hAnsi="Times New Roman" w:cs="Times New Roman"/>
          <w:sz w:val="28"/>
          <w:szCs w:val="28"/>
        </w:rPr>
        <w:t xml:space="preserve">%. Это также общероссийский тренд. </w:t>
      </w:r>
      <w:r w:rsidR="00042B9A" w:rsidRPr="00042B9A">
        <w:rPr>
          <w:rFonts w:ascii="Times New Roman" w:hAnsi="Times New Roman" w:cs="Times New Roman"/>
          <w:sz w:val="28"/>
          <w:szCs w:val="28"/>
        </w:rPr>
        <w:t xml:space="preserve">Последние три года </w:t>
      </w:r>
      <w:r w:rsidR="00042B9A">
        <w:rPr>
          <w:rFonts w:ascii="Times New Roman" w:hAnsi="Times New Roman" w:cs="Times New Roman"/>
          <w:sz w:val="28"/>
          <w:szCs w:val="28"/>
        </w:rPr>
        <w:t>аналитики фиксируют</w:t>
      </w:r>
      <w:r w:rsidR="00042B9A" w:rsidRPr="00042B9A">
        <w:rPr>
          <w:rFonts w:ascii="Times New Roman" w:hAnsi="Times New Roman" w:cs="Times New Roman"/>
          <w:sz w:val="28"/>
          <w:szCs w:val="28"/>
        </w:rPr>
        <w:t xml:space="preserve"> всплески активности </w:t>
      </w:r>
      <w:r w:rsidR="00042B9A">
        <w:rPr>
          <w:rFonts w:ascii="Times New Roman" w:hAnsi="Times New Roman" w:cs="Times New Roman"/>
          <w:sz w:val="28"/>
          <w:szCs w:val="28"/>
        </w:rPr>
        <w:t xml:space="preserve">просмотра телевизора </w:t>
      </w:r>
      <w:r w:rsidR="00042B9A" w:rsidRPr="00042B9A">
        <w:rPr>
          <w:rFonts w:ascii="Times New Roman" w:hAnsi="Times New Roman" w:cs="Times New Roman"/>
          <w:sz w:val="28"/>
          <w:szCs w:val="28"/>
        </w:rPr>
        <w:t>в период выхода резонансных новостей. Внимание аудитории приковано к медиа, при этом количественно аудитория не растет.</w:t>
      </w:r>
      <w:r w:rsidR="00042B9A">
        <w:rPr>
          <w:rFonts w:ascii="Times New Roman" w:hAnsi="Times New Roman" w:cs="Times New Roman"/>
          <w:sz w:val="28"/>
          <w:szCs w:val="28"/>
        </w:rPr>
        <w:t xml:space="preserve"> </w:t>
      </w:r>
      <w:r w:rsidR="00042B9A" w:rsidRPr="00042B9A">
        <w:rPr>
          <w:rFonts w:ascii="Times New Roman" w:hAnsi="Times New Roman" w:cs="Times New Roman"/>
          <w:sz w:val="28"/>
          <w:szCs w:val="28"/>
        </w:rPr>
        <w:t xml:space="preserve">Привычки </w:t>
      </w:r>
      <w:proofErr w:type="spellStart"/>
      <w:r w:rsidR="00042B9A" w:rsidRPr="00042B9A">
        <w:rPr>
          <w:rFonts w:ascii="Times New Roman" w:hAnsi="Times New Roman" w:cs="Times New Roman"/>
          <w:sz w:val="28"/>
          <w:szCs w:val="28"/>
        </w:rPr>
        <w:t>медиапотребления</w:t>
      </w:r>
      <w:proofErr w:type="spellEnd"/>
      <w:r w:rsidR="00042B9A" w:rsidRPr="00042B9A">
        <w:rPr>
          <w:rFonts w:ascii="Times New Roman" w:hAnsi="Times New Roman" w:cs="Times New Roman"/>
          <w:sz w:val="28"/>
          <w:szCs w:val="28"/>
        </w:rPr>
        <w:t xml:space="preserve"> быстро не меняются, поэтому 97% населения смотрит телевизор хотя бы раз в месяц, а 63% </w:t>
      </w:r>
      <w:r w:rsidR="00042B9A">
        <w:rPr>
          <w:rFonts w:ascii="Times New Roman" w:hAnsi="Times New Roman" w:cs="Times New Roman"/>
          <w:sz w:val="28"/>
          <w:szCs w:val="28"/>
        </w:rPr>
        <w:t>–</w:t>
      </w:r>
      <w:r w:rsidR="00042B9A" w:rsidRPr="00042B9A">
        <w:rPr>
          <w:rFonts w:ascii="Times New Roman" w:hAnsi="Times New Roman" w:cs="Times New Roman"/>
          <w:sz w:val="28"/>
          <w:szCs w:val="28"/>
        </w:rPr>
        <w:t xml:space="preserve"> хотя бы раз в день. </w:t>
      </w:r>
    </w:p>
    <w:p w:rsidR="00042B9A" w:rsidRPr="00042B9A" w:rsidRDefault="00042B9A" w:rsidP="00042B9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B9A">
        <w:rPr>
          <w:rFonts w:ascii="Times New Roman" w:hAnsi="Times New Roman" w:cs="Times New Roman"/>
          <w:sz w:val="28"/>
          <w:szCs w:val="28"/>
        </w:rPr>
        <w:lastRenderedPageBreak/>
        <w:t>Если говорить про время просмотра, то оно снижается у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B9A">
        <w:rPr>
          <w:rFonts w:ascii="Times New Roman" w:hAnsi="Times New Roman" w:cs="Times New Roman"/>
          <w:sz w:val="28"/>
          <w:szCs w:val="28"/>
        </w:rPr>
        <w:t>жи, а у групп старшего возраста оста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2B9A">
        <w:rPr>
          <w:rFonts w:ascii="Times New Roman" w:hAnsi="Times New Roman" w:cs="Times New Roman"/>
          <w:sz w:val="28"/>
          <w:szCs w:val="28"/>
        </w:rPr>
        <w:t>тся на прежнем уровне. Телевидение остаётся охватным каналом, который позволяет сразу выйти на широкую аудиторию, но состав этой аудитории меняется.</w:t>
      </w:r>
    </w:p>
    <w:p w:rsidR="00042B9A" w:rsidRDefault="00042B9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3EA" w:rsidRDefault="007B7D1F" w:rsidP="00DF33E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4EAA0B" wp14:editId="06DE2EA8">
            <wp:extent cx="4867275" cy="3028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F33EA" w:rsidRDefault="00DF33EA" w:rsidP="00DF33E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42B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Оценка актуальности источников информации о коррупции за три года, %</w:t>
      </w:r>
    </w:p>
    <w:p w:rsidR="00DF33EA" w:rsidRDefault="00DF33E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0B8" w:rsidRDefault="007B7D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Положительной динамикой является снижение на 9% в 2023 году по сравнению с 2022 годом такого источника информации о коррупции, как «личный опыт». Это доказывает эффективность реализуемой антикоррупционной политики. Кроме того, на 4% по сравнению с прошлым годом снизилось получение информации от родных и знакомых, что также подтверждает качество антикоррупционной работы.</w:t>
      </w:r>
    </w:p>
    <w:p w:rsidR="007B7D1F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рисунка </w:t>
      </w:r>
      <w:r w:rsidR="007B7D1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видно, что в 202</w:t>
      </w:r>
      <w:r w:rsidR="007B7D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B7D1F">
        <w:rPr>
          <w:rFonts w:ascii="Times New Roman" w:hAnsi="Times New Roman" w:cs="Times New Roman"/>
          <w:sz w:val="28"/>
          <w:szCs w:val="28"/>
        </w:rPr>
        <w:t xml:space="preserve">женщины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B7D1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% больше, чем </w:t>
      </w:r>
      <w:r w:rsidR="007B7D1F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 xml:space="preserve"> доверяют информаци</w:t>
      </w:r>
      <w:r w:rsidR="00863585">
        <w:rPr>
          <w:rFonts w:ascii="Times New Roman" w:hAnsi="Times New Roman" w:cs="Times New Roman"/>
          <w:sz w:val="28"/>
          <w:szCs w:val="28"/>
        </w:rPr>
        <w:t>и о коррупции из сети Интернет</w:t>
      </w:r>
      <w:r w:rsidR="007B7D1F">
        <w:rPr>
          <w:rFonts w:ascii="Times New Roman" w:hAnsi="Times New Roman" w:cs="Times New Roman"/>
          <w:sz w:val="28"/>
          <w:szCs w:val="28"/>
        </w:rPr>
        <w:t>. Уровень доверия у женщин к сети Интернет вырос на 20% по сравнению с прошлым годом. У мужчин уровень доверия сети Интернет вырос на 5%.</w:t>
      </w:r>
    </w:p>
    <w:p w:rsidR="0085308C" w:rsidRDefault="007B7D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у женщин на 10% снизился, а у мужчин на 10% вырос уровень доверия к средствам массовой информации. Положительным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фактором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снижения личного опыта в коррупции – в 3 раза у женщин и в 2,3 раза у мужчин.</w:t>
      </w:r>
    </w:p>
    <w:p w:rsidR="007B7D1F" w:rsidRDefault="007B7D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08C" w:rsidRDefault="00EE7383" w:rsidP="00EE738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AF9E95" wp14:editId="47638A9A">
            <wp:extent cx="5384800" cy="3708400"/>
            <wp:effectExtent l="0" t="0" r="63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308C" w:rsidRDefault="0085308C" w:rsidP="0085308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B7D1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Оценка актуальности источников коррупции по полу, %</w:t>
      </w:r>
    </w:p>
    <w:p w:rsidR="0085308C" w:rsidRDefault="0085308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63A" w:rsidRDefault="00CA75F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актуальности источников информации о коррупции в зависимости от возраста опрошенных приведена на рисунке </w:t>
      </w:r>
      <w:r w:rsidR="00863585">
        <w:rPr>
          <w:rFonts w:ascii="Times New Roman" w:hAnsi="Times New Roman" w:cs="Times New Roman"/>
          <w:sz w:val="28"/>
          <w:szCs w:val="28"/>
        </w:rPr>
        <w:t>1</w:t>
      </w:r>
      <w:r w:rsidR="00ED6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Из рисунка видно, что </w:t>
      </w:r>
      <w:r w:rsidR="00F8463A">
        <w:rPr>
          <w:rFonts w:ascii="Times New Roman" w:hAnsi="Times New Roman" w:cs="Times New Roman"/>
          <w:sz w:val="28"/>
          <w:szCs w:val="28"/>
        </w:rPr>
        <w:t>самый высокий уровень доверия сети Интернет, как источнику информации о коррупции пришелся на возрастные группы до 30 лет и от 30 лет до 4</w:t>
      </w:r>
      <w:r w:rsidR="00FE27ED">
        <w:rPr>
          <w:rFonts w:ascii="Times New Roman" w:hAnsi="Times New Roman" w:cs="Times New Roman"/>
          <w:sz w:val="28"/>
          <w:szCs w:val="28"/>
        </w:rPr>
        <w:t>5</w:t>
      </w:r>
      <w:r w:rsidR="00F8463A">
        <w:rPr>
          <w:rFonts w:ascii="Times New Roman" w:hAnsi="Times New Roman" w:cs="Times New Roman"/>
          <w:sz w:val="28"/>
          <w:szCs w:val="28"/>
        </w:rPr>
        <w:t xml:space="preserve"> лет. При этом фиксируется значительный прирост уровня доверия сети Интернет по данным группам на 29% и 35% соответственно. </w:t>
      </w:r>
    </w:p>
    <w:p w:rsidR="00F8463A" w:rsidRDefault="00F8463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данных возрастных группах наблюдается значительное падение показателя «личный опыт» по сравнению с прошлым годом.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возрастной группе до 30 лет отметили, что не имеют коррупционного опыта, а в группе от 30 лет до 4</w:t>
      </w:r>
      <w:r w:rsidR="00FE27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наблюдается снижение на 10%. Также по сравнению с прошлым годом снижение личного опыта о коррупции зафиксировано в возрастной группе от 4</w:t>
      </w:r>
      <w:r w:rsidR="00FE27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до 60 лет на 5%, в группе старше 60 лет – на 8%.</w:t>
      </w:r>
      <w:proofErr w:type="gramEnd"/>
    </w:p>
    <w:p w:rsidR="00863585" w:rsidRDefault="00F8463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2023 году наблюдается увеличение источника информации о коррупции от друзей и знакомых только в возрастной группе старше 60 лет – на 2%. Во всех остальных возрастных группах наблюдается снижение поступления информации из данного источника. Наибольшее снижение 15% </w:t>
      </w:r>
      <w:r w:rsidR="00403F7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зафиксировано у респондентов моложе 30 лет.</w:t>
      </w:r>
    </w:p>
    <w:p w:rsidR="00F8463A" w:rsidRDefault="00F8463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BE5" w:rsidRDefault="00ED6C0E" w:rsidP="007C3BE5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2E4DA8" wp14:editId="7DF287AF">
            <wp:extent cx="5090160" cy="294132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6DC0" w:rsidRDefault="00E86DC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63585">
        <w:rPr>
          <w:rFonts w:ascii="Times New Roman" w:hAnsi="Times New Roman" w:cs="Times New Roman"/>
          <w:sz w:val="28"/>
          <w:szCs w:val="28"/>
        </w:rPr>
        <w:t>1</w:t>
      </w:r>
      <w:r w:rsidR="00F846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Оценка актуальности источников информации о коррупции</w:t>
      </w:r>
      <w:r>
        <w:rPr>
          <w:rFonts w:ascii="Times New Roman" w:hAnsi="Times New Roman" w:cs="Times New Roman"/>
          <w:sz w:val="28"/>
          <w:szCs w:val="28"/>
        </w:rPr>
        <w:br/>
        <w:t>по возрасту</w:t>
      </w:r>
      <w:r w:rsidR="003A006D">
        <w:rPr>
          <w:rFonts w:ascii="Times New Roman" w:hAnsi="Times New Roman" w:cs="Times New Roman"/>
          <w:sz w:val="28"/>
          <w:szCs w:val="28"/>
        </w:rPr>
        <w:t>, %</w:t>
      </w:r>
    </w:p>
    <w:p w:rsidR="00403F7E" w:rsidRDefault="00403F7E" w:rsidP="00F528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CD" w:rsidRDefault="00F52887" w:rsidP="004671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на вопрос «Приходилось ли Вам давать взятки</w:t>
      </w:r>
      <w:r w:rsidR="00863585">
        <w:rPr>
          <w:rFonts w:ascii="Times New Roman" w:hAnsi="Times New Roman" w:cs="Times New Roman"/>
          <w:sz w:val="28"/>
          <w:szCs w:val="28"/>
        </w:rPr>
        <w:t xml:space="preserve"> за последний год</w:t>
      </w:r>
      <w:r>
        <w:rPr>
          <w:rFonts w:ascii="Times New Roman" w:hAnsi="Times New Roman" w:cs="Times New Roman"/>
          <w:sz w:val="28"/>
          <w:szCs w:val="28"/>
        </w:rPr>
        <w:t xml:space="preserve">?» показал, что </w:t>
      </w:r>
      <w:r w:rsidR="004671CD">
        <w:rPr>
          <w:rFonts w:ascii="Times New Roman" w:hAnsi="Times New Roman" w:cs="Times New Roman"/>
          <w:sz w:val="28"/>
          <w:szCs w:val="28"/>
        </w:rPr>
        <w:t>за последние три года существенно снизилось число респондентов, которые отмечали, что им приходилось давать взятки. В 2023 году снижение по сравнению с 2022 годом составило 2%, а по сравнению с 2022 годом – 7% (рисунок 12).</w:t>
      </w:r>
    </w:p>
    <w:p w:rsidR="008812CC" w:rsidRDefault="004671CD" w:rsidP="004671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«Являлись ли респонденты объектами коррупции» показал, что у </w:t>
      </w:r>
      <w:r w:rsidR="008812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респондентов</w:t>
      </w:r>
      <w:r w:rsidR="008812CC">
        <w:rPr>
          <w:rFonts w:ascii="Times New Roman" w:hAnsi="Times New Roman" w:cs="Times New Roman"/>
          <w:sz w:val="28"/>
          <w:szCs w:val="28"/>
        </w:rPr>
        <w:t xml:space="preserve"> (2 человека)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просили дать взятку. </w:t>
      </w:r>
      <w:r w:rsidR="008812CC">
        <w:rPr>
          <w:rFonts w:ascii="Times New Roman" w:hAnsi="Times New Roman" w:cs="Times New Roman"/>
          <w:sz w:val="28"/>
          <w:szCs w:val="28"/>
        </w:rPr>
        <w:t xml:space="preserve">Данный показатель ежегодно снижается, что свидетельствует о комплексной антикоррупционной работе. Количество людей, которые отметили, что являлись объектами </w:t>
      </w:r>
      <w:proofErr w:type="gramStart"/>
      <w:r w:rsidR="008812CC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 w:rsidR="008812CC">
        <w:rPr>
          <w:rFonts w:ascii="Times New Roman" w:hAnsi="Times New Roman" w:cs="Times New Roman"/>
          <w:sz w:val="28"/>
          <w:szCs w:val="28"/>
        </w:rPr>
        <w:t xml:space="preserve"> снизилось с 2023 году по сравнению с 2022 годом на 2%, а по сравнению с 2021 годом на 11%.</w:t>
      </w:r>
    </w:p>
    <w:p w:rsidR="00F52887" w:rsidRDefault="00403F7E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3F42B5" wp14:editId="43EED4F3">
            <wp:extent cx="4572000" cy="2052320"/>
            <wp:effectExtent l="0" t="0" r="0" b="50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C06B9" w:rsidRDefault="002C06B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  <w:r w:rsidR="00403F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«Приходилось ли давать взятку?»</w:t>
      </w:r>
      <w:r w:rsidR="00F52887">
        <w:rPr>
          <w:rFonts w:ascii="Times New Roman" w:hAnsi="Times New Roman" w:cs="Times New Roman"/>
          <w:sz w:val="28"/>
          <w:szCs w:val="28"/>
        </w:rPr>
        <w:t>, %</w:t>
      </w:r>
    </w:p>
    <w:p w:rsidR="00403F7E" w:rsidRDefault="00403F7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035" w:rsidRDefault="00E858E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ответе на вопрос «как вы считаете, по какой причине возникают коррупционные ситуации» </w:t>
      </w:r>
      <w:r w:rsidR="00205035">
        <w:rPr>
          <w:rFonts w:ascii="Times New Roman" w:hAnsi="Times New Roman" w:cs="Times New Roman"/>
          <w:sz w:val="28"/>
          <w:szCs w:val="28"/>
        </w:rPr>
        <w:t xml:space="preserve">более 50%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ответили, что люди дают взятки, потому что так надежнее, спокойнее, вернее или принято даже, если в учреждении на взятках не настаивают (рисунок 13). </w:t>
      </w:r>
      <w:r w:rsidR="00205035">
        <w:rPr>
          <w:rFonts w:ascii="Times New Roman" w:hAnsi="Times New Roman" w:cs="Times New Roman"/>
          <w:sz w:val="28"/>
          <w:szCs w:val="28"/>
        </w:rPr>
        <w:t xml:space="preserve">Доля респондентов, выбравших данный ответ, выросла на 11% по сравнению с прошлым годом. Женщины данную причину выбирали чаще, чем мужчины. </w:t>
      </w:r>
    </w:p>
    <w:p w:rsidR="00205035" w:rsidRDefault="0020503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фактором является снижение количества людей, которые отмечают, что в различных сферах заранее известно, что без взятки не обойтись. В большинстве данную причину выбирают мужчины – чаще на 8%.</w:t>
      </w:r>
    </w:p>
    <w:p w:rsidR="00F71F0B" w:rsidRPr="00E858E3" w:rsidRDefault="00E858E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2</w:t>
      </w:r>
      <w:r w:rsidR="002050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респондентов отметили, что коррупционные ситуации возникают, потому что дают понять со стороны учреждения или должностного лица, что именно так следует поступить.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 сферы в которых респонденты сталкивались с подобными ситуациями </w:t>
      </w:r>
      <w:r w:rsidR="00205035">
        <w:rPr>
          <w:rFonts w:ascii="Times New Roman" w:hAnsi="Times New Roman" w:cs="Times New Roman"/>
          <w:sz w:val="28"/>
          <w:szCs w:val="28"/>
        </w:rPr>
        <w:t xml:space="preserve">в течение последнего года </w:t>
      </w:r>
      <w:r>
        <w:rPr>
          <w:rFonts w:ascii="Times New Roman" w:hAnsi="Times New Roman" w:cs="Times New Roman"/>
          <w:sz w:val="28"/>
          <w:szCs w:val="28"/>
        </w:rPr>
        <w:t xml:space="preserve">респонденты не смогли или отказались. </w:t>
      </w:r>
      <w:r w:rsidR="00205035">
        <w:rPr>
          <w:rFonts w:ascii="Times New Roman" w:hAnsi="Times New Roman" w:cs="Times New Roman"/>
          <w:sz w:val="28"/>
          <w:szCs w:val="28"/>
        </w:rPr>
        <w:t>Большинство отмечает, что сами с подобными ситуациями не сталкивались, но думают, что именно это является причиной коррупции. Мужчины отмечают данную причину на 4% чаще, чем женщины.</w:t>
      </w:r>
    </w:p>
    <w:p w:rsidR="00205035" w:rsidRDefault="00205035" w:rsidP="0020503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причин возникновения коррупционных ситуаций в зависимости от пола респондентов приведена на рисунке 14.</w:t>
      </w:r>
    </w:p>
    <w:p w:rsidR="00F71F0B" w:rsidRPr="00E858E3" w:rsidRDefault="00F71F0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F0B" w:rsidRDefault="00FF774C" w:rsidP="00E858E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51AB4D0" wp14:editId="047A6B36">
            <wp:extent cx="5709285" cy="2857500"/>
            <wp:effectExtent l="0" t="0" r="571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858E3" w:rsidRPr="00E858E3" w:rsidRDefault="00E858E3" w:rsidP="00E858E3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13 – Причины возникновения коррупционных ситуаций, %</w:t>
      </w:r>
    </w:p>
    <w:p w:rsidR="00F71F0B" w:rsidRDefault="00F71F0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8E3" w:rsidRDefault="00205035" w:rsidP="00CC7A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4CD38DD" wp14:editId="700B470E">
            <wp:extent cx="5938520" cy="3418840"/>
            <wp:effectExtent l="0" t="0" r="508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C7A6E" w:rsidRPr="00CC7A6E" w:rsidRDefault="00CC7A6E" w:rsidP="00CC7A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14 – Оценка причин возникновения коррупционных ситуаций по полу, %</w:t>
      </w:r>
    </w:p>
    <w:p w:rsidR="00F50EF4" w:rsidRDefault="00F50EF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EF4" w:rsidRDefault="00F50EF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рисунка, с возрастом увеличивается количество людей, которые считают, что давать взятки надежнее, даже, если в учреждении на них не настаивают. Чаще других отмечали, что заранее известно, что без взяток не обойтись респонденты в возрасте до 30 лет, однако собственного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опыта участия в коррупционных отношениях они не имеют. В возрастных группах старше 30 лет значительно снизилось количество людей, которые считают, что без взяток не обойтись. Максимальное снижение в 2023 году по сравнению с 2022 годом зафиксировано в возрастной группе от 4</w:t>
      </w:r>
      <w:r w:rsidR="00FE27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 до 60 лет – на 24%.</w:t>
      </w:r>
    </w:p>
    <w:p w:rsidR="00F00021" w:rsidRDefault="0002723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отношения респондентов к тем, кто дает и берет взятки, приведена на рисунке 15. Из рисунка видно, что подавляющее большинство опрошенных</w:t>
      </w:r>
      <w:r w:rsidR="000F722E">
        <w:rPr>
          <w:rFonts w:ascii="Times New Roman" w:hAnsi="Times New Roman" w:cs="Times New Roman"/>
          <w:sz w:val="28"/>
          <w:szCs w:val="28"/>
        </w:rPr>
        <w:t>, как и в прошлом году,</w:t>
      </w:r>
      <w:r>
        <w:rPr>
          <w:rFonts w:ascii="Times New Roman" w:hAnsi="Times New Roman" w:cs="Times New Roman"/>
          <w:sz w:val="28"/>
          <w:szCs w:val="28"/>
        </w:rPr>
        <w:t xml:space="preserve"> осуждает и тех, кто дает взятки и тех, кто их берет.</w:t>
      </w:r>
      <w:r w:rsidR="000F722E">
        <w:rPr>
          <w:rFonts w:ascii="Times New Roman" w:hAnsi="Times New Roman" w:cs="Times New Roman"/>
          <w:sz w:val="28"/>
          <w:szCs w:val="28"/>
        </w:rPr>
        <w:t xml:space="preserve"> Значительно выросло число респондентов, которые осуждают тех, кто берет взятки, но не осуждает тех, кто их дает – на 17% по сравнению с 2022 годом. Положительным фактором является снижение лояльных людей, которые не осуждают никакие коррупционные отношения. </w:t>
      </w:r>
      <w:proofErr w:type="gramStart"/>
      <w:r w:rsidR="000F722E">
        <w:rPr>
          <w:rFonts w:ascii="Times New Roman" w:hAnsi="Times New Roman" w:cs="Times New Roman"/>
          <w:sz w:val="28"/>
          <w:szCs w:val="28"/>
        </w:rPr>
        <w:t>Их доля снизилась в 2023 году по сравнению с 2022 годом на 3% и также на 3% снизилось количество опрошенных, которые не могли выбрать никакой ответ.</w:t>
      </w:r>
      <w:proofErr w:type="gramEnd"/>
    </w:p>
    <w:p w:rsidR="0002723E" w:rsidRDefault="0002723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A6E" w:rsidRDefault="000F722E" w:rsidP="0002723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8245EA" wp14:editId="0BC07503">
            <wp:extent cx="5940425" cy="3491286"/>
            <wp:effectExtent l="0" t="0" r="3175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2723E" w:rsidRDefault="0002723E" w:rsidP="0002723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15 – </w:t>
      </w:r>
      <w:r w:rsidR="00C669B7">
        <w:rPr>
          <w:rFonts w:ascii="Times New Roman" w:hAnsi="Times New Roman" w:cs="Times New Roman"/>
          <w:sz w:val="28"/>
          <w:szCs w:val="28"/>
        </w:rPr>
        <w:t>Оценка отношения респондентов к участникам коррупционных ситуаций</w:t>
      </w:r>
      <w:r>
        <w:rPr>
          <w:rFonts w:ascii="Times New Roman" w:hAnsi="Times New Roman" w:cs="Times New Roman"/>
          <w:sz w:val="28"/>
          <w:szCs w:val="28"/>
        </w:rPr>
        <w:t>, %</w:t>
      </w:r>
    </w:p>
    <w:p w:rsidR="00FE27ED" w:rsidRDefault="00FE27ED" w:rsidP="00FE27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Меньше всех </w:t>
      </w:r>
      <w:r w:rsidR="00EB440E">
        <w:rPr>
          <w:rFonts w:ascii="Times New Roman" w:hAnsi="Times New Roman" w:cs="Times New Roman"/>
          <w:sz w:val="28"/>
          <w:szCs w:val="28"/>
        </w:rPr>
        <w:t xml:space="preserve">осуждают всех участников коррупционных ситуаций респонденты </w:t>
      </w:r>
      <w:r>
        <w:rPr>
          <w:rFonts w:ascii="Times New Roman" w:hAnsi="Times New Roman" w:cs="Times New Roman"/>
          <w:sz w:val="28"/>
          <w:szCs w:val="28"/>
        </w:rPr>
        <w:t>возрастной группы от 46 лет до 60 лет</w:t>
      </w:r>
      <w:r w:rsidR="00C669B7">
        <w:rPr>
          <w:rFonts w:ascii="Times New Roman" w:hAnsi="Times New Roman" w:cs="Times New Roman"/>
          <w:sz w:val="28"/>
          <w:szCs w:val="28"/>
        </w:rPr>
        <w:t xml:space="preserve"> (рисунок 16)</w:t>
      </w:r>
      <w:r w:rsidR="00EB44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данный ответ мужчины выбирали на 11% меньше женщин.</w:t>
      </w:r>
    </w:p>
    <w:p w:rsidR="006240A0" w:rsidRDefault="00FE27ED" w:rsidP="00FE27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больше других лояльно ко всем участникам коррупционных отношений в 2023 году относятся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возрасте до 30 лет. Больше других осуждают тех, кто берет взятки, но не осуждают тех, кто дает взятки респонденты мужского пола в возрасте от 46 лет до 60 лет.</w:t>
      </w:r>
    </w:p>
    <w:p w:rsidR="006240A0" w:rsidRDefault="006240A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23E" w:rsidRDefault="00E4592D" w:rsidP="00EB440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DDC38A" wp14:editId="7EA34FFC">
            <wp:extent cx="5267960" cy="3637280"/>
            <wp:effectExtent l="0" t="0" r="8890" b="127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669B7" w:rsidRDefault="00C669B7" w:rsidP="00EB440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16 – Оценка отношения респондентов к участникам коррупционных ситуаций по полу, %</w:t>
      </w:r>
    </w:p>
    <w:p w:rsidR="00DB3BB3" w:rsidRDefault="00DB3BB3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1CF" w:rsidRDefault="00E02E47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ответов на вопрос «куда респонденты готовы сообщить о фактах коррупции» показал, что в 202</w:t>
      </w:r>
      <w:r w:rsidR="001341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41CF">
        <w:rPr>
          <w:rFonts w:ascii="Times New Roman" w:hAnsi="Times New Roman" w:cs="Times New Roman"/>
          <w:sz w:val="28"/>
          <w:szCs w:val="28"/>
        </w:rPr>
        <w:t>самый высокий уровень доверия сохраняется к ФСБ</w:t>
      </w:r>
      <w:r w:rsidR="00F742C5">
        <w:rPr>
          <w:rFonts w:ascii="Times New Roman" w:hAnsi="Times New Roman" w:cs="Times New Roman"/>
          <w:sz w:val="28"/>
          <w:szCs w:val="28"/>
        </w:rPr>
        <w:t xml:space="preserve"> </w:t>
      </w:r>
      <w:r w:rsidR="00E73D39">
        <w:rPr>
          <w:rFonts w:ascii="Times New Roman" w:hAnsi="Times New Roman" w:cs="Times New Roman"/>
          <w:sz w:val="28"/>
          <w:szCs w:val="28"/>
        </w:rPr>
        <w:t xml:space="preserve">(рисунок 17). </w:t>
      </w:r>
      <w:r w:rsidR="001341CF">
        <w:rPr>
          <w:rFonts w:ascii="Times New Roman" w:hAnsi="Times New Roman" w:cs="Times New Roman"/>
          <w:sz w:val="28"/>
          <w:szCs w:val="28"/>
        </w:rPr>
        <w:t>По сравнению с 2022 годом уровень доверия к ФСБ снизился на 12%, но выше, чем в 2021 году на 26%.</w:t>
      </w:r>
    </w:p>
    <w:p w:rsidR="001341CF" w:rsidRDefault="001341CF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доверия к МВД вернулся к уровню 2021 года и вырос по сравнению с 2022 годом на 18%. Положительным также является рост уровня доверия к прокуратуре – по сравнению с 2022 годом он составил 7%, но </w:t>
      </w:r>
      <w:r>
        <w:rPr>
          <w:rFonts w:ascii="Times New Roman" w:hAnsi="Times New Roman" w:cs="Times New Roman"/>
          <w:sz w:val="28"/>
          <w:szCs w:val="28"/>
        </w:rPr>
        <w:lastRenderedPageBreak/>
        <w:t>ниже, чем в 2021 году на 12%.</w:t>
      </w:r>
    </w:p>
    <w:p w:rsidR="001341CF" w:rsidRDefault="001341CF" w:rsidP="00E02E4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анализируемых трех лет падает уровень доверия к средствам массовой информации. В 2023 году по сравнению с 2022 годом падение составило 4%, а по сравнению с 2021 годом – 7%. Также в анализируемый период значительно снизился уровень доверия к государственным органам власти – по сравнению с 2022 годом на 9%, а по сравнению с 2021 годом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4%.</w:t>
      </w:r>
    </w:p>
    <w:p w:rsidR="00E73D39" w:rsidRDefault="00E73D3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69B" w:rsidRPr="001F269B" w:rsidRDefault="001341CF" w:rsidP="001F2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1273C9" wp14:editId="27F0C34F">
            <wp:extent cx="5648960" cy="2743200"/>
            <wp:effectExtent l="0" t="0" r="889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17 – Направления для сообщения о фактах коррупции</w:t>
      </w:r>
    </w:p>
    <w:p w:rsidR="00540B10" w:rsidRDefault="00540B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C6E" w:rsidRDefault="00C5558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</w:t>
      </w:r>
      <w:r w:rsidR="00815DDC">
        <w:rPr>
          <w:rFonts w:ascii="Times New Roman" w:hAnsi="Times New Roman" w:cs="Times New Roman"/>
          <w:sz w:val="28"/>
          <w:szCs w:val="28"/>
        </w:rPr>
        <w:t>лиз ответов показал, что уровень доверия к ФСБ примерно одинаковый у мужчин и женщин</w:t>
      </w:r>
      <w:r w:rsidR="00BD629B">
        <w:rPr>
          <w:rFonts w:ascii="Times New Roman" w:hAnsi="Times New Roman" w:cs="Times New Roman"/>
          <w:sz w:val="28"/>
          <w:szCs w:val="28"/>
        </w:rPr>
        <w:t xml:space="preserve"> (рисун</w:t>
      </w:r>
      <w:r w:rsidR="00815DDC">
        <w:rPr>
          <w:rFonts w:ascii="Times New Roman" w:hAnsi="Times New Roman" w:cs="Times New Roman"/>
          <w:sz w:val="28"/>
          <w:szCs w:val="28"/>
        </w:rPr>
        <w:t>ок</w:t>
      </w:r>
      <w:r w:rsidR="00BD629B">
        <w:rPr>
          <w:rFonts w:ascii="Times New Roman" w:hAnsi="Times New Roman" w:cs="Times New Roman"/>
          <w:sz w:val="28"/>
          <w:szCs w:val="28"/>
        </w:rPr>
        <w:t xml:space="preserve"> 18</w:t>
      </w:r>
      <w:r w:rsidR="00122BFB">
        <w:rPr>
          <w:rFonts w:ascii="Times New Roman" w:hAnsi="Times New Roman" w:cs="Times New Roman"/>
          <w:sz w:val="28"/>
          <w:szCs w:val="28"/>
        </w:rPr>
        <w:t xml:space="preserve">). </w:t>
      </w:r>
      <w:r w:rsidR="00815DDC">
        <w:rPr>
          <w:rFonts w:ascii="Times New Roman" w:hAnsi="Times New Roman" w:cs="Times New Roman"/>
          <w:sz w:val="28"/>
          <w:szCs w:val="28"/>
        </w:rPr>
        <w:t>Однако зафиксировано падение уровня доверия к ФСБ у женщин на 14%</w:t>
      </w:r>
      <w:r w:rsidR="00DF7BC1">
        <w:rPr>
          <w:rFonts w:ascii="Times New Roman" w:hAnsi="Times New Roman" w:cs="Times New Roman"/>
          <w:sz w:val="28"/>
          <w:szCs w:val="28"/>
        </w:rPr>
        <w:t>, а у мужчин на 11%</w:t>
      </w:r>
      <w:r w:rsidR="00815DDC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  <w:r w:rsidR="007F4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DDC" w:rsidRDefault="007F4C6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женщины стали на 21% больше доверять органам МВД, чем в 2022 году</w:t>
      </w:r>
      <w:r w:rsidR="00DF7BC1">
        <w:rPr>
          <w:rFonts w:ascii="Times New Roman" w:hAnsi="Times New Roman" w:cs="Times New Roman"/>
          <w:sz w:val="28"/>
          <w:szCs w:val="28"/>
        </w:rPr>
        <w:t>, а мужчины на 15% больше.</w:t>
      </w:r>
    </w:p>
    <w:p w:rsidR="007F4C6E" w:rsidRDefault="007F4C6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6% в 2023 году и у мужчин и у женщин вырос уровень доверия к прокуратуре, однако он значительно ниже, чем в 2021 году – на 11% у мужчин и на 12% у женщин.</w:t>
      </w:r>
    </w:p>
    <w:p w:rsidR="00DF7BC1" w:rsidRDefault="00DF7BC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наблюдается общее падения уровня доверия к государственным органам власти – на 2% у мужчин и на 14% у женщин.</w:t>
      </w:r>
    </w:p>
    <w:p w:rsidR="00DF7BC1" w:rsidRDefault="00DF7BC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доверия женщин к средствам массовой информации в 2023 году незначительно вырос по сравнению с 2022 годом (на 2%), а уровень доверия мужчин снизился на 9%.</w:t>
      </w:r>
    </w:p>
    <w:p w:rsidR="00DF7BC1" w:rsidRDefault="00DF7BC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29" w:rsidRDefault="00815DDC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AA4BF8" wp14:editId="51315A03">
            <wp:extent cx="5130800" cy="339344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18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</w:r>
      <w:r w:rsidR="00361229">
        <w:rPr>
          <w:rFonts w:ascii="Times New Roman" w:hAnsi="Times New Roman" w:cs="Times New Roman"/>
          <w:sz w:val="28"/>
          <w:szCs w:val="28"/>
        </w:rPr>
        <w:t>в зависимости от пола респондентов</w:t>
      </w:r>
      <w:r w:rsidR="005536C0">
        <w:rPr>
          <w:rFonts w:ascii="Times New Roman" w:hAnsi="Times New Roman" w:cs="Times New Roman"/>
          <w:sz w:val="28"/>
          <w:szCs w:val="28"/>
        </w:rPr>
        <w:t xml:space="preserve">, </w:t>
      </w:r>
      <w:r w:rsidR="00540B10">
        <w:rPr>
          <w:rFonts w:ascii="Times New Roman" w:hAnsi="Times New Roman" w:cs="Times New Roman"/>
          <w:sz w:val="28"/>
          <w:szCs w:val="28"/>
        </w:rPr>
        <w:t>%</w:t>
      </w:r>
    </w:p>
    <w:p w:rsidR="005868D3" w:rsidRDefault="005868D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BC1" w:rsidRDefault="00514C3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максимальный уровень доверия к ФСБ отмечается в возрастной группе от 30 лет до 45 лет, однако данный показатель снизился на 25 по сравнению с прошлым годом (рисунок 19). Максимальное падение уровня доверия к ФСБ – на 35% – зафиксировано в возрастной группе от 46 лет до 60 лет. Также на 21% снизился уровень доверия к ФСБ в возрастной группе старше 60 лет.</w:t>
      </w:r>
    </w:p>
    <w:p w:rsidR="00DF7BC1" w:rsidRDefault="00514C3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уровня доверия к органам МВД зафиксирован во всех возрастных группах. Наибольший рост отмечен у респондентов в возрасте от 46 лет до 60 лет – 39%.</w:t>
      </w:r>
    </w:p>
    <w:p w:rsidR="00514C36" w:rsidRDefault="00514C3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старше 60 лет в 2023 году на 19% больше, чем в 2022 году доверяют прокуратуре. Значительное падение уровня доверия прокуратуре отмечено в возрастной группе младше 30 лет. В 2023 году по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сравнению с 2022 годом снижение составило 17%.</w:t>
      </w:r>
    </w:p>
    <w:p w:rsidR="00514C36" w:rsidRDefault="00514C3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опрошенных возрастных группах в 2023 году зафиксировано падение уровня доверия к государственным и муниципальным органам власти. Максимальное снижение доверия наблюдается в возрастной группе от 46 лет до 60 лет (минус 12%), минимальное снижение доверия у респондентов старше 60 лет (минус 3%).</w:t>
      </w:r>
    </w:p>
    <w:p w:rsidR="00514C36" w:rsidRDefault="00514C3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Меньше всех доверяют средствам массовой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опрошенные в возрасте от 46 лет до 60 лет, однако их уровень доверия вырос на 7% по сравнению с 2022 годом.</w:t>
      </w:r>
    </w:p>
    <w:p w:rsidR="00EE553D" w:rsidRDefault="00EE553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FF6" w:rsidRDefault="008C5852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5BDFF2" wp14:editId="6FE80F3A">
            <wp:extent cx="5257800" cy="366268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80E10" w:rsidRDefault="00380E10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95DD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Направления для сообщения о фактах коррупции</w:t>
      </w:r>
      <w:r>
        <w:rPr>
          <w:rFonts w:ascii="Times New Roman" w:hAnsi="Times New Roman" w:cs="Times New Roman"/>
          <w:sz w:val="28"/>
          <w:szCs w:val="28"/>
        </w:rPr>
        <w:br/>
      </w:r>
      <w:r w:rsidR="00295DD2">
        <w:rPr>
          <w:rFonts w:ascii="Times New Roman" w:hAnsi="Times New Roman" w:cs="Times New Roman"/>
          <w:sz w:val="28"/>
          <w:szCs w:val="28"/>
        </w:rPr>
        <w:t>в зависимости от возраста респондентов</w:t>
      </w:r>
      <w:r w:rsidR="00540B10">
        <w:rPr>
          <w:rFonts w:ascii="Times New Roman" w:hAnsi="Times New Roman" w:cs="Times New Roman"/>
          <w:sz w:val="28"/>
          <w:szCs w:val="28"/>
        </w:rPr>
        <w:t>, %</w:t>
      </w:r>
    </w:p>
    <w:p w:rsidR="00540B10" w:rsidRDefault="00540B10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CDF" w:rsidRDefault="00E4506E" w:rsidP="00D201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E1C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1CDF">
        <w:rPr>
          <w:rFonts w:ascii="Times New Roman" w:hAnsi="Times New Roman" w:cs="Times New Roman"/>
          <w:sz w:val="28"/>
          <w:szCs w:val="28"/>
        </w:rPr>
        <w:t>никто из респондентов не пользовался телефоном доверия для сообщения о фактах коррупции.</w:t>
      </w:r>
    </w:p>
    <w:p w:rsidR="006F38E2" w:rsidRDefault="006F38E2" w:rsidP="006F38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системы телефонов доверия показала, что в 20</w:t>
      </w:r>
      <w:r w:rsidR="007E6D84">
        <w:rPr>
          <w:rFonts w:ascii="Times New Roman" w:hAnsi="Times New Roman" w:cs="Times New Roman"/>
          <w:sz w:val="28"/>
          <w:szCs w:val="28"/>
        </w:rPr>
        <w:t>2</w:t>
      </w:r>
      <w:r w:rsidR="00705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число респондентов, оценивающих систему как эффективную, </w:t>
      </w:r>
      <w:r w:rsidR="000C4C79">
        <w:rPr>
          <w:rFonts w:ascii="Times New Roman" w:hAnsi="Times New Roman" w:cs="Times New Roman"/>
          <w:sz w:val="28"/>
          <w:szCs w:val="28"/>
        </w:rPr>
        <w:t>повысилось</w:t>
      </w:r>
      <w:r w:rsidR="00FF796A">
        <w:rPr>
          <w:rFonts w:ascii="Times New Roman" w:hAnsi="Times New Roman" w:cs="Times New Roman"/>
          <w:sz w:val="28"/>
          <w:szCs w:val="28"/>
        </w:rPr>
        <w:t xml:space="preserve"> на </w:t>
      </w:r>
      <w:r w:rsidR="007051A6">
        <w:rPr>
          <w:rFonts w:ascii="Times New Roman" w:hAnsi="Times New Roman" w:cs="Times New Roman"/>
          <w:sz w:val="28"/>
          <w:szCs w:val="28"/>
        </w:rPr>
        <w:t>10</w:t>
      </w:r>
      <w:r w:rsidR="00FF796A">
        <w:rPr>
          <w:rFonts w:ascii="Times New Roman" w:hAnsi="Times New Roman" w:cs="Times New Roman"/>
          <w:sz w:val="28"/>
          <w:szCs w:val="28"/>
        </w:rPr>
        <w:t xml:space="preserve">% </w:t>
      </w:r>
      <w:r w:rsidR="007E6D84">
        <w:rPr>
          <w:rFonts w:ascii="Times New Roman" w:hAnsi="Times New Roman" w:cs="Times New Roman"/>
          <w:sz w:val="28"/>
          <w:szCs w:val="28"/>
        </w:rPr>
        <w:t>по сравнению с 20</w:t>
      </w:r>
      <w:r w:rsidR="00FF796A">
        <w:rPr>
          <w:rFonts w:ascii="Times New Roman" w:hAnsi="Times New Roman" w:cs="Times New Roman"/>
          <w:sz w:val="28"/>
          <w:szCs w:val="28"/>
        </w:rPr>
        <w:t>2</w:t>
      </w:r>
      <w:r w:rsidR="007051A6">
        <w:rPr>
          <w:rFonts w:ascii="Times New Roman" w:hAnsi="Times New Roman" w:cs="Times New Roman"/>
          <w:sz w:val="28"/>
          <w:szCs w:val="28"/>
        </w:rPr>
        <w:t>2</w:t>
      </w:r>
      <w:r w:rsidR="007E6D8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C2D44">
        <w:rPr>
          <w:rFonts w:ascii="Times New Roman" w:hAnsi="Times New Roman" w:cs="Times New Roman"/>
          <w:sz w:val="28"/>
          <w:szCs w:val="28"/>
        </w:rPr>
        <w:t xml:space="preserve"> </w:t>
      </w:r>
      <w:r w:rsidR="000C4C79">
        <w:rPr>
          <w:rFonts w:ascii="Times New Roman" w:hAnsi="Times New Roman" w:cs="Times New Roman"/>
          <w:sz w:val="28"/>
          <w:szCs w:val="28"/>
        </w:rPr>
        <w:t xml:space="preserve">и </w:t>
      </w:r>
      <w:r w:rsidR="007051A6">
        <w:rPr>
          <w:rFonts w:ascii="Times New Roman" w:hAnsi="Times New Roman" w:cs="Times New Roman"/>
          <w:sz w:val="28"/>
          <w:szCs w:val="28"/>
        </w:rPr>
        <w:t xml:space="preserve">на 11% по сравнению с </w:t>
      </w:r>
      <w:r w:rsidR="007051A6">
        <w:rPr>
          <w:rFonts w:ascii="Times New Roman" w:hAnsi="Times New Roman" w:cs="Times New Roman"/>
          <w:sz w:val="28"/>
          <w:szCs w:val="28"/>
        </w:rPr>
        <w:lastRenderedPageBreak/>
        <w:t>2021 годом</w:t>
      </w:r>
      <w:r w:rsidR="000C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(рисунок 2</w:t>
      </w:r>
      <w:r w:rsidR="001124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5B2E" w:rsidRDefault="00735B2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500" w:rsidRDefault="007051A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ECC5B4" wp14:editId="1104C33A">
            <wp:extent cx="5511800" cy="4109720"/>
            <wp:effectExtent l="0" t="0" r="0" b="508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E60C4" w:rsidRDefault="00FE60C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1124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</w:t>
      </w:r>
      <w:r w:rsidR="005536C0">
        <w:rPr>
          <w:rFonts w:ascii="Times New Roman" w:hAnsi="Times New Roman" w:cs="Times New Roman"/>
          <w:sz w:val="28"/>
          <w:szCs w:val="28"/>
        </w:rPr>
        <w:t>, %</w:t>
      </w:r>
    </w:p>
    <w:p w:rsidR="003F6293" w:rsidRDefault="003F629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1A6" w:rsidRDefault="00F416C7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051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в 202</w:t>
      </w:r>
      <w:r w:rsidR="00705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 w:rsidR="00705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051A6">
        <w:rPr>
          <w:rFonts w:ascii="Times New Roman" w:hAnsi="Times New Roman" w:cs="Times New Roman"/>
          <w:sz w:val="28"/>
          <w:szCs w:val="28"/>
        </w:rPr>
        <w:t>выросло число опрошенных, которые отмечают, что не информированы о номерах телефонов доверия.</w:t>
      </w:r>
      <w:proofErr w:type="gramEnd"/>
      <w:r w:rsidR="007051A6">
        <w:rPr>
          <w:rFonts w:ascii="Times New Roman" w:hAnsi="Times New Roman" w:cs="Times New Roman"/>
          <w:sz w:val="28"/>
          <w:szCs w:val="28"/>
        </w:rPr>
        <w:t xml:space="preserve"> То, что значения данного показателя растут на протяжении трех анализируемых лет, свидетельствует о том, что </w:t>
      </w:r>
      <w:proofErr w:type="gramStart"/>
      <w:r w:rsidR="007051A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05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1A6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7051A6">
        <w:rPr>
          <w:rFonts w:ascii="Times New Roman" w:hAnsi="Times New Roman" w:cs="Times New Roman"/>
          <w:sz w:val="28"/>
          <w:szCs w:val="28"/>
        </w:rPr>
        <w:t xml:space="preserve"> отсутствуют объективные причины и обстоятельства, которые бы заставили их интересоваться телефонами доверия. </w:t>
      </w:r>
    </w:p>
    <w:p w:rsidR="007051A6" w:rsidRDefault="007051A6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Существенно снизилась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не готовы сообщать персональные данные при обращении по телефонам доверия – на 14% в 2023 году по сравнению с 2022 годом и на 11% по сравнению с 2021 годом.</w:t>
      </w:r>
    </w:p>
    <w:p w:rsidR="007051A6" w:rsidRDefault="00F416C7" w:rsidP="00E450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 изменением является </w:t>
      </w:r>
      <w:r w:rsidR="007051A6">
        <w:rPr>
          <w:rFonts w:ascii="Times New Roman" w:hAnsi="Times New Roman" w:cs="Times New Roman"/>
          <w:sz w:val="28"/>
          <w:szCs w:val="28"/>
        </w:rPr>
        <w:t xml:space="preserve">последовательное сокращение доли респондентов, которые считают, что информация, полученная по </w:t>
      </w:r>
      <w:r w:rsidR="007051A6">
        <w:rPr>
          <w:rFonts w:ascii="Times New Roman" w:hAnsi="Times New Roman" w:cs="Times New Roman"/>
          <w:sz w:val="28"/>
          <w:szCs w:val="28"/>
        </w:rPr>
        <w:lastRenderedPageBreak/>
        <w:t>телефонам доверия, не рассматривается. Данная группа сократилась в 2023 году по сравнению с 2022 годом на 3% и по сравнению с 2021 годом на 11%.</w:t>
      </w:r>
    </w:p>
    <w:p w:rsidR="00005BC4" w:rsidRDefault="000C284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005BC4">
        <w:rPr>
          <w:rFonts w:ascii="Times New Roman" w:hAnsi="Times New Roman" w:cs="Times New Roman"/>
          <w:sz w:val="28"/>
          <w:szCs w:val="28"/>
        </w:rPr>
        <w:t>женщины на 20% чаще мужчин не хотят указывать персональные данные по телефонам доверия, однако их доля сократилась в 2023 году по сравнению с 2022 годом на 11% (рисунок 21). Доля мужчин, выбирающих данный фактор, также сократилась на 18% по сравнению с прошлым годом.</w:t>
      </w:r>
    </w:p>
    <w:p w:rsidR="000C284B" w:rsidRDefault="000C284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05" w:rsidRDefault="007051A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3AD9C2" wp14:editId="09DF7378">
            <wp:extent cx="4440555" cy="4072890"/>
            <wp:effectExtent l="0" t="0" r="0" b="381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946C5" w:rsidRDefault="003946C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F416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 в зависимости от пола респондентов</w:t>
      </w:r>
      <w:r w:rsidR="005536C0">
        <w:rPr>
          <w:rFonts w:ascii="Times New Roman" w:hAnsi="Times New Roman" w:cs="Times New Roman"/>
          <w:sz w:val="28"/>
          <w:szCs w:val="28"/>
        </w:rPr>
        <w:t>, %</w:t>
      </w:r>
    </w:p>
    <w:p w:rsidR="00F416C7" w:rsidRDefault="00F416C7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BC4" w:rsidRDefault="00005BC4" w:rsidP="00005BC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на 25% чаще считают, что информация, поступившая по телефонам доверия, не рассматривается. Их доля осталась неизменной по сравнению с прошлым годом, а доля женщин, выбирающих данный ответ, сократилась на 5%.</w:t>
      </w:r>
    </w:p>
    <w:p w:rsidR="00005BC4" w:rsidRDefault="00F95CEF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на 12% чаще, чем мужчины отмечаю, что люди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информированы о номерах телефонов доверия. Доля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мужчин, выбирающих данный фактор выросла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2023 году по сравнению с 2022 годом на 5%, а доля женщин на 8%.</w:t>
      </w:r>
    </w:p>
    <w:p w:rsidR="00F95CEF" w:rsidRDefault="00F95CEF" w:rsidP="000C28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на 8% чаще, чем женщины отмечают, что система телефонов доверия для сообщения о фактах коррупции эффективна. Доля мужчин, оценивающих систему телефонов доверия, как эффективную, выросла в 2023 году по сравнению с 2022 годом на 13%, а доля женщин на 7%.</w:t>
      </w:r>
    </w:p>
    <w:p w:rsidR="00460123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респондентов по возрасту показал, что люди в возрасте </w:t>
      </w:r>
      <w:r w:rsidR="00F00E85">
        <w:rPr>
          <w:rFonts w:ascii="Times New Roman" w:hAnsi="Times New Roman" w:cs="Times New Roman"/>
          <w:sz w:val="28"/>
          <w:szCs w:val="28"/>
        </w:rPr>
        <w:t>от 46 лет до 60 лет</w:t>
      </w:r>
      <w:r>
        <w:rPr>
          <w:rFonts w:ascii="Times New Roman" w:hAnsi="Times New Roman" w:cs="Times New Roman"/>
          <w:sz w:val="28"/>
          <w:szCs w:val="28"/>
        </w:rPr>
        <w:t>, чем другие считают систему телефонов доверия эффективной (рисунок 2</w:t>
      </w:r>
      <w:r w:rsidR="00F00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36415E">
        <w:rPr>
          <w:rFonts w:ascii="Times New Roman" w:hAnsi="Times New Roman" w:cs="Times New Roman"/>
          <w:sz w:val="28"/>
          <w:szCs w:val="28"/>
        </w:rPr>
        <w:t xml:space="preserve">Их доля </w:t>
      </w:r>
      <w:r w:rsidR="00F00E85">
        <w:rPr>
          <w:rFonts w:ascii="Times New Roman" w:hAnsi="Times New Roman" w:cs="Times New Roman"/>
          <w:sz w:val="28"/>
          <w:szCs w:val="28"/>
        </w:rPr>
        <w:t xml:space="preserve">выросла на </w:t>
      </w:r>
      <w:r w:rsidR="00D905E9">
        <w:rPr>
          <w:rFonts w:ascii="Times New Roman" w:hAnsi="Times New Roman" w:cs="Times New Roman"/>
          <w:sz w:val="28"/>
          <w:szCs w:val="28"/>
        </w:rPr>
        <w:t>8</w:t>
      </w:r>
      <w:r w:rsidR="00F00E85">
        <w:rPr>
          <w:rFonts w:ascii="Times New Roman" w:hAnsi="Times New Roman" w:cs="Times New Roman"/>
          <w:sz w:val="28"/>
          <w:szCs w:val="28"/>
        </w:rPr>
        <w:t>%</w:t>
      </w:r>
      <w:r w:rsidR="0036415E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годом.</w:t>
      </w:r>
      <w:r w:rsidR="00D905E9">
        <w:rPr>
          <w:rFonts w:ascii="Times New Roman" w:hAnsi="Times New Roman" w:cs="Times New Roman"/>
          <w:sz w:val="28"/>
          <w:szCs w:val="28"/>
        </w:rPr>
        <w:t xml:space="preserve"> Также на 23% увеличилось число респондентов в возрастной группе старше 60 лет, которые ставят эффективные оценки системе телефонов доверия.</w:t>
      </w:r>
      <w:r w:rsidR="00DF545A">
        <w:rPr>
          <w:rFonts w:ascii="Times New Roman" w:hAnsi="Times New Roman" w:cs="Times New Roman"/>
          <w:sz w:val="28"/>
          <w:szCs w:val="28"/>
        </w:rPr>
        <w:t xml:space="preserve"> Положительным моментом также является рост эффективных оценок среди респондентов в возрасте до 30 лет.</w:t>
      </w:r>
    </w:p>
    <w:p w:rsidR="00DF545A" w:rsidRDefault="00F478E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других не готовы сообщать свои персональные данные респонденты в возрасте от 30 лет до 45 лет. Однако их доля снизилась на 16% по сравнению с прошлым годом. Самая минимальная группа, которая считает, что система телефонов доверия неэффективна, так как нужно сообщать свои персональные данные, это респонденты в возрасте младше 30 лет. По данной группе зафиксировано значительное снижение – минус 35% по сравнению с прошлым годом.</w:t>
      </w:r>
    </w:p>
    <w:p w:rsidR="00F478E7" w:rsidRDefault="00F478E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младше 30 лет больше других считают, что система телефонов доверия неэффективна, так как поступившая информация не всегда рассматривается. Причем их доля увеличилась в 2023 году по сравнению с 2022 годом на 6%. Наибольшее снижение по данному фактору (10%) зафиксировано в возрастной группе старше 60 лет.</w:t>
      </w:r>
    </w:p>
    <w:p w:rsidR="00F478E7" w:rsidRDefault="00F478E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 возрасте младше 30 лет чаще других считают, что система телефонов доверия неэффективна, так как люди не информированы о номерах телефонов доверия. Их доля выросла в 2023 году на 15% по сравнению с 2022 годом. Максимальное увеличение данной причины </w:t>
      </w:r>
      <w:r>
        <w:rPr>
          <w:rFonts w:ascii="Times New Roman" w:hAnsi="Times New Roman" w:cs="Times New Roman"/>
          <w:sz w:val="28"/>
          <w:szCs w:val="28"/>
        </w:rPr>
        <w:lastRenderedPageBreak/>
        <w:t>зафиксировано в возрастной группе от 30 лет до 45 лет (плюс 21%).</w:t>
      </w:r>
    </w:p>
    <w:p w:rsidR="0036415E" w:rsidRDefault="0036415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15E" w:rsidRDefault="00005BC4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2E5ED9" wp14:editId="430B49B7">
            <wp:extent cx="5384800" cy="4267200"/>
            <wp:effectExtent l="0" t="0" r="635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4615C" w:rsidRDefault="00D4615C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F00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Оценка эффективности системы телефонов доверия в зависимости от возраста респондентов</w:t>
      </w:r>
      <w:r w:rsidR="00E43662">
        <w:rPr>
          <w:rFonts w:ascii="Times New Roman" w:hAnsi="Times New Roman" w:cs="Times New Roman"/>
          <w:sz w:val="28"/>
          <w:szCs w:val="28"/>
        </w:rPr>
        <w:t>, %</w:t>
      </w:r>
    </w:p>
    <w:p w:rsidR="00DF545A" w:rsidRDefault="00DF545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1CF" w:rsidRDefault="00CC31CF" w:rsidP="00CC4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ответов при оценке причин коррупции демонстрирует достаточно стабильную ситуацию за последние три года (рисунок 23). В большинстве случаев в качестве основной причины коррупции респонденты выбирают «безнаказанность при фактах коррупции». </w:t>
      </w:r>
    </w:p>
    <w:p w:rsidR="00CC31CF" w:rsidRDefault="00CC31CF" w:rsidP="00CC4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второй основной причины коррупции опрошенные выбирают «взаимную выгоду от коррупции взяткодателя и взяткополучателя». </w:t>
      </w:r>
    </w:p>
    <w:p w:rsidR="00DF545A" w:rsidRDefault="00CC31CF" w:rsidP="00CC4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 место в качестве причин коррупции респонденты ставят «попустительство чиновников в отношении коррупции». Данную причину в 2023 году выбрало на 4% меньше респондентов, чем в 2022 году и на 2% меньше чем в 2021 году.</w:t>
      </w:r>
    </w:p>
    <w:p w:rsidR="00F478E7" w:rsidRDefault="00CC31CF" w:rsidP="00CC41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причина коррупции, как «низкая заработная плата чиновников», традиционно находится на четвертом месте. Количество респондентов, выбирающих данную причину</w:t>
      </w:r>
      <w:r w:rsidR="000912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изменилось по сравнению с прошлым годом.</w:t>
      </w:r>
    </w:p>
    <w:p w:rsidR="00CE5F3B" w:rsidRDefault="00CE5F3B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13A" w:rsidRDefault="00CC31CF" w:rsidP="00C6413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6A2A9B" wp14:editId="1D99EBF4">
            <wp:extent cx="4467225" cy="3135630"/>
            <wp:effectExtent l="0" t="0" r="0" b="762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6413A" w:rsidRDefault="00C6413A" w:rsidP="00C6413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коррупции, %</w:t>
      </w:r>
    </w:p>
    <w:p w:rsidR="00C6413A" w:rsidRDefault="00C6413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24B" w:rsidRDefault="0009124B" w:rsidP="00CE5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Безнаказанность при фактах коррупции в качестве основной причины коррупции </w:t>
      </w:r>
      <w:r w:rsidR="00F073EF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мужчины выбирают на 9% чаще</w:t>
      </w:r>
      <w:r w:rsidR="00F073EF">
        <w:rPr>
          <w:rFonts w:ascii="Times New Roman" w:hAnsi="Times New Roman" w:cs="Times New Roman"/>
          <w:sz w:val="28"/>
          <w:szCs w:val="28"/>
        </w:rPr>
        <w:t xml:space="preserve">, чем женщины. Доля </w:t>
      </w:r>
      <w:proofErr w:type="gramStart"/>
      <w:r w:rsidR="00F073EF">
        <w:rPr>
          <w:rFonts w:ascii="Times New Roman" w:hAnsi="Times New Roman" w:cs="Times New Roman"/>
          <w:sz w:val="28"/>
          <w:szCs w:val="28"/>
        </w:rPr>
        <w:t>мужчин, выбирающих данную причину увеличилась</w:t>
      </w:r>
      <w:proofErr w:type="gramEnd"/>
      <w:r w:rsidR="00F073EF">
        <w:rPr>
          <w:rFonts w:ascii="Times New Roman" w:hAnsi="Times New Roman" w:cs="Times New Roman"/>
          <w:sz w:val="28"/>
          <w:szCs w:val="28"/>
        </w:rPr>
        <w:t xml:space="preserve"> на 9% по сравнению с прошлым годом, а доля женщин на 2%.</w:t>
      </w:r>
    </w:p>
    <w:p w:rsidR="00F073EF" w:rsidRDefault="00F073EF" w:rsidP="00CE5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мужчин и женщин отмечающих, что к коррупции приводит взаимная выгода взяткодателя и взяткополучателя примерно одинаковая. При этом доля мужчин увеличилась в 2023 году по сравнению с 2022 годом на 3%, а для женщин снизилась на 3%.</w:t>
      </w:r>
    </w:p>
    <w:p w:rsidR="00F073EF" w:rsidRDefault="00F073EF" w:rsidP="00CE5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на 5% чаще мужчин отмечают, что к коррупции приводит попустительство руководства чиновников в отношении коррупции. Для женщин, выбирающих данную причину коррупции, выросла на 2% по сравнению с прошлым годом, а доля мужчин снизилась на 12% в 2023 году </w:t>
      </w:r>
      <w:r>
        <w:rPr>
          <w:rFonts w:ascii="Times New Roman" w:hAnsi="Times New Roman" w:cs="Times New Roman"/>
          <w:sz w:val="28"/>
          <w:szCs w:val="28"/>
        </w:rPr>
        <w:lastRenderedPageBreak/>
        <w:t>по сравнению с 2022 годом.</w:t>
      </w:r>
    </w:p>
    <w:p w:rsidR="00F073EF" w:rsidRDefault="00F073EF" w:rsidP="00CE5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не изменилась структура респондентов, выбирающих «низкую заработную плату чиновников» в качестве основной причины коррупции. Доля мужчин осталась неизменной, для женщин увеличилась на 1%.</w:t>
      </w:r>
    </w:p>
    <w:p w:rsidR="00F073EF" w:rsidRDefault="00F073EF" w:rsidP="00CE5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13" w:rsidRDefault="0009124B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C07B4A" wp14:editId="734670D0">
            <wp:extent cx="4440555" cy="3333750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</w:t>
      </w:r>
      <w:r w:rsidR="004034B1">
        <w:rPr>
          <w:rFonts w:ascii="Times New Roman" w:hAnsi="Times New Roman" w:cs="Times New Roman"/>
          <w:sz w:val="28"/>
          <w:szCs w:val="28"/>
        </w:rPr>
        <w:t xml:space="preserve"> </w:t>
      </w:r>
      <w:r w:rsidR="00CE5F3B">
        <w:rPr>
          <w:rFonts w:ascii="Times New Roman" w:hAnsi="Times New Roman" w:cs="Times New Roman"/>
          <w:sz w:val="28"/>
          <w:szCs w:val="28"/>
        </w:rPr>
        <w:t>по полу</w:t>
      </w:r>
      <w:r w:rsidR="002C3D13">
        <w:rPr>
          <w:rFonts w:ascii="Times New Roman" w:hAnsi="Times New Roman" w:cs="Times New Roman"/>
          <w:sz w:val="28"/>
          <w:szCs w:val="28"/>
        </w:rPr>
        <w:t>, %</w:t>
      </w:r>
    </w:p>
    <w:p w:rsidR="00D4615C" w:rsidRDefault="00D4615C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EF" w:rsidRDefault="00EF22F6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структура оценок причин коррупции сохраняется и в возрастных группах (рисунок 25).</w:t>
      </w:r>
    </w:p>
    <w:p w:rsidR="00FC0D13" w:rsidRDefault="00EF22F6" w:rsidP="00FC0D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всех считают, что к коррупции приводит «безнаказанность при фактах коррупции» респонденты в возрасте от 46 лет до 60 лет. </w:t>
      </w:r>
      <w:r w:rsidR="00FC0D13">
        <w:rPr>
          <w:rFonts w:ascii="Times New Roman" w:hAnsi="Times New Roman" w:cs="Times New Roman"/>
          <w:sz w:val="28"/>
          <w:szCs w:val="28"/>
        </w:rPr>
        <w:t>При этом их доля в 2023 году сократилась по сравнению с 2022 годом на 3%. Самый значительный прирост выбора данной причины зафиксирован в группе от 30 лет до 45 лет – плюс 16%.</w:t>
      </w:r>
    </w:p>
    <w:p w:rsidR="00FC0D13" w:rsidRDefault="00FC0D13" w:rsidP="00FC0D1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старше 60 лет больше всех остальных считают, что к коррупции приводит взаимная выгода от коррупции взяткодателя и взяткополучателя. При этом число таких респондентов увеличилось на 29% в 2023 году по сравнению с 2022 годом. Максимальное снижение выбора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данной причины отмечено в группе до 30 лет – минус 35%.</w:t>
      </w:r>
    </w:p>
    <w:p w:rsidR="00F073EF" w:rsidRDefault="00FC0D13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Попустительство руководства чиновников в отношении коррупции чаще остальных в качестве причины коррупции респонденты в возрасте от 46 лет до 60 лет. Доля данной возрастной группы увеличилась в 2023 году по сравнению с 2022 годом на 4%. Доля респондентов в возрасте от 30 лет до 45 лет стали выбирать данную причину на 15% реже, чем в 2022 году.</w:t>
      </w:r>
    </w:p>
    <w:p w:rsidR="00FC0D13" w:rsidRDefault="00115F83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опрошенные в возрасте до 30 лет чаще остальных в качестве основной причины коррупции выбирали фактор «низкая заработная плата чиновников» (на 11% больше, чем в прошлом году).</w:t>
      </w:r>
    </w:p>
    <w:p w:rsidR="00FC0D13" w:rsidRDefault="00FC0D13" w:rsidP="00C47E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1A3" w:rsidRDefault="00CE0F8B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F65DE8" wp14:editId="76FD7E7F">
            <wp:extent cx="5069840" cy="4180840"/>
            <wp:effectExtent l="0" t="0" r="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943A9" w:rsidRDefault="002943A9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Оценка причин коррупции (по возрасту)</w:t>
      </w:r>
      <w:r w:rsidR="00F401A3">
        <w:rPr>
          <w:rFonts w:ascii="Times New Roman" w:hAnsi="Times New Roman" w:cs="Times New Roman"/>
          <w:sz w:val="28"/>
          <w:szCs w:val="28"/>
        </w:rPr>
        <w:t>, %</w:t>
      </w:r>
    </w:p>
    <w:p w:rsidR="002943A9" w:rsidRDefault="002943A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2F6" w:rsidRDefault="004C19F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снижения коррупции коррелируются с причинами коррупции, отмеченными респондентами (рисунок 26). </w:t>
      </w:r>
    </w:p>
    <w:p w:rsidR="00AC7CE9" w:rsidRDefault="004C19F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зафиксировано значительное снижение выбора такого фактора, как «неотвратимость и жестокость наказаний за коррупционные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деяния». Данный фактор респонденты выбирали на 14% реже, чем в прошлом году и на 27% меньше, чем в 2021 году.</w:t>
      </w:r>
    </w:p>
    <w:p w:rsidR="0043616B" w:rsidRDefault="004C19F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2023 году значительно увеличилось количество респондентов, которые считают, что оказание государственный и муниципальных услуг через МФЦ будет способствовать снижению коррупции. </w:t>
      </w:r>
      <w:r w:rsidR="00985397">
        <w:rPr>
          <w:rFonts w:ascii="Times New Roman" w:hAnsi="Times New Roman" w:cs="Times New Roman"/>
          <w:sz w:val="28"/>
          <w:szCs w:val="28"/>
        </w:rPr>
        <w:t>По данному фактору в 2023 году отмечен рост на 17% по сравнению с 2022 годом и на 21% по сравнению с 2021 годом.</w:t>
      </w:r>
    </w:p>
    <w:p w:rsidR="00985397" w:rsidRDefault="0098539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2% снизилось количество респондентов, которые считают, что повышение заработной платы чиновников поможет снизить коррупцию. Также на 4% меньше чем в прошлом году респонденты стали отмечать, что снижению коррупции будет способствовать систематическая разъяснительная и правовая работа среди населения.</w:t>
      </w:r>
    </w:p>
    <w:p w:rsidR="00C27384" w:rsidRDefault="00C27384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снижения уровня доверия к средствам массовой информации, доля респондентов, которые считают, что коррупцию можно победить за счет широкого освещения в СМИ массовой информации антикоррупционной тематики, выросла на 3% в 2023 году по сравнению с 2022 годом.</w:t>
      </w:r>
    </w:p>
    <w:p w:rsidR="004C19FE" w:rsidRDefault="004C19F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156" w:rsidRDefault="00CB420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5C1BCE" wp14:editId="24E7969A">
            <wp:extent cx="5450840" cy="332232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B6526" w:rsidRPr="00A40249" w:rsidRDefault="008B652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 w:rsidR="005D7156">
        <w:rPr>
          <w:rFonts w:ascii="Times New Roman" w:hAnsi="Times New Roman" w:cs="Times New Roman"/>
          <w:sz w:val="28"/>
          <w:szCs w:val="28"/>
        </w:rPr>
        <w:t>, %</w:t>
      </w:r>
    </w:p>
    <w:p w:rsidR="00985DF9" w:rsidRDefault="00AB067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Мужчины на 11% чаще, чем женщины, выбирают фактор «неотвратимость и жестокость наказаний за коррупционные деяния» как основной для снижения уровня коррупции.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доля в 2023 году сократилась на 14% по сравнению с прошлым годом. Доля женщин, выбирающих данный фактор, также сократилась по сравнению с 2022 годом на 15%.</w:t>
      </w:r>
    </w:p>
    <w:p w:rsidR="00C27384" w:rsidRDefault="00AB067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на 8% чаще мужчин считают, что оказание государственных и муниципальных услуг через МФЦ будет способствовать снижению коррупции. При этом доля женщин, выбирающих данный фактор, выросла в 2023 году по сравнению с 2022 годом на 19%, а доля мужчин на 15%.</w:t>
      </w:r>
    </w:p>
    <w:p w:rsidR="00AB067D" w:rsidRDefault="00AB067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в два раза чаще мужчин выбирают фактор «повышение оплаты труда чиновников» для снижения коррупции. Их доля осталась неизменной с прошлого года, а доля мужчин сократилась на 4%.</w:t>
      </w:r>
    </w:p>
    <w:p w:rsidR="005F42F1" w:rsidRDefault="005F42F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27" w:rsidRDefault="00CB4205" w:rsidP="00B6502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3B10B7" wp14:editId="22ABF023">
            <wp:extent cx="5125720" cy="35052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65027" w:rsidRPr="00A40249" w:rsidRDefault="00B65027" w:rsidP="00B6502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="00CE5F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>
        <w:rPr>
          <w:rFonts w:ascii="Times New Roman" w:hAnsi="Times New Roman" w:cs="Times New Roman"/>
          <w:sz w:val="28"/>
          <w:szCs w:val="28"/>
        </w:rPr>
        <w:br/>
        <w:t>(по полу), %</w:t>
      </w:r>
    </w:p>
    <w:p w:rsidR="00B210BA" w:rsidRDefault="00B210BA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412" w:rsidRDefault="00FD7412" w:rsidP="00FD741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Систематическую разъяснительную и правовую работу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населения»</w:t>
      </w:r>
      <w:r>
        <w:rPr>
          <w:rFonts w:ascii="Times New Roman" w:hAnsi="Times New Roman" w:cs="Times New Roman"/>
          <w:sz w:val="28"/>
          <w:szCs w:val="28"/>
        </w:rPr>
        <w:t xml:space="preserve"> для снижения коррупции мужчины выбирают в два раза чаще женщин. Доля мужчин, выбирающих данный фактор, выросла по сравнению с прошлым годом на 1%, а доля женщин снизилась на 7%.</w:t>
      </w:r>
    </w:p>
    <w:p w:rsidR="00AB067D" w:rsidRDefault="00425DBB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на 6% чаще мужчин считают, что более широкое освещение в средствах массовой информации антикоррупционной тематики позволит снизить коррупцию. Доля женщин, выбирающих данный фактор, выросла в 2023 году по сравнению с 2022 годом на 3%, а доля мужчин на 4%.</w:t>
      </w:r>
    </w:p>
    <w:p w:rsidR="00946394" w:rsidRDefault="00946394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факторов, способствующих снижению коррупции, в зависимости от возраста респондентов</w:t>
      </w:r>
      <w:r w:rsidR="005F42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приведена на рисунке </w:t>
      </w:r>
      <w:r w:rsidR="0043057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579" w:rsidRDefault="00430579" w:rsidP="009463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1F7" w:rsidRDefault="00CB420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AC4251" wp14:editId="777920FF">
            <wp:extent cx="5303520" cy="442468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43B93" w:rsidRPr="00A40249" w:rsidRDefault="00C43B93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3057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– Оценка факторов, способствующих снижению коррупции</w:t>
      </w:r>
      <w:r>
        <w:rPr>
          <w:rFonts w:ascii="Times New Roman" w:hAnsi="Times New Roman" w:cs="Times New Roman"/>
          <w:sz w:val="28"/>
          <w:szCs w:val="28"/>
        </w:rPr>
        <w:br/>
        <w:t>(по возрасту)</w:t>
      </w:r>
      <w:r w:rsidR="00E4426C">
        <w:rPr>
          <w:rFonts w:ascii="Times New Roman" w:hAnsi="Times New Roman" w:cs="Times New Roman"/>
          <w:sz w:val="28"/>
          <w:szCs w:val="28"/>
        </w:rPr>
        <w:t>, %</w:t>
      </w:r>
    </w:p>
    <w:p w:rsidR="005F42F1" w:rsidRDefault="005F42F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27F" w:rsidRDefault="0059527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 возрасте от 46 лет до 60 лет больше всех остальных считают, что неотвратимость и жестокость наказаний за коррупционные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деяния будет способствовать снижению коррупции. Их доля выросла на 5% по сравнению с 2022 годом. Максимальное снижение выбора данного фактора зафиксировано в возрастных группах до 30 лет и старше 60 лет – минус 37% и 34% соответственно.</w:t>
      </w:r>
    </w:p>
    <w:p w:rsidR="0059527F" w:rsidRDefault="0059527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в возрасте до 30 лет в 2023 году чаще других выбирали фактор снижения коррупции «оказание государственных и муниципальных услуг через МФЦ». Их доля выросла по сравнению с прошлым годом на 36%.</w:t>
      </w:r>
      <w:r w:rsidR="00821322">
        <w:rPr>
          <w:rFonts w:ascii="Times New Roman" w:hAnsi="Times New Roman" w:cs="Times New Roman"/>
          <w:sz w:val="28"/>
          <w:szCs w:val="28"/>
        </w:rPr>
        <w:t xml:space="preserve"> Также на 18% выросла доля респондентов старше 60 лет, выбирающих данный фактор.</w:t>
      </w:r>
    </w:p>
    <w:p w:rsidR="00821322" w:rsidRDefault="0082132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Опрошенные младше 30 лет чаще других считают, что снизить коррупцию позволит повышение оплаты труда чиновников. Однако, их доля в 2023 году на 2% меньше, чем в 2022 году. </w:t>
      </w:r>
    </w:p>
    <w:p w:rsidR="00821322" w:rsidRDefault="0082132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факторов борьбы с коррупцией респонденты в старше 60 лет считают систематическую разъяснительную и правовую работу с населением. Доля данной возрастной группы осталась неизменной по сравнению с прошлым годом. Максимальное снижение выбора данного фактора в качестве способа борьбы с коррупцией зафиксировано в возрастной группе от 46 лет до 60 лет – минус 18%.</w:t>
      </w:r>
    </w:p>
    <w:p w:rsidR="00821322" w:rsidRDefault="00DF050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09">
        <w:rPr>
          <w:rFonts w:ascii="Times New Roman" w:hAnsi="Times New Roman" w:cs="Times New Roman"/>
          <w:sz w:val="28"/>
          <w:szCs w:val="28"/>
        </w:rPr>
        <w:t>Более широкое освещение в средствах массовой информации антикоррупционной тематики</w:t>
      </w:r>
      <w:r>
        <w:rPr>
          <w:rFonts w:ascii="Times New Roman" w:hAnsi="Times New Roman" w:cs="Times New Roman"/>
          <w:sz w:val="28"/>
          <w:szCs w:val="28"/>
        </w:rPr>
        <w:t xml:space="preserve"> для борьбы с коррупцией чаще всех предлагают респонденты в возрасте от 30 лет до 45 лет. Их доля выросла по сравнению с прошлым годом на 10%.</w:t>
      </w:r>
    </w:p>
    <w:p w:rsidR="00642A25" w:rsidRDefault="00B97731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доверия к уровням власти показала, что большая часть респондентов</w:t>
      </w:r>
      <w:r w:rsidR="009D778D">
        <w:rPr>
          <w:rFonts w:ascii="Times New Roman" w:hAnsi="Times New Roman" w:cs="Times New Roman"/>
          <w:sz w:val="28"/>
          <w:szCs w:val="28"/>
        </w:rPr>
        <w:t>, как и в прошлые годы,</w:t>
      </w:r>
      <w:r>
        <w:rPr>
          <w:rFonts w:ascii="Times New Roman" w:hAnsi="Times New Roman" w:cs="Times New Roman"/>
          <w:sz w:val="28"/>
          <w:szCs w:val="28"/>
        </w:rPr>
        <w:t xml:space="preserve"> доверяет федеральному уровню (рисунок </w:t>
      </w:r>
      <w:r w:rsidR="0078255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)</w:t>
      </w:r>
      <w:r w:rsidR="00D13257">
        <w:rPr>
          <w:rFonts w:ascii="Times New Roman" w:hAnsi="Times New Roman" w:cs="Times New Roman"/>
          <w:sz w:val="28"/>
          <w:szCs w:val="28"/>
        </w:rPr>
        <w:t>.</w:t>
      </w:r>
      <w:r w:rsidR="00583EF8">
        <w:rPr>
          <w:rFonts w:ascii="Times New Roman" w:hAnsi="Times New Roman" w:cs="Times New Roman"/>
          <w:sz w:val="28"/>
          <w:szCs w:val="28"/>
        </w:rPr>
        <w:t xml:space="preserve"> </w:t>
      </w:r>
      <w:r w:rsidR="00824CF0">
        <w:rPr>
          <w:rFonts w:ascii="Times New Roman" w:hAnsi="Times New Roman" w:cs="Times New Roman"/>
          <w:sz w:val="28"/>
          <w:szCs w:val="28"/>
        </w:rPr>
        <w:t xml:space="preserve">Однако, уровень </w:t>
      </w:r>
      <w:r w:rsidR="00D13257">
        <w:rPr>
          <w:rFonts w:ascii="Times New Roman" w:hAnsi="Times New Roman" w:cs="Times New Roman"/>
          <w:sz w:val="28"/>
          <w:szCs w:val="28"/>
        </w:rPr>
        <w:t>доверия федеральным властям в 202</w:t>
      </w:r>
      <w:r w:rsidR="000015BC">
        <w:rPr>
          <w:rFonts w:ascii="Times New Roman" w:hAnsi="Times New Roman" w:cs="Times New Roman"/>
          <w:sz w:val="28"/>
          <w:szCs w:val="28"/>
        </w:rPr>
        <w:t>3,</w:t>
      </w:r>
      <w:r w:rsidR="00D1325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015BC">
        <w:rPr>
          <w:rFonts w:ascii="Times New Roman" w:hAnsi="Times New Roman" w:cs="Times New Roman"/>
          <w:sz w:val="28"/>
          <w:szCs w:val="28"/>
        </w:rPr>
        <w:t>снизился</w:t>
      </w:r>
      <w:r w:rsidR="009D778D">
        <w:rPr>
          <w:rFonts w:ascii="Times New Roman" w:hAnsi="Times New Roman" w:cs="Times New Roman"/>
          <w:sz w:val="28"/>
          <w:szCs w:val="28"/>
        </w:rPr>
        <w:t xml:space="preserve"> </w:t>
      </w:r>
      <w:r w:rsidR="00D13257">
        <w:rPr>
          <w:rFonts w:ascii="Times New Roman" w:hAnsi="Times New Roman" w:cs="Times New Roman"/>
          <w:sz w:val="28"/>
          <w:szCs w:val="28"/>
        </w:rPr>
        <w:t>на 1</w:t>
      </w:r>
      <w:r w:rsidR="000015BC">
        <w:rPr>
          <w:rFonts w:ascii="Times New Roman" w:hAnsi="Times New Roman" w:cs="Times New Roman"/>
          <w:sz w:val="28"/>
          <w:szCs w:val="28"/>
        </w:rPr>
        <w:t>5</w:t>
      </w:r>
      <w:r w:rsidR="00D13257">
        <w:rPr>
          <w:rFonts w:ascii="Times New Roman" w:hAnsi="Times New Roman" w:cs="Times New Roman"/>
          <w:sz w:val="28"/>
          <w:szCs w:val="28"/>
        </w:rPr>
        <w:t xml:space="preserve">% </w:t>
      </w:r>
      <w:r w:rsidR="009D778D">
        <w:rPr>
          <w:rFonts w:ascii="Times New Roman" w:hAnsi="Times New Roman" w:cs="Times New Roman"/>
          <w:sz w:val="28"/>
          <w:szCs w:val="28"/>
        </w:rPr>
        <w:t>по сравнению с 202</w:t>
      </w:r>
      <w:r w:rsidR="000015BC">
        <w:rPr>
          <w:rFonts w:ascii="Times New Roman" w:hAnsi="Times New Roman" w:cs="Times New Roman"/>
          <w:sz w:val="28"/>
          <w:szCs w:val="28"/>
        </w:rPr>
        <w:t>2</w:t>
      </w:r>
      <w:r w:rsidR="009D778D">
        <w:rPr>
          <w:rFonts w:ascii="Times New Roman" w:hAnsi="Times New Roman" w:cs="Times New Roman"/>
          <w:sz w:val="28"/>
          <w:szCs w:val="28"/>
        </w:rPr>
        <w:t xml:space="preserve"> годом и </w:t>
      </w:r>
      <w:r w:rsidR="000015BC">
        <w:rPr>
          <w:rFonts w:ascii="Times New Roman" w:hAnsi="Times New Roman" w:cs="Times New Roman"/>
          <w:sz w:val="28"/>
          <w:szCs w:val="28"/>
        </w:rPr>
        <w:t>фактически вернулся на уровень 2021 года.</w:t>
      </w:r>
      <w:r w:rsidR="00550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0BA" w:rsidRDefault="00C319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по сравнению с 2022 годом на 14% вырос уровень доверия региональному уровню власти. Однако, он ниже, чем в 2021 году на 6%.</w:t>
      </w:r>
    </w:p>
    <w:p w:rsidR="00C3191F" w:rsidRDefault="00C319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доверия муниципальным органам власти вырос на 1% по </w:t>
      </w:r>
      <w:r>
        <w:rPr>
          <w:rFonts w:ascii="Times New Roman" w:hAnsi="Times New Roman" w:cs="Times New Roman"/>
          <w:sz w:val="28"/>
          <w:szCs w:val="28"/>
        </w:rPr>
        <w:lastRenderedPageBreak/>
        <w:t>сравнению с прошлым годом и на 5% по сравнению с 2021 годом.</w:t>
      </w:r>
    </w:p>
    <w:p w:rsidR="00C3191F" w:rsidRDefault="00C319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EF8" w:rsidRDefault="00683105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F796CE" wp14:editId="0C22C310">
            <wp:extent cx="4739640" cy="2550160"/>
            <wp:effectExtent l="0" t="0" r="3810" b="25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F6FDD" w:rsidRDefault="002F6FD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8255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</w:t>
      </w:r>
      <w:r w:rsidR="00D13257">
        <w:rPr>
          <w:rFonts w:ascii="Times New Roman" w:hAnsi="Times New Roman" w:cs="Times New Roman"/>
          <w:sz w:val="28"/>
          <w:szCs w:val="28"/>
        </w:rPr>
        <w:t>, %</w:t>
      </w:r>
    </w:p>
    <w:p w:rsidR="00F87BC7" w:rsidRPr="00265BCC" w:rsidRDefault="00F87BC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1F" w:rsidRDefault="009D778D" w:rsidP="009D77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Развернутая оценка показала, что мужчины </w:t>
      </w:r>
      <w:r w:rsidR="00C3191F">
        <w:rPr>
          <w:rFonts w:ascii="Times New Roman" w:hAnsi="Times New Roman" w:cs="Times New Roman"/>
          <w:sz w:val="28"/>
          <w:szCs w:val="28"/>
        </w:rPr>
        <w:t>на 21% больше, чем женщины доверяют</w:t>
      </w:r>
      <w:r>
        <w:rPr>
          <w:rFonts w:ascii="Times New Roman" w:hAnsi="Times New Roman" w:cs="Times New Roman"/>
          <w:sz w:val="28"/>
          <w:szCs w:val="28"/>
        </w:rPr>
        <w:t xml:space="preserve"> федеральному уровню власти (рисунок 30). </w:t>
      </w:r>
      <w:r w:rsidR="00702B02">
        <w:rPr>
          <w:rFonts w:ascii="Times New Roman" w:hAnsi="Times New Roman" w:cs="Times New Roman"/>
          <w:sz w:val="28"/>
          <w:szCs w:val="28"/>
        </w:rPr>
        <w:t>При этом доля мужчин, доверяющих федеральному уровню власти</w:t>
      </w:r>
      <w:r w:rsidR="009A2596">
        <w:rPr>
          <w:rFonts w:ascii="Times New Roman" w:hAnsi="Times New Roman" w:cs="Times New Roman"/>
          <w:sz w:val="28"/>
          <w:szCs w:val="28"/>
        </w:rPr>
        <w:t>,</w:t>
      </w:r>
      <w:r w:rsidR="00702B02">
        <w:rPr>
          <w:rFonts w:ascii="Times New Roman" w:hAnsi="Times New Roman" w:cs="Times New Roman"/>
          <w:sz w:val="28"/>
          <w:szCs w:val="28"/>
        </w:rPr>
        <w:t xml:space="preserve"> </w:t>
      </w:r>
      <w:r w:rsidR="00C3191F">
        <w:rPr>
          <w:rFonts w:ascii="Times New Roman" w:hAnsi="Times New Roman" w:cs="Times New Roman"/>
          <w:sz w:val="28"/>
          <w:szCs w:val="28"/>
        </w:rPr>
        <w:t>снизилась на 5%</w:t>
      </w:r>
      <w:r w:rsidR="00702B02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годом, а женщин на </w:t>
      </w:r>
      <w:r w:rsidR="00C3191F">
        <w:rPr>
          <w:rFonts w:ascii="Times New Roman" w:hAnsi="Times New Roman" w:cs="Times New Roman"/>
          <w:sz w:val="28"/>
          <w:szCs w:val="28"/>
        </w:rPr>
        <w:t>24</w:t>
      </w:r>
      <w:r w:rsidR="00702B0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3191F" w:rsidRPr="00702B02" w:rsidRDefault="00C319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B1A" w:rsidRDefault="00683105" w:rsidP="009D3B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519F78" wp14:editId="225B52F7">
            <wp:extent cx="4836160" cy="2209800"/>
            <wp:effectExtent l="0" t="0" r="254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D3B1A" w:rsidRDefault="009D3B1A" w:rsidP="009D3B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8255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 (по полу), %</w:t>
      </w:r>
    </w:p>
    <w:p w:rsidR="006B1F65" w:rsidRDefault="006B1F6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1F" w:rsidRDefault="00C319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на 19% больше мужчин доверяют региональному уровню власти. В 2023 году доля женщин, доверяющих региональной власти, выросла на 19% по сравнению с 2022 годом, а доля мужчин на 9%.</w:t>
      </w:r>
    </w:p>
    <w:p w:rsidR="00C3191F" w:rsidRDefault="00C319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Женщины на 3% больше мужчин в 2023 году доверяют муниципальному уровню власти. </w:t>
      </w:r>
      <w:r w:rsidR="001E4106">
        <w:rPr>
          <w:rFonts w:ascii="Times New Roman" w:hAnsi="Times New Roman" w:cs="Times New Roman"/>
          <w:sz w:val="28"/>
          <w:szCs w:val="28"/>
        </w:rPr>
        <w:t>Доля мужчин, доверяющих муниципальной власти, снизилась на 3% по сравнению с прошлым годом, а для женщин увеличилась на 5%.</w:t>
      </w:r>
    </w:p>
    <w:p w:rsidR="00927C45" w:rsidRDefault="001E410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рисунка 31, больше всех остальных федеральному уровню власти доверяют респонденты в возрасте от 46 лет до 60 лет и старше 60 лет. Уровень доверия федерльной власти в возрастной группе от 46 лет до 60 лет в 2023 году вырос на 7% по сравнению с 2022 годом. В возрастных группах до 30 лет и от 30 лет до 45 лет зафиксировано значительное снижение уровня доверия – на 18% и 38% соответственно.</w:t>
      </w:r>
    </w:p>
    <w:p w:rsidR="00C3191F" w:rsidRDefault="00C3191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B02" w:rsidRDefault="00683105" w:rsidP="00702B0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C73770" wp14:editId="5CA66CD2">
            <wp:extent cx="4572000" cy="35242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02B02" w:rsidRDefault="00702B02" w:rsidP="00702B02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9A25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Оценка доверия к уровням власти (по возрасту), %</w:t>
      </w:r>
    </w:p>
    <w:p w:rsidR="00683105" w:rsidRDefault="00683105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91F" w:rsidRDefault="00E9633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уровень доверия региональному уровню власти зафиксирован в возрастной группе от 30 лет до 45 лет. Уровень доверия в данной возрастной группе вырос в 2023 году по сравнению с 2022 годом на 33%. Максимальное падение доверия региональным властям отмечен</w:t>
      </w:r>
      <w:r w:rsidR="005E05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возрастной группе от 46 лет до 60 лет – минус 9%.</w:t>
      </w:r>
    </w:p>
    <w:p w:rsidR="00E96339" w:rsidRDefault="00E96339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Максимальный уровень доверия муниципальной власти также пришелся на возрастную группу от 30 лет до 45 лет. При этом уровень доверия вырос на 5% по сравнению с прошлым годом. Максимальное снижение уровня доверия муниципальным властям зафи</w:t>
      </w:r>
      <w:r w:rsidR="005E0591">
        <w:rPr>
          <w:rFonts w:ascii="Times New Roman" w:hAnsi="Times New Roman" w:cs="Times New Roman"/>
          <w:sz w:val="28"/>
          <w:szCs w:val="28"/>
        </w:rPr>
        <w:t>ксировано в возрастной группе старше 60 лет – минус 9%.</w:t>
      </w:r>
    </w:p>
    <w:p w:rsidR="00DF0752" w:rsidRDefault="008D407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A56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9A56C6">
        <w:rPr>
          <w:rFonts w:ascii="Times New Roman" w:hAnsi="Times New Roman" w:cs="Times New Roman"/>
          <w:sz w:val="28"/>
          <w:szCs w:val="28"/>
        </w:rPr>
        <w:t>, как и в предыдущие годы,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основной причины недоверия к властям респонденты указали неэффективность власти (рисунок 3</w:t>
      </w:r>
      <w:r w:rsidR="00332E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9A56C6">
        <w:rPr>
          <w:rFonts w:ascii="Times New Roman" w:hAnsi="Times New Roman" w:cs="Times New Roman"/>
          <w:sz w:val="28"/>
          <w:szCs w:val="28"/>
        </w:rPr>
        <w:t>Значение данного показателя незначительно изменилось по сравнению с 2022 годом (плюс 2%), но меньше, чем в 2021 году на 10%.</w:t>
      </w:r>
    </w:p>
    <w:p w:rsidR="009A56C6" w:rsidRDefault="009A56C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3% чаще в 2023 году по сравнению с 2022 годом респонденты в качестве основной причины власти стали выбирать «коррупция власти». Значение данного показателя практически вернулось к уровню 2018 года, однако значительно ниже, чем в 2019 и 2020 году.</w:t>
      </w:r>
    </w:p>
    <w:p w:rsidR="00D65764" w:rsidRDefault="009A56C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такой причины, как «отсутствие моральных качеств у представителей власти» снизился в 2023 году на 5% по сравнению с 2022 годом и практически вернулся к значениям 2021 года.</w:t>
      </w:r>
    </w:p>
    <w:p w:rsidR="009A56C6" w:rsidRDefault="009A56C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357" w:rsidRDefault="009A56C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D8AF9B" wp14:editId="4BCE38C5">
            <wp:extent cx="4927600" cy="2504440"/>
            <wp:effectExtent l="0" t="0" r="63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8F6A21" w:rsidRDefault="008F6A21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5673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Причины недоверия к властям</w:t>
      </w:r>
      <w:r w:rsidR="00FA4357">
        <w:rPr>
          <w:rFonts w:ascii="Times New Roman" w:hAnsi="Times New Roman" w:cs="Times New Roman"/>
          <w:sz w:val="28"/>
          <w:szCs w:val="28"/>
        </w:rPr>
        <w:t>, %</w:t>
      </w: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E8" w:rsidRDefault="009A56C6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на 2% чаще, чем женщины, в качестве основной причины коррупции выбирают «коррупция власти» (рисунок 33). Мужчины стали выбирать данную причину на 12% больше, чем в 2022 году, а женщины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7% чаще.</w:t>
      </w:r>
    </w:p>
    <w:p w:rsidR="009A56C6" w:rsidRDefault="009A56C6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на 3% больше, чем мужчины, в 2023 году считают, что к коррупции приводит неэффективности власти. Положительным момент является то, что доля женщин, выбирающих данную причину, снизилась в 2023 году по сравнению с 2022 годом на 16%, а доля мужчин на 6%.</w:t>
      </w:r>
    </w:p>
    <w:p w:rsidR="009A56C6" w:rsidRDefault="00D94D3D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мужчин и женщин, считающих, что к коррупции приводит отсутствие моральных качеств у представителей власти, в 2023 году примерно одинаковы. При этом доля женщин выросла по сравнению с 2022 годом на 3%, а доля мужчин уменьшилась на 1%.</w:t>
      </w:r>
    </w:p>
    <w:p w:rsidR="009A56C6" w:rsidRDefault="009A56C6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E8" w:rsidRDefault="009A56C6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E2BAB8" wp14:editId="47221C0E">
            <wp:extent cx="4572000" cy="27432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67CE8" w:rsidRDefault="00167CE8" w:rsidP="00167CE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33 – Причины недоверия к властям в зависимости от пола респондентов, %</w:t>
      </w: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CE8" w:rsidRDefault="00167CE8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причин недоверия к властям в зависимости от возраста приведена на рисунке 34.</w:t>
      </w:r>
    </w:p>
    <w:p w:rsidR="00167CE8" w:rsidRDefault="0073721A" w:rsidP="00167CE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других причину «коррупция власти» выбирают респонденты старше 60 лет. Их доля выроста в 2023 году по сравнению с 2022 годом на 16%. На 14% меньше, чем в прошлом году, данную причину стали выбирать респонденты возрастной группы от 46 лет до 60 лет.</w:t>
      </w:r>
    </w:p>
    <w:p w:rsidR="0073721A" w:rsidRDefault="0073721A" w:rsidP="007372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Неэффективность власти в качестве причины коррупции преимущественно выбирают респонденты в возрасте от 46 лет до 60 лет. </w:t>
      </w:r>
      <w:r>
        <w:rPr>
          <w:rFonts w:ascii="Times New Roman" w:hAnsi="Times New Roman" w:cs="Times New Roman"/>
          <w:sz w:val="28"/>
          <w:szCs w:val="28"/>
        </w:rPr>
        <w:lastRenderedPageBreak/>
        <w:t>Доля респондентов возрастной группы от 46 лет до 60 лет, выбирающих данную причину коррупции, выросла в 2023 году по сравнению с прошлым годом на 28%. Опрошенные старше 60 лет стали выбирать «неэффективность власти» в качестве причины коррупции на 25% чаще, чем в прошлом году.</w:t>
      </w:r>
    </w:p>
    <w:p w:rsidR="0073721A" w:rsidRDefault="0073721A" w:rsidP="007372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в возрасте т 30 лет до 45 лет чаще других в качестве основной причины коррупции выбирали «отсутствие моральных качеств у представителей власти». Их доля выросла в 2023 году по сравнению с 2022 годом на 16%. Респонденты младше 30 лет стали выбирать данную причину на 13% чаще, чем в прошлом году.</w:t>
      </w:r>
    </w:p>
    <w:p w:rsidR="0073721A" w:rsidRDefault="0073721A" w:rsidP="007372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5BD" w:rsidRDefault="009A56C6" w:rsidP="00F125B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570ADD" wp14:editId="5648BF83">
            <wp:extent cx="5166360" cy="278384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125BD" w:rsidRDefault="00F125BD" w:rsidP="00F125BD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167C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Причины недоверия к властям в зависимости от возраста респондентов, %</w:t>
      </w:r>
    </w:p>
    <w:p w:rsidR="009A56C6" w:rsidRDefault="009A56C6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E0F" w:rsidRDefault="00C471A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респондентов оценивает уровень коррупции в</w:t>
      </w:r>
      <w:r>
        <w:rPr>
          <w:rFonts w:ascii="Times New Roman" w:hAnsi="Times New Roman" w:cs="Times New Roman"/>
          <w:sz w:val="28"/>
          <w:szCs w:val="28"/>
        </w:rPr>
        <w:br/>
        <w:t>г. Арсеньев в 20</w:t>
      </w:r>
      <w:r w:rsidR="00A97249">
        <w:rPr>
          <w:rFonts w:ascii="Times New Roman" w:hAnsi="Times New Roman" w:cs="Times New Roman"/>
          <w:sz w:val="28"/>
          <w:szCs w:val="28"/>
        </w:rPr>
        <w:t>2</w:t>
      </w:r>
      <w:r w:rsidR="00571E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как средний (рисунок 3</w:t>
      </w:r>
      <w:r w:rsidR="009B76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71E0F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571E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1E0F">
        <w:rPr>
          <w:rFonts w:ascii="Times New Roman" w:hAnsi="Times New Roman" w:cs="Times New Roman"/>
          <w:sz w:val="28"/>
          <w:szCs w:val="28"/>
        </w:rPr>
        <w:t xml:space="preserve"> средний уровень оценки превышает низкие оценки всего на 7%. Положительным фактором является рост респондентов, которые оценивают уровень коррупции в городе, как низкий. В 2023 году по сравнению с 2022 годом количество низких оценок увеличилось на 10%. Также за три анализируемых года зафиксировано значительное снижение респондентов, которые оценивают уровень коррупции в г. Арсеньев, как высокий. Количество высоких оценок </w:t>
      </w:r>
      <w:r w:rsidR="00571E0F">
        <w:rPr>
          <w:rFonts w:ascii="Times New Roman" w:hAnsi="Times New Roman" w:cs="Times New Roman"/>
          <w:sz w:val="28"/>
          <w:szCs w:val="28"/>
        </w:rPr>
        <w:lastRenderedPageBreak/>
        <w:t>сократилось на 2% по сравнению с 2022 годом и на 11% по сравнению с 2021 годом.</w:t>
      </w:r>
    </w:p>
    <w:p w:rsidR="00C74568" w:rsidRDefault="00C7456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2BA" w:rsidRDefault="00571E0F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5E2E69" wp14:editId="386CD64A">
            <wp:extent cx="4490720" cy="2143760"/>
            <wp:effectExtent l="0" t="0" r="5080" b="889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A387D" w:rsidRDefault="002A387D" w:rsidP="00754E6E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9B76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коррупции в г. Арсеньев</w:t>
      </w:r>
      <w:r w:rsidR="008A62BA">
        <w:rPr>
          <w:rFonts w:ascii="Times New Roman" w:hAnsi="Times New Roman" w:cs="Times New Roman"/>
          <w:sz w:val="28"/>
          <w:szCs w:val="28"/>
        </w:rPr>
        <w:t>, %</w:t>
      </w:r>
    </w:p>
    <w:p w:rsidR="002A387D" w:rsidRDefault="002A387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E0F" w:rsidRDefault="00571E0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на 6% чаще, чем мужчины оценивают уровень коррупции в г. Арсеньев, как низкий</w:t>
      </w:r>
      <w:r w:rsidR="00590CCE">
        <w:rPr>
          <w:rFonts w:ascii="Times New Roman" w:hAnsi="Times New Roman" w:cs="Times New Roman"/>
          <w:sz w:val="28"/>
          <w:szCs w:val="28"/>
        </w:rPr>
        <w:t xml:space="preserve"> (рисунок 36)</w:t>
      </w:r>
      <w:r>
        <w:rPr>
          <w:rFonts w:ascii="Times New Roman" w:hAnsi="Times New Roman" w:cs="Times New Roman"/>
          <w:sz w:val="28"/>
          <w:szCs w:val="28"/>
        </w:rPr>
        <w:t>. Доля женщин, ставящих низкие оценки, выросла на 2</w:t>
      </w:r>
      <w:r w:rsidR="00590C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по сравнению с прошлым годом. Доля мужчин, оценивающих коррупцию, как низкую, сократилась в 2023 году по сравнению с 2022 годом на </w:t>
      </w:r>
      <w:r w:rsidR="00590C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71E0F" w:rsidRDefault="00571E0F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750" w:rsidRDefault="00571E0F" w:rsidP="0058475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4E0D6C" wp14:editId="4965B689">
            <wp:extent cx="4572000" cy="2194560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584750" w:rsidRDefault="00584750" w:rsidP="0058475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9B76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коррупции в г. Арсеньев (по полу), %</w:t>
      </w:r>
    </w:p>
    <w:p w:rsidR="00782553" w:rsidRDefault="0078255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F8" w:rsidRDefault="00590CC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на 12% чаще женщин оценивают коррупцию, как среднюю. Доля мужчин, ставящих средние оценки, выросла в 2023 году по сравнению с </w:t>
      </w:r>
      <w:r>
        <w:rPr>
          <w:rFonts w:ascii="Times New Roman" w:hAnsi="Times New Roman" w:cs="Times New Roman"/>
          <w:sz w:val="28"/>
          <w:szCs w:val="28"/>
        </w:rPr>
        <w:lastRenderedPageBreak/>
        <w:t>2022 годом на 9%, а доля женщин сократилась на 23%.</w:t>
      </w:r>
    </w:p>
    <w:p w:rsidR="00590CCE" w:rsidRDefault="00590CC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оценки уровня коррупции женщины выставляют на 5% чаще мужчин. Доля женщин, которые оценили коррупцию, как высокую, в 2023 году по сравнению с 2022 годом выросла на 2%, а мужчин сократилась на 5%.</w:t>
      </w:r>
    </w:p>
    <w:p w:rsidR="00590CCE" w:rsidRDefault="00590CC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уровень коррупции в г. Арсеньев, как низкий оценили респонденты в возрасте старше 60 лет (рисунок 37). Их доля увеличилась по сравнению с прошлым годом на 29%. На 8% снизилось количество респондентов в возрасте от 46 лет до 60 лет, которые выбирали низкие оценки уровня коррупции.</w:t>
      </w:r>
    </w:p>
    <w:p w:rsidR="00590CCE" w:rsidRDefault="00590CCE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568" w:rsidRDefault="00571E0F" w:rsidP="00C74568">
      <w:pPr>
        <w:widowControl w:val="0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3EEFCF" wp14:editId="10829D83">
            <wp:extent cx="4851400" cy="2753360"/>
            <wp:effectExtent l="0" t="0" r="6350" b="889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74568" w:rsidRDefault="00C74568" w:rsidP="00C7456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37 – Оценка уровня коррупции в г. Арсеньев (по возрасту), %</w:t>
      </w:r>
    </w:p>
    <w:p w:rsidR="00C74568" w:rsidRDefault="00C74568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CCE" w:rsidRDefault="00590CCE" w:rsidP="00FC04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от 46 лет до 60 лет больше всех остальных оценила уровень коррупции в г. Арсеньев, как средний. Их доля выросла на 6%. Максимальное падение средних оценок зафиксировано в возрастной группе старше 60 лет – минус 21%.</w:t>
      </w:r>
    </w:p>
    <w:p w:rsidR="00590CCE" w:rsidRDefault="00170415" w:rsidP="00FC04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Респонденты в возрасте от 30 лет д 45 лет чаще других выставили высокие оценки уровня коррупции. Максимальное снижение количества высоких оценок отмечено в возрастной группе старше 60 лет – минус 7%. </w:t>
      </w:r>
    </w:p>
    <w:p w:rsidR="00FC0487" w:rsidRDefault="00535E3A" w:rsidP="00FC04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работы по противодействию коррупции в г. Арсеньев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приведена на рисунке 3</w:t>
      </w:r>
      <w:r w:rsidR="00C745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487" w:rsidRDefault="00FC048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487" w:rsidRDefault="00170415" w:rsidP="00754E6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E6982A" wp14:editId="3F682A5F">
            <wp:extent cx="5501640" cy="2717800"/>
            <wp:effectExtent l="0" t="0" r="3810" b="63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563E0C" w:rsidRDefault="00563E0C" w:rsidP="00754E6E">
      <w:pPr>
        <w:widowControl w:val="0"/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C745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Оценка работы по противодействию</w:t>
      </w:r>
      <w:r w:rsidR="003210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коррупции в г. Арсеньев</w:t>
      </w:r>
      <w:r w:rsidR="00321094">
        <w:rPr>
          <w:rFonts w:ascii="Times New Roman" w:hAnsi="Times New Roman" w:cs="Times New Roman"/>
          <w:sz w:val="28"/>
          <w:szCs w:val="28"/>
        </w:rPr>
        <w:t>, %</w:t>
      </w:r>
    </w:p>
    <w:p w:rsidR="00E93B02" w:rsidRPr="005B41A7" w:rsidRDefault="00E93B0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4F1" w:rsidRDefault="00CD52E7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рисунка видно, </w:t>
      </w:r>
      <w:r w:rsidR="004F64F1">
        <w:rPr>
          <w:rFonts w:ascii="Times New Roman" w:hAnsi="Times New Roman" w:cs="Times New Roman"/>
          <w:sz w:val="28"/>
          <w:szCs w:val="28"/>
        </w:rPr>
        <w:t xml:space="preserve">за последние три года фиксируется постоянное увеличение числа положительных оценок работы по противодействию коррупции. </w:t>
      </w:r>
      <w:r w:rsidR="009858DD">
        <w:rPr>
          <w:rFonts w:ascii="Times New Roman" w:hAnsi="Times New Roman" w:cs="Times New Roman"/>
          <w:sz w:val="28"/>
          <w:szCs w:val="28"/>
        </w:rPr>
        <w:t>В 2023 году по сравнению с 2022 годом увеличение составило 8%, а по сравнению с 2021 годом – 19%. Мужчины оценивают работу по противодействию коррупции, как положительную на 10% чаще, чем женщины. Также положительные оценки в 2023 году чаще других выставляли респонденты старше 60 лет, а реже остальных респонденты в возрасте от 30 лет до 45 лет.</w:t>
      </w:r>
    </w:p>
    <w:p w:rsidR="009858DD" w:rsidRDefault="009858D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Доли мужчин и женщин, оценивающих работу по противодействию коррупции «скорее положительно» примерно одинаковы. Чаще остальных такие оценки выставляли респонденты в возрасте от 46 лет до 60 лет. </w:t>
      </w:r>
    </w:p>
    <w:p w:rsidR="009858DD" w:rsidRDefault="009858DD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Положительным фактором в 2023 году можно считать сокращение отрицательных оценок работы по противодействию коррупции.</w:t>
      </w:r>
      <w:r w:rsidR="0018654A">
        <w:rPr>
          <w:rFonts w:ascii="Times New Roman" w:hAnsi="Times New Roman" w:cs="Times New Roman"/>
          <w:sz w:val="28"/>
          <w:szCs w:val="28"/>
        </w:rPr>
        <w:t xml:space="preserve"> Количество оценок «скорее отрицательно» сократилось в два раза за последние три года. Женщины ставят подобные оценки на 6% чаще мужчин. В основном работы по противодействию коррупции оценили скорее отрицательно респонденты </w:t>
      </w:r>
      <w:r w:rsidR="0018654A">
        <w:rPr>
          <w:rFonts w:ascii="Times New Roman" w:hAnsi="Times New Roman" w:cs="Times New Roman"/>
          <w:sz w:val="28"/>
          <w:szCs w:val="28"/>
        </w:rPr>
        <w:lastRenderedPageBreak/>
        <w:t>до 30 лет.</w:t>
      </w:r>
    </w:p>
    <w:p w:rsidR="009858DD" w:rsidRDefault="0018654A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оценок «отрицательно» также сократилось в 2023 году по сравнению с 2021 годом в два раза.</w:t>
      </w:r>
      <w:r w:rsidR="00134CC8">
        <w:rPr>
          <w:rFonts w:ascii="Times New Roman" w:hAnsi="Times New Roman" w:cs="Times New Roman"/>
          <w:sz w:val="28"/>
          <w:szCs w:val="28"/>
        </w:rPr>
        <w:t xml:space="preserve"> Женщины на 3% чаще, чем мужчины ставят подобные оценки. В основном отрицательные оценки выставляла возрастная группа от 30 лет до 45 лет.</w:t>
      </w:r>
      <w:bookmarkStart w:id="0" w:name="_GoBack"/>
      <w:bookmarkEnd w:id="0"/>
    </w:p>
    <w:p w:rsidR="00CA3043" w:rsidRDefault="00B43C82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работа по противодействию коррупции в г. Арсеньев может быть оценена, как положительная, так как </w:t>
      </w:r>
      <w:r w:rsidR="009858DD">
        <w:rPr>
          <w:rFonts w:ascii="Times New Roman" w:hAnsi="Times New Roman" w:cs="Times New Roman"/>
          <w:sz w:val="28"/>
          <w:szCs w:val="28"/>
        </w:rPr>
        <w:t xml:space="preserve">73% </w:t>
      </w:r>
      <w:proofErr w:type="gramStart"/>
      <w:r w:rsidR="009858D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9858DD">
        <w:rPr>
          <w:rFonts w:ascii="Times New Roman" w:hAnsi="Times New Roman" w:cs="Times New Roman"/>
          <w:sz w:val="28"/>
          <w:szCs w:val="28"/>
        </w:rPr>
        <w:t xml:space="preserve"> оценили ее как «положительную» и «скорее положительную»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F20" w:rsidRPr="001D0686" w:rsidRDefault="00853283" w:rsidP="00754E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опроса могут быть использованы для повышения эффективности работы по противодействию коррупции в </w:t>
      </w:r>
      <w:r w:rsidR="00EA26D0">
        <w:rPr>
          <w:rFonts w:ascii="Times New Roman" w:hAnsi="Times New Roman" w:cs="Times New Roman"/>
          <w:sz w:val="28"/>
          <w:szCs w:val="28"/>
        </w:rPr>
        <w:t>Арсеньевском городском округе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7F20" w:rsidRPr="001D0686" w:rsidSect="00EF4C02">
      <w:foot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23" w:rsidRDefault="00943B23" w:rsidP="00EF4C02">
      <w:pPr>
        <w:spacing w:after="0" w:line="240" w:lineRule="auto"/>
      </w:pPr>
      <w:r>
        <w:separator/>
      </w:r>
    </w:p>
  </w:endnote>
  <w:endnote w:type="continuationSeparator" w:id="0">
    <w:p w:rsidR="00943B23" w:rsidRDefault="00943B23" w:rsidP="00EF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461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65F2E" w:rsidRPr="00EF4C02" w:rsidRDefault="00D65F2E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F4C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4C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4C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4CC8">
          <w:rPr>
            <w:rFonts w:ascii="Times New Roman" w:hAnsi="Times New Roman" w:cs="Times New Roman"/>
            <w:noProof/>
            <w:sz w:val="20"/>
            <w:szCs w:val="20"/>
          </w:rPr>
          <w:t>37</w:t>
        </w:r>
        <w:r w:rsidRPr="00EF4C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23" w:rsidRDefault="00943B23" w:rsidP="00EF4C02">
      <w:pPr>
        <w:spacing w:after="0" w:line="240" w:lineRule="auto"/>
      </w:pPr>
      <w:r>
        <w:separator/>
      </w:r>
    </w:p>
  </w:footnote>
  <w:footnote w:type="continuationSeparator" w:id="0">
    <w:p w:rsidR="00943B23" w:rsidRDefault="00943B23" w:rsidP="00EF4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86"/>
    <w:rsid w:val="000015BC"/>
    <w:rsid w:val="000017D5"/>
    <w:rsid w:val="000021F7"/>
    <w:rsid w:val="000044A2"/>
    <w:rsid w:val="00005110"/>
    <w:rsid w:val="00005BC4"/>
    <w:rsid w:val="00014465"/>
    <w:rsid w:val="0002234F"/>
    <w:rsid w:val="0002723E"/>
    <w:rsid w:val="00027DF7"/>
    <w:rsid w:val="00030CE4"/>
    <w:rsid w:val="00032FEB"/>
    <w:rsid w:val="00033545"/>
    <w:rsid w:val="0004284A"/>
    <w:rsid w:val="00042A27"/>
    <w:rsid w:val="00042B9A"/>
    <w:rsid w:val="000437A7"/>
    <w:rsid w:val="00051C68"/>
    <w:rsid w:val="00060C57"/>
    <w:rsid w:val="0006137C"/>
    <w:rsid w:val="0008430F"/>
    <w:rsid w:val="0009050A"/>
    <w:rsid w:val="0009124B"/>
    <w:rsid w:val="00092AB9"/>
    <w:rsid w:val="000A05DE"/>
    <w:rsid w:val="000A3725"/>
    <w:rsid w:val="000A4EB1"/>
    <w:rsid w:val="000B5DC1"/>
    <w:rsid w:val="000C0985"/>
    <w:rsid w:val="000C2358"/>
    <w:rsid w:val="000C284B"/>
    <w:rsid w:val="000C4C79"/>
    <w:rsid w:val="000D31A8"/>
    <w:rsid w:val="000D6262"/>
    <w:rsid w:val="000D7678"/>
    <w:rsid w:val="000F0D17"/>
    <w:rsid w:val="000F5172"/>
    <w:rsid w:val="000F722E"/>
    <w:rsid w:val="001124D5"/>
    <w:rsid w:val="00112EDA"/>
    <w:rsid w:val="001135AC"/>
    <w:rsid w:val="00115F83"/>
    <w:rsid w:val="00116F10"/>
    <w:rsid w:val="00120289"/>
    <w:rsid w:val="001215C9"/>
    <w:rsid w:val="00121ADC"/>
    <w:rsid w:val="00122BFB"/>
    <w:rsid w:val="00125430"/>
    <w:rsid w:val="001260AB"/>
    <w:rsid w:val="00130873"/>
    <w:rsid w:val="001341CF"/>
    <w:rsid w:val="00134CC8"/>
    <w:rsid w:val="00144411"/>
    <w:rsid w:val="001512F0"/>
    <w:rsid w:val="00152C97"/>
    <w:rsid w:val="001571A6"/>
    <w:rsid w:val="001638E7"/>
    <w:rsid w:val="00167CE8"/>
    <w:rsid w:val="00170415"/>
    <w:rsid w:val="00185B68"/>
    <w:rsid w:val="0018654A"/>
    <w:rsid w:val="001A1DF6"/>
    <w:rsid w:val="001A2DCD"/>
    <w:rsid w:val="001A3F5B"/>
    <w:rsid w:val="001B10B9"/>
    <w:rsid w:val="001B41AE"/>
    <w:rsid w:val="001C34B4"/>
    <w:rsid w:val="001D04E7"/>
    <w:rsid w:val="001D0686"/>
    <w:rsid w:val="001E4106"/>
    <w:rsid w:val="001F1891"/>
    <w:rsid w:val="001F269B"/>
    <w:rsid w:val="0020249A"/>
    <w:rsid w:val="002025AE"/>
    <w:rsid w:val="00205035"/>
    <w:rsid w:val="002056C0"/>
    <w:rsid w:val="00206256"/>
    <w:rsid w:val="00206CE1"/>
    <w:rsid w:val="0022014D"/>
    <w:rsid w:val="00237851"/>
    <w:rsid w:val="00237F20"/>
    <w:rsid w:val="0024784D"/>
    <w:rsid w:val="00250D25"/>
    <w:rsid w:val="002576FC"/>
    <w:rsid w:val="00265BCC"/>
    <w:rsid w:val="00271E06"/>
    <w:rsid w:val="00275C28"/>
    <w:rsid w:val="00277C81"/>
    <w:rsid w:val="002819C4"/>
    <w:rsid w:val="002861BF"/>
    <w:rsid w:val="00287547"/>
    <w:rsid w:val="002943A9"/>
    <w:rsid w:val="00295DD2"/>
    <w:rsid w:val="002A12E0"/>
    <w:rsid w:val="002A387D"/>
    <w:rsid w:val="002C06B9"/>
    <w:rsid w:val="002C3D13"/>
    <w:rsid w:val="002D442D"/>
    <w:rsid w:val="002D485B"/>
    <w:rsid w:val="002D6473"/>
    <w:rsid w:val="002D7684"/>
    <w:rsid w:val="002E3E8A"/>
    <w:rsid w:val="002F6FDD"/>
    <w:rsid w:val="00311E07"/>
    <w:rsid w:val="003165F1"/>
    <w:rsid w:val="00316A51"/>
    <w:rsid w:val="00321094"/>
    <w:rsid w:val="0032370B"/>
    <w:rsid w:val="00323BC2"/>
    <w:rsid w:val="003271F8"/>
    <w:rsid w:val="003302B1"/>
    <w:rsid w:val="003304DC"/>
    <w:rsid w:val="0033125C"/>
    <w:rsid w:val="003313D2"/>
    <w:rsid w:val="00331683"/>
    <w:rsid w:val="00331E62"/>
    <w:rsid w:val="00332E7A"/>
    <w:rsid w:val="00336503"/>
    <w:rsid w:val="0034392F"/>
    <w:rsid w:val="00355307"/>
    <w:rsid w:val="003565C2"/>
    <w:rsid w:val="00361229"/>
    <w:rsid w:val="00362C01"/>
    <w:rsid w:val="0036415E"/>
    <w:rsid w:val="003642D9"/>
    <w:rsid w:val="0037376D"/>
    <w:rsid w:val="00377B89"/>
    <w:rsid w:val="00380E10"/>
    <w:rsid w:val="003934D9"/>
    <w:rsid w:val="003946C5"/>
    <w:rsid w:val="003A006D"/>
    <w:rsid w:val="003A2B41"/>
    <w:rsid w:val="003A68EF"/>
    <w:rsid w:val="003B3B64"/>
    <w:rsid w:val="003C2C02"/>
    <w:rsid w:val="003C593D"/>
    <w:rsid w:val="003C7368"/>
    <w:rsid w:val="003D7C12"/>
    <w:rsid w:val="003E79DC"/>
    <w:rsid w:val="003F6293"/>
    <w:rsid w:val="004034B1"/>
    <w:rsid w:val="00403F7E"/>
    <w:rsid w:val="00404034"/>
    <w:rsid w:val="00413FF6"/>
    <w:rsid w:val="004144A4"/>
    <w:rsid w:val="00424BB8"/>
    <w:rsid w:val="00425DBB"/>
    <w:rsid w:val="00430579"/>
    <w:rsid w:val="004321F2"/>
    <w:rsid w:val="0043616B"/>
    <w:rsid w:val="004375DB"/>
    <w:rsid w:val="0044067F"/>
    <w:rsid w:val="00443920"/>
    <w:rsid w:val="00460123"/>
    <w:rsid w:val="004671CD"/>
    <w:rsid w:val="004671D7"/>
    <w:rsid w:val="00467FE3"/>
    <w:rsid w:val="00481C86"/>
    <w:rsid w:val="00486E20"/>
    <w:rsid w:val="00487FD4"/>
    <w:rsid w:val="00496D1F"/>
    <w:rsid w:val="004A6A35"/>
    <w:rsid w:val="004B2A40"/>
    <w:rsid w:val="004B333F"/>
    <w:rsid w:val="004B531D"/>
    <w:rsid w:val="004C19FE"/>
    <w:rsid w:val="004C2D44"/>
    <w:rsid w:val="004D0072"/>
    <w:rsid w:val="004D15F6"/>
    <w:rsid w:val="004D3C06"/>
    <w:rsid w:val="004D56A7"/>
    <w:rsid w:val="004E0C86"/>
    <w:rsid w:val="004E58AA"/>
    <w:rsid w:val="004E5D6B"/>
    <w:rsid w:val="004E73C4"/>
    <w:rsid w:val="004E79F9"/>
    <w:rsid w:val="004F64F1"/>
    <w:rsid w:val="00503E79"/>
    <w:rsid w:val="00512B74"/>
    <w:rsid w:val="00514C36"/>
    <w:rsid w:val="005165EE"/>
    <w:rsid w:val="00516DD6"/>
    <w:rsid w:val="005213F8"/>
    <w:rsid w:val="0052292C"/>
    <w:rsid w:val="00526A3E"/>
    <w:rsid w:val="0053355E"/>
    <w:rsid w:val="0053481E"/>
    <w:rsid w:val="00535E3A"/>
    <w:rsid w:val="0054090D"/>
    <w:rsid w:val="00540B10"/>
    <w:rsid w:val="00545B2E"/>
    <w:rsid w:val="005501B7"/>
    <w:rsid w:val="0055098E"/>
    <w:rsid w:val="00552A2B"/>
    <w:rsid w:val="005536C0"/>
    <w:rsid w:val="00563E0C"/>
    <w:rsid w:val="005673A6"/>
    <w:rsid w:val="00571E0F"/>
    <w:rsid w:val="00572F72"/>
    <w:rsid w:val="00583EF8"/>
    <w:rsid w:val="00584750"/>
    <w:rsid w:val="005868D3"/>
    <w:rsid w:val="00590CCE"/>
    <w:rsid w:val="00592464"/>
    <w:rsid w:val="00592DB7"/>
    <w:rsid w:val="00594D36"/>
    <w:rsid w:val="0059527F"/>
    <w:rsid w:val="00596A6F"/>
    <w:rsid w:val="005A6AF6"/>
    <w:rsid w:val="005B0502"/>
    <w:rsid w:val="005B41A7"/>
    <w:rsid w:val="005B56A8"/>
    <w:rsid w:val="005B70B2"/>
    <w:rsid w:val="005C0AAF"/>
    <w:rsid w:val="005D5A6B"/>
    <w:rsid w:val="005D7156"/>
    <w:rsid w:val="005E0591"/>
    <w:rsid w:val="005E1CDF"/>
    <w:rsid w:val="005E2D43"/>
    <w:rsid w:val="005E3948"/>
    <w:rsid w:val="005F16F3"/>
    <w:rsid w:val="005F42F1"/>
    <w:rsid w:val="005F4CB5"/>
    <w:rsid w:val="00613F95"/>
    <w:rsid w:val="00616180"/>
    <w:rsid w:val="006221B3"/>
    <w:rsid w:val="006240A0"/>
    <w:rsid w:val="006269EC"/>
    <w:rsid w:val="00627E3C"/>
    <w:rsid w:val="00630BB2"/>
    <w:rsid w:val="006348CA"/>
    <w:rsid w:val="00642A25"/>
    <w:rsid w:val="00645C8A"/>
    <w:rsid w:val="00650B08"/>
    <w:rsid w:val="0065105B"/>
    <w:rsid w:val="00652BFF"/>
    <w:rsid w:val="00661CAF"/>
    <w:rsid w:val="00663F3D"/>
    <w:rsid w:val="00670E56"/>
    <w:rsid w:val="0067459B"/>
    <w:rsid w:val="006772CA"/>
    <w:rsid w:val="006802FC"/>
    <w:rsid w:val="00680D01"/>
    <w:rsid w:val="00683105"/>
    <w:rsid w:val="0068636D"/>
    <w:rsid w:val="00687291"/>
    <w:rsid w:val="0069152F"/>
    <w:rsid w:val="00693389"/>
    <w:rsid w:val="0069345E"/>
    <w:rsid w:val="00693791"/>
    <w:rsid w:val="006979A9"/>
    <w:rsid w:val="006B1F65"/>
    <w:rsid w:val="006C429B"/>
    <w:rsid w:val="006C45CB"/>
    <w:rsid w:val="006C4DC1"/>
    <w:rsid w:val="006D521E"/>
    <w:rsid w:val="006E0B19"/>
    <w:rsid w:val="006F38E2"/>
    <w:rsid w:val="006F4112"/>
    <w:rsid w:val="006F7ECD"/>
    <w:rsid w:val="00702B02"/>
    <w:rsid w:val="00703A7A"/>
    <w:rsid w:val="007051A6"/>
    <w:rsid w:val="00714FC4"/>
    <w:rsid w:val="007179DC"/>
    <w:rsid w:val="00732FF4"/>
    <w:rsid w:val="00735B2E"/>
    <w:rsid w:val="0073721A"/>
    <w:rsid w:val="00754E6E"/>
    <w:rsid w:val="00755481"/>
    <w:rsid w:val="00776FF8"/>
    <w:rsid w:val="007823F7"/>
    <w:rsid w:val="00782553"/>
    <w:rsid w:val="00782A2F"/>
    <w:rsid w:val="00784500"/>
    <w:rsid w:val="0079489E"/>
    <w:rsid w:val="007A4032"/>
    <w:rsid w:val="007B28CE"/>
    <w:rsid w:val="007B570E"/>
    <w:rsid w:val="007B60E3"/>
    <w:rsid w:val="007B6AF7"/>
    <w:rsid w:val="007B7D1F"/>
    <w:rsid w:val="007C07D9"/>
    <w:rsid w:val="007C2DE4"/>
    <w:rsid w:val="007C3BE5"/>
    <w:rsid w:val="007D10F8"/>
    <w:rsid w:val="007D1A11"/>
    <w:rsid w:val="007D2497"/>
    <w:rsid w:val="007E6D84"/>
    <w:rsid w:val="007E7AEC"/>
    <w:rsid w:val="007F0130"/>
    <w:rsid w:val="007F1CC2"/>
    <w:rsid w:val="007F4C6E"/>
    <w:rsid w:val="00800E80"/>
    <w:rsid w:val="0080355C"/>
    <w:rsid w:val="00805949"/>
    <w:rsid w:val="00811FAC"/>
    <w:rsid w:val="00815DDC"/>
    <w:rsid w:val="00821322"/>
    <w:rsid w:val="00824409"/>
    <w:rsid w:val="00824CF0"/>
    <w:rsid w:val="00832057"/>
    <w:rsid w:val="008329F0"/>
    <w:rsid w:val="00835FC2"/>
    <w:rsid w:val="008369A6"/>
    <w:rsid w:val="00840DAB"/>
    <w:rsid w:val="00844B9F"/>
    <w:rsid w:val="0085308C"/>
    <w:rsid w:val="00853283"/>
    <w:rsid w:val="0086117B"/>
    <w:rsid w:val="00863585"/>
    <w:rsid w:val="00880AD6"/>
    <w:rsid w:val="008812CC"/>
    <w:rsid w:val="0088714E"/>
    <w:rsid w:val="00887661"/>
    <w:rsid w:val="008A1969"/>
    <w:rsid w:val="008A62BA"/>
    <w:rsid w:val="008A6C2D"/>
    <w:rsid w:val="008B0598"/>
    <w:rsid w:val="008B2EDA"/>
    <w:rsid w:val="008B6526"/>
    <w:rsid w:val="008C2D46"/>
    <w:rsid w:val="008C2FBF"/>
    <w:rsid w:val="008C5852"/>
    <w:rsid w:val="008C7103"/>
    <w:rsid w:val="008C718B"/>
    <w:rsid w:val="008D16C5"/>
    <w:rsid w:val="008D4072"/>
    <w:rsid w:val="008D6022"/>
    <w:rsid w:val="008E6ED7"/>
    <w:rsid w:val="008F5147"/>
    <w:rsid w:val="008F5AC7"/>
    <w:rsid w:val="008F6A21"/>
    <w:rsid w:val="009016E1"/>
    <w:rsid w:val="009049DD"/>
    <w:rsid w:val="009242BB"/>
    <w:rsid w:val="00925002"/>
    <w:rsid w:val="00927C45"/>
    <w:rsid w:val="009302A2"/>
    <w:rsid w:val="00943B23"/>
    <w:rsid w:val="00946394"/>
    <w:rsid w:val="00946E0C"/>
    <w:rsid w:val="00952802"/>
    <w:rsid w:val="00955B3F"/>
    <w:rsid w:val="00956725"/>
    <w:rsid w:val="00956F39"/>
    <w:rsid w:val="00957A97"/>
    <w:rsid w:val="0096050F"/>
    <w:rsid w:val="0097567C"/>
    <w:rsid w:val="00975D25"/>
    <w:rsid w:val="00980DA8"/>
    <w:rsid w:val="00985397"/>
    <w:rsid w:val="009858DD"/>
    <w:rsid w:val="00985DF9"/>
    <w:rsid w:val="009954DD"/>
    <w:rsid w:val="00997A82"/>
    <w:rsid w:val="009A2596"/>
    <w:rsid w:val="009A4940"/>
    <w:rsid w:val="009A56C6"/>
    <w:rsid w:val="009B76F5"/>
    <w:rsid w:val="009C20A8"/>
    <w:rsid w:val="009C2BE6"/>
    <w:rsid w:val="009C6E45"/>
    <w:rsid w:val="009C7678"/>
    <w:rsid w:val="009D3B1A"/>
    <w:rsid w:val="009D778D"/>
    <w:rsid w:val="009E36ED"/>
    <w:rsid w:val="009E43D2"/>
    <w:rsid w:val="009E67E4"/>
    <w:rsid w:val="009E699A"/>
    <w:rsid w:val="009F6083"/>
    <w:rsid w:val="009F78E9"/>
    <w:rsid w:val="00A075C4"/>
    <w:rsid w:val="00A12D63"/>
    <w:rsid w:val="00A15BE4"/>
    <w:rsid w:val="00A2002C"/>
    <w:rsid w:val="00A40016"/>
    <w:rsid w:val="00A40249"/>
    <w:rsid w:val="00A46F52"/>
    <w:rsid w:val="00A47B21"/>
    <w:rsid w:val="00A47D08"/>
    <w:rsid w:val="00A54EEA"/>
    <w:rsid w:val="00A5737E"/>
    <w:rsid w:val="00A60AD6"/>
    <w:rsid w:val="00A620B8"/>
    <w:rsid w:val="00A718A9"/>
    <w:rsid w:val="00A73D56"/>
    <w:rsid w:val="00A863F4"/>
    <w:rsid w:val="00A94499"/>
    <w:rsid w:val="00A97249"/>
    <w:rsid w:val="00AB067D"/>
    <w:rsid w:val="00AB1B20"/>
    <w:rsid w:val="00AB1C85"/>
    <w:rsid w:val="00AC22EC"/>
    <w:rsid w:val="00AC716A"/>
    <w:rsid w:val="00AC7A3F"/>
    <w:rsid w:val="00AC7CE9"/>
    <w:rsid w:val="00AD36CF"/>
    <w:rsid w:val="00AE096E"/>
    <w:rsid w:val="00AF21E6"/>
    <w:rsid w:val="00AF2773"/>
    <w:rsid w:val="00AF3A30"/>
    <w:rsid w:val="00B03EB2"/>
    <w:rsid w:val="00B210BA"/>
    <w:rsid w:val="00B2202C"/>
    <w:rsid w:val="00B27F2A"/>
    <w:rsid w:val="00B34C89"/>
    <w:rsid w:val="00B40F81"/>
    <w:rsid w:val="00B43C82"/>
    <w:rsid w:val="00B47759"/>
    <w:rsid w:val="00B62C98"/>
    <w:rsid w:val="00B65027"/>
    <w:rsid w:val="00B66A3B"/>
    <w:rsid w:val="00B80C45"/>
    <w:rsid w:val="00B86FEB"/>
    <w:rsid w:val="00B90DEF"/>
    <w:rsid w:val="00B96B93"/>
    <w:rsid w:val="00B97731"/>
    <w:rsid w:val="00B97EFA"/>
    <w:rsid w:val="00BA5C8E"/>
    <w:rsid w:val="00BA5DC8"/>
    <w:rsid w:val="00BC3F8F"/>
    <w:rsid w:val="00BC6243"/>
    <w:rsid w:val="00BC75ED"/>
    <w:rsid w:val="00BD629B"/>
    <w:rsid w:val="00BE00A5"/>
    <w:rsid w:val="00BE05EA"/>
    <w:rsid w:val="00BE38EC"/>
    <w:rsid w:val="00BF4349"/>
    <w:rsid w:val="00C00964"/>
    <w:rsid w:val="00C04D9F"/>
    <w:rsid w:val="00C1500F"/>
    <w:rsid w:val="00C23513"/>
    <w:rsid w:val="00C27384"/>
    <w:rsid w:val="00C3191F"/>
    <w:rsid w:val="00C4114F"/>
    <w:rsid w:val="00C43B93"/>
    <w:rsid w:val="00C44736"/>
    <w:rsid w:val="00C45D47"/>
    <w:rsid w:val="00C471AD"/>
    <w:rsid w:val="00C47EA5"/>
    <w:rsid w:val="00C503E7"/>
    <w:rsid w:val="00C551AD"/>
    <w:rsid w:val="00C55580"/>
    <w:rsid w:val="00C61C26"/>
    <w:rsid w:val="00C6413A"/>
    <w:rsid w:val="00C65354"/>
    <w:rsid w:val="00C669B7"/>
    <w:rsid w:val="00C71704"/>
    <w:rsid w:val="00C74568"/>
    <w:rsid w:val="00C762BB"/>
    <w:rsid w:val="00C82EA2"/>
    <w:rsid w:val="00C909C0"/>
    <w:rsid w:val="00C932A8"/>
    <w:rsid w:val="00CA3043"/>
    <w:rsid w:val="00CA75F9"/>
    <w:rsid w:val="00CA7822"/>
    <w:rsid w:val="00CA79FC"/>
    <w:rsid w:val="00CB4205"/>
    <w:rsid w:val="00CC003E"/>
    <w:rsid w:val="00CC31CF"/>
    <w:rsid w:val="00CC41C8"/>
    <w:rsid w:val="00CC7A6E"/>
    <w:rsid w:val="00CC7E79"/>
    <w:rsid w:val="00CD52E7"/>
    <w:rsid w:val="00CD5655"/>
    <w:rsid w:val="00CE0F8B"/>
    <w:rsid w:val="00CE54D8"/>
    <w:rsid w:val="00CE5F3B"/>
    <w:rsid w:val="00D01468"/>
    <w:rsid w:val="00D13257"/>
    <w:rsid w:val="00D20109"/>
    <w:rsid w:val="00D35FD8"/>
    <w:rsid w:val="00D440CD"/>
    <w:rsid w:val="00D4615C"/>
    <w:rsid w:val="00D47E0C"/>
    <w:rsid w:val="00D5481F"/>
    <w:rsid w:val="00D572E2"/>
    <w:rsid w:val="00D63228"/>
    <w:rsid w:val="00D65764"/>
    <w:rsid w:val="00D65F2E"/>
    <w:rsid w:val="00D67CBA"/>
    <w:rsid w:val="00D905E9"/>
    <w:rsid w:val="00D94D3D"/>
    <w:rsid w:val="00DB0D13"/>
    <w:rsid w:val="00DB3BB3"/>
    <w:rsid w:val="00DB5753"/>
    <w:rsid w:val="00DC2460"/>
    <w:rsid w:val="00DC372E"/>
    <w:rsid w:val="00DD1E6E"/>
    <w:rsid w:val="00DD2519"/>
    <w:rsid w:val="00DD60C1"/>
    <w:rsid w:val="00DE0E22"/>
    <w:rsid w:val="00DE1504"/>
    <w:rsid w:val="00DF0509"/>
    <w:rsid w:val="00DF0752"/>
    <w:rsid w:val="00DF1B11"/>
    <w:rsid w:val="00DF310D"/>
    <w:rsid w:val="00DF33EA"/>
    <w:rsid w:val="00DF545A"/>
    <w:rsid w:val="00DF7BC1"/>
    <w:rsid w:val="00E02E47"/>
    <w:rsid w:val="00E03206"/>
    <w:rsid w:val="00E05373"/>
    <w:rsid w:val="00E06005"/>
    <w:rsid w:val="00E147B4"/>
    <w:rsid w:val="00E374C7"/>
    <w:rsid w:val="00E4103C"/>
    <w:rsid w:val="00E43662"/>
    <w:rsid w:val="00E4426C"/>
    <w:rsid w:val="00E4506E"/>
    <w:rsid w:val="00E4592D"/>
    <w:rsid w:val="00E50DE8"/>
    <w:rsid w:val="00E5294A"/>
    <w:rsid w:val="00E55068"/>
    <w:rsid w:val="00E652CC"/>
    <w:rsid w:val="00E65F7B"/>
    <w:rsid w:val="00E7198D"/>
    <w:rsid w:val="00E73D39"/>
    <w:rsid w:val="00E7455E"/>
    <w:rsid w:val="00E84B02"/>
    <w:rsid w:val="00E858E3"/>
    <w:rsid w:val="00E86DC0"/>
    <w:rsid w:val="00E9022A"/>
    <w:rsid w:val="00E93B02"/>
    <w:rsid w:val="00E96339"/>
    <w:rsid w:val="00E9781C"/>
    <w:rsid w:val="00EA17A1"/>
    <w:rsid w:val="00EA2154"/>
    <w:rsid w:val="00EA26D0"/>
    <w:rsid w:val="00EA3334"/>
    <w:rsid w:val="00EB440E"/>
    <w:rsid w:val="00EB5A73"/>
    <w:rsid w:val="00EC4864"/>
    <w:rsid w:val="00EC5DF4"/>
    <w:rsid w:val="00ED3612"/>
    <w:rsid w:val="00ED6C0E"/>
    <w:rsid w:val="00EE553D"/>
    <w:rsid w:val="00EE603E"/>
    <w:rsid w:val="00EE7383"/>
    <w:rsid w:val="00EF22F6"/>
    <w:rsid w:val="00EF4C02"/>
    <w:rsid w:val="00EF506B"/>
    <w:rsid w:val="00F00021"/>
    <w:rsid w:val="00F00E85"/>
    <w:rsid w:val="00F020AA"/>
    <w:rsid w:val="00F025D2"/>
    <w:rsid w:val="00F030B3"/>
    <w:rsid w:val="00F073EF"/>
    <w:rsid w:val="00F125BD"/>
    <w:rsid w:val="00F13886"/>
    <w:rsid w:val="00F1703C"/>
    <w:rsid w:val="00F22D1E"/>
    <w:rsid w:val="00F32322"/>
    <w:rsid w:val="00F401A3"/>
    <w:rsid w:val="00F416C7"/>
    <w:rsid w:val="00F444DF"/>
    <w:rsid w:val="00F478E7"/>
    <w:rsid w:val="00F50049"/>
    <w:rsid w:val="00F50EF4"/>
    <w:rsid w:val="00F52887"/>
    <w:rsid w:val="00F56D5E"/>
    <w:rsid w:val="00F61A84"/>
    <w:rsid w:val="00F71F0B"/>
    <w:rsid w:val="00F73F05"/>
    <w:rsid w:val="00F742C5"/>
    <w:rsid w:val="00F80E17"/>
    <w:rsid w:val="00F823CE"/>
    <w:rsid w:val="00F8463A"/>
    <w:rsid w:val="00F84C4F"/>
    <w:rsid w:val="00F854C0"/>
    <w:rsid w:val="00F85B36"/>
    <w:rsid w:val="00F87BC7"/>
    <w:rsid w:val="00F95CEF"/>
    <w:rsid w:val="00FA4357"/>
    <w:rsid w:val="00FA48D5"/>
    <w:rsid w:val="00FA672F"/>
    <w:rsid w:val="00FB101A"/>
    <w:rsid w:val="00FB15E5"/>
    <w:rsid w:val="00FB2BE9"/>
    <w:rsid w:val="00FC0487"/>
    <w:rsid w:val="00FC0D13"/>
    <w:rsid w:val="00FC4DA6"/>
    <w:rsid w:val="00FC75D0"/>
    <w:rsid w:val="00FD64A0"/>
    <w:rsid w:val="00FD6E4D"/>
    <w:rsid w:val="00FD7412"/>
    <w:rsid w:val="00FE0A35"/>
    <w:rsid w:val="00FE27ED"/>
    <w:rsid w:val="00FE60C4"/>
    <w:rsid w:val="00FE7480"/>
    <w:rsid w:val="00FF3CD9"/>
    <w:rsid w:val="00FF49AA"/>
    <w:rsid w:val="00FF774C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02"/>
  </w:style>
  <w:style w:type="paragraph" w:styleId="a7">
    <w:name w:val="footer"/>
    <w:basedOn w:val="a"/>
    <w:link w:val="a8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02"/>
  </w:style>
  <w:style w:type="paragraph" w:styleId="a9">
    <w:name w:val="Normal (Web)"/>
    <w:basedOn w:val="a"/>
    <w:uiPriority w:val="99"/>
    <w:semiHidden/>
    <w:unhideWhenUsed/>
    <w:rsid w:val="0033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04DC"/>
    <w:rPr>
      <w:color w:val="0000FF"/>
      <w:u w:val="single"/>
    </w:rPr>
  </w:style>
  <w:style w:type="character" w:styleId="ab">
    <w:name w:val="Strong"/>
    <w:basedOn w:val="a0"/>
    <w:uiPriority w:val="22"/>
    <w:qFormat/>
    <w:rsid w:val="00042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02"/>
  </w:style>
  <w:style w:type="paragraph" w:styleId="a7">
    <w:name w:val="footer"/>
    <w:basedOn w:val="a"/>
    <w:link w:val="a8"/>
    <w:uiPriority w:val="99"/>
    <w:unhideWhenUsed/>
    <w:rsid w:val="00EF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02"/>
  </w:style>
  <w:style w:type="paragraph" w:styleId="a9">
    <w:name w:val="Normal (Web)"/>
    <w:basedOn w:val="a"/>
    <w:uiPriority w:val="99"/>
    <w:semiHidden/>
    <w:unhideWhenUsed/>
    <w:rsid w:val="0033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04DC"/>
    <w:rPr>
      <w:color w:val="0000FF"/>
      <w:u w:val="single"/>
    </w:rPr>
  </w:style>
  <w:style w:type="character" w:styleId="ab">
    <w:name w:val="Strong"/>
    <w:basedOn w:val="a0"/>
    <w:uiPriority w:val="22"/>
    <w:qFormat/>
    <w:rsid w:val="00042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56;&#1072;&#1089;&#1095;&#1077;&#1090;%20&#1086;&#1087;&#1088;&#1086;&#1089;&#1072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583850696547546"/>
          <c:y val="0.11558952021341032"/>
          <c:w val="0.39301886597654312"/>
          <c:h val="0.7358651107645913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2.4246847192881376E-2"/>
                  <c:y val="4.80572597137014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2446854086953951E-4"/>
                  <c:y val="5.763650709305508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4984431984105291E-2"/>
                  <c:y val="-0.114107181978684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Предпринима-тель
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5296325681559068E-3"/>
                  <c:y val="-3.272033712643529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458780832508508E-2"/>
                  <c:y val="7.06516593401284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075196517031476"/>
                  <c:y val="3.0455107800559295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/>
                      <a:t>Военнослужа-щие, правоохранительные органы
13%</a:t>
                    </a:r>
                  </a:p>
                </c:rich>
              </c:tx>
              <c:spPr>
                <a:noFill/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'1. Социальное положение'!$B$2:$B$7</c:f>
              <c:strCache>
                <c:ptCount val="6"/>
                <c:pt idx="0">
                  <c:v>Студент, учащийся</c:v>
                </c:pt>
                <c:pt idx="1">
                  <c:v>Пенсионер</c:v>
                </c:pt>
                <c:pt idx="2">
                  <c:v>Предприниматель</c:v>
                </c:pt>
                <c:pt idx="3">
                  <c:v>Безработный, домохозяйка</c:v>
                </c:pt>
                <c:pt idx="4">
                  <c:v>Работник предприятия (учреждения)</c:v>
                </c:pt>
                <c:pt idx="5">
                  <c:v>Военнослужащие, правоохранительные органы</c:v>
                </c:pt>
              </c:strCache>
            </c:strRef>
          </c:cat>
          <c:val>
            <c:numRef>
              <c:f>'1. Социальное положение'!$C$2:$C$7</c:f>
              <c:numCache>
                <c:formatCode>0</c:formatCode>
                <c:ptCount val="6"/>
                <c:pt idx="0">
                  <c:v>12.76595744680851</c:v>
                </c:pt>
                <c:pt idx="1">
                  <c:v>23.404255319148938</c:v>
                </c:pt>
                <c:pt idx="2">
                  <c:v>4.2553191489361701</c:v>
                </c:pt>
                <c:pt idx="3">
                  <c:v>8.5106382978723403</c:v>
                </c:pt>
                <c:pt idx="4">
                  <c:v>38.297872340425535</c:v>
                </c:pt>
                <c:pt idx="5">
                  <c:v>12.76595744680851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'5. Источники информации'!$B$34</c:f>
              <c:strCache>
                <c:ptCount val="1"/>
                <c:pt idx="0">
                  <c:v>Сеть Интернет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multiLvlStrRef>
              <c:f>'5. Источники информации'!$C$32:$F$33</c:f>
              <c:multiLvlStrCache>
                <c:ptCount val="4"/>
                <c:lvl>
                  <c:pt idx="0">
                    <c:v>Мужчины</c:v>
                  </c:pt>
                  <c:pt idx="1">
                    <c:v>Женщины</c:v>
                  </c:pt>
                  <c:pt idx="2">
                    <c:v>Мужчины</c:v>
                  </c:pt>
                  <c:pt idx="3">
                    <c:v>Женщины</c:v>
                  </c:pt>
                </c:lvl>
                <c:lvl>
                  <c:pt idx="0">
                    <c:v>2023</c:v>
                  </c:pt>
                  <c:pt idx="2">
                    <c:v>2022</c:v>
                  </c:pt>
                </c:lvl>
              </c:multiLvlStrCache>
            </c:multiLvlStrRef>
          </c:cat>
          <c:val>
            <c:numRef>
              <c:f>'5. Источники информации'!$C$34:$F$34</c:f>
              <c:numCache>
                <c:formatCode>0</c:formatCode>
                <c:ptCount val="4"/>
                <c:pt idx="0">
                  <c:v>44.444444444444443</c:v>
                </c:pt>
                <c:pt idx="1">
                  <c:v>62.5</c:v>
                </c:pt>
                <c:pt idx="2">
                  <c:v>39</c:v>
                </c:pt>
                <c:pt idx="3">
                  <c:v>43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информации'!$B$35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multiLvlStrRef>
              <c:f>'5. Источники информации'!$C$32:$F$33</c:f>
              <c:multiLvlStrCache>
                <c:ptCount val="4"/>
                <c:lvl>
                  <c:pt idx="0">
                    <c:v>Мужчины</c:v>
                  </c:pt>
                  <c:pt idx="1">
                    <c:v>Женщины</c:v>
                  </c:pt>
                  <c:pt idx="2">
                    <c:v>Мужчины</c:v>
                  </c:pt>
                  <c:pt idx="3">
                    <c:v>Женщины</c:v>
                  </c:pt>
                </c:lvl>
                <c:lvl>
                  <c:pt idx="0">
                    <c:v>2023</c:v>
                  </c:pt>
                  <c:pt idx="2">
                    <c:v>2022</c:v>
                  </c:pt>
                </c:lvl>
              </c:multiLvlStrCache>
            </c:multiLvlStrRef>
          </c:cat>
          <c:val>
            <c:numRef>
              <c:f>'5. Источники информации'!$C$35:$F$35</c:f>
              <c:numCache>
                <c:formatCode>0</c:formatCode>
                <c:ptCount val="4"/>
                <c:pt idx="0">
                  <c:v>36.111111111111107</c:v>
                </c:pt>
                <c:pt idx="1">
                  <c:v>27.083333333333332</c:v>
                </c:pt>
                <c:pt idx="2">
                  <c:v>26</c:v>
                </c:pt>
                <c:pt idx="3">
                  <c:v>37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информации'!$B$36</c:f>
              <c:strCache>
                <c:ptCount val="1"/>
                <c:pt idx="0">
                  <c:v>Личный опыт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multiLvlStrRef>
              <c:f>'5. Источники информации'!$C$32:$F$33</c:f>
              <c:multiLvlStrCache>
                <c:ptCount val="4"/>
                <c:lvl>
                  <c:pt idx="0">
                    <c:v>Мужчины</c:v>
                  </c:pt>
                  <c:pt idx="1">
                    <c:v>Женщины</c:v>
                  </c:pt>
                  <c:pt idx="2">
                    <c:v>Мужчины</c:v>
                  </c:pt>
                  <c:pt idx="3">
                    <c:v>Женщины</c:v>
                  </c:pt>
                </c:lvl>
                <c:lvl>
                  <c:pt idx="0">
                    <c:v>2023</c:v>
                  </c:pt>
                  <c:pt idx="2">
                    <c:v>2022</c:v>
                  </c:pt>
                </c:lvl>
              </c:multiLvlStrCache>
            </c:multiLvlStrRef>
          </c:cat>
          <c:val>
            <c:numRef>
              <c:f>'5. Источники информации'!$C$36:$F$36</c:f>
              <c:numCache>
                <c:formatCode>0</c:formatCode>
                <c:ptCount val="4"/>
                <c:pt idx="0">
                  <c:v>11.111111111111111</c:v>
                </c:pt>
                <c:pt idx="1">
                  <c:v>2.083333333333333</c:v>
                </c:pt>
                <c:pt idx="2">
                  <c:v>26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'5. Источники информации'!$B$37</c:f>
              <c:strCache>
                <c:ptCount val="1"/>
                <c:pt idx="0">
                  <c:v>Информация от родных, друзей знакомых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multiLvlStrRef>
              <c:f>'5. Источники информации'!$C$32:$F$33</c:f>
              <c:multiLvlStrCache>
                <c:ptCount val="4"/>
                <c:lvl>
                  <c:pt idx="0">
                    <c:v>Мужчины</c:v>
                  </c:pt>
                  <c:pt idx="1">
                    <c:v>Женщины</c:v>
                  </c:pt>
                  <c:pt idx="2">
                    <c:v>Мужчины</c:v>
                  </c:pt>
                  <c:pt idx="3">
                    <c:v>Женщины</c:v>
                  </c:pt>
                </c:lvl>
                <c:lvl>
                  <c:pt idx="0">
                    <c:v>2023</c:v>
                  </c:pt>
                  <c:pt idx="2">
                    <c:v>2022</c:v>
                  </c:pt>
                </c:lvl>
              </c:multiLvlStrCache>
            </c:multiLvlStrRef>
          </c:cat>
          <c:val>
            <c:numRef>
              <c:f>'5. Источники информации'!$C$37:$F$37</c:f>
              <c:numCache>
                <c:formatCode>0</c:formatCode>
                <c:ptCount val="4"/>
                <c:pt idx="0">
                  <c:v>8.3333333333333321</c:v>
                </c:pt>
                <c:pt idx="1">
                  <c:v>8.3333333333333321</c:v>
                </c:pt>
                <c:pt idx="2">
                  <c:v>9</c:v>
                </c:pt>
                <c:pt idx="3">
                  <c:v>14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64"/>
        <c:overlap val="100"/>
        <c:axId val="182969088"/>
        <c:axId val="182970624"/>
      </c:barChart>
      <c:catAx>
        <c:axId val="182969088"/>
        <c:scaling>
          <c:orientation val="minMax"/>
        </c:scaling>
        <c:delete val="0"/>
        <c:axPos val="l"/>
        <c:majorTickMark val="out"/>
        <c:minorTickMark val="none"/>
        <c:tickLblPos val="nextTo"/>
        <c:crossAx val="182970624"/>
        <c:crosses val="autoZero"/>
        <c:auto val="1"/>
        <c:lblAlgn val="ctr"/>
        <c:lblOffset val="100"/>
        <c:noMultiLvlLbl val="0"/>
      </c:catAx>
      <c:valAx>
        <c:axId val="1829706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8296908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информации'!$B$60</c:f>
              <c:strCache>
                <c:ptCount val="1"/>
                <c:pt idx="0">
                  <c:v>Сеть Интернет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информации'!$C$60:$F$60</c:f>
              <c:numCache>
                <c:formatCode>0</c:formatCode>
                <c:ptCount val="4"/>
                <c:pt idx="0">
                  <c:v>78.571428571428569</c:v>
                </c:pt>
                <c:pt idx="1">
                  <c:v>83.333333333333343</c:v>
                </c:pt>
                <c:pt idx="2">
                  <c:v>35.294117647058826</c:v>
                </c:pt>
                <c:pt idx="3">
                  <c:v>17.391304347826086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информации'!$B$61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информации'!$C$61:$F$61</c:f>
              <c:numCache>
                <c:formatCode>0</c:formatCode>
                <c:ptCount val="4"/>
                <c:pt idx="0">
                  <c:v>14.285714285714285</c:v>
                </c:pt>
                <c:pt idx="1">
                  <c:v>10</c:v>
                </c:pt>
                <c:pt idx="2">
                  <c:v>41.17647058823529</c:v>
                </c:pt>
                <c:pt idx="3">
                  <c:v>60.869565217391312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информации'!$B$62</c:f>
              <c:strCache>
                <c:ptCount val="1"/>
                <c:pt idx="0">
                  <c:v>Личный опыт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информации'!$C$62:$F$62</c:f>
              <c:numCache>
                <c:formatCode>0</c:formatCode>
                <c:ptCount val="4"/>
                <c:pt idx="0">
                  <c:v>0</c:v>
                </c:pt>
                <c:pt idx="1">
                  <c:v>3.3333333333333335</c:v>
                </c:pt>
                <c:pt idx="2">
                  <c:v>11.76470588235294</c:v>
                </c:pt>
                <c:pt idx="3">
                  <c:v>8.695652173913043</c:v>
                </c:pt>
              </c:numCache>
            </c:numRef>
          </c:val>
        </c:ser>
        <c:ser>
          <c:idx val="3"/>
          <c:order val="3"/>
          <c:tx>
            <c:strRef>
              <c:f>'5. Источники информации'!$B$63</c:f>
              <c:strCache>
                <c:ptCount val="1"/>
                <c:pt idx="0">
                  <c:v>Информация от родных, друзей знакомых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информации'!$C$59:$F$59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'5. Источники информации'!$C$63:$F$63</c:f>
              <c:numCache>
                <c:formatCode>0</c:formatCode>
                <c:ptCount val="4"/>
                <c:pt idx="0">
                  <c:v>7.1428571428571423</c:v>
                </c:pt>
                <c:pt idx="1">
                  <c:v>3.3333333333333335</c:v>
                </c:pt>
                <c:pt idx="2">
                  <c:v>11.76470588235294</c:v>
                </c:pt>
                <c:pt idx="3">
                  <c:v>13.043478260869565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7212672"/>
        <c:axId val="247222656"/>
      </c:barChart>
      <c:catAx>
        <c:axId val="24721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7222656"/>
        <c:crosses val="autoZero"/>
        <c:auto val="1"/>
        <c:lblAlgn val="ctr"/>
        <c:lblOffset val="100"/>
        <c:noMultiLvlLbl val="0"/>
      </c:catAx>
      <c:valAx>
        <c:axId val="24722265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4721267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1704025908051816"/>
          <c:y val="0.66825268200698218"/>
          <c:w val="0.56054292608585221"/>
          <c:h val="0.3054077761005262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'6. Давать взятки'!$B$11</c:f>
              <c:strCache>
                <c:ptCount val="1"/>
                <c:pt idx="0">
                  <c:v>Приходилось</c:v>
                </c:pt>
              </c:strCache>
            </c:strRef>
          </c:tx>
          <c:spPr>
            <a:ln w="38100">
              <a:solidFill>
                <a:sysClr val="windowText" lastClr="000000"/>
              </a:solidFill>
            </a:ln>
          </c:spPr>
          <c:marker>
            <c:symbol val="circle"/>
            <c:size val="8"/>
            <c:spPr>
              <a:solidFill>
                <a:schemeClr val="tx1"/>
              </a:solidFill>
              <a:ln w="38100">
                <a:solidFill>
                  <a:sysClr val="windowText" lastClr="000000"/>
                </a:solidFill>
              </a:ln>
            </c:spPr>
          </c:marker>
          <c:cat>
            <c:numRef>
              <c:f>'6. Давать взятки'!$C$10:$E$10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'6. Давать взятки'!$C$11:$E$11</c:f>
              <c:numCache>
                <c:formatCode>General</c:formatCode>
                <c:ptCount val="3"/>
                <c:pt idx="0">
                  <c:v>9</c:v>
                </c:pt>
                <c:pt idx="1">
                  <c:v>4</c:v>
                </c:pt>
                <c:pt idx="2" formatCode="0">
                  <c:v>2.0408163265306123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229440"/>
        <c:axId val="247252096"/>
      </c:lineChart>
      <c:catAx>
        <c:axId val="24722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7252096"/>
        <c:crosses val="autoZero"/>
        <c:auto val="1"/>
        <c:lblAlgn val="ctr"/>
        <c:lblOffset val="100"/>
        <c:noMultiLvlLbl val="0"/>
      </c:catAx>
      <c:valAx>
        <c:axId val="24725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229440"/>
        <c:crosses val="autoZero"/>
        <c:crossBetween val="between"/>
      </c:valAx>
      <c:spPr>
        <a:ln>
          <a:solidFill>
            <a:schemeClr val="tx1"/>
          </a:solidFill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'8. Причины коррупционных связей'!$C$9</c:f>
              <c:strCache>
                <c:ptCount val="1"/>
                <c:pt idx="0">
                  <c:v>2022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'8. Причины коррупционных связей'!$B$10:$B$12</c:f>
              <c:strCache>
                <c:ptCount val="3"/>
                <c:pt idx="0">
                  <c:v>Дают понять со стороны учреждения, что именно так следует сделать</c:v>
                </c:pt>
                <c:pt idx="1">
                  <c:v>Заранее известно, что без взятки не обойтись</c:v>
                </c:pt>
                <c:pt idx="2">
                  <c:v>В учреждении не настаивают на взятках, но их дают, поскольку так надежнее</c:v>
                </c:pt>
              </c:strCache>
            </c:strRef>
          </c:cat>
          <c:val>
            <c:numRef>
              <c:f>'8. Причины коррупционных связей'!$C$10:$C$12</c:f>
              <c:numCache>
                <c:formatCode>General</c:formatCode>
                <c:ptCount val="3"/>
                <c:pt idx="0">
                  <c:v>20</c:v>
                </c:pt>
                <c:pt idx="1">
                  <c:v>34</c:v>
                </c:pt>
                <c:pt idx="2">
                  <c:v>46</c:v>
                </c:pt>
              </c:numCache>
            </c:numRef>
          </c:val>
        </c:ser>
        <c:ser>
          <c:idx val="0"/>
          <c:order val="1"/>
          <c:tx>
            <c:strRef>
              <c:f>'8. Причины коррупционных связей'!$D$9</c:f>
              <c:strCache>
                <c:ptCount val="1"/>
                <c:pt idx="0">
                  <c:v>2023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'8. Причины коррупционных связей'!$B$10:$B$12</c:f>
              <c:strCache>
                <c:ptCount val="3"/>
                <c:pt idx="0">
                  <c:v>Дают понять со стороны учреждения, что именно так следует сделать</c:v>
                </c:pt>
                <c:pt idx="1">
                  <c:v>Заранее известно, что без взятки не обойтись</c:v>
                </c:pt>
                <c:pt idx="2">
                  <c:v>В учреждении не настаивают на взятках, но их дают, поскольку так надежнее</c:v>
                </c:pt>
              </c:strCache>
            </c:strRef>
          </c:cat>
          <c:val>
            <c:numRef>
              <c:f>'8. Причины коррупционных связей'!$D$10:$D$12</c:f>
              <c:numCache>
                <c:formatCode>0</c:formatCode>
                <c:ptCount val="3"/>
                <c:pt idx="0">
                  <c:v>20.754716981132077</c:v>
                </c:pt>
                <c:pt idx="1">
                  <c:v>22.641509433962266</c:v>
                </c:pt>
                <c:pt idx="2">
                  <c:v>56.60377358490566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7261440"/>
        <c:axId val="247271424"/>
      </c:barChart>
      <c:catAx>
        <c:axId val="24726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7271424"/>
        <c:crosses val="autoZero"/>
        <c:auto val="1"/>
        <c:lblAlgn val="ctr"/>
        <c:lblOffset val="100"/>
        <c:noMultiLvlLbl val="0"/>
      </c:catAx>
      <c:valAx>
        <c:axId val="24727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261440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35862669318487339"/>
          <c:y val="0.89307506561679795"/>
          <c:w val="0.28274643847697217"/>
          <c:h val="8.025826771653543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11135390372854E-2"/>
          <c:y val="2.9932523616734142E-2"/>
          <c:w val="0.91949683323077436"/>
          <c:h val="0.58854899210473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'8. Причины коррупционных связей'!$B$57</c:f>
              <c:strCache>
                <c:ptCount val="1"/>
                <c:pt idx="0">
                  <c:v>Дают понять со стороны учреждения, что именно так следует сделать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'8. Причины коррупционных связей'!$C$56:$F$56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'8. Причины коррупционных связей'!$C$57:$F$57</c:f>
              <c:numCache>
                <c:formatCode>0</c:formatCode>
                <c:ptCount val="4"/>
                <c:pt idx="0">
                  <c:v>25</c:v>
                </c:pt>
                <c:pt idx="1">
                  <c:v>17.647058823529413</c:v>
                </c:pt>
                <c:pt idx="2">
                  <c:v>23.52941176470588</c:v>
                </c:pt>
                <c:pt idx="3">
                  <c:v>14.285714285714285</c:v>
                </c:pt>
              </c:numCache>
            </c:numRef>
          </c:val>
        </c:ser>
        <c:ser>
          <c:idx val="1"/>
          <c:order val="1"/>
          <c:tx>
            <c:strRef>
              <c:f>'8. Причины коррупционных связей'!$B$58</c:f>
              <c:strCache>
                <c:ptCount val="1"/>
                <c:pt idx="0">
                  <c:v>Заранее известно, что без взятки не обойтись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'8. Причины коррупционных связей'!$C$56:$F$56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'8. Причины коррупционных связей'!$C$58:$F$58</c:f>
              <c:numCache>
                <c:formatCode>0</c:formatCode>
                <c:ptCount val="4"/>
                <c:pt idx="0">
                  <c:v>33.333333333333329</c:v>
                </c:pt>
                <c:pt idx="1">
                  <c:v>29.411764705882355</c:v>
                </c:pt>
                <c:pt idx="2">
                  <c:v>11.76470588235294</c:v>
                </c:pt>
                <c:pt idx="3">
                  <c:v>14.285714285714285</c:v>
                </c:pt>
              </c:numCache>
            </c:numRef>
          </c:val>
        </c:ser>
        <c:ser>
          <c:idx val="2"/>
          <c:order val="2"/>
          <c:tx>
            <c:strRef>
              <c:f>'8. Причины коррупционных связей'!$B$59</c:f>
              <c:strCache>
                <c:ptCount val="1"/>
                <c:pt idx="0">
                  <c:v>В учреждении не настаивают на взятках, но их дают, поскольку так надежнее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'8. Причины коррупционных связей'!$C$56:$F$56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'8. Причины коррупционных связей'!$C$59:$F$59</c:f>
              <c:numCache>
                <c:formatCode>0</c:formatCode>
                <c:ptCount val="4"/>
                <c:pt idx="0">
                  <c:v>41.666666666666671</c:v>
                </c:pt>
                <c:pt idx="1">
                  <c:v>52.941176470588239</c:v>
                </c:pt>
                <c:pt idx="2">
                  <c:v>64.705882352941174</c:v>
                </c:pt>
                <c:pt idx="3">
                  <c:v>71.428571428571431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7310976"/>
        <c:axId val="247312768"/>
      </c:barChart>
      <c:catAx>
        <c:axId val="247310976"/>
        <c:scaling>
          <c:orientation val="minMax"/>
        </c:scaling>
        <c:delete val="0"/>
        <c:axPos val="b"/>
        <c:majorTickMark val="out"/>
        <c:minorTickMark val="none"/>
        <c:tickLblPos val="nextTo"/>
        <c:crossAx val="247312768"/>
        <c:crosses val="autoZero"/>
        <c:auto val="1"/>
        <c:lblAlgn val="ctr"/>
        <c:lblOffset val="100"/>
        <c:noMultiLvlLbl val="0"/>
      </c:catAx>
      <c:valAx>
        <c:axId val="24731276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4731097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4829486134592466E-2"/>
          <c:y val="0.72961969556925743"/>
          <c:w val="0.90317233923603857"/>
          <c:h val="0.244029846380643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'9. Отношение к взяткам'!$C$12</c:f>
              <c:strCache>
                <c:ptCount val="1"/>
                <c:pt idx="0">
                  <c:v>2022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'9. Отношение к взяткам'!$B$13:$B$17</c:f>
              <c:strCache>
                <c:ptCount val="5"/>
                <c:pt idx="0">
                  <c:v>Осуждаю и тех, кто дает взятки и тех, кто их берет</c:v>
                </c:pt>
                <c:pt idx="1">
                  <c:v>Осуждаю тех, кто дает взятки; не осуждаю тех, кто их берет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'9. Отношение к взяткам'!$C$13:$C$17</c:f>
              <c:numCache>
                <c:formatCode>General</c:formatCode>
                <c:ptCount val="5"/>
                <c:pt idx="0">
                  <c:v>54</c:v>
                </c:pt>
                <c:pt idx="1">
                  <c:v>3</c:v>
                </c:pt>
                <c:pt idx="2">
                  <c:v>15</c:v>
                </c:pt>
                <c:pt idx="3">
                  <c:v>16</c:v>
                </c:pt>
                <c:pt idx="4">
                  <c:v>11</c:v>
                </c:pt>
              </c:numCache>
            </c:numRef>
          </c:val>
        </c:ser>
        <c:ser>
          <c:idx val="0"/>
          <c:order val="1"/>
          <c:tx>
            <c:strRef>
              <c:f>'9. Отношение к взяткам'!$D$12</c:f>
              <c:strCache>
                <c:ptCount val="1"/>
                <c:pt idx="0">
                  <c:v>2023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'9. Отношение к взяткам'!$B$13:$B$17</c:f>
              <c:strCache>
                <c:ptCount val="5"/>
                <c:pt idx="0">
                  <c:v>Осуждаю и тех, кто дает взятки и тех, кто их берет</c:v>
                </c:pt>
                <c:pt idx="1">
                  <c:v>Осуждаю тех, кто дает взятки; не осуждаю тех, кто их берет</c:v>
                </c:pt>
                <c:pt idx="2">
                  <c:v>Не осуждаю тех, кто дает взятки; осуждаю тех, кто их берет</c:v>
                </c:pt>
                <c:pt idx="3">
                  <c:v>Не осуждаю ни тех, кто дает взятки, ни тех, кто их берет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'9. Отношение к взяткам'!$D$13:$D$17</c:f>
              <c:numCache>
                <c:formatCode>0</c:formatCode>
                <c:ptCount val="5"/>
                <c:pt idx="0">
                  <c:v>45.283018867924532</c:v>
                </c:pt>
                <c:pt idx="1">
                  <c:v>1.8867924528301887</c:v>
                </c:pt>
                <c:pt idx="2">
                  <c:v>32.075471698113205</c:v>
                </c:pt>
                <c:pt idx="3">
                  <c:v>13.20754716981132</c:v>
                </c:pt>
                <c:pt idx="4">
                  <c:v>7.5471698113207548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247752192"/>
        <c:axId val="247753728"/>
      </c:barChart>
      <c:catAx>
        <c:axId val="24775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47753728"/>
        <c:crosses val="autoZero"/>
        <c:auto val="1"/>
        <c:lblAlgn val="ctr"/>
        <c:lblOffset val="100"/>
        <c:noMultiLvlLbl val="0"/>
      </c:catAx>
      <c:valAx>
        <c:axId val="247753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775219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3547962882592432"/>
          <c:y val="0.9101211625074197"/>
          <c:w val="0.31140463347593367"/>
          <c:h val="6.844261026857173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11135390372854E-2"/>
          <c:y val="2.9932523616734142E-2"/>
          <c:w val="0.91949683323077436"/>
          <c:h val="0.49427511767034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'9. Отношение к взяткам'!$B$70</c:f>
              <c:strCache>
                <c:ptCount val="1"/>
                <c:pt idx="0">
                  <c:v>Осуждаю и тех, кто дает взятки и тех, кто их берет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взяткам'!$C$70:$F$70</c:f>
              <c:numCache>
                <c:formatCode>0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35.294117647058826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'9. Отношение к взяткам'!$B$71</c:f>
              <c:strCache>
                <c:ptCount val="1"/>
                <c:pt idx="0">
                  <c:v>Осуждаю тех, кто дает взятки; не осуждаю тех, кто их берет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взяткам'!$C$71:$F$71</c:f>
              <c:numCache>
                <c:formatCode>0</c:formatCode>
                <c:ptCount val="4"/>
                <c:pt idx="0">
                  <c:v>8.3333333333333321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'9. Отношение к взяткам'!$B$72</c:f>
              <c:strCache>
                <c:ptCount val="1"/>
                <c:pt idx="0">
                  <c:v>Не осуждаю тех, кто дает взятки; осуждаю тех, кто их берет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взяткам'!$C$72:$F$72</c:f>
              <c:numCache>
                <c:formatCode>0</c:formatCode>
                <c:ptCount val="4"/>
                <c:pt idx="0">
                  <c:v>8.3333333333333321</c:v>
                </c:pt>
                <c:pt idx="1">
                  <c:v>37.5</c:v>
                </c:pt>
                <c:pt idx="2">
                  <c:v>41.17647058823529</c:v>
                </c:pt>
                <c:pt idx="3">
                  <c:v>37.5</c:v>
                </c:pt>
              </c:numCache>
            </c:numRef>
          </c:val>
        </c:ser>
        <c:ser>
          <c:idx val="3"/>
          <c:order val="3"/>
          <c:tx>
            <c:strRef>
              <c:f>'9. Отношение к взяткам'!$B$73</c:f>
              <c:strCache>
                <c:ptCount val="1"/>
                <c:pt idx="0">
                  <c:v>Не осуждаю ни тех, кто дает взятки, ни тех, кто их берет</c:v>
                </c:pt>
              </c:strCache>
            </c:strRef>
          </c:tx>
          <c:spPr>
            <a:pattFill prst="dash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взяткам'!$C$73:$F$73</c:f>
              <c:numCache>
                <c:formatCode>0</c:formatCode>
                <c:ptCount val="4"/>
                <c:pt idx="0">
                  <c:v>25</c:v>
                </c:pt>
                <c:pt idx="1">
                  <c:v>6.25</c:v>
                </c:pt>
                <c:pt idx="2">
                  <c:v>11.76470588235294</c:v>
                </c:pt>
                <c:pt idx="3">
                  <c:v>12.5</c:v>
                </c:pt>
              </c:numCache>
            </c:numRef>
          </c:val>
        </c:ser>
        <c:ser>
          <c:idx val="4"/>
          <c:order val="4"/>
          <c:tx>
            <c:strRef>
              <c:f>'9. Отношение к взяткам'!$B$74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'9. Отношение к взяткам'!$C$69:$F$69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'9. Отношение к взяткам'!$C$74:$F$74</c:f>
              <c:numCache>
                <c:formatCode>0</c:formatCode>
                <c:ptCount val="4"/>
                <c:pt idx="0">
                  <c:v>8.3333333333333321</c:v>
                </c:pt>
                <c:pt idx="1">
                  <c:v>6.25</c:v>
                </c:pt>
                <c:pt idx="2">
                  <c:v>11.76470588235294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8387072"/>
        <c:axId val="248411648"/>
      </c:barChart>
      <c:catAx>
        <c:axId val="248387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8411648"/>
        <c:crosses val="autoZero"/>
        <c:auto val="1"/>
        <c:lblAlgn val="ctr"/>
        <c:lblOffset val="100"/>
        <c:noMultiLvlLbl val="0"/>
      </c:catAx>
      <c:valAx>
        <c:axId val="24841164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4838707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7654841722412457E-2"/>
          <c:y val="0.62308648220648399"/>
          <c:w val="0.96955380577427819"/>
          <c:h val="0.3573543966920336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321135217810005"/>
          <c:y val="0.18287037037037038"/>
          <c:w val="0.3529676258992806"/>
          <c:h val="0.7268518518518518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1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3"/>
            <c:bubble3D val="0"/>
            <c:spPr>
              <a:pattFill prst="dash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4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1.2203849518810149E-2"/>
                  <c:y val="4.33446340040828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ФСБ
41%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0.19525664901149947"/>
                  <c:y val="-2.615558471857684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МВД (полиция)
22%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7.2322834645669291E-3"/>
                  <c:y val="6.63269174686497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Прокуратура
23%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1.344813912649408E-2"/>
                  <c:y val="8.44907407407407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Государственные и муниципальные органы власти
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4.0708201155610947E-2"/>
                  <c:y val="-1.15740740740740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СМИ
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'10. Куда сообщите о коррупции'!$B$14:$B$18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коррупции'!$E$14:$E$18</c:f>
              <c:numCache>
                <c:formatCode>0</c:formatCode>
                <c:ptCount val="5"/>
                <c:pt idx="0">
                  <c:v>40.54054054054054</c:v>
                </c:pt>
                <c:pt idx="1">
                  <c:v>21.621621621621621</c:v>
                </c:pt>
                <c:pt idx="2">
                  <c:v>22.972972972972975</c:v>
                </c:pt>
                <c:pt idx="3">
                  <c:v>5.4054054054054053</c:v>
                </c:pt>
                <c:pt idx="4">
                  <c:v>9.4594594594594597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043110873276764"/>
          <c:y val="1.8458546176351624E-2"/>
          <c:w val="0.69470652090818741"/>
          <c:h val="0.5796816799471922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'10. Куда сообщите о коррупции'!$B$43</c:f>
              <c:strCache>
                <c:ptCount val="1"/>
                <c:pt idx="0">
                  <c:v>ФСБ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коррупции'!$C$43:$D$43</c:f>
              <c:numCache>
                <c:formatCode>0</c:formatCode>
                <c:ptCount val="2"/>
                <c:pt idx="0">
                  <c:v>41.17647058823529</c:v>
                </c:pt>
                <c:pt idx="1">
                  <c:v>40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коррупции'!$B$44</c:f>
              <c:strCache>
                <c:ptCount val="1"/>
                <c:pt idx="0">
                  <c:v>МВД (полиция)</c:v>
                </c:pt>
              </c:strCache>
            </c:strRef>
          </c:tx>
          <c:spPr>
            <a:pattFill prst="lt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коррупции'!$C$44:$D$44</c:f>
              <c:numCache>
                <c:formatCode>0</c:formatCode>
                <c:ptCount val="2"/>
                <c:pt idx="0">
                  <c:v>20.588235294117645</c:v>
                </c:pt>
                <c:pt idx="1">
                  <c:v>22.5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коррупции'!$B$45</c:f>
              <c:strCache>
                <c:ptCount val="1"/>
                <c:pt idx="0">
                  <c:v>Прокуратура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коррупции'!$C$45:$D$45</c:f>
              <c:numCache>
                <c:formatCode>0</c:formatCode>
                <c:ptCount val="2"/>
                <c:pt idx="0">
                  <c:v>26.47058823529412</c:v>
                </c:pt>
                <c:pt idx="1">
                  <c:v>20</c:v>
                </c:pt>
              </c:numCache>
            </c:numRef>
          </c:val>
        </c:ser>
        <c:ser>
          <c:idx val="3"/>
          <c:order val="3"/>
          <c:tx>
            <c:strRef>
              <c:f>'10. Куда сообщите о коррупции'!$B$46</c:f>
              <c:strCache>
                <c:ptCount val="1"/>
                <c:pt idx="0">
                  <c:v>Государственные и муниципальные органы власти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коррупции'!$C$46:$D$46</c:f>
              <c:numCache>
                <c:formatCode>0</c:formatCode>
                <c:ptCount val="2"/>
                <c:pt idx="0">
                  <c:v>5.8823529411764701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'10. Куда сообщите о коррупции'!$B$47</c:f>
              <c:strCache>
                <c:ptCount val="1"/>
                <c:pt idx="0">
                  <c:v>СМИ</c:v>
                </c:pt>
              </c:strCache>
            </c:strRef>
          </c:tx>
          <c:spPr>
            <a:pattFill prst="pct3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коррупции'!$C$42:$D$42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'10. Куда сообщите о коррупции'!$C$47:$D$47</c:f>
              <c:numCache>
                <c:formatCode>0</c:formatCode>
                <c:ptCount val="2"/>
                <c:pt idx="0">
                  <c:v>5.8823529411764701</c:v>
                </c:pt>
                <c:pt idx="1">
                  <c:v>12.5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100"/>
        <c:axId val="248748672"/>
        <c:axId val="248754560"/>
      </c:barChart>
      <c:catAx>
        <c:axId val="248748672"/>
        <c:scaling>
          <c:orientation val="minMax"/>
        </c:scaling>
        <c:delete val="0"/>
        <c:axPos val="l"/>
        <c:majorTickMark val="out"/>
        <c:minorTickMark val="none"/>
        <c:tickLblPos val="nextTo"/>
        <c:crossAx val="248754560"/>
        <c:crosses val="autoZero"/>
        <c:auto val="1"/>
        <c:lblAlgn val="ctr"/>
        <c:lblOffset val="100"/>
        <c:noMultiLvlLbl val="0"/>
      </c:catAx>
      <c:valAx>
        <c:axId val="2487545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4874867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8250031852814516E-2"/>
          <c:y val="0.69986031873261356"/>
          <c:w val="0.88560793007670158"/>
          <c:h val="0.3001396812673864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'10. Куда сообщите о коррупции'!$C$79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коррупции'!$B$80:$B$84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коррупции'!$C$80:$C$84</c:f>
              <c:numCache>
                <c:formatCode>0</c:formatCode>
                <c:ptCount val="5"/>
                <c:pt idx="0">
                  <c:v>41.666666666666671</c:v>
                </c:pt>
                <c:pt idx="1">
                  <c:v>25</c:v>
                </c:pt>
                <c:pt idx="2">
                  <c:v>8.3333333333333321</c:v>
                </c:pt>
                <c:pt idx="3">
                  <c:v>8.3333333333333321</c:v>
                </c:pt>
                <c:pt idx="4">
                  <c:v>16.666666666666664</c:v>
                </c:pt>
              </c:numCache>
            </c:numRef>
          </c:val>
        </c:ser>
        <c:ser>
          <c:idx val="1"/>
          <c:order val="1"/>
          <c:tx>
            <c:strRef>
              <c:f>'10. Куда сообщите о коррупции'!$D$79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4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коррупции'!$B$80:$B$84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коррупции'!$D$80:$D$84</c:f>
              <c:numCache>
                <c:formatCode>0</c:formatCode>
                <c:ptCount val="5"/>
                <c:pt idx="0">
                  <c:v>53.846153846153847</c:v>
                </c:pt>
                <c:pt idx="1">
                  <c:v>15.384615384615385</c:v>
                </c:pt>
                <c:pt idx="2">
                  <c:v>23.076923076923077</c:v>
                </c:pt>
                <c:pt idx="3">
                  <c:v>7.6923076923076925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'10. Куда сообщите о коррупции'!$E$79</c:f>
              <c:strCache>
                <c:ptCount val="1"/>
                <c:pt idx="0">
                  <c:v>от 46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'10. Куда сообщите о коррупции'!$B$80:$B$84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коррупции'!$E$80:$E$84</c:f>
              <c:numCache>
                <c:formatCode>0</c:formatCode>
                <c:ptCount val="5"/>
                <c:pt idx="0">
                  <c:v>22.222222222222221</c:v>
                </c:pt>
                <c:pt idx="1">
                  <c:v>38.888888888888893</c:v>
                </c:pt>
                <c:pt idx="2">
                  <c:v>22.222222222222221</c:v>
                </c:pt>
                <c:pt idx="3">
                  <c:v>5.5555555555555554</c:v>
                </c:pt>
                <c:pt idx="4">
                  <c:v>11.111111111111111</c:v>
                </c:pt>
              </c:numCache>
            </c:numRef>
          </c:val>
        </c:ser>
        <c:ser>
          <c:idx val="3"/>
          <c:order val="3"/>
          <c:tx>
            <c:strRef>
              <c:f>'10. Куда сообщите о коррупции'!$F$79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'10. Куда сообщите о коррупции'!$B$80:$B$84</c:f>
              <c:strCache>
                <c:ptCount val="5"/>
                <c:pt idx="0">
                  <c:v>ФСБ</c:v>
                </c:pt>
                <c:pt idx="1">
                  <c:v>МВД (полиция)</c:v>
                </c:pt>
                <c:pt idx="2">
                  <c:v>Прокуратура</c:v>
                </c:pt>
                <c:pt idx="3">
                  <c:v>Государственные и муниципальные органы власти</c:v>
                </c:pt>
                <c:pt idx="4">
                  <c:v>СМИ</c:v>
                </c:pt>
              </c:strCache>
            </c:strRef>
          </c:cat>
          <c:val>
            <c:numRef>
              <c:f>'10. Куда сообщите о коррупции'!$F$80:$F$84</c:f>
              <c:numCache>
                <c:formatCode>0</c:formatCode>
                <c:ptCount val="5"/>
                <c:pt idx="0">
                  <c:v>38.888888888888893</c:v>
                </c:pt>
                <c:pt idx="1">
                  <c:v>11.111111111111111</c:v>
                </c:pt>
                <c:pt idx="2">
                  <c:v>33.333333333333329</c:v>
                </c:pt>
                <c:pt idx="3">
                  <c:v>0</c:v>
                </c:pt>
                <c:pt idx="4">
                  <c:v>16.666666666666664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62744448"/>
        <c:axId val="362759680"/>
      </c:barChart>
      <c:catAx>
        <c:axId val="362744448"/>
        <c:scaling>
          <c:orientation val="minMax"/>
        </c:scaling>
        <c:delete val="0"/>
        <c:axPos val="l"/>
        <c:majorTickMark val="out"/>
        <c:minorTickMark val="none"/>
        <c:tickLblPos val="nextTo"/>
        <c:crossAx val="362759680"/>
        <c:crosses val="autoZero"/>
        <c:auto val="1"/>
        <c:lblAlgn val="ctr"/>
        <c:lblOffset val="100"/>
        <c:noMultiLvlLbl val="0"/>
      </c:catAx>
      <c:valAx>
        <c:axId val="36275968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27444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'1. Социальное положение'!$C$15</c:f>
              <c:strCache>
                <c:ptCount val="1"/>
                <c:pt idx="0">
                  <c:v>2021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'1. Социальное положение'!$B$16:$B$21</c:f>
              <c:strCache>
                <c:ptCount val="6"/>
                <c:pt idx="0">
                  <c:v>Студент, учащийся</c:v>
                </c:pt>
                <c:pt idx="1">
                  <c:v>Пенсионер</c:v>
                </c:pt>
                <c:pt idx="2">
                  <c:v>Предприниматель</c:v>
                </c:pt>
                <c:pt idx="3">
                  <c:v>Безработный, домохозяйка</c:v>
                </c:pt>
                <c:pt idx="4">
                  <c:v>Работник предприятия (учреждения)</c:v>
                </c:pt>
                <c:pt idx="5">
                  <c:v>Военнослужащие, правоохранительные органы</c:v>
                </c:pt>
              </c:strCache>
            </c:strRef>
          </c:cat>
          <c:val>
            <c:numRef>
              <c:f>'1. Социальное положение'!$C$16:$C$21</c:f>
              <c:numCache>
                <c:formatCode>General</c:formatCode>
                <c:ptCount val="6"/>
                <c:pt idx="0">
                  <c:v>14</c:v>
                </c:pt>
                <c:pt idx="1">
                  <c:v>29</c:v>
                </c:pt>
                <c:pt idx="2">
                  <c:v>4</c:v>
                </c:pt>
                <c:pt idx="3">
                  <c:v>14</c:v>
                </c:pt>
                <c:pt idx="4">
                  <c:v>35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'1. Социальное положение'!$D$15</c:f>
              <c:strCache>
                <c:ptCount val="1"/>
                <c:pt idx="0">
                  <c:v>2022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'1. Социальное положение'!$B$16:$B$21</c:f>
              <c:strCache>
                <c:ptCount val="6"/>
                <c:pt idx="0">
                  <c:v>Студент, учащийся</c:v>
                </c:pt>
                <c:pt idx="1">
                  <c:v>Пенсионер</c:v>
                </c:pt>
                <c:pt idx="2">
                  <c:v>Предприниматель</c:v>
                </c:pt>
                <c:pt idx="3">
                  <c:v>Безработный, домохозяйка</c:v>
                </c:pt>
                <c:pt idx="4">
                  <c:v>Работник предприятия (учреждения)</c:v>
                </c:pt>
                <c:pt idx="5">
                  <c:v>Военнослужащие, правоохранительные органы</c:v>
                </c:pt>
              </c:strCache>
            </c:strRef>
          </c:cat>
          <c:val>
            <c:numRef>
              <c:f>'1. Социальное положение'!$D$16:$D$21</c:f>
              <c:numCache>
                <c:formatCode>General</c:formatCode>
                <c:ptCount val="6"/>
                <c:pt idx="0">
                  <c:v>11</c:v>
                </c:pt>
                <c:pt idx="1">
                  <c:v>24</c:v>
                </c:pt>
                <c:pt idx="2">
                  <c:v>7</c:v>
                </c:pt>
                <c:pt idx="3">
                  <c:v>6</c:v>
                </c:pt>
                <c:pt idx="4">
                  <c:v>42</c:v>
                </c:pt>
                <c:pt idx="5">
                  <c:v>10</c:v>
                </c:pt>
              </c:numCache>
            </c:numRef>
          </c:val>
        </c:ser>
        <c:ser>
          <c:idx val="2"/>
          <c:order val="2"/>
          <c:tx>
            <c:strRef>
              <c:f>'1. Социальное положение'!$E$15</c:f>
              <c:strCache>
                <c:ptCount val="1"/>
                <c:pt idx="0">
                  <c:v>2023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'1. Социальное положение'!$B$16:$B$21</c:f>
              <c:strCache>
                <c:ptCount val="6"/>
                <c:pt idx="0">
                  <c:v>Студент, учащийся</c:v>
                </c:pt>
                <c:pt idx="1">
                  <c:v>Пенсионер</c:v>
                </c:pt>
                <c:pt idx="2">
                  <c:v>Предприниматель</c:v>
                </c:pt>
                <c:pt idx="3">
                  <c:v>Безработный, домохозяйка</c:v>
                </c:pt>
                <c:pt idx="4">
                  <c:v>Работник предприятия (учреждения)</c:v>
                </c:pt>
                <c:pt idx="5">
                  <c:v>Военнослужащие, правоохранительные органы</c:v>
                </c:pt>
              </c:strCache>
            </c:strRef>
          </c:cat>
          <c:val>
            <c:numRef>
              <c:f>'1. Социальное положение'!$E$16:$E$21</c:f>
              <c:numCache>
                <c:formatCode>0</c:formatCode>
                <c:ptCount val="6"/>
                <c:pt idx="0">
                  <c:v>13</c:v>
                </c:pt>
                <c:pt idx="1">
                  <c:v>23</c:v>
                </c:pt>
                <c:pt idx="2">
                  <c:v>4</c:v>
                </c:pt>
                <c:pt idx="3">
                  <c:v>9</c:v>
                </c:pt>
                <c:pt idx="4">
                  <c:v>38</c:v>
                </c:pt>
                <c:pt idx="5">
                  <c:v>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2"/>
        <c:axId val="52361856"/>
        <c:axId val="52879744"/>
      </c:barChart>
      <c:catAx>
        <c:axId val="52361856"/>
        <c:scaling>
          <c:orientation val="minMax"/>
        </c:scaling>
        <c:delete val="0"/>
        <c:axPos val="l"/>
        <c:majorTickMark val="out"/>
        <c:minorTickMark val="none"/>
        <c:tickLblPos val="nextTo"/>
        <c:crossAx val="52879744"/>
        <c:crosses val="autoZero"/>
        <c:auto val="1"/>
        <c:lblAlgn val="ctr"/>
        <c:lblOffset val="100"/>
        <c:noMultiLvlLbl val="0"/>
      </c:catAx>
      <c:valAx>
        <c:axId val="52879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36185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33846324603180428"/>
          <c:y val="0.9125795412928035"/>
          <c:w val="0.36501181469278132"/>
          <c:h val="6.561813312580112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227221597300342E-2"/>
          <c:y val="3.3992583436341164E-2"/>
          <c:w val="0.85517489749265208"/>
          <c:h val="0.4483324898046582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'12. Эффективность телефонов дов'!$B$12</c:f>
              <c:strCache>
                <c:ptCount val="1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'12. Эффективность телефонов дов'!$C$11:$E$11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'12. Эффективность телефонов дов'!$C$12:$E$12</c:f>
              <c:numCache>
                <c:formatCode>0</c:formatCode>
                <c:ptCount val="3"/>
                <c:pt idx="0">
                  <c:v>38</c:v>
                </c:pt>
                <c:pt idx="1">
                  <c:v>41</c:v>
                </c:pt>
                <c:pt idx="2">
                  <c:v>26.760563380281688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дов'!$B$13</c:f>
              <c:strCache>
                <c:ptCount val="1"/>
                <c:pt idx="0">
                  <c:v>Недостаточно эффективна, информация, поступившая по телефону доверия, не всегда рассматривается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'12. Эффективность телефонов дов'!$C$11:$E$11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'12. Эффективность телефонов дов'!$C$13:$E$13</c:f>
              <c:numCache>
                <c:formatCode>0</c:formatCode>
                <c:ptCount val="3"/>
                <c:pt idx="0">
                  <c:v>35</c:v>
                </c:pt>
                <c:pt idx="1">
                  <c:v>27</c:v>
                </c:pt>
                <c:pt idx="2">
                  <c:v>23.943661971830984</c:v>
                </c:pt>
              </c:numCache>
            </c:numRef>
          </c:val>
        </c:ser>
        <c:ser>
          <c:idx val="2"/>
          <c:order val="2"/>
          <c:tx>
            <c:strRef>
              <c:f>'12. Эффективность телефонов дов'!$B$14</c:f>
              <c:strCache>
                <c:ptCount val="1"/>
                <c:pt idx="0">
                  <c:v>Неэффективна, люди не информированы о номерах телефонов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'12. Эффективность телефонов дов'!$C$11:$E$11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'12. Эффективность телефонов дов'!$C$14:$E$14</c:f>
              <c:numCache>
                <c:formatCode>0</c:formatCode>
                <c:ptCount val="3"/>
                <c:pt idx="0">
                  <c:v>15</c:v>
                </c:pt>
                <c:pt idx="1">
                  <c:v>18</c:v>
                </c:pt>
                <c:pt idx="2">
                  <c:v>25.352112676056336</c:v>
                </c:pt>
              </c:numCache>
            </c:numRef>
          </c:val>
        </c:ser>
        <c:ser>
          <c:idx val="3"/>
          <c:order val="3"/>
          <c:tx>
            <c:strRef>
              <c:f>'12. Эффективность телефонов дов'!$B$15</c:f>
              <c:strCache>
                <c:ptCount val="1"/>
                <c:pt idx="0">
                  <c:v>Система эффективна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'12. Эффективность телефонов дов'!$C$11:$E$11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'12. Эффективность телефонов дов'!$C$15:$E$15</c:f>
              <c:numCache>
                <c:formatCode>0</c:formatCode>
                <c:ptCount val="3"/>
                <c:pt idx="0">
                  <c:v>12</c:v>
                </c:pt>
                <c:pt idx="1">
                  <c:v>14</c:v>
                </c:pt>
                <c:pt idx="2">
                  <c:v>23.943661971830984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2"/>
        <c:overlap val="100"/>
        <c:axId val="362796544"/>
        <c:axId val="362798080"/>
      </c:barChart>
      <c:catAx>
        <c:axId val="3627965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62798080"/>
        <c:crosses val="autoZero"/>
        <c:auto val="1"/>
        <c:lblAlgn val="ctr"/>
        <c:lblOffset val="100"/>
        <c:noMultiLvlLbl val="0"/>
      </c:catAx>
      <c:valAx>
        <c:axId val="3627980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36279654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2269313110054794E-2"/>
          <c:y val="0.57620202836202949"/>
          <c:w val="0.97322163358612435"/>
          <c:h val="0.4083467973487244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дов'!$C$42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дов'!$B$43:$B$46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дов'!$C$43:$C$46</c:f>
              <c:numCache>
                <c:formatCode>0</c:formatCode>
                <c:ptCount val="4"/>
                <c:pt idx="0">
                  <c:v>16.666666666666664</c:v>
                </c:pt>
                <c:pt idx="1">
                  <c:v>36.111111111111107</c:v>
                </c:pt>
                <c:pt idx="2">
                  <c:v>19.444444444444446</c:v>
                </c:pt>
                <c:pt idx="3">
                  <c:v>27.777777777777779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дов'!$D$42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дов'!$B$43:$B$46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дов'!$D$43:$D$46</c:f>
              <c:numCache>
                <c:formatCode>0</c:formatCode>
                <c:ptCount val="4"/>
                <c:pt idx="0">
                  <c:v>37.142857142857146</c:v>
                </c:pt>
                <c:pt idx="1">
                  <c:v>11.428571428571429</c:v>
                </c:pt>
                <c:pt idx="2">
                  <c:v>31.428571428571427</c:v>
                </c:pt>
                <c:pt idx="3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2844928"/>
        <c:axId val="362846464"/>
      </c:barChart>
      <c:catAx>
        <c:axId val="36284492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62846464"/>
        <c:crosses val="autoZero"/>
        <c:auto val="1"/>
        <c:lblAlgn val="ctr"/>
        <c:lblOffset val="100"/>
        <c:noMultiLvlLbl val="0"/>
      </c:catAx>
      <c:valAx>
        <c:axId val="36284646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284492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6040223097112863"/>
          <c:y val="0.91834765785727612"/>
          <c:w val="0.49586220472440945"/>
          <c:h val="6.217814545333732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'12. Эффективность телефонов дов'!$C$73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дов'!$B$74:$B$77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дов'!$C$74:$C$77</c:f>
              <c:numCache>
                <c:formatCode>0</c:formatCode>
                <c:ptCount val="4"/>
                <c:pt idx="0">
                  <c:v>15.384615384615385</c:v>
                </c:pt>
                <c:pt idx="1">
                  <c:v>30.76923076923077</c:v>
                </c:pt>
                <c:pt idx="2">
                  <c:v>38.461538461538467</c:v>
                </c:pt>
                <c:pt idx="3">
                  <c:v>15.384615384615385</c:v>
                </c:pt>
              </c:numCache>
            </c:numRef>
          </c:val>
        </c:ser>
        <c:ser>
          <c:idx val="1"/>
          <c:order val="1"/>
          <c:tx>
            <c:strRef>
              <c:f>'12. Эффективность телефонов дов'!$D$73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дов'!$B$74:$B$77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дов'!$D$74:$D$77</c:f>
              <c:numCache>
                <c:formatCode>0</c:formatCode>
                <c:ptCount val="4"/>
                <c:pt idx="0">
                  <c:v>35</c:v>
                </c:pt>
                <c:pt idx="1">
                  <c:v>20</c:v>
                </c:pt>
                <c:pt idx="2">
                  <c:v>35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'12. Эффективность телефонов дов'!$E$73</c:f>
              <c:strCache>
                <c:ptCount val="1"/>
                <c:pt idx="0">
                  <c:v>от 46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дов'!$B$74:$B$77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дов'!$E$74:$E$77</c:f>
              <c:numCache>
                <c:formatCode>0</c:formatCode>
                <c:ptCount val="4"/>
                <c:pt idx="0">
                  <c:v>22.727272727272727</c:v>
                </c:pt>
                <c:pt idx="1">
                  <c:v>22.727272727272727</c:v>
                </c:pt>
                <c:pt idx="2">
                  <c:v>18.181818181818183</c:v>
                </c:pt>
                <c:pt idx="3">
                  <c:v>36.363636363636367</c:v>
                </c:pt>
              </c:numCache>
            </c:numRef>
          </c:val>
        </c:ser>
        <c:ser>
          <c:idx val="3"/>
          <c:order val="3"/>
          <c:tx>
            <c:strRef>
              <c:f>'12. Эффективность телефонов дов'!$F$73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'12. Эффективность телефонов дов'!$B$74:$B$77</c:f>
              <c:strCache>
                <c:ptCount val="4"/>
                <c:pt idx="0">
                  <c:v>Недостаточно эффективна, не каждый решится сообщить о коррупционном правонарушении, указав личные данные</c:v>
                </c:pt>
                <c:pt idx="1">
                  <c:v>Недостаточно эффективна, информация, поступившая по телефону доверия, не всегда рассматривается</c:v>
                </c:pt>
                <c:pt idx="2">
                  <c:v>Неэффективна, люди не информированы о номерах телефонов</c:v>
                </c:pt>
                <c:pt idx="3">
                  <c:v>Система эффективна</c:v>
                </c:pt>
              </c:strCache>
            </c:strRef>
          </c:cat>
          <c:val>
            <c:numRef>
              <c:f>'12. Эффективность телефонов дов'!$F$74:$F$77</c:f>
              <c:numCache>
                <c:formatCode>0</c:formatCode>
                <c:ptCount val="4"/>
                <c:pt idx="0">
                  <c:v>31.25</c:v>
                </c:pt>
                <c:pt idx="1">
                  <c:v>25</c:v>
                </c:pt>
                <c:pt idx="2">
                  <c:v>12.5</c:v>
                </c:pt>
                <c:pt idx="3">
                  <c:v>31.25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2883328"/>
        <c:axId val="362901504"/>
      </c:barChart>
      <c:catAx>
        <c:axId val="362883328"/>
        <c:scaling>
          <c:orientation val="minMax"/>
        </c:scaling>
        <c:delete val="0"/>
        <c:axPos val="l"/>
        <c:majorTickMark val="out"/>
        <c:minorTickMark val="none"/>
        <c:tickLblPos val="nextTo"/>
        <c:crossAx val="362901504"/>
        <c:crosses val="autoZero"/>
        <c:auto val="1"/>
        <c:lblAlgn val="ctr"/>
        <c:lblOffset val="100"/>
        <c:noMultiLvlLbl val="0"/>
      </c:catAx>
      <c:valAx>
        <c:axId val="36290150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288332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'13. Причины коррупции'!$C$11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коррупции'!$C$12:$C$15</c:f>
              <c:numCache>
                <c:formatCode>0</c:formatCode>
                <c:ptCount val="4"/>
                <c:pt idx="0">
                  <c:v>50</c:v>
                </c:pt>
                <c:pt idx="1">
                  <c:v>30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коррупции'!$D$11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коррупции'!$D$12:$D$15</c:f>
              <c:numCache>
                <c:formatCode>0</c:formatCode>
                <c:ptCount val="4"/>
                <c:pt idx="0">
                  <c:v>46</c:v>
                </c:pt>
                <c:pt idx="1">
                  <c:v>30</c:v>
                </c:pt>
                <c:pt idx="2">
                  <c:v>5</c:v>
                </c:pt>
                <c:pt idx="3">
                  <c:v>19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коррупции'!$E$11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коррупции'!$B$12:$B$15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коррупции'!$E$12:$E$15</c:f>
              <c:numCache>
                <c:formatCode>0</c:formatCode>
                <c:ptCount val="4"/>
                <c:pt idx="0">
                  <c:v>50.909090909090907</c:v>
                </c:pt>
                <c:pt idx="1">
                  <c:v>29.09090909090909</c:v>
                </c:pt>
                <c:pt idx="2">
                  <c:v>5.4545454545454541</c:v>
                </c:pt>
                <c:pt idx="3">
                  <c:v>14.545454545454545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362932864"/>
        <c:axId val="362951040"/>
      </c:barChart>
      <c:catAx>
        <c:axId val="362932864"/>
        <c:scaling>
          <c:orientation val="minMax"/>
        </c:scaling>
        <c:delete val="0"/>
        <c:axPos val="l"/>
        <c:majorTickMark val="out"/>
        <c:minorTickMark val="none"/>
        <c:tickLblPos val="nextTo"/>
        <c:crossAx val="362951040"/>
        <c:crosses val="autoZero"/>
        <c:auto val="1"/>
        <c:lblAlgn val="ctr"/>
        <c:lblOffset val="100"/>
        <c:noMultiLvlLbl val="0"/>
      </c:catAx>
      <c:valAx>
        <c:axId val="36295104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293286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6463932633420822"/>
          <c:y val="0.89398614996134329"/>
          <c:w val="0.48461023622047245"/>
          <c:h val="8.07293999754455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'13. Причины коррупции'!$C$37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коррупции'!$B$38:$B$41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коррупции'!$C$38:$C$41</c:f>
              <c:numCache>
                <c:formatCode>0</c:formatCode>
                <c:ptCount val="4"/>
                <c:pt idx="0">
                  <c:v>56.000000000000007</c:v>
                </c:pt>
                <c:pt idx="1">
                  <c:v>28.000000000000004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коррупции'!$D$37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коррупции'!$B$38:$B$41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коррупции'!$D$38:$D$41</c:f>
              <c:numCache>
                <c:formatCode>0</c:formatCode>
                <c:ptCount val="4"/>
                <c:pt idx="0">
                  <c:v>46.666666666666664</c:v>
                </c:pt>
                <c:pt idx="1">
                  <c:v>30</c:v>
                </c:pt>
                <c:pt idx="2">
                  <c:v>6.666666666666667</c:v>
                </c:pt>
                <c:pt idx="3">
                  <c:v>16.666666666666664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362985344"/>
        <c:axId val="362986880"/>
      </c:barChart>
      <c:catAx>
        <c:axId val="362985344"/>
        <c:scaling>
          <c:orientation val="minMax"/>
        </c:scaling>
        <c:delete val="0"/>
        <c:axPos val="l"/>
        <c:majorTickMark val="out"/>
        <c:minorTickMark val="none"/>
        <c:tickLblPos val="nextTo"/>
        <c:crossAx val="362986880"/>
        <c:crosses val="autoZero"/>
        <c:auto val="1"/>
        <c:lblAlgn val="ctr"/>
        <c:lblOffset val="100"/>
        <c:noMultiLvlLbl val="0"/>
      </c:catAx>
      <c:valAx>
        <c:axId val="36298688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298534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5762445319335081"/>
          <c:y val="0.9000513046715406"/>
          <c:w val="0.43618016216441413"/>
          <c:h val="7.297937757780277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612851687627223"/>
          <c:y val="3.3414337788578372E-2"/>
          <c:w val="0.49612966089659633"/>
          <c:h val="0.790166808583921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'13. Причины коррупции'!$C$66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коррупции'!$B$67:$B$70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коррупции'!$C$67:$C$70</c:f>
              <c:numCache>
                <c:formatCode>0</c:formatCode>
                <c:ptCount val="4"/>
                <c:pt idx="0">
                  <c:v>46.153846153846153</c:v>
                </c:pt>
                <c:pt idx="1">
                  <c:v>23.076923076923077</c:v>
                </c:pt>
                <c:pt idx="2">
                  <c:v>15.384615384615385</c:v>
                </c:pt>
                <c:pt idx="3">
                  <c:v>15.384615384615385</c:v>
                </c:pt>
              </c:numCache>
            </c:numRef>
          </c:val>
        </c:ser>
        <c:ser>
          <c:idx val="1"/>
          <c:order val="1"/>
          <c:tx>
            <c:strRef>
              <c:f>'13. Причины коррупции'!$D$66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'13. Причины коррупции'!$B$67:$B$70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коррупции'!$D$67:$D$70</c:f>
              <c:numCache>
                <c:formatCode>0</c:formatCode>
                <c:ptCount val="4"/>
                <c:pt idx="0">
                  <c:v>47.058823529411761</c:v>
                </c:pt>
                <c:pt idx="1">
                  <c:v>41.17647058823529</c:v>
                </c:pt>
                <c:pt idx="2">
                  <c:v>0</c:v>
                </c:pt>
                <c:pt idx="3">
                  <c:v>11.76470588235294</c:v>
                </c:pt>
              </c:numCache>
            </c:numRef>
          </c:val>
        </c:ser>
        <c:ser>
          <c:idx val="2"/>
          <c:order val="2"/>
          <c:tx>
            <c:strRef>
              <c:f>'13. Причины коррупции'!$E$66</c:f>
              <c:strCache>
                <c:ptCount val="1"/>
                <c:pt idx="0">
                  <c:v>от 46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'13. Причины коррупции'!$B$67:$B$70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коррупции'!$E$67:$E$70</c:f>
              <c:numCache>
                <c:formatCode>0</c:formatCode>
                <c:ptCount val="4"/>
                <c:pt idx="0">
                  <c:v>58.82352941176471</c:v>
                </c:pt>
                <c:pt idx="1">
                  <c:v>17.647058823529413</c:v>
                </c:pt>
                <c:pt idx="2">
                  <c:v>5.8823529411764701</c:v>
                </c:pt>
                <c:pt idx="3">
                  <c:v>17.647058823529413</c:v>
                </c:pt>
              </c:numCache>
            </c:numRef>
          </c:val>
        </c:ser>
        <c:ser>
          <c:idx val="3"/>
          <c:order val="3"/>
          <c:tx>
            <c:strRef>
              <c:f>'13. Причины коррупции'!$F$66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'13. Причины коррупции'!$B$67:$B$70</c:f>
              <c:strCache>
                <c:ptCount val="4"/>
                <c:pt idx="0">
                  <c:v>Безнаказанность при фактах коррупции</c:v>
                </c:pt>
                <c:pt idx="1">
                  <c:v>Взаимная выгода от коррупции взяткодателя и взяткополучателя</c:v>
                </c:pt>
                <c:pt idx="2">
                  <c:v>Низкая заработная плата чиновников</c:v>
                </c:pt>
                <c:pt idx="3">
                  <c:v>Попустительство руководства чиновников в отношении коррупции</c:v>
                </c:pt>
              </c:strCache>
            </c:strRef>
          </c:cat>
          <c:val>
            <c:numRef>
              <c:f>'13. Причины коррупции'!$F$67:$F$70</c:f>
              <c:numCache>
                <c:formatCode>0</c:formatCode>
                <c:ptCount val="4"/>
                <c:pt idx="0">
                  <c:v>50</c:v>
                </c:pt>
                <c:pt idx="1">
                  <c:v>37.5</c:v>
                </c:pt>
                <c:pt idx="2">
                  <c:v>0</c:v>
                </c:pt>
                <c:pt idx="3">
                  <c:v>12.5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363992960"/>
        <c:axId val="364024576"/>
      </c:barChart>
      <c:catAx>
        <c:axId val="363992960"/>
        <c:scaling>
          <c:orientation val="minMax"/>
        </c:scaling>
        <c:delete val="0"/>
        <c:axPos val="l"/>
        <c:majorTickMark val="out"/>
        <c:minorTickMark val="none"/>
        <c:tickLblPos val="nextTo"/>
        <c:crossAx val="364024576"/>
        <c:crosses val="autoZero"/>
        <c:auto val="1"/>
        <c:lblAlgn val="ctr"/>
        <c:lblOffset val="100"/>
        <c:noMultiLvlLbl val="0"/>
      </c:catAx>
      <c:valAx>
        <c:axId val="36402457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399296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3600626449749897E-2"/>
          <c:y val="0.92647817185063286"/>
          <c:w val="0.89999989031876659"/>
          <c:h val="5.815751856154592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'14. Снижение уровня коррупции'!$C$12</c:f>
              <c:strCache>
                <c:ptCount val="1"/>
                <c:pt idx="0">
                  <c:v>2021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коррупции'!$C$13:$C$17</c:f>
              <c:numCache>
                <c:formatCode>0</c:formatCode>
                <c:ptCount val="5"/>
                <c:pt idx="0">
                  <c:v>66</c:v>
                </c:pt>
                <c:pt idx="1">
                  <c:v>14</c:v>
                </c:pt>
                <c:pt idx="2">
                  <c:v>6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коррупции'!$D$12</c:f>
              <c:strCache>
                <c:ptCount val="1"/>
                <c:pt idx="0">
                  <c:v>2022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коррупции'!$D$13:$D$17</c:f>
              <c:numCache>
                <c:formatCode>0</c:formatCode>
                <c:ptCount val="5"/>
                <c:pt idx="0">
                  <c:v>53</c:v>
                </c:pt>
                <c:pt idx="1">
                  <c:v>18</c:v>
                </c:pt>
                <c:pt idx="2">
                  <c:v>6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коррупции'!$E$12</c:f>
              <c:strCache>
                <c:ptCount val="1"/>
                <c:pt idx="0">
                  <c:v>2023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коррупции'!$B$13:$B$17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коррупции'!$E$13:$E$17</c:f>
              <c:numCache>
                <c:formatCode>0</c:formatCode>
                <c:ptCount val="5"/>
                <c:pt idx="0">
                  <c:v>38.888888888888893</c:v>
                </c:pt>
                <c:pt idx="1">
                  <c:v>34.722222222222221</c:v>
                </c:pt>
                <c:pt idx="2">
                  <c:v>4.1666666666666661</c:v>
                </c:pt>
                <c:pt idx="3">
                  <c:v>8.3333333333333321</c:v>
                </c:pt>
                <c:pt idx="4">
                  <c:v>13.888888888888889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4051840"/>
        <c:axId val="364151936"/>
      </c:barChart>
      <c:catAx>
        <c:axId val="36405184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64151936"/>
        <c:crosses val="autoZero"/>
        <c:auto val="1"/>
        <c:lblAlgn val="ctr"/>
        <c:lblOffset val="100"/>
        <c:noMultiLvlLbl val="0"/>
      </c:catAx>
      <c:valAx>
        <c:axId val="36415193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405184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5544178607969253"/>
          <c:y val="0.90914739395387056"/>
          <c:w val="0.47200024258841844"/>
          <c:h val="6.918413367343166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2587356480030922"/>
          <c:y val="5.0925925925925923E-2"/>
          <c:w val="0.41251526340910621"/>
          <c:h val="0.75182722026561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'14. Снижение уровня коррупции'!$C$41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коррупции'!$B$42:$B$46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коррупции'!$C$42:$C$46</c:f>
              <c:numCache>
                <c:formatCode>0</c:formatCode>
                <c:ptCount val="5"/>
                <c:pt idx="0">
                  <c:v>44.444444444444443</c:v>
                </c:pt>
                <c:pt idx="1">
                  <c:v>30.555555555555557</c:v>
                </c:pt>
                <c:pt idx="2">
                  <c:v>2.7777777777777777</c:v>
                </c:pt>
                <c:pt idx="3">
                  <c:v>11.111111111111111</c:v>
                </c:pt>
                <c:pt idx="4">
                  <c:v>11.111111111111111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коррупции'!$D$41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коррупции'!$B$42:$B$46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коррупции'!$D$42:$D$46</c:f>
              <c:numCache>
                <c:formatCode>0</c:formatCode>
                <c:ptCount val="5"/>
                <c:pt idx="0">
                  <c:v>33.333333333333329</c:v>
                </c:pt>
                <c:pt idx="1">
                  <c:v>38.888888888888893</c:v>
                </c:pt>
                <c:pt idx="2">
                  <c:v>5.5555555555555554</c:v>
                </c:pt>
                <c:pt idx="3">
                  <c:v>5.5555555555555554</c:v>
                </c:pt>
                <c:pt idx="4">
                  <c:v>16.666666666666664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364608128"/>
        <c:axId val="364622208"/>
      </c:barChart>
      <c:catAx>
        <c:axId val="364608128"/>
        <c:scaling>
          <c:orientation val="minMax"/>
        </c:scaling>
        <c:delete val="0"/>
        <c:axPos val="l"/>
        <c:majorTickMark val="out"/>
        <c:minorTickMark val="none"/>
        <c:tickLblPos val="nextTo"/>
        <c:crossAx val="364622208"/>
        <c:crosses val="autoZero"/>
        <c:auto val="1"/>
        <c:lblAlgn val="ctr"/>
        <c:lblOffset val="100"/>
        <c:noMultiLvlLbl val="0"/>
      </c:catAx>
      <c:valAx>
        <c:axId val="364622208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460812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8984498916066137"/>
          <c:y val="0.89359766488678372"/>
          <c:w val="0.37810931870779074"/>
          <c:h val="6.641389015140658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9529749103942653"/>
          <c:y val="2.6618269812462191E-2"/>
          <c:w val="0.43381367651624192"/>
          <c:h val="0.834587417644223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'14. Снижение уровня коррупции'!$C$69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коррупции'!$B$70:$B$74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коррупции'!$C$70:$C$74</c:f>
              <c:numCache>
                <c:formatCode>0</c:formatCode>
                <c:ptCount val="5"/>
                <c:pt idx="0">
                  <c:v>31.25</c:v>
                </c:pt>
                <c:pt idx="1">
                  <c:v>43.75</c:v>
                </c:pt>
                <c:pt idx="2">
                  <c:v>6.25</c:v>
                </c:pt>
                <c:pt idx="3">
                  <c:v>6.25</c:v>
                </c:pt>
                <c:pt idx="4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'14. Снижение уровня коррупции'!$D$69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'14. Снижение уровня коррупции'!$B$70:$B$74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коррупции'!$D$70:$D$74</c:f>
              <c:numCache>
                <c:formatCode>0</c:formatCode>
                <c:ptCount val="5"/>
                <c:pt idx="0">
                  <c:v>36.363636363636367</c:v>
                </c:pt>
                <c:pt idx="1">
                  <c:v>22</c:v>
                </c:pt>
                <c:pt idx="2">
                  <c:v>4.5454545454545459</c:v>
                </c:pt>
                <c:pt idx="3">
                  <c:v>4.5454545454545459</c:v>
                </c:pt>
                <c:pt idx="4">
                  <c:v>18.181818181818183</c:v>
                </c:pt>
              </c:numCache>
            </c:numRef>
          </c:val>
        </c:ser>
        <c:ser>
          <c:idx val="2"/>
          <c:order val="2"/>
          <c:tx>
            <c:strRef>
              <c:f>'14. Снижение уровня коррупции'!$E$69</c:f>
              <c:strCache>
                <c:ptCount val="1"/>
                <c:pt idx="0">
                  <c:v>от 46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'14. Снижение уровня коррупции'!$B$70:$B$74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коррупции'!$E$70:$E$74</c:f>
              <c:numCache>
                <c:formatCode>0</c:formatCode>
                <c:ptCount val="5"/>
                <c:pt idx="0">
                  <c:v>55.000000000000007</c:v>
                </c:pt>
                <c:pt idx="1">
                  <c:v>28</c:v>
                </c:pt>
                <c:pt idx="2">
                  <c:v>5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</c:ser>
        <c:ser>
          <c:idx val="3"/>
          <c:order val="3"/>
          <c:tx>
            <c:strRef>
              <c:f>'14. Снижение уровня коррупции'!$F$69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delete val="1"/>
            </c:dLbl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'14. Снижение уровня коррупции'!$B$70:$B$74</c:f>
              <c:strCache>
                <c:ptCount val="5"/>
                <c:pt idx="0">
                  <c:v>Неотвратимость и жестокость наказаний за коррупционные деяния</c:v>
                </c:pt>
                <c:pt idx="1">
                  <c:v>Оказание государственных и муниципальных услуг через МФЦ</c:v>
                </c:pt>
                <c:pt idx="2">
                  <c:v>Повышение оплаты труда чиновников</c:v>
                </c:pt>
                <c:pt idx="3">
                  <c:v>Систематическая разъяснительная и правовая работа среди населения</c:v>
                </c:pt>
                <c:pt idx="4">
                  <c:v>Более широкое освещение в средствах массовой информации антикоррупционной тематики</c:v>
                </c:pt>
              </c:strCache>
            </c:strRef>
          </c:cat>
          <c:val>
            <c:numRef>
              <c:f>'14. Снижение уровня коррупции'!$F$70:$F$74</c:f>
              <c:numCache>
                <c:formatCode>0</c:formatCode>
                <c:ptCount val="5"/>
                <c:pt idx="0">
                  <c:v>28.571428571428569</c:v>
                </c:pt>
                <c:pt idx="1">
                  <c:v>28.571428571428569</c:v>
                </c:pt>
                <c:pt idx="2">
                  <c:v>0</c:v>
                </c:pt>
                <c:pt idx="3">
                  <c:v>8</c:v>
                </c:pt>
                <c:pt idx="4">
                  <c:v>14.285714285714285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64670976"/>
        <c:axId val="364672512"/>
      </c:barChart>
      <c:catAx>
        <c:axId val="364670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64672512"/>
        <c:crosses val="autoZero"/>
        <c:auto val="1"/>
        <c:lblAlgn val="ctr"/>
        <c:lblOffset val="100"/>
        <c:noMultiLvlLbl val="0"/>
      </c:catAx>
      <c:valAx>
        <c:axId val="364672512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467097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2313888183331924E-2"/>
          <c:y val="0.9251935159647694"/>
          <c:w val="0.88436429317303089"/>
          <c:h val="5.278239360931771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'15. Доверие уровням власти'!$B$11</c:f>
              <c:strCache>
                <c:ptCount val="1"/>
                <c:pt idx="0">
                  <c:v>Федеральному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'15. Доверие уровням власти'!$C$11:$E$11</c:f>
              <c:numCache>
                <c:formatCode>0</c:formatCode>
                <c:ptCount val="3"/>
                <c:pt idx="0">
                  <c:v>55</c:v>
                </c:pt>
                <c:pt idx="1">
                  <c:v>71</c:v>
                </c:pt>
                <c:pt idx="2">
                  <c:v>56.164383561643838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власти'!$B$12</c:f>
              <c:strCache>
                <c:ptCount val="1"/>
                <c:pt idx="0">
                  <c:v>Региональному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'15. Доверие уровням власти'!$C$12:$E$12</c:f>
              <c:numCache>
                <c:formatCode>0</c:formatCode>
                <c:ptCount val="3"/>
                <c:pt idx="0">
                  <c:v>31</c:v>
                </c:pt>
                <c:pt idx="1">
                  <c:v>11</c:v>
                </c:pt>
                <c:pt idx="2">
                  <c:v>24.657534246575342</c:v>
                </c:pt>
              </c:numCache>
            </c:numRef>
          </c:val>
        </c:ser>
        <c:ser>
          <c:idx val="2"/>
          <c:order val="2"/>
          <c:tx>
            <c:strRef>
              <c:f>'15. Доверие уровням власти'!$B$13</c:f>
              <c:strCache>
                <c:ptCount val="1"/>
                <c:pt idx="0">
                  <c:v>Муниципальному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'15. Доверие уровням власти'!$C$10:$E$10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'15. Доверие уровням власти'!$C$13:$E$13</c:f>
              <c:numCache>
                <c:formatCode>0</c:formatCode>
                <c:ptCount val="3"/>
                <c:pt idx="0">
                  <c:v>14</c:v>
                </c:pt>
                <c:pt idx="1">
                  <c:v>18</c:v>
                </c:pt>
                <c:pt idx="2">
                  <c:v>19.17808219178082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364904832"/>
        <c:axId val="364906368"/>
      </c:barChart>
      <c:catAx>
        <c:axId val="36490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4906368"/>
        <c:crosses val="autoZero"/>
        <c:auto val="1"/>
        <c:lblAlgn val="ctr"/>
        <c:lblOffset val="100"/>
        <c:noMultiLvlLbl val="0"/>
      </c:catAx>
      <c:valAx>
        <c:axId val="36490636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6490483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6.7765529308836392E-2"/>
                  <c:y val="8.3429206765820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6629483814523185E-2"/>
                  <c:y val="2.305847185768445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4986876640419819E-3"/>
                  <c:y val="3.51414406532516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9654418197725286E-3"/>
                  <c:y val="2.777777777777777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'2. Возраст'!$B$2:$B$5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</c:v>
                </c:pt>
              </c:strCache>
            </c:strRef>
          </c:cat>
          <c:val>
            <c:numRef>
              <c:f>'2. Возраст'!$C$2:$C$5</c:f>
              <c:numCache>
                <c:formatCode>General</c:formatCode>
                <c:ptCount val="4"/>
                <c:pt idx="0">
                  <c:v>11</c:v>
                </c:pt>
                <c:pt idx="1">
                  <c:v>16</c:v>
                </c:pt>
                <c:pt idx="2">
                  <c:v>13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'15. Доверие уровням власти'!$C$35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власти'!$B$36:$B$38</c:f>
              <c:strCache>
                <c:ptCount val="3"/>
                <c:pt idx="0">
                  <c:v>Федеральному</c:v>
                </c:pt>
                <c:pt idx="1">
                  <c:v>Региональному</c:v>
                </c:pt>
                <c:pt idx="2">
                  <c:v>Муниципальному</c:v>
                </c:pt>
              </c:strCache>
            </c:strRef>
          </c:cat>
          <c:val>
            <c:numRef>
              <c:f>'15. Доверие уровням власти'!$C$36:$C$38</c:f>
              <c:numCache>
                <c:formatCode>0</c:formatCode>
                <c:ptCount val="3"/>
                <c:pt idx="0">
                  <c:v>67.64705882352942</c:v>
                </c:pt>
                <c:pt idx="1">
                  <c:v>14.705882352941178</c:v>
                </c:pt>
                <c:pt idx="2">
                  <c:v>17.647058823529413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власти'!$D$35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власти'!$B$36:$B$38</c:f>
              <c:strCache>
                <c:ptCount val="3"/>
                <c:pt idx="0">
                  <c:v>Федеральному</c:v>
                </c:pt>
                <c:pt idx="1">
                  <c:v>Региональному</c:v>
                </c:pt>
                <c:pt idx="2">
                  <c:v>Муниципальному</c:v>
                </c:pt>
              </c:strCache>
            </c:strRef>
          </c:cat>
          <c:val>
            <c:numRef>
              <c:f>'15. Доверие уровням власти'!$D$36:$D$38</c:f>
              <c:numCache>
                <c:formatCode>0</c:formatCode>
                <c:ptCount val="3"/>
                <c:pt idx="0">
                  <c:v>46.153846153846153</c:v>
                </c:pt>
                <c:pt idx="1">
                  <c:v>33.333333333333329</c:v>
                </c:pt>
                <c:pt idx="2">
                  <c:v>20.512820512820511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364932480"/>
        <c:axId val="364934272"/>
      </c:barChart>
      <c:catAx>
        <c:axId val="36493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364934272"/>
        <c:crosses val="autoZero"/>
        <c:auto val="1"/>
        <c:lblAlgn val="ctr"/>
        <c:lblOffset val="100"/>
        <c:noMultiLvlLbl val="0"/>
      </c:catAx>
      <c:valAx>
        <c:axId val="36493427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6493248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'15. Доверие уровням власти'!$C$59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власти'!$B$60:$B$62</c:f>
              <c:strCache>
                <c:ptCount val="3"/>
                <c:pt idx="0">
                  <c:v>Федеральному</c:v>
                </c:pt>
                <c:pt idx="1">
                  <c:v>Региональному</c:v>
                </c:pt>
                <c:pt idx="2">
                  <c:v>Муниципальному</c:v>
                </c:pt>
              </c:strCache>
            </c:strRef>
          </c:cat>
          <c:val>
            <c:numRef>
              <c:f>'15. Доверие уровням власти'!$C$60:$C$62</c:f>
              <c:numCache>
                <c:formatCode>0</c:formatCode>
                <c:ptCount val="3"/>
                <c:pt idx="0">
                  <c:v>58.82352941176471</c:v>
                </c:pt>
                <c:pt idx="1">
                  <c:v>23.52941176470588</c:v>
                </c:pt>
                <c:pt idx="2">
                  <c:v>17.647058823529413</c:v>
                </c:pt>
              </c:numCache>
            </c:numRef>
          </c:val>
        </c:ser>
        <c:ser>
          <c:idx val="1"/>
          <c:order val="1"/>
          <c:tx>
            <c:strRef>
              <c:f>'15. Доверие уровням власти'!$D$59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власти'!$B$60:$B$62</c:f>
              <c:strCache>
                <c:ptCount val="3"/>
                <c:pt idx="0">
                  <c:v>Федеральному</c:v>
                </c:pt>
                <c:pt idx="1">
                  <c:v>Региональному</c:v>
                </c:pt>
                <c:pt idx="2">
                  <c:v>Муниципальному</c:v>
                </c:pt>
              </c:strCache>
            </c:strRef>
          </c:cat>
          <c:val>
            <c:numRef>
              <c:f>'15. Доверие уровням власти'!$D$60:$D$62</c:f>
              <c:numCache>
                <c:formatCode>0</c:formatCode>
                <c:ptCount val="3"/>
                <c:pt idx="0">
                  <c:v>34.782608695652172</c:v>
                </c:pt>
                <c:pt idx="1">
                  <c:v>43.478260869565219</c:v>
                </c:pt>
                <c:pt idx="2">
                  <c:v>21.739130434782609</c:v>
                </c:pt>
              </c:numCache>
            </c:numRef>
          </c:val>
        </c:ser>
        <c:ser>
          <c:idx val="2"/>
          <c:order val="2"/>
          <c:tx>
            <c:strRef>
              <c:f>'15. Доверие уровням власти'!$E$59</c:f>
              <c:strCache>
                <c:ptCount val="1"/>
                <c:pt idx="0">
                  <c:v>от 46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власти'!$B$60:$B$62</c:f>
              <c:strCache>
                <c:ptCount val="3"/>
                <c:pt idx="0">
                  <c:v>Федеральному</c:v>
                </c:pt>
                <c:pt idx="1">
                  <c:v>Региональному</c:v>
                </c:pt>
                <c:pt idx="2">
                  <c:v>Муниципальному</c:v>
                </c:pt>
              </c:strCache>
            </c:strRef>
          </c:cat>
          <c:val>
            <c:numRef>
              <c:f>'15. Доверие уровням власти'!$E$60:$E$62</c:f>
              <c:numCache>
                <c:formatCode>0</c:formatCode>
                <c:ptCount val="3"/>
                <c:pt idx="0">
                  <c:v>70.588235294117652</c:v>
                </c:pt>
                <c:pt idx="1">
                  <c:v>11.76470588235294</c:v>
                </c:pt>
                <c:pt idx="2">
                  <c:v>17.647058823529413</c:v>
                </c:pt>
              </c:numCache>
            </c:numRef>
          </c:val>
        </c:ser>
        <c:ser>
          <c:idx val="3"/>
          <c:order val="3"/>
          <c:tx>
            <c:strRef>
              <c:f>'15. Доверие уровням власти'!$F$59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'15. Доверие уровням власти'!$B$60:$B$62</c:f>
              <c:strCache>
                <c:ptCount val="3"/>
                <c:pt idx="0">
                  <c:v>Федеральному</c:v>
                </c:pt>
                <c:pt idx="1">
                  <c:v>Региональному</c:v>
                </c:pt>
                <c:pt idx="2">
                  <c:v>Муниципальному</c:v>
                </c:pt>
              </c:strCache>
            </c:strRef>
          </c:cat>
          <c:val>
            <c:numRef>
              <c:f>'15. Доверие уровням власти'!$F$60:$F$62</c:f>
              <c:numCache>
                <c:formatCode>0</c:formatCode>
                <c:ptCount val="3"/>
                <c:pt idx="0">
                  <c:v>68.75</c:v>
                </c:pt>
                <c:pt idx="1">
                  <c:v>12.5</c:v>
                </c:pt>
                <c:pt idx="2">
                  <c:v>18.75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2"/>
        <c:axId val="365044864"/>
        <c:axId val="365046400"/>
      </c:barChart>
      <c:catAx>
        <c:axId val="365044864"/>
        <c:scaling>
          <c:orientation val="minMax"/>
        </c:scaling>
        <c:delete val="0"/>
        <c:axPos val="l"/>
        <c:majorTickMark val="out"/>
        <c:minorTickMark val="none"/>
        <c:tickLblPos val="nextTo"/>
        <c:crossAx val="365046400"/>
        <c:crosses val="autoZero"/>
        <c:auto val="1"/>
        <c:lblAlgn val="ctr"/>
        <c:lblOffset val="100"/>
        <c:noMultiLvlLbl val="0"/>
      </c:catAx>
      <c:valAx>
        <c:axId val="36504640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504486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'16. Причины недоверия власти'!$C$9</c:f>
              <c:strCache>
                <c:ptCount val="1"/>
                <c:pt idx="0">
                  <c:v>2021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власти'!$C$10:$C$12</c:f>
              <c:numCache>
                <c:formatCode>0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власти'!$D$9</c:f>
              <c:strCache>
                <c:ptCount val="1"/>
                <c:pt idx="0">
                  <c:v>2022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власти'!$D$10:$D$12</c:f>
              <c:numCache>
                <c:formatCode>0</c:formatCode>
                <c:ptCount val="3"/>
                <c:pt idx="0">
                  <c:v>31</c:v>
                </c:pt>
                <c:pt idx="1">
                  <c:v>38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власти'!$E$9</c:f>
              <c:strCache>
                <c:ptCount val="1"/>
                <c:pt idx="0">
                  <c:v>2023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власти'!$E$10:$E$12</c:f>
              <c:numCache>
                <c:formatCode>0</c:formatCode>
                <c:ptCount val="3"/>
                <c:pt idx="0">
                  <c:v>34.285714285714285</c:v>
                </c:pt>
                <c:pt idx="1">
                  <c:v>40</c:v>
                </c:pt>
                <c:pt idx="2">
                  <c:v>25.714285714285712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5082112"/>
        <c:axId val="365083648"/>
      </c:barChart>
      <c:catAx>
        <c:axId val="36508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5083648"/>
        <c:crosses val="autoZero"/>
        <c:auto val="1"/>
        <c:lblAlgn val="ctr"/>
        <c:lblOffset val="100"/>
        <c:noMultiLvlLbl val="0"/>
      </c:catAx>
      <c:valAx>
        <c:axId val="365083648"/>
        <c:scaling>
          <c:orientation val="minMax"/>
          <c:max val="6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65082112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7575043744531935"/>
          <c:y val="0.88353200641586471"/>
          <c:w val="0.43738801399825022"/>
          <c:h val="8.869021580635753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'16. Причины недоверия власти'!$I$9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власти'!$I$10:$I$12</c:f>
              <c:numCache>
                <c:formatCode>0</c:formatCode>
                <c:ptCount val="3"/>
                <c:pt idx="0">
                  <c:v>35.294117647058826</c:v>
                </c:pt>
                <c:pt idx="1">
                  <c:v>38.235294117647058</c:v>
                </c:pt>
                <c:pt idx="2">
                  <c:v>26.47058823529412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власти'!$J$9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власти'!$B$10:$B$12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власти'!$J$10:$J$12</c:f>
              <c:numCache>
                <c:formatCode>0</c:formatCode>
                <c:ptCount val="3"/>
                <c:pt idx="0">
                  <c:v>33.333333333333329</c:v>
                </c:pt>
                <c:pt idx="1">
                  <c:v>41.666666666666671</c:v>
                </c:pt>
                <c:pt idx="2">
                  <c:v>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4"/>
        <c:axId val="365142784"/>
        <c:axId val="365144320"/>
      </c:barChart>
      <c:catAx>
        <c:axId val="365142784"/>
        <c:scaling>
          <c:orientation val="minMax"/>
        </c:scaling>
        <c:delete val="0"/>
        <c:axPos val="l"/>
        <c:majorTickMark val="out"/>
        <c:minorTickMark val="none"/>
        <c:tickLblPos val="nextTo"/>
        <c:crossAx val="365144320"/>
        <c:crosses val="autoZero"/>
        <c:auto val="1"/>
        <c:lblAlgn val="ctr"/>
        <c:lblOffset val="100"/>
        <c:noMultiLvlLbl val="0"/>
      </c:catAx>
      <c:valAx>
        <c:axId val="365144320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5142784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'16. Причины недоверия власти'!$C$32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власти'!$B$33:$B$35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власти'!$C$33:$C$35</c:f>
              <c:numCache>
                <c:formatCode>0</c:formatCode>
                <c:ptCount val="3"/>
                <c:pt idx="0">
                  <c:v>35.714285714285715</c:v>
                </c:pt>
                <c:pt idx="1">
                  <c:v>28.571428571428569</c:v>
                </c:pt>
                <c:pt idx="2">
                  <c:v>35.714285714285715</c:v>
                </c:pt>
              </c:numCache>
            </c:numRef>
          </c:val>
        </c:ser>
        <c:ser>
          <c:idx val="1"/>
          <c:order val="1"/>
          <c:tx>
            <c:strRef>
              <c:f>'16. Причины недоверия власти'!$D$32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власти'!$B$33:$B$35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власти'!$D$33:$D$35</c:f>
              <c:numCache>
                <c:formatCode>0</c:formatCode>
                <c:ptCount val="3"/>
                <c:pt idx="0">
                  <c:v>35</c:v>
                </c:pt>
                <c:pt idx="1">
                  <c:v>25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'16. Причины недоверия власти'!$E$32</c:f>
              <c:strCache>
                <c:ptCount val="1"/>
                <c:pt idx="0">
                  <c:v>от 46 до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власти'!$B$33:$B$35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власти'!$E$33:$E$35</c:f>
              <c:numCache>
                <c:formatCode>0</c:formatCode>
                <c:ptCount val="3"/>
                <c:pt idx="0">
                  <c:v>25</c:v>
                </c:pt>
                <c:pt idx="1">
                  <c:v>60</c:v>
                </c:pt>
                <c:pt idx="2">
                  <c:v>15</c:v>
                </c:pt>
              </c:numCache>
            </c:numRef>
          </c:val>
        </c:ser>
        <c:ser>
          <c:idx val="3"/>
          <c:order val="3"/>
          <c:tx>
            <c:strRef>
              <c:f>'16. Причины недоверия власти'!$F$32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'16. Причины недоверия власти'!$B$33:$B$35</c:f>
              <c:strCache>
                <c:ptCount val="3"/>
                <c:pt idx="0">
                  <c:v>Коррупция власти</c:v>
                </c:pt>
                <c:pt idx="1">
                  <c:v>Неэффективность власти</c:v>
                </c:pt>
                <c:pt idx="2">
                  <c:v>Отсутствие моральных качеств у представителей власти</c:v>
                </c:pt>
              </c:strCache>
            </c:strRef>
          </c:cat>
          <c:val>
            <c:numRef>
              <c:f>'16. Причины недоверия власти'!$F$33:$F$35</c:f>
              <c:numCache>
                <c:formatCode>0</c:formatCode>
                <c:ptCount val="3"/>
                <c:pt idx="0">
                  <c:v>43.75</c:v>
                </c:pt>
                <c:pt idx="1">
                  <c:v>43.75</c:v>
                </c:pt>
                <c:pt idx="2">
                  <c:v>12.5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6745856"/>
        <c:axId val="366772224"/>
      </c:barChart>
      <c:catAx>
        <c:axId val="366745856"/>
        <c:scaling>
          <c:orientation val="minMax"/>
        </c:scaling>
        <c:delete val="0"/>
        <c:axPos val="l"/>
        <c:majorTickMark val="out"/>
        <c:minorTickMark val="none"/>
        <c:tickLblPos val="nextTo"/>
        <c:crossAx val="366772224"/>
        <c:crosses val="autoZero"/>
        <c:auto val="1"/>
        <c:lblAlgn val="ctr"/>
        <c:lblOffset val="100"/>
        <c:noMultiLvlLbl val="0"/>
      </c:catAx>
      <c:valAx>
        <c:axId val="36677222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6745856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'17. Уровень коррупции'!$C$10</c:f>
              <c:strCache>
                <c:ptCount val="1"/>
                <c:pt idx="0">
                  <c:v>2021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коррупции'!$C$11:$C$13</c:f>
              <c:numCache>
                <c:formatCode>0</c:formatCode>
                <c:ptCount val="3"/>
                <c:pt idx="0">
                  <c:v>24</c:v>
                </c:pt>
                <c:pt idx="1">
                  <c:v>45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коррупции'!$D$10</c:f>
              <c:strCache>
                <c:ptCount val="1"/>
                <c:pt idx="0">
                  <c:v>2022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коррупции'!$D$11:$D$13</c:f>
              <c:numCache>
                <c:formatCode>0</c:formatCode>
                <c:ptCount val="3"/>
                <c:pt idx="0">
                  <c:v>15</c:v>
                </c:pt>
                <c:pt idx="1">
                  <c:v>55</c:v>
                </c:pt>
                <c:pt idx="2">
                  <c:v>30</c:v>
                </c:pt>
              </c:numCache>
            </c:numRef>
          </c:val>
        </c:ser>
        <c:ser>
          <c:idx val="2"/>
          <c:order val="2"/>
          <c:tx>
            <c:strRef>
              <c:f>'17. Уровень коррупции'!$E$10</c:f>
              <c:strCache>
                <c:ptCount val="1"/>
                <c:pt idx="0">
                  <c:v>2023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коррупции'!$B$11:$B$13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коррупции'!$E$11:$E$13</c:f>
              <c:numCache>
                <c:formatCode>0</c:formatCode>
                <c:ptCount val="3"/>
                <c:pt idx="0">
                  <c:v>13.333333333333334</c:v>
                </c:pt>
                <c:pt idx="1">
                  <c:v>46.666666666666664</c:v>
                </c:pt>
                <c:pt idx="2">
                  <c:v>40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6799488"/>
        <c:axId val="366944640"/>
      </c:barChart>
      <c:catAx>
        <c:axId val="36679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6944640"/>
        <c:crosses val="autoZero"/>
        <c:auto val="1"/>
        <c:lblAlgn val="ctr"/>
        <c:lblOffset val="100"/>
        <c:noMultiLvlLbl val="0"/>
      </c:catAx>
      <c:valAx>
        <c:axId val="36694464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6679948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242331583552056"/>
          <c:y val="0.88850503062117236"/>
          <c:w val="0.54875590551181097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'17. Уровень коррупции'!$C$31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'17. Уровень коррупции'!$B$32:$B$34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коррупции'!$C$32:$C$34</c:f>
              <c:numCache>
                <c:formatCode>0</c:formatCode>
                <c:ptCount val="3"/>
                <c:pt idx="0">
                  <c:v>10.526315789473683</c:v>
                </c:pt>
                <c:pt idx="1">
                  <c:v>52.631578947368418</c:v>
                </c:pt>
                <c:pt idx="2">
                  <c:v>36.84210526315789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коррупции'!$D$31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'17. Уровень коррупции'!$B$32:$B$34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коррупции'!$D$32:$D$34</c:f>
              <c:numCache>
                <c:formatCode>0</c:formatCode>
                <c:ptCount val="3"/>
                <c:pt idx="0">
                  <c:v>16.216216216216218</c:v>
                </c:pt>
                <c:pt idx="1">
                  <c:v>40.54054054054054</c:v>
                </c:pt>
                <c:pt idx="2">
                  <c:v>43.243243243243242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6978560"/>
        <c:axId val="366980096"/>
      </c:barChart>
      <c:catAx>
        <c:axId val="366978560"/>
        <c:scaling>
          <c:orientation val="minMax"/>
        </c:scaling>
        <c:delete val="0"/>
        <c:axPos val="l"/>
        <c:majorTickMark val="out"/>
        <c:minorTickMark val="none"/>
        <c:tickLblPos val="nextTo"/>
        <c:crossAx val="366980096"/>
        <c:crosses val="autoZero"/>
        <c:auto val="1"/>
        <c:lblAlgn val="ctr"/>
        <c:lblOffset val="100"/>
        <c:noMultiLvlLbl val="0"/>
      </c:catAx>
      <c:valAx>
        <c:axId val="366980096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697856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'17. Уровень коррупции'!$C$40</c:f>
              <c:strCache>
                <c:ptCount val="1"/>
                <c:pt idx="0">
                  <c:v>до 30 лет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коррупции'!$B$41:$B$43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коррупции'!$C$41:$C$43</c:f>
              <c:numCache>
                <c:formatCode>0</c:formatCode>
                <c:ptCount val="3"/>
                <c:pt idx="0">
                  <c:v>15.384615384615385</c:v>
                </c:pt>
                <c:pt idx="1">
                  <c:v>46.153846153846153</c:v>
                </c:pt>
                <c:pt idx="2">
                  <c:v>38.461538461538467</c:v>
                </c:pt>
              </c:numCache>
            </c:numRef>
          </c:val>
        </c:ser>
        <c:ser>
          <c:idx val="1"/>
          <c:order val="1"/>
          <c:tx>
            <c:strRef>
              <c:f>'17. Уровень коррупции'!$D$40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коррупции'!$B$41:$B$43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коррупции'!$D$41:$D$43</c:f>
              <c:numCache>
                <c:formatCode>0</c:formatCode>
                <c:ptCount val="3"/>
                <c:pt idx="0">
                  <c:v>16.666666666666664</c:v>
                </c:pt>
                <c:pt idx="1">
                  <c:v>44.444444444444443</c:v>
                </c:pt>
                <c:pt idx="2">
                  <c:v>38.888888888888893</c:v>
                </c:pt>
              </c:numCache>
            </c:numRef>
          </c:val>
        </c:ser>
        <c:ser>
          <c:idx val="2"/>
          <c:order val="2"/>
          <c:tx>
            <c:strRef>
              <c:f>'17. Уровень коррупции'!$E$40</c:f>
              <c:strCache>
                <c:ptCount val="1"/>
                <c:pt idx="0">
                  <c:v>от 46 до 60 лет</c:v>
                </c:pt>
              </c:strCache>
            </c:strRef>
          </c:tx>
          <c:spPr>
            <a:pattFill prst="dot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коррупции'!$B$41:$B$43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коррупции'!$E$41:$E$43</c:f>
              <c:numCache>
                <c:formatCode>0</c:formatCode>
                <c:ptCount val="3"/>
                <c:pt idx="0">
                  <c:v>13.043478260869565</c:v>
                </c:pt>
                <c:pt idx="1">
                  <c:v>52.173913043478258</c:v>
                </c:pt>
                <c:pt idx="2">
                  <c:v>34.782608695652172</c:v>
                </c:pt>
              </c:numCache>
            </c:numRef>
          </c:val>
        </c:ser>
        <c:ser>
          <c:idx val="3"/>
          <c:order val="3"/>
          <c:tx>
            <c:strRef>
              <c:f>'17. Уровень коррупции'!$F$40</c:f>
              <c:strCache>
                <c:ptCount val="1"/>
                <c:pt idx="0">
                  <c:v>старше 60 лет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'17. Уровень коррупции'!$B$41:$B$43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'17. Уровень коррупции'!$F$41:$F$43</c:f>
              <c:numCache>
                <c:formatCode>0</c:formatCode>
                <c:ptCount val="3"/>
                <c:pt idx="0">
                  <c:v>9.5238095238095237</c:v>
                </c:pt>
                <c:pt idx="1">
                  <c:v>42.857142857142854</c:v>
                </c:pt>
                <c:pt idx="2">
                  <c:v>47.619047619047613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6"/>
        <c:axId val="367107072"/>
        <c:axId val="367108864"/>
      </c:barChart>
      <c:catAx>
        <c:axId val="367107072"/>
        <c:scaling>
          <c:orientation val="minMax"/>
        </c:scaling>
        <c:delete val="0"/>
        <c:axPos val="l"/>
        <c:majorTickMark val="out"/>
        <c:minorTickMark val="none"/>
        <c:tickLblPos val="nextTo"/>
        <c:crossAx val="367108864"/>
        <c:crosses val="autoZero"/>
        <c:auto val="1"/>
        <c:lblAlgn val="ctr"/>
        <c:lblOffset val="100"/>
        <c:noMultiLvlLbl val="0"/>
      </c:catAx>
      <c:valAx>
        <c:axId val="36710886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36710707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411644146333556E-2"/>
          <c:y val="0.10256410256410256"/>
          <c:w val="0.8742873286672499"/>
          <c:h val="0.537417287721977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'18. Противодействие коррупции'!$C$11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'18. Противодействие коррупции'!$B$12:$B$15</c:f>
              <c:strCache>
                <c:ptCount val="4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</c:strCache>
            </c:strRef>
          </c:cat>
          <c:val>
            <c:numRef>
              <c:f>'18. Противодействие коррупции'!$C$12:$C$15</c:f>
              <c:numCache>
                <c:formatCode>0</c:formatCode>
                <c:ptCount val="4"/>
                <c:pt idx="0">
                  <c:v>9</c:v>
                </c:pt>
                <c:pt idx="1">
                  <c:v>38</c:v>
                </c:pt>
                <c:pt idx="2">
                  <c:v>35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'18. Противодействие коррупции'!$D$11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'18. Противодействие коррупции'!$B$12:$B$15</c:f>
              <c:strCache>
                <c:ptCount val="4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</c:strCache>
            </c:strRef>
          </c:cat>
          <c:val>
            <c:numRef>
              <c:f>'18. Противодействие коррупции'!$D$12:$D$15</c:f>
              <c:numCache>
                <c:formatCode>0</c:formatCode>
                <c:ptCount val="4"/>
                <c:pt idx="0">
                  <c:v>20</c:v>
                </c:pt>
                <c:pt idx="1">
                  <c:v>34</c:v>
                </c:pt>
                <c:pt idx="2">
                  <c:v>30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'18. Противодействие коррупции'!$E$11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'18. Противодействие коррупции'!$B$12:$B$15</c:f>
              <c:strCache>
                <c:ptCount val="4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</c:strCache>
            </c:strRef>
          </c:cat>
          <c:val>
            <c:numRef>
              <c:f>'18. Противодействие коррупции'!$E$12:$E$15</c:f>
              <c:numCache>
                <c:formatCode>0</c:formatCode>
                <c:ptCount val="4"/>
                <c:pt idx="0">
                  <c:v>27.692307692307693</c:v>
                </c:pt>
                <c:pt idx="1">
                  <c:v>44.61538461538462</c:v>
                </c:pt>
                <c:pt idx="2">
                  <c:v>18.461538461538463</c:v>
                </c:pt>
                <c:pt idx="3">
                  <c:v>9.2307692307692317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40"/>
        <c:axId val="367205760"/>
        <c:axId val="367223936"/>
      </c:barChart>
      <c:catAx>
        <c:axId val="36720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7223936"/>
        <c:crosses val="autoZero"/>
        <c:auto val="1"/>
        <c:lblAlgn val="ctr"/>
        <c:lblOffset val="100"/>
        <c:noMultiLvlLbl val="0"/>
      </c:catAx>
      <c:valAx>
        <c:axId val="36722393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367205760"/>
        <c:crosses val="autoZero"/>
        <c:crossBetween val="between"/>
        <c:majorUnit val="10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0748497294319693"/>
          <c:y val="0.88781678209956194"/>
          <c:w val="0.51815762613006711"/>
          <c:h val="8.542736505762867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'3. Пол'!$C$32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'3. Пол'!$B$33:$B$36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Пол'!$C$33:$C$36</c:f>
              <c:numCache>
                <c:formatCode>General</c:formatCode>
                <c:ptCount val="4"/>
                <c:pt idx="0">
                  <c:v>17</c:v>
                </c:pt>
                <c:pt idx="1">
                  <c:v>18</c:v>
                </c:pt>
                <c:pt idx="2">
                  <c:v>13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'3. Пол'!$D$32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'3. Пол'!$B$33:$B$36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Пол'!$D$33:$D$36</c:f>
              <c:numCache>
                <c:formatCode>General</c:formatCode>
                <c:ptCount val="4"/>
                <c:pt idx="0">
                  <c:v>15</c:v>
                </c:pt>
                <c:pt idx="1">
                  <c:v>30</c:v>
                </c:pt>
                <c:pt idx="2">
                  <c:v>26</c:v>
                </c:pt>
                <c:pt idx="3">
                  <c:v>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161986048"/>
        <c:axId val="161987584"/>
      </c:barChart>
      <c:catAx>
        <c:axId val="161986048"/>
        <c:scaling>
          <c:orientation val="minMax"/>
        </c:scaling>
        <c:delete val="0"/>
        <c:axPos val="l"/>
        <c:majorTickMark val="out"/>
        <c:minorTickMark val="none"/>
        <c:tickLblPos val="nextTo"/>
        <c:crossAx val="161987584"/>
        <c:crosses val="autoZero"/>
        <c:auto val="1"/>
        <c:lblAlgn val="ctr"/>
        <c:lblOffset val="100"/>
        <c:noMultiLvlLbl val="0"/>
      </c:catAx>
      <c:valAx>
        <c:axId val="1619875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9860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'3. Пол'!$B$22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dash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'3. Пол'!$K$21:$N$21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Пол'!$K$22:$N$22</c:f>
              <c:numCache>
                <c:formatCode>0</c:formatCode>
                <c:ptCount val="4"/>
                <c:pt idx="0">
                  <c:v>53.125</c:v>
                </c:pt>
                <c:pt idx="1">
                  <c:v>37.5</c:v>
                </c:pt>
                <c:pt idx="2">
                  <c:v>33.333333333333329</c:v>
                </c:pt>
                <c:pt idx="3">
                  <c:v>42.857142857142854</c:v>
                </c:pt>
              </c:numCache>
            </c:numRef>
          </c:val>
        </c:ser>
        <c:ser>
          <c:idx val="1"/>
          <c:order val="1"/>
          <c:tx>
            <c:strRef>
              <c:f>'3. Пол'!$B$23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'3. Пол'!$K$21:$N$21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'3. Пол'!$K$23:$N$23</c:f>
              <c:numCache>
                <c:formatCode>0</c:formatCode>
                <c:ptCount val="4"/>
                <c:pt idx="0">
                  <c:v>46.875</c:v>
                </c:pt>
                <c:pt idx="1">
                  <c:v>62.5</c:v>
                </c:pt>
                <c:pt idx="2">
                  <c:v>66.666666666666657</c:v>
                </c:pt>
                <c:pt idx="3">
                  <c:v>57.142857142857139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62021760"/>
        <c:axId val="162023296"/>
      </c:barChart>
      <c:catAx>
        <c:axId val="162021760"/>
        <c:scaling>
          <c:orientation val="minMax"/>
        </c:scaling>
        <c:delete val="0"/>
        <c:axPos val="l"/>
        <c:majorTickMark val="out"/>
        <c:minorTickMark val="none"/>
        <c:tickLblPos val="nextTo"/>
        <c:crossAx val="162023296"/>
        <c:crosses val="autoZero"/>
        <c:auto val="1"/>
        <c:lblAlgn val="ctr"/>
        <c:lblOffset val="100"/>
        <c:noMultiLvlLbl val="0"/>
      </c:catAx>
      <c:valAx>
        <c:axId val="16202329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62021760"/>
        <c:crosses val="autoZero"/>
        <c:crossBetween val="between"/>
      </c:valAx>
      <c:spPr>
        <a:noFill/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21226927252986"/>
          <c:y val="6.25E-2"/>
          <c:w val="0.44489685124864276"/>
          <c:h val="0.864451476793248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pattFill prst="dot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5.4058172685310886E-2"/>
                  <c:y val="5.34638809763635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7452484387727395E-2"/>
                  <c:y val="-0.124719210648875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0489523938817991E-2"/>
                  <c:y val="5.99277222396718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'4. Уровень образования'!$B$4:$B$6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образования'!$C$4:$C$6</c:f>
              <c:numCache>
                <c:formatCode>General</c:formatCode>
                <c:ptCount val="3"/>
                <c:pt idx="0">
                  <c:v>26</c:v>
                </c:pt>
                <c:pt idx="1">
                  <c:v>50</c:v>
                </c:pt>
                <c:pt idx="2">
                  <c:v>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'4. Уровень образования'!$C$26</c:f>
              <c:strCache>
                <c:ptCount val="1"/>
                <c:pt idx="0">
                  <c:v>Женщины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 (54%)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  <a:r>
                      <a:rPr lang="ru-RU"/>
                      <a:t> (48%)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  <a:r>
                      <a:rPr lang="ru-RU"/>
                      <a:t> (67%)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 Уровень образования'!$B$27:$B$29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образования'!$C$27:$C$29</c:f>
              <c:numCache>
                <c:formatCode>General</c:formatCode>
                <c:ptCount val="3"/>
                <c:pt idx="0">
                  <c:v>14</c:v>
                </c:pt>
                <c:pt idx="1">
                  <c:v>26</c:v>
                </c:pt>
                <c:pt idx="2">
                  <c:v>43</c:v>
                </c:pt>
              </c:numCache>
            </c:numRef>
          </c:val>
        </c:ser>
        <c:ser>
          <c:idx val="1"/>
          <c:order val="1"/>
          <c:tx>
            <c:strRef>
              <c:f>'4. Уровень образования'!$D$26</c:f>
              <c:strCache>
                <c:ptCount val="1"/>
                <c:pt idx="0">
                  <c:v>Мужчины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 (46%)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 (52%)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  <a:r>
                      <a:rPr lang="ru-RU"/>
                      <a:t> (33%)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'4. Уровень образования'!$B$27:$B$29</c:f>
              <c:strCache>
                <c:ptCount val="3"/>
                <c:pt idx="0">
                  <c:v>Среднее</c:v>
                </c:pt>
                <c:pt idx="1">
                  <c:v>Среднее специальное </c:v>
                </c:pt>
                <c:pt idx="2">
                  <c:v>Высшее</c:v>
                </c:pt>
              </c:strCache>
            </c:strRef>
          </c:cat>
          <c:val>
            <c:numRef>
              <c:f>'4. Уровень образования'!$D$27:$D$29</c:f>
              <c:numCache>
                <c:formatCode>General</c:formatCode>
                <c:ptCount val="3"/>
                <c:pt idx="0">
                  <c:v>12</c:v>
                </c:pt>
                <c:pt idx="1">
                  <c:v>24</c:v>
                </c:pt>
                <c:pt idx="2">
                  <c:v>21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162056448"/>
        <c:axId val="162205696"/>
      </c:barChart>
      <c:catAx>
        <c:axId val="162056448"/>
        <c:scaling>
          <c:orientation val="minMax"/>
        </c:scaling>
        <c:delete val="0"/>
        <c:axPos val="l"/>
        <c:majorTickMark val="out"/>
        <c:minorTickMark val="none"/>
        <c:tickLblPos val="nextTo"/>
        <c:crossAx val="162205696"/>
        <c:crosses val="autoZero"/>
        <c:auto val="1"/>
        <c:lblAlgn val="ctr"/>
        <c:lblOffset val="100"/>
        <c:noMultiLvlLbl val="0"/>
      </c:catAx>
      <c:valAx>
        <c:axId val="16220569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6205644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'4. Уровень образования'!$B$34</c:f>
              <c:strCache>
                <c:ptCount val="1"/>
                <c:pt idx="0">
                  <c:v>Среднее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'4. Уровень образования'!$C$33:$F$33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'4. Уровень образования'!$C$34:$F$34</c:f>
              <c:numCache>
                <c:formatCode>0</c:formatCode>
                <c:ptCount val="4"/>
                <c:pt idx="0">
                  <c:v>43.75</c:v>
                </c:pt>
                <c:pt idx="1">
                  <c:v>12.5</c:v>
                </c:pt>
                <c:pt idx="2">
                  <c:v>5.1282051282051277</c:v>
                </c:pt>
                <c:pt idx="3">
                  <c:v>19.047619047619047</c:v>
                </c:pt>
              </c:numCache>
            </c:numRef>
          </c:val>
        </c:ser>
        <c:ser>
          <c:idx val="1"/>
          <c:order val="1"/>
          <c:tx>
            <c:strRef>
              <c:f>'4. Уровень образования'!$B$35</c:f>
              <c:strCache>
                <c:ptCount val="1"/>
                <c:pt idx="0">
                  <c:v>Среднее специальное 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'4. Уровень образования'!$C$33:$F$33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'4. Уровень образования'!$C$35:$F$35</c:f>
              <c:numCache>
                <c:formatCode>0</c:formatCode>
                <c:ptCount val="4"/>
                <c:pt idx="0">
                  <c:v>40.625</c:v>
                </c:pt>
                <c:pt idx="1">
                  <c:v>39.583333333333329</c:v>
                </c:pt>
                <c:pt idx="2">
                  <c:v>17.948717948717949</c:v>
                </c:pt>
                <c:pt idx="3">
                  <c:v>52.380952380952387</c:v>
                </c:pt>
              </c:numCache>
            </c:numRef>
          </c:val>
        </c:ser>
        <c:ser>
          <c:idx val="2"/>
          <c:order val="2"/>
          <c:tx>
            <c:strRef>
              <c:f>'4. Уровень образования'!$B$36</c:f>
              <c:strCache>
                <c:ptCount val="1"/>
                <c:pt idx="0">
                  <c:v>Высшее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'4. Уровень образования'!$C$33:$F$33</c:f>
              <c:strCache>
                <c:ptCount val="4"/>
                <c:pt idx="0">
                  <c:v>до 30 лет</c:v>
                </c:pt>
                <c:pt idx="1">
                  <c:v>от 30 до 45 лет</c:v>
                </c:pt>
                <c:pt idx="2">
                  <c:v>от 46 до 60 лет</c:v>
                </c:pt>
                <c:pt idx="3">
                  <c:v>старше 60 лет</c:v>
                </c:pt>
              </c:strCache>
            </c:strRef>
          </c:cat>
          <c:val>
            <c:numRef>
              <c:f>'4. Уровень образования'!$C$36:$F$36</c:f>
              <c:numCache>
                <c:formatCode>0</c:formatCode>
                <c:ptCount val="4"/>
                <c:pt idx="0">
                  <c:v>15.625</c:v>
                </c:pt>
                <c:pt idx="1">
                  <c:v>47.916666666666671</c:v>
                </c:pt>
                <c:pt idx="2">
                  <c:v>76.923076923076934</c:v>
                </c:pt>
                <c:pt idx="3">
                  <c:v>28.571428571428569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96"/>
        <c:overlap val="100"/>
        <c:axId val="162224768"/>
        <c:axId val="162226560"/>
      </c:barChart>
      <c:catAx>
        <c:axId val="162224768"/>
        <c:scaling>
          <c:orientation val="minMax"/>
        </c:scaling>
        <c:delete val="0"/>
        <c:axPos val="l"/>
        <c:majorTickMark val="out"/>
        <c:minorTickMark val="none"/>
        <c:tickLblPos val="nextTo"/>
        <c:crossAx val="162226560"/>
        <c:crosses val="autoZero"/>
        <c:auto val="1"/>
        <c:lblAlgn val="ctr"/>
        <c:lblOffset val="100"/>
        <c:noMultiLvlLbl val="0"/>
      </c:catAx>
      <c:valAx>
        <c:axId val="1622265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6222476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'5. Источники информации'!$C$11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lt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информации'!$C$12:$C$15</c:f>
              <c:numCache>
                <c:formatCode>General</c:formatCode>
                <c:ptCount val="4"/>
                <c:pt idx="0">
                  <c:v>51</c:v>
                </c:pt>
                <c:pt idx="1">
                  <c:v>30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'5. Источники информации'!$D$11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информации'!$D$12:$D$15</c:f>
              <c:numCache>
                <c:formatCode>General</c:formatCode>
                <c:ptCount val="4"/>
                <c:pt idx="0">
                  <c:v>41</c:v>
                </c:pt>
                <c:pt idx="1">
                  <c:v>32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'5. Источники информации'!$E$11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'5. Источники информации'!$B$12:$B$15</c:f>
              <c:strCache>
                <c:ptCount val="4"/>
                <c:pt idx="0">
                  <c:v>Сеть Интернет</c:v>
                </c:pt>
                <c:pt idx="1">
                  <c:v>СМИ</c:v>
                </c:pt>
                <c:pt idx="2">
                  <c:v>Личный опыт</c:v>
                </c:pt>
                <c:pt idx="3">
                  <c:v>Информация от родных, друзей знакомых</c:v>
                </c:pt>
              </c:strCache>
            </c:strRef>
          </c:cat>
          <c:val>
            <c:numRef>
              <c:f>'5. Источники информации'!$E$12:$E$15</c:f>
              <c:numCache>
                <c:formatCode>0</c:formatCode>
                <c:ptCount val="4"/>
                <c:pt idx="0">
                  <c:v>54.761904761904766</c:v>
                </c:pt>
                <c:pt idx="1">
                  <c:v>30.952380952380953</c:v>
                </c:pt>
                <c:pt idx="2">
                  <c:v>5.9523809523809517</c:v>
                </c:pt>
                <c:pt idx="3">
                  <c:v>8.3333333333333321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2241536"/>
        <c:axId val="162243328"/>
      </c:barChart>
      <c:catAx>
        <c:axId val="16224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2243328"/>
        <c:crosses val="autoZero"/>
        <c:auto val="1"/>
        <c:lblAlgn val="ctr"/>
        <c:lblOffset val="100"/>
        <c:noMultiLvlLbl val="0"/>
      </c:catAx>
      <c:valAx>
        <c:axId val="16224332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62241536"/>
        <c:crosses val="autoZero"/>
        <c:crossBetween val="between"/>
        <c:majorUnit val="10"/>
        <c:min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0.29367760279965005"/>
          <c:y val="0.88850503062117236"/>
          <c:w val="0.44042257217847769"/>
          <c:h val="8.371719160104987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8C26-D5AB-46A9-B5C5-E21AECB5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37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Наталья</cp:lastModifiedBy>
  <cp:revision>50</cp:revision>
  <cp:lastPrinted>2019-11-15T05:51:00Z</cp:lastPrinted>
  <dcterms:created xsi:type="dcterms:W3CDTF">2023-11-24T03:46:00Z</dcterms:created>
  <dcterms:modified xsi:type="dcterms:W3CDTF">2023-11-29T07:32:00Z</dcterms:modified>
</cp:coreProperties>
</file>