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30E2" w:rsidRPr="00C530E2" w:rsidRDefault="00C530E2" w:rsidP="00C530E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C530E2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Исчерпывающий перечень сведений, которые могут запрашиваться контрольным</w:t>
      </w:r>
      <w:r w:rsidR="00596CB9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</w:t>
      </w:r>
      <w:r w:rsidRPr="00C530E2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органом у контролируемого лица</w:t>
      </w:r>
      <w:r w:rsidR="00596CB9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при осуществлении муниципального контроля на автомобильном транспорте и в дорожном хозяйстве</w:t>
      </w:r>
    </w:p>
    <w:p w:rsidR="00C530E2" w:rsidRPr="00C530E2" w:rsidRDefault="00C530E2" w:rsidP="00C530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30E2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документ (приказ, распоряжение) о назначении на должность руководителя юридического лица;</w:t>
      </w:r>
    </w:p>
    <w:p w:rsidR="00C530E2" w:rsidRPr="00C530E2" w:rsidRDefault="00C530E2" w:rsidP="00C530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30E2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документы, удостоверяющие личность физического лица, его уполномоченного представителя, руководителя, иного должностного лица или уполномоченного представителя юридического лица, индивидуального предпринимателя, его уполномоченного представителя и документы, подтверждающие их полномочия;</w:t>
      </w:r>
    </w:p>
    <w:p w:rsidR="00C530E2" w:rsidRPr="00C530E2" w:rsidRDefault="00C530E2" w:rsidP="00C530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30E2">
        <w:rPr>
          <w:rFonts w:ascii="Times New Roman" w:eastAsia="Times New Roman" w:hAnsi="Times New Roman" w:cs="Times New Roman"/>
          <w:sz w:val="24"/>
          <w:szCs w:val="24"/>
          <w:lang w:eastAsia="ru-RU"/>
        </w:rPr>
        <w:t>-  документы, связанные с целями, задачами и предметом контрольного (надзорного) мероприятия.</w:t>
      </w:r>
    </w:p>
    <w:p w:rsidR="00C530E2" w:rsidRPr="00C530E2" w:rsidRDefault="00C530E2" w:rsidP="00C530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30E2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Контрольный орган при организации и</w:t>
      </w:r>
      <w:r w:rsidR="00086B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530E2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осуществления муниципального контроля на автомобильном транспорте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530E2">
        <w:rPr>
          <w:rFonts w:ascii="Times New Roman" w:eastAsia="Times New Roman" w:hAnsi="Times New Roman" w:cs="Times New Roman"/>
          <w:sz w:val="24"/>
          <w:szCs w:val="24"/>
          <w:lang w:eastAsia="ru-RU"/>
        </w:rPr>
        <w:t>и в дорожном хозяйстве получает на безвозмездной основе документы и (или) сведения от иных органов либо подведомственных указанным органам организаций, в распоряжении которых находятся эти документы и (или) сведения, в рамках межведомственного информационного взаимодействия, в том числе в электронной форме. Перечень указанных документов и (или) сведений, порядок и сроки их представления установлены утвержденным распоряжением Правительства Российской Федерации от 19 апреля 2016 года № 724-р перечнем 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 (или) информация, а также Правилами предоставления в рамках межведомственного информационного взаимодействия документов и (или) сведений, получаемых контрольными (надзорными) органами от иных органов либо подведомственных указанным органам организаций, в распоряжении которых находятся эти документы и (или) сведения, при организации и осуществлении видов государственного контроля (надзора), видов муниципального контроля, утвержденными постановлением Правительства Российской Федерации от 6 марта 2021 года № 338 «О межведомственном информационном взаимодействии в рамках осуществления государственного контроля (надзора), муниципального контроля».</w:t>
      </w:r>
      <w:bookmarkStart w:id="0" w:name="_GoBack"/>
      <w:bookmarkEnd w:id="0"/>
    </w:p>
    <w:p w:rsidR="00644D29" w:rsidRDefault="00596CB9" w:rsidP="00C530E2">
      <w:pPr>
        <w:jc w:val="both"/>
      </w:pPr>
    </w:p>
    <w:sectPr w:rsidR="00644D29" w:rsidSect="00C530E2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E34"/>
    <w:rsid w:val="00086B20"/>
    <w:rsid w:val="00596CB9"/>
    <w:rsid w:val="00C530E2"/>
    <w:rsid w:val="00D920A4"/>
    <w:rsid w:val="00EE2E34"/>
    <w:rsid w:val="00F23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3C3E6"/>
  <w15:chartTrackingRefBased/>
  <w15:docId w15:val="{DCD89A85-93C9-4A89-BF04-86EA87DBA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830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355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Шапоренко Вера Юрьевна</dc:creator>
  <cp:keywords/>
  <dc:description/>
  <cp:lastModifiedBy>Шапоренко Вера Юрьевна</cp:lastModifiedBy>
  <cp:revision>3</cp:revision>
  <dcterms:created xsi:type="dcterms:W3CDTF">2022-03-29T00:02:00Z</dcterms:created>
  <dcterms:modified xsi:type="dcterms:W3CDTF">2022-03-29T00:04:00Z</dcterms:modified>
</cp:coreProperties>
</file>