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3A" w:rsidRPr="00BF733A" w:rsidRDefault="00BF733A" w:rsidP="00BF733A">
      <w:pPr>
        <w:jc w:val="center"/>
        <w:rPr>
          <w:sz w:val="27"/>
          <w:szCs w:val="27"/>
        </w:rPr>
      </w:pPr>
      <w:r>
        <w:t xml:space="preserve">                                                                                               </w:t>
      </w:r>
      <w:r w:rsidRPr="00BF733A">
        <w:rPr>
          <w:sz w:val="27"/>
          <w:szCs w:val="27"/>
        </w:rPr>
        <w:t>УТВЕРЖДАЮ</w:t>
      </w:r>
    </w:p>
    <w:p w:rsidR="00BF733A" w:rsidRPr="00BF733A" w:rsidRDefault="00BF733A" w:rsidP="00BF733A">
      <w:pPr>
        <w:jc w:val="right"/>
        <w:rPr>
          <w:sz w:val="27"/>
          <w:szCs w:val="27"/>
        </w:rPr>
      </w:pPr>
      <w:r w:rsidRPr="00BF733A">
        <w:rPr>
          <w:sz w:val="27"/>
          <w:szCs w:val="27"/>
        </w:rPr>
        <w:t xml:space="preserve">Глава </w:t>
      </w:r>
      <w:proofErr w:type="spellStart"/>
      <w:r w:rsidRPr="00BF733A">
        <w:rPr>
          <w:sz w:val="27"/>
          <w:szCs w:val="27"/>
        </w:rPr>
        <w:t>Арсеньевского</w:t>
      </w:r>
      <w:proofErr w:type="spellEnd"/>
      <w:r w:rsidRPr="00BF733A">
        <w:rPr>
          <w:sz w:val="27"/>
          <w:szCs w:val="27"/>
        </w:rPr>
        <w:t xml:space="preserve"> городского округа</w:t>
      </w:r>
    </w:p>
    <w:p w:rsidR="00BF733A" w:rsidRPr="00BF733A" w:rsidRDefault="00BF733A" w:rsidP="00BF733A">
      <w:pPr>
        <w:jc w:val="right"/>
        <w:rPr>
          <w:sz w:val="27"/>
          <w:szCs w:val="27"/>
        </w:rPr>
      </w:pPr>
    </w:p>
    <w:p w:rsidR="00BF733A" w:rsidRPr="00BF733A" w:rsidRDefault="00BF733A" w:rsidP="00BF733A">
      <w:pPr>
        <w:jc w:val="right"/>
        <w:rPr>
          <w:sz w:val="27"/>
          <w:szCs w:val="27"/>
        </w:rPr>
      </w:pPr>
      <w:r>
        <w:rPr>
          <w:sz w:val="27"/>
          <w:szCs w:val="27"/>
        </w:rPr>
        <w:t>___</w:t>
      </w:r>
      <w:r w:rsidRPr="00BF733A">
        <w:rPr>
          <w:sz w:val="27"/>
          <w:szCs w:val="27"/>
        </w:rPr>
        <w:t xml:space="preserve">____________________В.С. </w:t>
      </w:r>
      <w:proofErr w:type="spellStart"/>
      <w:r w:rsidRPr="00BF733A">
        <w:rPr>
          <w:sz w:val="27"/>
          <w:szCs w:val="27"/>
        </w:rPr>
        <w:t>Пивень</w:t>
      </w:r>
      <w:proofErr w:type="spellEnd"/>
    </w:p>
    <w:p w:rsidR="004A6057" w:rsidRDefault="004A6057">
      <w:pPr>
        <w:pStyle w:val="a3"/>
        <w:rPr>
          <w:sz w:val="30"/>
        </w:rPr>
      </w:pPr>
    </w:p>
    <w:p w:rsidR="00CE4796" w:rsidRDefault="00CE4796">
      <w:pPr>
        <w:pStyle w:val="a3"/>
        <w:spacing w:before="9"/>
        <w:rPr>
          <w:sz w:val="26"/>
        </w:rPr>
      </w:pPr>
    </w:p>
    <w:p w:rsidR="00CE4796" w:rsidRDefault="00F532CE">
      <w:pPr>
        <w:spacing w:before="1" w:line="244" w:lineRule="auto"/>
        <w:ind w:left="3044" w:right="1863" w:firstLine="1141"/>
        <w:rPr>
          <w:b/>
          <w:sz w:val="27"/>
        </w:rPr>
      </w:pPr>
      <w:r>
        <w:rPr>
          <w:b/>
          <w:sz w:val="27"/>
        </w:rPr>
        <w:t>Итоги изучения общественного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мнения населения</w:t>
      </w:r>
    </w:p>
    <w:p w:rsidR="00CE4796" w:rsidRDefault="00F532CE">
      <w:pPr>
        <w:spacing w:before="6" w:line="254" w:lineRule="auto"/>
        <w:ind w:left="692" w:right="57" w:firstLine="117"/>
        <w:rPr>
          <w:b/>
          <w:sz w:val="27"/>
        </w:rPr>
      </w:pPr>
      <w:r>
        <w:rPr>
          <w:b/>
          <w:sz w:val="27"/>
        </w:rPr>
        <w:t>о качестве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предоставления муниципальных</w:t>
      </w:r>
      <w:r>
        <w:rPr>
          <w:b/>
          <w:spacing w:val="40"/>
          <w:sz w:val="27"/>
        </w:rPr>
        <w:t xml:space="preserve"> </w:t>
      </w:r>
      <w:r w:rsidR="00B9449B">
        <w:rPr>
          <w:b/>
          <w:sz w:val="27"/>
        </w:rPr>
        <w:t>ус</w:t>
      </w:r>
      <w:r>
        <w:rPr>
          <w:b/>
          <w:sz w:val="27"/>
        </w:rPr>
        <w:t>луг, предоставляемых администрацией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Арсеньевского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городского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округа,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услуг,</w:t>
      </w:r>
    </w:p>
    <w:p w:rsidR="00CE4796" w:rsidRDefault="00F532CE">
      <w:pPr>
        <w:spacing w:line="249" w:lineRule="auto"/>
        <w:ind w:left="2290" w:right="57" w:hanging="669"/>
        <w:rPr>
          <w:b/>
          <w:sz w:val="27"/>
        </w:rPr>
      </w:pPr>
      <w:r>
        <w:rPr>
          <w:b/>
          <w:sz w:val="27"/>
        </w:rPr>
        <w:t>п</w:t>
      </w:r>
      <w:r w:rsidR="00B9449B">
        <w:rPr>
          <w:b/>
          <w:sz w:val="27"/>
        </w:rPr>
        <w:t>редоставляемых муниципальными уч</w:t>
      </w:r>
      <w:r>
        <w:rPr>
          <w:b/>
          <w:sz w:val="27"/>
        </w:rPr>
        <w:t>реждениями Арсеньевского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городского</w:t>
      </w:r>
      <w:r>
        <w:rPr>
          <w:b/>
          <w:spacing w:val="40"/>
          <w:sz w:val="27"/>
        </w:rPr>
        <w:t xml:space="preserve"> </w:t>
      </w:r>
      <w:r w:rsidR="0093337B">
        <w:rPr>
          <w:b/>
          <w:sz w:val="27"/>
        </w:rPr>
        <w:t>округа, в 2023</w:t>
      </w:r>
      <w:r>
        <w:rPr>
          <w:b/>
          <w:sz w:val="27"/>
        </w:rPr>
        <w:t xml:space="preserve"> году</w:t>
      </w:r>
    </w:p>
    <w:p w:rsidR="00CE4796" w:rsidRDefault="00CE4796">
      <w:pPr>
        <w:pStyle w:val="a3"/>
        <w:rPr>
          <w:b/>
          <w:sz w:val="30"/>
        </w:rPr>
      </w:pPr>
    </w:p>
    <w:p w:rsidR="00CE4796" w:rsidRDefault="00CE4796">
      <w:pPr>
        <w:pStyle w:val="a3"/>
        <w:rPr>
          <w:b/>
          <w:sz w:val="26"/>
        </w:rPr>
      </w:pPr>
    </w:p>
    <w:p w:rsidR="00CE4796" w:rsidRDefault="00F532CE" w:rsidP="008C69ED">
      <w:pPr>
        <w:pStyle w:val="a3"/>
        <w:spacing w:line="360" w:lineRule="auto"/>
        <w:ind w:left="57" w:right="170" w:firstLine="709"/>
        <w:jc w:val="both"/>
        <w:rPr>
          <w:w w:val="105"/>
        </w:rPr>
      </w:pPr>
      <w:r w:rsidRPr="00AD7EEF">
        <w:rPr>
          <w:w w:val="105"/>
        </w:rPr>
        <w:t>В целях реализации пункта 1, подпункта «е» пункта 2</w:t>
      </w:r>
      <w:r w:rsidRPr="00AD7EEF">
        <w:rPr>
          <w:spacing w:val="-1"/>
          <w:w w:val="105"/>
        </w:rPr>
        <w:t xml:space="preserve"> </w:t>
      </w:r>
      <w:r w:rsidR="00AD7EEF">
        <w:rPr>
          <w:w w:val="105"/>
        </w:rPr>
        <w:t>Указ</w:t>
      </w:r>
      <w:r w:rsidRPr="00AD7EEF">
        <w:rPr>
          <w:w w:val="105"/>
        </w:rPr>
        <w:t>а</w:t>
      </w:r>
      <w:r w:rsidRPr="00AD7EEF">
        <w:rPr>
          <w:spacing w:val="40"/>
          <w:w w:val="105"/>
        </w:rPr>
        <w:t xml:space="preserve"> </w:t>
      </w:r>
      <w:r w:rsidRPr="00AD7EEF">
        <w:rPr>
          <w:w w:val="105"/>
        </w:rPr>
        <w:t>Президента Российской</w:t>
      </w:r>
      <w:r w:rsidRPr="00AD7EEF">
        <w:rPr>
          <w:spacing w:val="40"/>
          <w:w w:val="105"/>
        </w:rPr>
        <w:t xml:space="preserve"> </w:t>
      </w:r>
      <w:r w:rsidR="00AD7EEF">
        <w:rPr>
          <w:w w:val="105"/>
        </w:rPr>
        <w:t>Федерации от 07 мая 2012 года №</w:t>
      </w:r>
      <w:r w:rsidRPr="00AD7EEF">
        <w:rPr>
          <w:w w:val="105"/>
        </w:rPr>
        <w:t xml:space="preserve"> 601 «Об основных направлениях совершенствования системы государственного управления», а также</w:t>
      </w:r>
      <w:r w:rsidRPr="00AD7EEF">
        <w:rPr>
          <w:spacing w:val="-18"/>
          <w:w w:val="105"/>
        </w:rPr>
        <w:t xml:space="preserve"> </w:t>
      </w:r>
      <w:r w:rsidRPr="00AD7EEF">
        <w:rPr>
          <w:w w:val="105"/>
        </w:rPr>
        <w:t>повышения</w:t>
      </w:r>
      <w:r w:rsidRPr="00AD7EEF">
        <w:rPr>
          <w:spacing w:val="-14"/>
          <w:w w:val="105"/>
        </w:rPr>
        <w:t xml:space="preserve"> </w:t>
      </w:r>
      <w:r w:rsidRPr="00AD7EEF">
        <w:rPr>
          <w:w w:val="105"/>
        </w:rPr>
        <w:t>качества</w:t>
      </w:r>
      <w:r w:rsidRPr="00AD7EEF">
        <w:rPr>
          <w:spacing w:val="-17"/>
          <w:w w:val="105"/>
        </w:rPr>
        <w:t xml:space="preserve"> </w:t>
      </w:r>
      <w:r w:rsidRPr="00AD7EEF">
        <w:rPr>
          <w:w w:val="105"/>
        </w:rPr>
        <w:t>управления</w:t>
      </w:r>
      <w:r w:rsidRPr="00AD7EEF">
        <w:rPr>
          <w:spacing w:val="-15"/>
          <w:w w:val="105"/>
        </w:rPr>
        <w:t xml:space="preserve"> </w:t>
      </w:r>
      <w:r w:rsidRPr="00AD7EEF">
        <w:rPr>
          <w:w w:val="105"/>
        </w:rPr>
        <w:t>бюджетным</w:t>
      </w:r>
      <w:r w:rsidRPr="00AD7EEF">
        <w:rPr>
          <w:spacing w:val="-5"/>
          <w:w w:val="105"/>
        </w:rPr>
        <w:t xml:space="preserve"> </w:t>
      </w:r>
      <w:r w:rsidRPr="00AD7EEF">
        <w:rPr>
          <w:w w:val="105"/>
        </w:rPr>
        <w:t>процессом,</w:t>
      </w:r>
      <w:r w:rsidRPr="00AD7EEF">
        <w:rPr>
          <w:spacing w:val="-8"/>
          <w:w w:val="105"/>
        </w:rPr>
        <w:t xml:space="preserve"> </w:t>
      </w:r>
      <w:r w:rsidRPr="00AD7EEF">
        <w:rPr>
          <w:w w:val="105"/>
        </w:rPr>
        <w:t>в</w:t>
      </w:r>
      <w:r w:rsidRPr="00AD7EEF">
        <w:rPr>
          <w:spacing w:val="-18"/>
          <w:w w:val="105"/>
        </w:rPr>
        <w:t xml:space="preserve"> </w:t>
      </w:r>
      <w:r w:rsidRPr="00AD7EEF">
        <w:rPr>
          <w:w w:val="105"/>
        </w:rPr>
        <w:t>соответствии с постановлениями администрации Арсеньевского городского округа от 28.03.2014 №</w:t>
      </w:r>
      <w:r w:rsidRPr="00AD7EEF">
        <w:rPr>
          <w:spacing w:val="39"/>
          <w:w w:val="105"/>
        </w:rPr>
        <w:t xml:space="preserve"> </w:t>
      </w:r>
      <w:r w:rsidRPr="00AD7EEF">
        <w:rPr>
          <w:w w:val="105"/>
        </w:rPr>
        <w:t>230-па «Об</w:t>
      </w:r>
      <w:r w:rsidRPr="00AD7EEF">
        <w:rPr>
          <w:spacing w:val="-5"/>
          <w:w w:val="105"/>
        </w:rPr>
        <w:t xml:space="preserve"> </w:t>
      </w:r>
      <w:r w:rsidRPr="00AD7EEF">
        <w:rPr>
          <w:w w:val="105"/>
        </w:rPr>
        <w:t>утверждении Порядка</w:t>
      </w:r>
      <w:r w:rsidRPr="00AD7EEF">
        <w:rPr>
          <w:spacing w:val="-3"/>
          <w:w w:val="105"/>
        </w:rPr>
        <w:t xml:space="preserve"> </w:t>
      </w:r>
      <w:r w:rsidRPr="00AD7EEF">
        <w:rPr>
          <w:w w:val="105"/>
        </w:rPr>
        <w:t>изучения мнения</w:t>
      </w:r>
      <w:r w:rsidRPr="00AD7EEF">
        <w:rPr>
          <w:spacing w:val="-5"/>
          <w:w w:val="105"/>
        </w:rPr>
        <w:t xml:space="preserve"> </w:t>
      </w:r>
      <w:r w:rsidRPr="00AD7EEF">
        <w:rPr>
          <w:w w:val="105"/>
        </w:rPr>
        <w:t xml:space="preserve">населения о качестве муниципальных </w:t>
      </w:r>
      <w:r w:rsidR="00AD7EEF" w:rsidRPr="00AD7EEF">
        <w:rPr>
          <w:w w:val="105"/>
        </w:rPr>
        <w:t>услуг (функций), предоставляемы</w:t>
      </w:r>
      <w:r w:rsidRPr="00AD7EEF">
        <w:rPr>
          <w:w w:val="105"/>
        </w:rPr>
        <w:t>х (исполняемых) администрацией Арсеньевского городского округа, а также услуг, предоставляемых</w:t>
      </w:r>
      <w:r w:rsidRPr="00AD7EEF">
        <w:rPr>
          <w:spacing w:val="-8"/>
          <w:w w:val="105"/>
        </w:rPr>
        <w:t xml:space="preserve"> </w:t>
      </w:r>
      <w:r w:rsidRPr="00AD7EEF">
        <w:rPr>
          <w:w w:val="105"/>
        </w:rPr>
        <w:t xml:space="preserve">муниципальными </w:t>
      </w:r>
      <w:r w:rsidR="00AD7EEF" w:rsidRPr="00AD7EEF">
        <w:rPr>
          <w:w w:val="105"/>
        </w:rPr>
        <w:t>учреждениями</w:t>
      </w:r>
      <w:r w:rsidRPr="00AD7EEF">
        <w:rPr>
          <w:w w:val="105"/>
        </w:rPr>
        <w:t xml:space="preserve"> Арсеньевского городского округа»</w:t>
      </w:r>
      <w:r w:rsidR="00946E92">
        <w:rPr>
          <w:w w:val="105"/>
        </w:rPr>
        <w:t>.</w:t>
      </w:r>
      <w:r w:rsidRPr="00AD7EEF">
        <w:rPr>
          <w:w w:val="105"/>
        </w:rPr>
        <w:t xml:space="preserve"> </w:t>
      </w:r>
    </w:p>
    <w:p w:rsidR="00946E92" w:rsidRPr="00AD7EEF" w:rsidRDefault="00946E92" w:rsidP="008C69ED">
      <w:pPr>
        <w:pStyle w:val="a3"/>
        <w:spacing w:line="360" w:lineRule="auto"/>
        <w:ind w:left="57" w:right="170" w:firstLine="709"/>
        <w:jc w:val="both"/>
      </w:pPr>
      <w:r>
        <w:t>В 2023</w:t>
      </w:r>
      <w:r w:rsidRPr="00946E92">
        <w:t xml:space="preserve"> г</w:t>
      </w:r>
      <w:r>
        <w:t>оду в опросе приняли участие 11 человек</w:t>
      </w:r>
      <w:r w:rsidR="00906FF6">
        <w:t>, из них 1 мужчина</w:t>
      </w:r>
      <w:r>
        <w:t xml:space="preserve"> и 10 женщин путем общественного голосования на портале государственных услуг (ПОС) с 20 ноября по 20 декабря 2023 года.</w:t>
      </w:r>
    </w:p>
    <w:p w:rsidR="00DD7F62" w:rsidRDefault="00F532CE" w:rsidP="008C69ED">
      <w:pPr>
        <w:pStyle w:val="a3"/>
        <w:spacing w:before="7" w:line="360" w:lineRule="auto"/>
        <w:ind w:left="57" w:right="170" w:firstLine="709"/>
        <w:jc w:val="both"/>
      </w:pPr>
      <w:r w:rsidRPr="00AD7EEF">
        <w:rPr>
          <w:w w:val="105"/>
        </w:rPr>
        <w:t>Результаты социологических опросов граждан, получивших муниципальную</w:t>
      </w:r>
      <w:r w:rsidRPr="00AD7EEF">
        <w:rPr>
          <w:spacing w:val="37"/>
          <w:w w:val="105"/>
        </w:rPr>
        <w:t xml:space="preserve"> </w:t>
      </w:r>
      <w:r w:rsidRPr="00AD7EEF">
        <w:rPr>
          <w:w w:val="105"/>
        </w:rPr>
        <w:t xml:space="preserve">услугу </w:t>
      </w:r>
      <w:r w:rsidRPr="00AD7EEF">
        <w:rPr>
          <w:color w:val="0C0C0C"/>
          <w:w w:val="105"/>
        </w:rPr>
        <w:t>в</w:t>
      </w:r>
      <w:r w:rsidRPr="00AD7EEF">
        <w:rPr>
          <w:color w:val="0C0C0C"/>
          <w:spacing w:val="-10"/>
          <w:w w:val="105"/>
        </w:rPr>
        <w:t xml:space="preserve"> </w:t>
      </w:r>
      <w:r w:rsidRPr="00AD7EEF">
        <w:rPr>
          <w:w w:val="105"/>
        </w:rPr>
        <w:t xml:space="preserve">полном объеме, показали, что общий </w:t>
      </w:r>
      <w:r w:rsidRPr="007D314E">
        <w:rPr>
          <w:b/>
          <w:w w:val="105"/>
          <w:u w:val="single" w:color="1F1F1F"/>
        </w:rPr>
        <w:t>уровень</w:t>
      </w:r>
      <w:r w:rsidR="00946E92">
        <w:t xml:space="preserve"> </w:t>
      </w:r>
      <w:r w:rsidR="00946E92">
        <w:rPr>
          <w:b/>
          <w:spacing w:val="-2"/>
          <w:u w:val="single" w:color="131313"/>
        </w:rPr>
        <w:t>у</w:t>
      </w:r>
      <w:r w:rsidR="00946E92" w:rsidRPr="00AD7EEF">
        <w:rPr>
          <w:b/>
          <w:spacing w:val="-2"/>
          <w:u w:val="single" w:color="131313"/>
        </w:rPr>
        <w:t>довлетворенности</w:t>
      </w:r>
      <w:r w:rsidR="00946E92">
        <w:rPr>
          <w:b/>
        </w:rPr>
        <w:t xml:space="preserve"> </w:t>
      </w:r>
      <w:r w:rsidR="00946E92">
        <w:t xml:space="preserve">получателей качеством </w:t>
      </w:r>
      <w:r w:rsidR="00946E92" w:rsidRPr="00AD7EEF">
        <w:rPr>
          <w:spacing w:val="-2"/>
        </w:rPr>
        <w:t xml:space="preserve">предоставления </w:t>
      </w:r>
      <w:r w:rsidR="00946E92" w:rsidRPr="00215E72">
        <w:rPr>
          <w:b/>
          <w:u w:val="single"/>
        </w:rPr>
        <w:t>муниципальных</w:t>
      </w:r>
      <w:r w:rsidR="00946E92" w:rsidRPr="00215E72">
        <w:rPr>
          <w:b/>
          <w:spacing w:val="40"/>
          <w:u w:val="single"/>
        </w:rPr>
        <w:t xml:space="preserve"> </w:t>
      </w:r>
      <w:r w:rsidR="00946E92" w:rsidRPr="00215E72">
        <w:rPr>
          <w:b/>
          <w:u w:val="single"/>
        </w:rPr>
        <w:t xml:space="preserve">услуг </w:t>
      </w:r>
      <w:r w:rsidR="00B12FAE" w:rsidRPr="00215E72">
        <w:rPr>
          <w:u w:val="single"/>
        </w:rPr>
        <w:t>–</w:t>
      </w:r>
      <w:r w:rsidR="00946E92" w:rsidRPr="00215E72">
        <w:rPr>
          <w:u w:val="single"/>
        </w:rPr>
        <w:t xml:space="preserve"> </w:t>
      </w:r>
      <w:r w:rsidR="00906FF6" w:rsidRPr="00215E72">
        <w:rPr>
          <w:b/>
          <w:u w:val="single"/>
        </w:rPr>
        <w:t>89,6</w:t>
      </w:r>
      <w:r w:rsidR="004A6057" w:rsidRPr="00215E72">
        <w:rPr>
          <w:b/>
          <w:u w:val="single"/>
        </w:rPr>
        <w:t>%</w:t>
      </w:r>
      <w:r w:rsidR="004A6057" w:rsidRPr="00AD7EEF">
        <w:rPr>
          <w:b/>
        </w:rPr>
        <w:t xml:space="preserve"> </w:t>
      </w:r>
      <w:r w:rsidR="004A6057" w:rsidRPr="00AD7EEF">
        <w:t>(</w:t>
      </w:r>
      <w:r w:rsidR="00946E92" w:rsidRPr="00AD7EEF">
        <w:t>средний процент по городу). Данный</w:t>
      </w:r>
      <w:r w:rsidR="00946E92" w:rsidRPr="00AD7EEF">
        <w:rPr>
          <w:spacing w:val="40"/>
        </w:rPr>
        <w:t xml:space="preserve"> </w:t>
      </w:r>
      <w:r w:rsidR="00946E92" w:rsidRPr="00AD7EEF">
        <w:t>показатель приблизительно равен показателям прошлых лет. Результат свидетельствует о том, что качество предоставления муниципальных услуг остается на высоком уровне.</w:t>
      </w:r>
    </w:p>
    <w:p w:rsidR="00946E92" w:rsidRPr="00AD7EEF" w:rsidRDefault="00946E92" w:rsidP="008C69ED">
      <w:pPr>
        <w:pStyle w:val="a3"/>
        <w:spacing w:line="360" w:lineRule="auto"/>
        <w:ind w:left="57" w:right="170" w:firstLine="709"/>
        <w:jc w:val="both"/>
      </w:pPr>
      <w:r w:rsidRPr="00AD7EEF">
        <w:t>Уровень удовлетворенности граждан качеством предоставления муниципальных услуг включает в себя уровень удовлетворенности по таким критериям, как:</w:t>
      </w:r>
    </w:p>
    <w:p w:rsidR="00946E92" w:rsidRPr="00AD7EEF" w:rsidRDefault="00946E92" w:rsidP="008C69ED">
      <w:pPr>
        <w:pStyle w:val="a4"/>
        <w:numPr>
          <w:ilvl w:val="0"/>
          <w:numId w:val="1"/>
        </w:numPr>
        <w:tabs>
          <w:tab w:val="left" w:pos="876"/>
        </w:tabs>
        <w:spacing w:line="276" w:lineRule="auto"/>
        <w:ind w:left="57" w:right="170" w:firstLine="709"/>
        <w:jc w:val="both"/>
        <w:rPr>
          <w:sz w:val="27"/>
        </w:rPr>
      </w:pPr>
      <w:r w:rsidRPr="00AD7EEF">
        <w:rPr>
          <w:sz w:val="27"/>
        </w:rPr>
        <w:t>удобство</w:t>
      </w:r>
      <w:r w:rsidRPr="00AD7EEF">
        <w:rPr>
          <w:spacing w:val="35"/>
          <w:sz w:val="27"/>
        </w:rPr>
        <w:t xml:space="preserve"> </w:t>
      </w:r>
      <w:r w:rsidRPr="00AD7EEF">
        <w:rPr>
          <w:sz w:val="27"/>
        </w:rPr>
        <w:t>нахождения</w:t>
      </w:r>
      <w:r w:rsidRPr="00AD7EEF">
        <w:rPr>
          <w:spacing w:val="40"/>
          <w:sz w:val="27"/>
        </w:rPr>
        <w:t xml:space="preserve"> </w:t>
      </w:r>
      <w:r w:rsidRPr="00AD7EEF">
        <w:rPr>
          <w:spacing w:val="-2"/>
          <w:sz w:val="27"/>
        </w:rPr>
        <w:t>пункта;</w:t>
      </w:r>
    </w:p>
    <w:p w:rsidR="00946E92" w:rsidRPr="00AD7EEF" w:rsidRDefault="00946E92" w:rsidP="008C69ED">
      <w:pPr>
        <w:pStyle w:val="a4"/>
        <w:numPr>
          <w:ilvl w:val="0"/>
          <w:numId w:val="1"/>
        </w:numPr>
        <w:tabs>
          <w:tab w:val="left" w:pos="880"/>
        </w:tabs>
        <w:spacing w:before="162" w:line="276" w:lineRule="auto"/>
        <w:ind w:left="57" w:right="170" w:firstLine="709"/>
        <w:jc w:val="both"/>
        <w:rPr>
          <w:color w:val="0C0C0C"/>
          <w:sz w:val="27"/>
        </w:rPr>
      </w:pPr>
      <w:r w:rsidRPr="00AD7EEF">
        <w:rPr>
          <w:sz w:val="27"/>
        </w:rPr>
        <w:lastRenderedPageBreak/>
        <w:t>график</w:t>
      </w:r>
      <w:r w:rsidRPr="00AD7EEF">
        <w:rPr>
          <w:spacing w:val="20"/>
          <w:sz w:val="27"/>
        </w:rPr>
        <w:t xml:space="preserve"> </w:t>
      </w:r>
      <w:r w:rsidRPr="00AD7EEF">
        <w:rPr>
          <w:sz w:val="27"/>
        </w:rPr>
        <w:t>работы</w:t>
      </w:r>
      <w:r w:rsidRPr="00AD7EEF">
        <w:rPr>
          <w:spacing w:val="35"/>
          <w:sz w:val="27"/>
        </w:rPr>
        <w:t xml:space="preserve"> </w:t>
      </w:r>
      <w:r w:rsidRPr="00AD7EEF">
        <w:rPr>
          <w:spacing w:val="-2"/>
          <w:sz w:val="27"/>
        </w:rPr>
        <w:t>пункта;</w:t>
      </w:r>
    </w:p>
    <w:p w:rsidR="00946E92" w:rsidRPr="00AD7EEF" w:rsidRDefault="00946E92" w:rsidP="008C69ED">
      <w:pPr>
        <w:pStyle w:val="a4"/>
        <w:numPr>
          <w:ilvl w:val="0"/>
          <w:numId w:val="1"/>
        </w:numPr>
        <w:tabs>
          <w:tab w:val="left" w:pos="878"/>
        </w:tabs>
        <w:spacing w:before="164" w:line="276" w:lineRule="auto"/>
        <w:ind w:left="57" w:right="170" w:firstLine="709"/>
        <w:rPr>
          <w:sz w:val="27"/>
        </w:rPr>
      </w:pPr>
      <w:r w:rsidRPr="00AD7EEF">
        <w:rPr>
          <w:sz w:val="27"/>
        </w:rPr>
        <w:t>полному</w:t>
      </w:r>
      <w:r w:rsidRPr="00AD7EEF">
        <w:rPr>
          <w:spacing w:val="20"/>
          <w:sz w:val="27"/>
        </w:rPr>
        <w:t xml:space="preserve"> </w:t>
      </w:r>
      <w:r w:rsidRPr="00AD7EEF">
        <w:rPr>
          <w:sz w:val="27"/>
        </w:rPr>
        <w:t>и</w:t>
      </w:r>
      <w:r w:rsidRPr="00AD7EEF">
        <w:rPr>
          <w:spacing w:val="4"/>
          <w:sz w:val="27"/>
        </w:rPr>
        <w:t xml:space="preserve"> </w:t>
      </w:r>
      <w:r>
        <w:rPr>
          <w:sz w:val="27"/>
        </w:rPr>
        <w:t>доступность</w:t>
      </w:r>
      <w:r w:rsidRPr="00AD7EEF">
        <w:rPr>
          <w:spacing w:val="36"/>
          <w:sz w:val="27"/>
        </w:rPr>
        <w:t xml:space="preserve"> </w:t>
      </w:r>
      <w:r w:rsidRPr="00AD7EEF">
        <w:rPr>
          <w:sz w:val="27"/>
        </w:rPr>
        <w:t>информации</w:t>
      </w:r>
      <w:r w:rsidRPr="00AD7EEF">
        <w:rPr>
          <w:spacing w:val="35"/>
          <w:sz w:val="27"/>
        </w:rPr>
        <w:t xml:space="preserve"> </w:t>
      </w:r>
      <w:r w:rsidRPr="00AD7EEF">
        <w:rPr>
          <w:sz w:val="27"/>
        </w:rPr>
        <w:t>на</w:t>
      </w:r>
      <w:r w:rsidRPr="00AD7EEF">
        <w:rPr>
          <w:spacing w:val="-6"/>
          <w:sz w:val="27"/>
        </w:rPr>
        <w:t xml:space="preserve"> </w:t>
      </w:r>
      <w:r w:rsidRPr="00AD7EEF">
        <w:rPr>
          <w:sz w:val="27"/>
        </w:rPr>
        <w:t>информационных</w:t>
      </w:r>
      <w:r w:rsidRPr="00AD7EEF">
        <w:rPr>
          <w:spacing w:val="-3"/>
          <w:sz w:val="27"/>
        </w:rPr>
        <w:t xml:space="preserve"> </w:t>
      </w:r>
      <w:r w:rsidRPr="00AD7EEF">
        <w:rPr>
          <w:spacing w:val="-2"/>
          <w:sz w:val="27"/>
        </w:rPr>
        <w:t>стендах;</w:t>
      </w:r>
    </w:p>
    <w:p w:rsidR="00946E92" w:rsidRPr="007D314E" w:rsidRDefault="00946E92" w:rsidP="008C69ED">
      <w:pPr>
        <w:pStyle w:val="a4"/>
        <w:numPr>
          <w:ilvl w:val="0"/>
          <w:numId w:val="1"/>
        </w:numPr>
        <w:tabs>
          <w:tab w:val="left" w:pos="886"/>
        </w:tabs>
        <w:spacing w:before="178" w:line="276" w:lineRule="auto"/>
        <w:ind w:left="57" w:right="170" w:firstLine="709"/>
        <w:rPr>
          <w:sz w:val="27"/>
        </w:rPr>
      </w:pPr>
      <w:r w:rsidRPr="00AD7EEF">
        <w:rPr>
          <w:sz w:val="27"/>
        </w:rPr>
        <w:t>комфортность</w:t>
      </w:r>
      <w:r w:rsidRPr="00AD7EEF">
        <w:rPr>
          <w:spacing w:val="44"/>
          <w:sz w:val="27"/>
        </w:rPr>
        <w:t xml:space="preserve"> </w:t>
      </w:r>
      <w:r w:rsidRPr="00AD7EEF">
        <w:rPr>
          <w:spacing w:val="-2"/>
          <w:sz w:val="27"/>
        </w:rPr>
        <w:t>помещения;</w:t>
      </w:r>
    </w:p>
    <w:p w:rsidR="00946E92" w:rsidRPr="00AD7EEF" w:rsidRDefault="00946E92" w:rsidP="008C69ED">
      <w:pPr>
        <w:pStyle w:val="a3"/>
        <w:tabs>
          <w:tab w:val="left" w:pos="3605"/>
          <w:tab w:val="left" w:pos="4974"/>
          <w:tab w:val="left" w:pos="6915"/>
          <w:tab w:val="left" w:pos="8022"/>
        </w:tabs>
        <w:spacing w:before="164" w:line="276" w:lineRule="auto"/>
        <w:ind w:left="57" w:right="170" w:firstLine="709"/>
      </w:pPr>
      <w:r>
        <w:rPr>
          <w:spacing w:val="-2"/>
        </w:rPr>
        <w:t xml:space="preserve">- </w:t>
      </w:r>
      <w:r w:rsidRPr="00AD7EEF">
        <w:rPr>
          <w:spacing w:val="-2"/>
        </w:rPr>
        <w:t>достаточность</w:t>
      </w:r>
      <w:r>
        <w:t xml:space="preserve"> </w:t>
      </w:r>
      <w:r w:rsidRPr="00AD7EEF">
        <w:rPr>
          <w:spacing w:val="-2"/>
        </w:rPr>
        <w:t>столов,</w:t>
      </w:r>
      <w:r>
        <w:t xml:space="preserve"> </w:t>
      </w:r>
      <w:r w:rsidRPr="00AD7EEF">
        <w:rPr>
          <w:spacing w:val="-2"/>
        </w:rPr>
        <w:t>посадочных</w:t>
      </w:r>
      <w:r w:rsidRPr="00AD7EEF">
        <w:tab/>
      </w:r>
      <w:r w:rsidRPr="00AD7EEF">
        <w:rPr>
          <w:spacing w:val="-2"/>
        </w:rPr>
        <w:t>мест,</w:t>
      </w:r>
      <w:r>
        <w:t xml:space="preserve"> </w:t>
      </w:r>
      <w:r w:rsidRPr="00AD7EEF">
        <w:rPr>
          <w:spacing w:val="-2"/>
        </w:rPr>
        <w:t>канцелярских принадлежностей;</w:t>
      </w:r>
    </w:p>
    <w:p w:rsidR="00946E92" w:rsidRPr="00AD7EEF" w:rsidRDefault="00946E92" w:rsidP="008C69ED">
      <w:pPr>
        <w:pStyle w:val="a4"/>
        <w:numPr>
          <w:ilvl w:val="0"/>
          <w:numId w:val="1"/>
        </w:numPr>
        <w:tabs>
          <w:tab w:val="left" w:pos="885"/>
        </w:tabs>
        <w:spacing w:before="1" w:line="276" w:lineRule="auto"/>
        <w:ind w:left="57" w:right="170" w:firstLine="709"/>
        <w:rPr>
          <w:color w:val="1A1A1A"/>
          <w:sz w:val="27"/>
        </w:rPr>
      </w:pPr>
      <w:r w:rsidRPr="00AD7EEF">
        <w:rPr>
          <w:sz w:val="27"/>
        </w:rPr>
        <w:t>вежливость,</w:t>
      </w:r>
      <w:r w:rsidRPr="00AD7EEF">
        <w:rPr>
          <w:spacing w:val="60"/>
          <w:sz w:val="27"/>
        </w:rPr>
        <w:t xml:space="preserve"> </w:t>
      </w:r>
      <w:r w:rsidRPr="00AD7EEF">
        <w:rPr>
          <w:sz w:val="27"/>
        </w:rPr>
        <w:t>доброжелательность</w:t>
      </w:r>
      <w:r w:rsidRPr="00AD7EEF">
        <w:rPr>
          <w:spacing w:val="49"/>
          <w:sz w:val="27"/>
        </w:rPr>
        <w:t xml:space="preserve"> </w:t>
      </w:r>
      <w:r w:rsidRPr="00AD7EEF">
        <w:rPr>
          <w:spacing w:val="-2"/>
          <w:sz w:val="27"/>
        </w:rPr>
        <w:t>сотрудников;</w:t>
      </w:r>
    </w:p>
    <w:p w:rsidR="00946E92" w:rsidRPr="00AD7EEF" w:rsidRDefault="00946E92" w:rsidP="008C69ED">
      <w:pPr>
        <w:pStyle w:val="a4"/>
        <w:numPr>
          <w:ilvl w:val="0"/>
          <w:numId w:val="1"/>
        </w:numPr>
        <w:tabs>
          <w:tab w:val="left" w:pos="888"/>
        </w:tabs>
        <w:spacing w:before="164" w:line="276" w:lineRule="auto"/>
        <w:ind w:left="57" w:right="170" w:firstLine="709"/>
        <w:rPr>
          <w:sz w:val="27"/>
        </w:rPr>
      </w:pPr>
      <w:r w:rsidRPr="00AD7EEF">
        <w:rPr>
          <w:sz w:val="27"/>
        </w:rPr>
        <w:t>грамотность</w:t>
      </w:r>
      <w:r w:rsidRPr="00AD7EEF">
        <w:rPr>
          <w:spacing w:val="49"/>
          <w:sz w:val="27"/>
        </w:rPr>
        <w:t xml:space="preserve"> </w:t>
      </w:r>
      <w:r w:rsidRPr="00AD7EEF">
        <w:rPr>
          <w:sz w:val="27"/>
        </w:rPr>
        <w:t>и</w:t>
      </w:r>
      <w:r w:rsidRPr="00AD7EEF">
        <w:rPr>
          <w:spacing w:val="20"/>
          <w:sz w:val="27"/>
        </w:rPr>
        <w:t xml:space="preserve"> </w:t>
      </w:r>
      <w:r w:rsidRPr="00AD7EEF">
        <w:rPr>
          <w:sz w:val="27"/>
        </w:rPr>
        <w:t>компетентность</w:t>
      </w:r>
      <w:r w:rsidRPr="00AD7EEF">
        <w:rPr>
          <w:spacing w:val="30"/>
          <w:sz w:val="27"/>
        </w:rPr>
        <w:t xml:space="preserve"> </w:t>
      </w:r>
      <w:r w:rsidRPr="00AD7EEF">
        <w:rPr>
          <w:spacing w:val="-2"/>
          <w:sz w:val="27"/>
        </w:rPr>
        <w:t>сотрудников;</w:t>
      </w:r>
    </w:p>
    <w:p w:rsidR="00946E92" w:rsidRPr="004A6057" w:rsidRDefault="00946E92" w:rsidP="008C69ED">
      <w:pPr>
        <w:pStyle w:val="a4"/>
        <w:numPr>
          <w:ilvl w:val="0"/>
          <w:numId w:val="1"/>
        </w:numPr>
        <w:tabs>
          <w:tab w:val="left" w:pos="889"/>
        </w:tabs>
        <w:spacing w:before="178" w:line="276" w:lineRule="auto"/>
        <w:ind w:left="57" w:right="170" w:firstLine="709"/>
        <w:rPr>
          <w:sz w:val="27"/>
        </w:rPr>
      </w:pPr>
      <w:r w:rsidRPr="00AD7EEF">
        <w:rPr>
          <w:sz w:val="27"/>
        </w:rPr>
        <w:t>сроки</w:t>
      </w:r>
      <w:r w:rsidRPr="00AD7EEF">
        <w:rPr>
          <w:spacing w:val="54"/>
          <w:sz w:val="27"/>
        </w:rPr>
        <w:t xml:space="preserve"> </w:t>
      </w:r>
      <w:r w:rsidRPr="00AD7EEF">
        <w:rPr>
          <w:sz w:val="27"/>
        </w:rPr>
        <w:t>предоставления</w:t>
      </w:r>
      <w:r w:rsidRPr="00AD7EEF">
        <w:rPr>
          <w:spacing w:val="8"/>
          <w:sz w:val="27"/>
        </w:rPr>
        <w:t xml:space="preserve"> </w:t>
      </w:r>
      <w:r w:rsidR="004A6057">
        <w:rPr>
          <w:spacing w:val="-2"/>
          <w:sz w:val="27"/>
        </w:rPr>
        <w:t>услуги.</w:t>
      </w:r>
    </w:p>
    <w:p w:rsidR="00575568" w:rsidRDefault="00575568" w:rsidP="00946E92">
      <w:pPr>
        <w:spacing w:before="1"/>
        <w:ind w:left="861"/>
        <w:jc w:val="both"/>
        <w:rPr>
          <w:sz w:val="27"/>
        </w:rPr>
      </w:pPr>
    </w:p>
    <w:p w:rsidR="00946E92" w:rsidRPr="00AD7EEF" w:rsidRDefault="00946E92" w:rsidP="00946E92">
      <w:pPr>
        <w:spacing w:before="1"/>
        <w:ind w:left="861"/>
        <w:jc w:val="both"/>
        <w:rPr>
          <w:b/>
          <w:sz w:val="27"/>
        </w:rPr>
      </w:pPr>
      <w:r w:rsidRPr="00AD7EEF">
        <w:rPr>
          <w:sz w:val="27"/>
        </w:rPr>
        <w:t>Так,</w:t>
      </w:r>
      <w:r w:rsidRPr="00AD7EEF">
        <w:rPr>
          <w:spacing w:val="61"/>
          <w:sz w:val="27"/>
        </w:rPr>
        <w:t xml:space="preserve"> </w:t>
      </w:r>
      <w:r w:rsidRPr="00AD7EEF">
        <w:rPr>
          <w:sz w:val="27"/>
        </w:rPr>
        <w:t>к</w:t>
      </w:r>
      <w:r w:rsidRPr="00AD7EEF">
        <w:rPr>
          <w:spacing w:val="70"/>
          <w:sz w:val="27"/>
        </w:rPr>
        <w:t xml:space="preserve"> </w:t>
      </w:r>
      <w:r w:rsidRPr="00AD7EEF">
        <w:rPr>
          <w:sz w:val="27"/>
        </w:rPr>
        <w:t>примеру,</w:t>
      </w:r>
      <w:r w:rsidRPr="00AD7EEF">
        <w:rPr>
          <w:spacing w:val="74"/>
          <w:sz w:val="27"/>
        </w:rPr>
        <w:t xml:space="preserve"> </w:t>
      </w:r>
      <w:r w:rsidR="00DD7F62">
        <w:rPr>
          <w:sz w:val="27"/>
        </w:rPr>
        <w:t>90,9%</w:t>
      </w:r>
      <w:r w:rsidRPr="00AD7EEF">
        <w:rPr>
          <w:spacing w:val="75"/>
          <w:sz w:val="27"/>
        </w:rPr>
        <w:t xml:space="preserve"> </w:t>
      </w:r>
      <w:r w:rsidRPr="00AD7EEF">
        <w:rPr>
          <w:sz w:val="27"/>
        </w:rPr>
        <w:t>респондентов</w:t>
      </w:r>
      <w:r w:rsidRPr="00AD7EEF">
        <w:rPr>
          <w:spacing w:val="69"/>
          <w:w w:val="150"/>
          <w:sz w:val="27"/>
        </w:rPr>
        <w:t xml:space="preserve"> </w:t>
      </w:r>
      <w:r w:rsidRPr="00AD7EEF">
        <w:rPr>
          <w:sz w:val="27"/>
        </w:rPr>
        <w:t>считают,</w:t>
      </w:r>
      <w:r w:rsidRPr="00AD7EEF">
        <w:rPr>
          <w:spacing w:val="46"/>
          <w:w w:val="150"/>
          <w:sz w:val="27"/>
        </w:rPr>
        <w:t xml:space="preserve"> </w:t>
      </w:r>
      <w:r w:rsidRPr="00AD7EEF">
        <w:rPr>
          <w:sz w:val="27"/>
        </w:rPr>
        <w:t>что</w:t>
      </w:r>
      <w:r w:rsidRPr="00AD7EEF">
        <w:rPr>
          <w:spacing w:val="47"/>
          <w:w w:val="150"/>
          <w:sz w:val="27"/>
        </w:rPr>
        <w:t xml:space="preserve"> </w:t>
      </w:r>
      <w:r w:rsidRPr="00AD7EEF">
        <w:rPr>
          <w:b/>
          <w:sz w:val="27"/>
          <w:u w:val="single" w:color="0F0F13"/>
        </w:rPr>
        <w:t>место</w:t>
      </w:r>
      <w:r w:rsidRPr="00AD7EEF">
        <w:rPr>
          <w:b/>
          <w:spacing w:val="52"/>
          <w:w w:val="150"/>
          <w:sz w:val="27"/>
          <w:u w:val="single" w:color="0F0F13"/>
        </w:rPr>
        <w:t xml:space="preserve"> </w:t>
      </w:r>
      <w:r w:rsidRPr="00AD7EEF">
        <w:rPr>
          <w:b/>
          <w:spacing w:val="-2"/>
          <w:sz w:val="27"/>
          <w:u w:val="single" w:color="0F0F13"/>
        </w:rPr>
        <w:t>нахождения</w:t>
      </w:r>
    </w:p>
    <w:p w:rsidR="00477CA4" w:rsidRDefault="00946E92" w:rsidP="004A6057">
      <w:pPr>
        <w:pStyle w:val="a3"/>
        <w:spacing w:before="171"/>
        <w:ind w:left="159"/>
        <w:jc w:val="both"/>
      </w:pPr>
      <w:r w:rsidRPr="00A80314">
        <w:rPr>
          <w:b/>
          <w:spacing w:val="-2"/>
          <w:w w:val="105"/>
          <w:u w:val="single" w:color="1C1C1C"/>
        </w:rPr>
        <w:t>пункта</w:t>
      </w:r>
      <w:r w:rsidRPr="00AD7EEF">
        <w:rPr>
          <w:spacing w:val="-1"/>
          <w:w w:val="105"/>
        </w:rPr>
        <w:t xml:space="preserve"> </w:t>
      </w:r>
      <w:r w:rsidRPr="00AD7EEF">
        <w:rPr>
          <w:spacing w:val="-2"/>
          <w:w w:val="105"/>
        </w:rPr>
        <w:t>предоставления</w:t>
      </w:r>
      <w:r w:rsidRPr="00AD7EEF">
        <w:rPr>
          <w:spacing w:val="-16"/>
          <w:w w:val="105"/>
        </w:rPr>
        <w:t xml:space="preserve"> </w:t>
      </w:r>
      <w:r w:rsidRPr="00AD7EEF">
        <w:rPr>
          <w:spacing w:val="-2"/>
          <w:w w:val="105"/>
        </w:rPr>
        <w:t>муниципальной</w:t>
      </w:r>
      <w:r w:rsidRPr="00AD7EEF">
        <w:rPr>
          <w:spacing w:val="25"/>
          <w:w w:val="105"/>
        </w:rPr>
        <w:t xml:space="preserve"> </w:t>
      </w:r>
      <w:r w:rsidRPr="00AD7EEF">
        <w:rPr>
          <w:spacing w:val="-2"/>
          <w:w w:val="105"/>
        </w:rPr>
        <w:t>услуги</w:t>
      </w:r>
      <w:r w:rsidRPr="00AD7EEF">
        <w:rPr>
          <w:spacing w:val="7"/>
          <w:w w:val="105"/>
        </w:rPr>
        <w:t xml:space="preserve"> </w:t>
      </w:r>
      <w:r w:rsidRPr="00AD7EEF">
        <w:rPr>
          <w:spacing w:val="-2"/>
          <w:w w:val="105"/>
        </w:rPr>
        <w:t>является</w:t>
      </w:r>
      <w:r w:rsidRPr="00AD7EEF">
        <w:rPr>
          <w:spacing w:val="9"/>
          <w:w w:val="105"/>
        </w:rPr>
        <w:t xml:space="preserve"> </w:t>
      </w:r>
      <w:r w:rsidRPr="00AD7EEF">
        <w:rPr>
          <w:spacing w:val="-2"/>
          <w:w w:val="105"/>
        </w:rPr>
        <w:t>для</w:t>
      </w:r>
      <w:r w:rsidRPr="00AD7EEF">
        <w:rPr>
          <w:spacing w:val="-6"/>
          <w:w w:val="105"/>
        </w:rPr>
        <w:t xml:space="preserve"> </w:t>
      </w:r>
      <w:r w:rsidRPr="00AD7EEF">
        <w:rPr>
          <w:spacing w:val="-2"/>
          <w:w w:val="105"/>
        </w:rPr>
        <w:t>них</w:t>
      </w:r>
      <w:r w:rsidRPr="00AD7EEF">
        <w:rPr>
          <w:spacing w:val="-8"/>
          <w:w w:val="105"/>
        </w:rPr>
        <w:t xml:space="preserve"> </w:t>
      </w:r>
      <w:r w:rsidRPr="00AD7EEF">
        <w:rPr>
          <w:spacing w:val="-2"/>
          <w:w w:val="105"/>
        </w:rPr>
        <w:t>удобным.</w:t>
      </w:r>
    </w:p>
    <w:p w:rsidR="004A6057" w:rsidRDefault="004A6057" w:rsidP="004A6057">
      <w:pPr>
        <w:pStyle w:val="a3"/>
        <w:spacing w:before="171"/>
        <w:ind w:left="159"/>
        <w:jc w:val="both"/>
      </w:pPr>
    </w:p>
    <w:p w:rsidR="00477CA4" w:rsidRDefault="00477CA4" w:rsidP="008C69ED">
      <w:pPr>
        <w:pStyle w:val="a3"/>
        <w:spacing w:before="62" w:line="376" w:lineRule="auto"/>
        <w:ind w:left="116" w:right="182" w:firstLine="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91225" cy="1590675"/>
            <wp:effectExtent l="0" t="0" r="9525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7CA4" w:rsidRDefault="00477CA4" w:rsidP="00DD7F62">
      <w:pPr>
        <w:pStyle w:val="a3"/>
        <w:spacing w:before="62" w:line="376" w:lineRule="auto"/>
        <w:ind w:left="116" w:right="182" w:firstLine="731"/>
        <w:jc w:val="both"/>
        <w:rPr>
          <w:noProof/>
          <w:lang w:eastAsia="ru-RU"/>
        </w:rPr>
      </w:pPr>
    </w:p>
    <w:p w:rsidR="002F32EB" w:rsidRPr="004A6057" w:rsidRDefault="00DD7F62" w:rsidP="008C69ED">
      <w:pPr>
        <w:pStyle w:val="a3"/>
        <w:spacing w:before="62" w:line="360" w:lineRule="auto"/>
        <w:ind w:left="57" w:right="170" w:firstLine="709"/>
        <w:jc w:val="both"/>
      </w:pPr>
      <w:r>
        <w:t>Также,</w:t>
      </w:r>
      <w:r>
        <w:rPr>
          <w:spacing w:val="80"/>
          <w:w w:val="150"/>
        </w:rPr>
        <w:t xml:space="preserve"> </w:t>
      </w:r>
      <w:r>
        <w:t>вполне</w:t>
      </w:r>
      <w:r>
        <w:rPr>
          <w:spacing w:val="80"/>
          <w:w w:val="150"/>
        </w:rPr>
        <w:t xml:space="preserve"> </w:t>
      </w:r>
      <w:r>
        <w:t>удовлетворяет</w:t>
      </w:r>
      <w:r>
        <w:rPr>
          <w:spacing w:val="40"/>
        </w:rPr>
        <w:t xml:space="preserve"> </w:t>
      </w:r>
      <w:r>
        <w:t>получателей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 w:rsidRPr="004A6057">
        <w:rPr>
          <w:b/>
          <w:u w:val="single"/>
        </w:rPr>
        <w:t>график</w:t>
      </w:r>
      <w:r w:rsidRPr="004A6057">
        <w:rPr>
          <w:b/>
          <w:spacing w:val="80"/>
          <w:u w:val="single"/>
        </w:rPr>
        <w:t xml:space="preserve"> </w:t>
      </w:r>
      <w:r w:rsidRPr="004A6057">
        <w:rPr>
          <w:b/>
          <w:u w:val="single"/>
        </w:rPr>
        <w:t>работ</w:t>
      </w:r>
      <w:r w:rsidR="00906FF6" w:rsidRPr="004A6057">
        <w:rPr>
          <w:b/>
          <w:u w:val="single"/>
        </w:rPr>
        <w:t>ы</w:t>
      </w:r>
      <w:r w:rsidRPr="004A6057">
        <w:rPr>
          <w:b/>
          <w:u w:val="single"/>
        </w:rPr>
        <w:t xml:space="preserve"> пункта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услуг.</w:t>
      </w:r>
      <w:r>
        <w:rPr>
          <w:spacing w:val="40"/>
        </w:rPr>
        <w:t xml:space="preserve"> </w:t>
      </w:r>
      <w:r w:rsidR="002F32EB" w:rsidRPr="004A6057">
        <w:rPr>
          <w:b/>
        </w:rPr>
        <w:t>100%</w:t>
      </w:r>
      <w:r w:rsidR="002F32EB">
        <w:t xml:space="preserve"> </w:t>
      </w:r>
      <w:r>
        <w:t>опрошенных</w:t>
      </w:r>
      <w:r>
        <w:rPr>
          <w:spacing w:val="80"/>
        </w:rPr>
        <w:t xml:space="preserve"> </w:t>
      </w:r>
      <w:r>
        <w:t>подтвердили,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 их устраивает.</w:t>
      </w:r>
    </w:p>
    <w:p w:rsidR="00BF733A" w:rsidRDefault="002F32EB" w:rsidP="00215E72">
      <w:pPr>
        <w:spacing w:line="360" w:lineRule="auto"/>
        <w:ind w:left="57" w:right="170" w:firstLine="709"/>
        <w:jc w:val="both"/>
        <w:rPr>
          <w:w w:val="105"/>
          <w:sz w:val="27"/>
        </w:rPr>
      </w:pPr>
      <w:r>
        <w:rPr>
          <w:w w:val="105"/>
          <w:sz w:val="27"/>
        </w:rPr>
        <w:t xml:space="preserve">     </w:t>
      </w:r>
      <w:r w:rsidR="004A6057">
        <w:rPr>
          <w:w w:val="105"/>
          <w:sz w:val="27"/>
        </w:rPr>
        <w:t xml:space="preserve">      </w:t>
      </w:r>
    </w:p>
    <w:p w:rsidR="008C69ED" w:rsidRPr="00215E72" w:rsidRDefault="00BF733A" w:rsidP="00BF733A">
      <w:pPr>
        <w:spacing w:line="360" w:lineRule="auto"/>
        <w:ind w:left="57" w:right="170" w:firstLine="663"/>
        <w:jc w:val="both"/>
        <w:rPr>
          <w:w w:val="105"/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487476224" behindDoc="1" locked="0" layoutInCell="1" allowOverlap="1" wp14:anchorId="3C4AB034" wp14:editId="18568A2B">
            <wp:simplePos x="0" y="0"/>
            <wp:positionH relativeFrom="column">
              <wp:posOffset>0</wp:posOffset>
            </wp:positionH>
            <wp:positionV relativeFrom="page">
              <wp:posOffset>8648700</wp:posOffset>
            </wp:positionV>
            <wp:extent cx="6172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33" y="21343"/>
                <wp:lineTo x="21533" y="0"/>
                <wp:lineTo x="0" y="0"/>
              </wp:wrapPolygon>
            </wp:wrapTight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57">
        <w:rPr>
          <w:w w:val="105"/>
          <w:sz w:val="27"/>
        </w:rPr>
        <w:t xml:space="preserve"> </w:t>
      </w:r>
      <w:r w:rsidR="00F532CE">
        <w:rPr>
          <w:w w:val="105"/>
          <w:sz w:val="27"/>
        </w:rPr>
        <w:t xml:space="preserve">На вопрос </w:t>
      </w:r>
      <w:r w:rsidR="00F532CE">
        <w:rPr>
          <w:b/>
          <w:w w:val="105"/>
          <w:sz w:val="27"/>
        </w:rPr>
        <w:t>«</w:t>
      </w:r>
      <w:r w:rsidR="00F532CE">
        <w:rPr>
          <w:b/>
          <w:w w:val="105"/>
          <w:sz w:val="27"/>
          <w:u w:val="single" w:color="131318"/>
        </w:rPr>
        <w:t xml:space="preserve">Удовлетворены ли Вы полнотой и </w:t>
      </w:r>
      <w:r w:rsidR="00A80314">
        <w:rPr>
          <w:b/>
          <w:w w:val="105"/>
          <w:sz w:val="27"/>
          <w:u w:val="single" w:color="131318"/>
        </w:rPr>
        <w:t>доступностью</w:t>
      </w:r>
      <w:r w:rsidR="00F532CE">
        <w:rPr>
          <w:b/>
          <w:w w:val="105"/>
          <w:sz w:val="27"/>
        </w:rPr>
        <w:t xml:space="preserve"> </w:t>
      </w:r>
      <w:r w:rsidR="00F532CE">
        <w:rPr>
          <w:b/>
          <w:w w:val="105"/>
          <w:position w:val="1"/>
          <w:sz w:val="27"/>
          <w:u w:val="single" w:color="131313"/>
        </w:rPr>
        <w:t xml:space="preserve">информации о порядке предоставления </w:t>
      </w:r>
      <w:r w:rsidR="00A80314">
        <w:rPr>
          <w:b/>
          <w:w w:val="105"/>
          <w:sz w:val="27"/>
          <w:u w:val="single" w:color="131313"/>
        </w:rPr>
        <w:t>муниципальной</w:t>
      </w:r>
      <w:r w:rsidR="00F532CE">
        <w:rPr>
          <w:b/>
          <w:w w:val="105"/>
          <w:position w:val="2"/>
          <w:sz w:val="27"/>
          <w:u w:val="single" w:color="131313"/>
        </w:rPr>
        <w:t xml:space="preserve"> </w:t>
      </w:r>
      <w:r w:rsidR="00A80314">
        <w:rPr>
          <w:b/>
          <w:w w:val="105"/>
          <w:position w:val="1"/>
          <w:sz w:val="27"/>
          <w:u w:val="single" w:color="131313"/>
        </w:rPr>
        <w:t>услуги</w:t>
      </w:r>
      <w:r w:rsidR="00F532CE">
        <w:rPr>
          <w:b/>
          <w:w w:val="105"/>
          <w:position w:val="1"/>
          <w:sz w:val="27"/>
          <w:u w:val="single" w:color="131313"/>
        </w:rPr>
        <w:t>,</w:t>
      </w:r>
      <w:r w:rsidR="00F532CE">
        <w:rPr>
          <w:b/>
          <w:w w:val="105"/>
          <w:position w:val="1"/>
          <w:sz w:val="27"/>
        </w:rPr>
        <w:t xml:space="preserve"> </w:t>
      </w:r>
      <w:r w:rsidR="00F532CE">
        <w:rPr>
          <w:b/>
          <w:w w:val="105"/>
          <w:sz w:val="27"/>
          <w:u w:val="single" w:color="181818"/>
        </w:rPr>
        <w:t>размещенной на информационных стендах</w:t>
      </w:r>
      <w:r w:rsidR="00F532CE">
        <w:rPr>
          <w:b/>
          <w:w w:val="105"/>
          <w:sz w:val="27"/>
        </w:rPr>
        <w:t xml:space="preserve">?», </w:t>
      </w:r>
      <w:r w:rsidR="002F32EB" w:rsidRPr="004A6057">
        <w:rPr>
          <w:b/>
          <w:w w:val="105"/>
          <w:sz w:val="27"/>
        </w:rPr>
        <w:t>81,8</w:t>
      </w:r>
      <w:r w:rsidR="00F532CE" w:rsidRPr="004A6057">
        <w:rPr>
          <w:b/>
          <w:w w:val="105"/>
          <w:sz w:val="27"/>
        </w:rPr>
        <w:t>%</w:t>
      </w:r>
      <w:r w:rsidR="00F532CE">
        <w:rPr>
          <w:w w:val="105"/>
          <w:sz w:val="27"/>
        </w:rPr>
        <w:t xml:space="preserve"> респондентов д</w:t>
      </w:r>
      <w:r w:rsidR="00A80314">
        <w:rPr>
          <w:w w:val="105"/>
          <w:sz w:val="27"/>
        </w:rPr>
        <w:t xml:space="preserve">ают положительный ответ. </w:t>
      </w:r>
    </w:p>
    <w:p w:rsidR="00215E72" w:rsidRDefault="00215E72" w:rsidP="00215E72">
      <w:pPr>
        <w:pStyle w:val="a3"/>
        <w:spacing w:line="360" w:lineRule="auto"/>
        <w:ind w:left="57" w:right="170" w:firstLine="709"/>
        <w:contextualSpacing/>
        <w:jc w:val="both"/>
        <w:rPr>
          <w:b/>
          <w:u w:val="single"/>
        </w:rPr>
      </w:pPr>
    </w:p>
    <w:p w:rsidR="002F32EB" w:rsidRPr="00215E72" w:rsidRDefault="00215E72" w:rsidP="00215E72">
      <w:pPr>
        <w:pStyle w:val="a3"/>
        <w:spacing w:line="360" w:lineRule="auto"/>
        <w:ind w:left="57" w:right="170" w:firstLine="709"/>
        <w:contextualSpacing/>
        <w:jc w:val="both"/>
      </w:pPr>
      <w:r w:rsidRPr="00215E72">
        <w:rPr>
          <w:b/>
          <w:u w:val="single"/>
        </w:rPr>
        <w:lastRenderedPageBreak/>
        <w:t>Показатели удовлетворенности уровнем комфорта</w:t>
      </w:r>
      <w:r>
        <w:rPr>
          <w:b/>
          <w:position w:val="-2"/>
        </w:rPr>
        <w:t xml:space="preserve"> </w:t>
      </w:r>
      <w:r w:rsidRPr="00215E72">
        <w:rPr>
          <w:position w:val="-2"/>
        </w:rPr>
        <w:t>(площадь,</w:t>
      </w:r>
      <w:r>
        <w:rPr>
          <w:b/>
          <w:position w:val="-2"/>
        </w:rPr>
        <w:t xml:space="preserve"> </w:t>
      </w:r>
      <w:r w:rsidR="00F532CE">
        <w:t>освещенность,</w:t>
      </w:r>
      <w:r w:rsidR="00F532CE">
        <w:rPr>
          <w:spacing w:val="40"/>
        </w:rPr>
        <w:t xml:space="preserve"> </w:t>
      </w:r>
      <w:r w:rsidR="00F532CE">
        <w:t>интерьер</w:t>
      </w:r>
      <w:r w:rsidR="00F532CE">
        <w:rPr>
          <w:spacing w:val="40"/>
        </w:rPr>
        <w:t xml:space="preserve"> </w:t>
      </w:r>
      <w:r w:rsidR="00F532CE">
        <w:t>помещения,</w:t>
      </w:r>
      <w:r w:rsidR="00F532CE">
        <w:rPr>
          <w:spacing w:val="40"/>
        </w:rPr>
        <w:t xml:space="preserve"> </w:t>
      </w:r>
      <w:r w:rsidR="00F532CE">
        <w:t>в</w:t>
      </w:r>
      <w:r w:rsidR="00F532CE">
        <w:rPr>
          <w:spacing w:val="40"/>
        </w:rPr>
        <w:t xml:space="preserve"> </w:t>
      </w:r>
      <w:r w:rsidR="00F532CE">
        <w:t>котором</w:t>
      </w:r>
      <w:r w:rsidR="00F532CE">
        <w:rPr>
          <w:spacing w:val="40"/>
        </w:rPr>
        <w:t xml:space="preserve"> </w:t>
      </w:r>
      <w:r w:rsidR="00F532CE">
        <w:t>предоставляются муниц</w:t>
      </w:r>
      <w:r w:rsidR="002F32EB">
        <w:t xml:space="preserve">ипальные услуги) составляют </w:t>
      </w:r>
      <w:r w:rsidR="002F32EB" w:rsidRPr="00215E72">
        <w:rPr>
          <w:b/>
        </w:rPr>
        <w:t>100</w:t>
      </w:r>
      <w:r w:rsidR="00F532CE" w:rsidRPr="00215E72">
        <w:rPr>
          <w:b/>
        </w:rPr>
        <w:t>%</w:t>
      </w:r>
      <w:r w:rsidR="00F532CE">
        <w:t xml:space="preserve"> положительных ответов от обще</w:t>
      </w:r>
      <w:r>
        <w:t>го количества получателей услуг.</w:t>
      </w:r>
    </w:p>
    <w:p w:rsidR="00215E72" w:rsidRDefault="00404EA4" w:rsidP="008C69ED">
      <w:pPr>
        <w:pStyle w:val="a3"/>
        <w:spacing w:line="360" w:lineRule="auto"/>
        <w:ind w:left="57" w:right="170" w:firstLine="709"/>
        <w:jc w:val="both"/>
        <w:rPr>
          <w:b/>
          <w:spacing w:val="-2"/>
          <w:u w:val="single" w:color="0F0F0F"/>
        </w:rPr>
      </w:pPr>
      <w:r w:rsidRPr="00215E72">
        <w:rPr>
          <w:b/>
          <w:noProof/>
          <w:sz w:val="11"/>
          <w:lang w:eastAsia="ru-RU"/>
        </w:rPr>
        <w:drawing>
          <wp:anchor distT="0" distB="0" distL="114300" distR="114300" simplePos="0" relativeHeight="4874741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1296670</wp:posOffset>
            </wp:positionV>
            <wp:extent cx="6153150" cy="1571625"/>
            <wp:effectExtent l="0" t="0" r="0" b="9525"/>
            <wp:wrapTopAndBottom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355" w:rsidRPr="00215E72">
        <w:rPr>
          <w:b/>
          <w:sz w:val="13"/>
        </w:rPr>
        <w:t xml:space="preserve"> </w:t>
      </w:r>
      <w:r w:rsidR="00B9449B" w:rsidRPr="00215E72">
        <w:rPr>
          <w:b/>
          <w:sz w:val="13"/>
        </w:rPr>
        <w:t xml:space="preserve"> </w:t>
      </w:r>
      <w:r w:rsidR="002F32EB" w:rsidRPr="00215E72">
        <w:rPr>
          <w:b/>
        </w:rPr>
        <w:t xml:space="preserve"> 90</w:t>
      </w:r>
      <w:r w:rsidR="00F532CE" w:rsidRPr="00215E72">
        <w:rPr>
          <w:b/>
        </w:rPr>
        <w:t>,9%</w:t>
      </w:r>
      <w:r w:rsidR="00F532CE">
        <w:t xml:space="preserve"> опрошенных считают достаточным количество столов, посадочных мест,</w:t>
      </w:r>
      <w:r w:rsidR="00F532CE">
        <w:rPr>
          <w:spacing w:val="80"/>
        </w:rPr>
        <w:t xml:space="preserve"> </w:t>
      </w:r>
      <w:r w:rsidR="00F532CE">
        <w:t>канцелярских</w:t>
      </w:r>
      <w:r w:rsidR="00F532CE">
        <w:rPr>
          <w:spacing w:val="80"/>
        </w:rPr>
        <w:t xml:space="preserve"> </w:t>
      </w:r>
      <w:r w:rsidR="00F532CE">
        <w:t>принадлежностей</w:t>
      </w:r>
      <w:r w:rsidR="00F532CE">
        <w:rPr>
          <w:spacing w:val="80"/>
        </w:rPr>
        <w:t xml:space="preserve"> </w:t>
      </w:r>
      <w:r w:rsidR="00F532CE">
        <w:t>в</w:t>
      </w:r>
      <w:r w:rsidR="00F532CE">
        <w:rPr>
          <w:spacing w:val="80"/>
        </w:rPr>
        <w:t xml:space="preserve"> </w:t>
      </w:r>
      <w:r w:rsidR="00F532CE">
        <w:t>пункте</w:t>
      </w:r>
      <w:r w:rsidR="00F532CE">
        <w:rPr>
          <w:spacing w:val="80"/>
        </w:rPr>
        <w:t xml:space="preserve"> </w:t>
      </w:r>
      <w:r w:rsidR="00F532CE">
        <w:t>предоставления муниципальной</w:t>
      </w:r>
      <w:r w:rsidR="00575568">
        <w:rPr>
          <w:spacing w:val="73"/>
        </w:rPr>
        <w:t xml:space="preserve"> </w:t>
      </w:r>
      <w:r w:rsidR="00215E72">
        <w:t xml:space="preserve">услуги, что отразилось на высоком уровне </w:t>
      </w:r>
      <w:r w:rsidR="00F532CE">
        <w:rPr>
          <w:spacing w:val="-2"/>
        </w:rPr>
        <w:t>показателя</w:t>
      </w:r>
      <w:r w:rsidR="00B9449B">
        <w:rPr>
          <w:spacing w:val="-2"/>
        </w:rPr>
        <w:t xml:space="preserve"> </w:t>
      </w:r>
      <w:r w:rsidR="00F532CE">
        <w:rPr>
          <w:b/>
          <w:u w:val="single" w:color="181818"/>
        </w:rPr>
        <w:t>«Уд</w:t>
      </w:r>
      <w:r w:rsidR="00672B36">
        <w:rPr>
          <w:b/>
          <w:u w:val="single" w:color="181818"/>
        </w:rPr>
        <w:t>овлетворенность наличием посадочных</w:t>
      </w:r>
      <w:r w:rsidR="00F532CE">
        <w:rPr>
          <w:b/>
          <w:u w:val="single" w:color="181818"/>
        </w:rPr>
        <w:t xml:space="preserve"> мест, столов для </w:t>
      </w:r>
      <w:r w:rsidR="00672B36">
        <w:rPr>
          <w:b/>
          <w:u w:val="single" w:color="181818"/>
        </w:rPr>
        <w:t>заполнения</w:t>
      </w:r>
      <w:r w:rsidR="00F532CE">
        <w:rPr>
          <w:b/>
          <w:u w:val="single" w:color="181818"/>
        </w:rPr>
        <w:t>,</w:t>
      </w:r>
      <w:r w:rsidR="00F532CE">
        <w:rPr>
          <w:b/>
        </w:rPr>
        <w:t xml:space="preserve"> </w:t>
      </w:r>
      <w:r w:rsidR="00F532CE">
        <w:rPr>
          <w:b/>
          <w:spacing w:val="-2"/>
          <w:u w:val="single" w:color="0F0F0F"/>
        </w:rPr>
        <w:t>канцелярии».</w:t>
      </w:r>
    </w:p>
    <w:p w:rsidR="00215E72" w:rsidRDefault="00215E72" w:rsidP="008C69ED">
      <w:pPr>
        <w:pStyle w:val="a3"/>
        <w:spacing w:line="360" w:lineRule="auto"/>
        <w:ind w:left="57" w:right="170" w:firstLine="709"/>
        <w:jc w:val="both"/>
      </w:pPr>
    </w:p>
    <w:p w:rsidR="00CE4796" w:rsidRDefault="00F532CE" w:rsidP="008C69ED">
      <w:pPr>
        <w:pStyle w:val="a3"/>
        <w:spacing w:line="360" w:lineRule="auto"/>
        <w:ind w:left="57" w:right="170" w:firstLine="709"/>
        <w:jc w:val="both"/>
      </w:pPr>
      <w:r>
        <w:t>Анализируя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параметры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доступности предоставления муниципальных услуг, следует отметить, что респонденты, получившие муниципальную </w:t>
      </w:r>
      <w:r w:rsidR="00672B36">
        <w:t>услугу</w:t>
      </w:r>
      <w:r>
        <w:t xml:space="preserve"> в полном объёме, удовлетворены </w:t>
      </w:r>
      <w:r w:rsidR="009E351B" w:rsidRPr="00672B36">
        <w:rPr>
          <w:b/>
          <w:u w:val="single" w:color="181818"/>
        </w:rPr>
        <w:t>вежливостью</w:t>
      </w:r>
      <w:r w:rsidR="009E351B">
        <w:rPr>
          <w:b/>
          <w:u w:val="single" w:color="181818"/>
        </w:rPr>
        <w:t>, доброжелательностью</w:t>
      </w:r>
      <w:r w:rsidR="00215E72">
        <w:rPr>
          <w:b/>
          <w:u w:val="single" w:color="181818"/>
        </w:rPr>
        <w:t>, грамотностью и</w:t>
      </w:r>
      <w:r w:rsidRPr="00672B36">
        <w:rPr>
          <w:b/>
          <w:u w:val="single" w:color="181818"/>
        </w:rPr>
        <w:t xml:space="preserve"> профессиона</w:t>
      </w:r>
      <w:r w:rsidR="00672B36">
        <w:rPr>
          <w:b/>
          <w:u w:val="single" w:color="181818"/>
        </w:rPr>
        <w:t>льной</w:t>
      </w:r>
      <w:r w:rsidRPr="00672B36">
        <w:rPr>
          <w:b/>
        </w:rPr>
        <w:t xml:space="preserve"> </w:t>
      </w:r>
      <w:r w:rsidRPr="00672B36">
        <w:rPr>
          <w:b/>
          <w:u w:val="single" w:color="131313"/>
        </w:rPr>
        <w:t>компетентностью</w:t>
      </w:r>
      <w:r w:rsidRPr="00672B36">
        <w:rPr>
          <w:b/>
          <w:spacing w:val="80"/>
          <w:u w:val="single" w:color="131313"/>
        </w:rPr>
        <w:t xml:space="preserve"> </w:t>
      </w:r>
      <w:r w:rsidR="00672B36" w:rsidRPr="00672B36">
        <w:rPr>
          <w:b/>
          <w:u w:val="single" w:color="131313"/>
        </w:rPr>
        <w:t>сотрудников</w:t>
      </w:r>
      <w:r>
        <w:rPr>
          <w:u w:val="single" w:color="131313"/>
        </w:rPr>
        <w:t>,</w:t>
      </w:r>
      <w:r>
        <w:rPr>
          <w:spacing w:val="76"/>
          <w:w w:val="150"/>
        </w:rPr>
        <w:t xml:space="preserve"> </w:t>
      </w:r>
      <w:r>
        <w:t>предоставивших</w:t>
      </w:r>
      <w:r>
        <w:rPr>
          <w:spacing w:val="80"/>
        </w:rPr>
        <w:t xml:space="preserve"> </w:t>
      </w:r>
      <w:r>
        <w:t>услугу</w:t>
      </w:r>
      <w:r>
        <w:rPr>
          <w:spacing w:val="80"/>
        </w:rPr>
        <w:t xml:space="preserve"> </w:t>
      </w:r>
      <w:r w:rsidR="00906FF6">
        <w:t>81,8</w:t>
      </w:r>
      <w:r>
        <w:t>%.</w:t>
      </w:r>
    </w:p>
    <w:p w:rsidR="00215E72" w:rsidRDefault="00215E72" w:rsidP="00215E72">
      <w:pPr>
        <w:pStyle w:val="a3"/>
        <w:ind w:left="57" w:right="170" w:firstLine="709"/>
        <w:jc w:val="both"/>
      </w:pPr>
    </w:p>
    <w:p w:rsidR="00CE4796" w:rsidRDefault="00B12FAE" w:rsidP="008C69ED">
      <w:pPr>
        <w:pStyle w:val="a3"/>
        <w:ind w:firstLine="142"/>
        <w:rPr>
          <w:sz w:val="30"/>
        </w:rPr>
      </w:pPr>
      <w:r w:rsidRPr="00BF733A">
        <w:rPr>
          <w:noProof/>
          <w:sz w:val="22"/>
          <w:lang w:eastAsia="ru-RU"/>
        </w:rPr>
        <w:drawing>
          <wp:inline distT="0" distB="0" distL="0" distR="0" wp14:anchorId="2536880A" wp14:editId="380DB5B5">
            <wp:extent cx="6000750" cy="177165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796" w:rsidRDefault="00CE4796">
      <w:pPr>
        <w:pStyle w:val="a3"/>
        <w:spacing w:before="2"/>
        <w:rPr>
          <w:sz w:val="28"/>
        </w:rPr>
      </w:pPr>
    </w:p>
    <w:p w:rsidR="00B12FAE" w:rsidRPr="00906FF6" w:rsidRDefault="00477CA4" w:rsidP="00BF733A">
      <w:pPr>
        <w:pStyle w:val="a3"/>
        <w:spacing w:line="360" w:lineRule="auto"/>
        <w:ind w:left="57" w:right="170" w:firstLine="510"/>
        <w:jc w:val="both"/>
      </w:pPr>
      <w:r>
        <w:rPr>
          <w:sz w:val="30"/>
        </w:rPr>
        <w:t xml:space="preserve"> </w:t>
      </w:r>
      <w:r w:rsidR="00906FF6">
        <w:tab/>
      </w:r>
      <w:r w:rsidR="00906FF6">
        <w:rPr>
          <w:b/>
          <w:w w:val="105"/>
          <w:u w:val="single" w:color="130F13"/>
        </w:rPr>
        <w:t>Сроками предоставлением услуг</w:t>
      </w:r>
      <w:r w:rsidR="00F532CE">
        <w:rPr>
          <w:spacing w:val="12"/>
          <w:w w:val="105"/>
          <w:u w:val="single" w:color="130F13"/>
        </w:rPr>
        <w:t xml:space="preserve"> </w:t>
      </w:r>
      <w:r w:rsidR="00F532CE" w:rsidRPr="00672B36">
        <w:rPr>
          <w:w w:val="105"/>
        </w:rPr>
        <w:t>у</w:t>
      </w:r>
      <w:r w:rsidR="00F532CE">
        <w:rPr>
          <w:w w:val="105"/>
        </w:rPr>
        <w:t>довлетворены</w:t>
      </w:r>
      <w:r w:rsidR="00F532CE">
        <w:rPr>
          <w:spacing w:val="20"/>
          <w:w w:val="105"/>
        </w:rPr>
        <w:t xml:space="preserve"> </w:t>
      </w:r>
      <w:r w:rsidR="00906FF6">
        <w:rPr>
          <w:w w:val="105"/>
        </w:rPr>
        <w:t>81,8</w:t>
      </w:r>
      <w:r w:rsidR="00F532CE">
        <w:rPr>
          <w:w w:val="105"/>
        </w:rPr>
        <w:t>%</w:t>
      </w:r>
      <w:r w:rsidR="00F532CE">
        <w:rPr>
          <w:spacing w:val="8"/>
          <w:w w:val="105"/>
        </w:rPr>
        <w:t xml:space="preserve"> </w:t>
      </w:r>
      <w:r w:rsidR="00B12FAE">
        <w:rPr>
          <w:spacing w:val="-2"/>
          <w:w w:val="105"/>
        </w:rPr>
        <w:t>опрошенных.</w:t>
      </w:r>
    </w:p>
    <w:p w:rsidR="00B12FAE" w:rsidRDefault="00B12FAE" w:rsidP="008C69ED">
      <w:pPr>
        <w:pStyle w:val="a3"/>
        <w:spacing w:line="360" w:lineRule="auto"/>
        <w:ind w:left="57" w:right="170" w:firstLine="709"/>
        <w:jc w:val="both"/>
      </w:pPr>
      <w:r w:rsidRPr="00B12FAE">
        <w:t xml:space="preserve"> </w:t>
      </w:r>
      <w:r>
        <w:t>По результатам исследования можно проследить оперативную работу специалистов,</w:t>
      </w:r>
      <w:r>
        <w:rPr>
          <w:spacing w:val="40"/>
        </w:rPr>
        <w:t xml:space="preserve"> </w:t>
      </w:r>
      <w:r>
        <w:t>предоставляющих муниципальную</w:t>
      </w:r>
      <w:r>
        <w:rPr>
          <w:spacing w:val="40"/>
        </w:rPr>
        <w:t xml:space="preserve"> </w:t>
      </w:r>
      <w:r>
        <w:t>услугу.</w:t>
      </w:r>
    </w:p>
    <w:p w:rsidR="00CE4796" w:rsidRDefault="00CE4796" w:rsidP="00B12FAE">
      <w:pPr>
        <w:pStyle w:val="a3"/>
      </w:pPr>
      <w:bookmarkStart w:id="0" w:name="_GoBack"/>
      <w:bookmarkEnd w:id="0"/>
    </w:p>
    <w:p w:rsidR="00BF733A" w:rsidRDefault="00B12FAE" w:rsidP="00BF733A">
      <w:pPr>
        <w:pStyle w:val="a3"/>
        <w:spacing w:line="360" w:lineRule="auto"/>
        <w:ind w:left="142" w:right="17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48375" cy="1714500"/>
            <wp:effectExtent l="0" t="0" r="9525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12FAE">
        <w:t xml:space="preserve"> </w:t>
      </w:r>
    </w:p>
    <w:p w:rsidR="00BF733A" w:rsidRDefault="00BF733A" w:rsidP="00BF733A">
      <w:pPr>
        <w:pStyle w:val="a3"/>
        <w:ind w:left="142" w:right="170"/>
        <w:jc w:val="both"/>
      </w:pPr>
    </w:p>
    <w:p w:rsidR="00B12FAE" w:rsidRDefault="00B12FAE" w:rsidP="00BF733A">
      <w:pPr>
        <w:pStyle w:val="a3"/>
        <w:spacing w:line="360" w:lineRule="auto"/>
        <w:ind w:left="142" w:right="170" w:firstLine="578"/>
        <w:jc w:val="both"/>
      </w:pPr>
      <w:r>
        <w:t>Таким образом, по результатам мониторинга качества предоставления муниципальных услуг в Арсеньевском городском округе, проведенного в 2023 году,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сделать</w:t>
      </w:r>
      <w:r>
        <w:rPr>
          <w:spacing w:val="40"/>
        </w:rPr>
        <w:t xml:space="preserve"> </w:t>
      </w:r>
      <w:r>
        <w:t>вывод,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остаются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высоком</w:t>
      </w:r>
      <w:r>
        <w:rPr>
          <w:spacing w:val="40"/>
        </w:rPr>
        <w:t xml:space="preserve"> </w:t>
      </w:r>
      <w:r>
        <w:t>уровне, так как общий уровень удовлетворенности получателей качеством предоставления 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 w:rsidR="00906FF6">
        <w:t>89,6</w:t>
      </w:r>
      <w:r>
        <w:t>%.</w:t>
      </w:r>
    </w:p>
    <w:p w:rsidR="00B12FAE" w:rsidRDefault="00B12FAE" w:rsidP="00B12FAE">
      <w:pPr>
        <w:pStyle w:val="a3"/>
      </w:pPr>
      <w:r>
        <w:rPr>
          <w:noProof/>
          <w:lang w:eastAsia="ru-RU"/>
        </w:rPr>
        <w:drawing>
          <wp:inline distT="0" distB="0" distL="0" distR="0" wp14:anchorId="532D9927" wp14:editId="175947AF">
            <wp:extent cx="6134100" cy="1704975"/>
            <wp:effectExtent l="0" t="0" r="0" b="952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69ED" w:rsidRDefault="008C69ED" w:rsidP="008C69ED">
      <w:pPr>
        <w:pStyle w:val="a3"/>
        <w:spacing w:line="360" w:lineRule="auto"/>
        <w:ind w:left="57" w:right="170" w:firstLine="709"/>
        <w:jc w:val="both"/>
        <w:rPr>
          <w:w w:val="105"/>
        </w:rPr>
      </w:pPr>
    </w:p>
    <w:p w:rsidR="00BF733A" w:rsidRDefault="00BF733A" w:rsidP="00BF733A">
      <w:pPr>
        <w:pStyle w:val="a3"/>
        <w:ind w:left="57" w:right="170" w:firstLine="709"/>
        <w:jc w:val="both"/>
        <w:rPr>
          <w:w w:val="105"/>
        </w:rPr>
      </w:pPr>
    </w:p>
    <w:p w:rsidR="00906FF6" w:rsidRPr="001A3375" w:rsidRDefault="00906FF6" w:rsidP="008C69ED">
      <w:pPr>
        <w:pStyle w:val="a3"/>
        <w:spacing w:line="360" w:lineRule="auto"/>
        <w:ind w:left="57" w:right="170" w:firstLine="709"/>
        <w:jc w:val="both"/>
      </w:pPr>
      <w:r w:rsidRPr="001A3375">
        <w:rPr>
          <w:w w:val="105"/>
        </w:rPr>
        <w:t>Относительно аналогичных показателей 2022</w:t>
      </w:r>
      <w:r w:rsidR="001A3375" w:rsidRPr="001A3375">
        <w:rPr>
          <w:w w:val="105"/>
        </w:rPr>
        <w:t xml:space="preserve"> </w:t>
      </w:r>
      <w:r w:rsidRPr="001A3375">
        <w:rPr>
          <w:w w:val="105"/>
        </w:rPr>
        <w:t>года (95,4%) отмечается незначительное снижение числа респондентов, довольных качеством предоставления муниципальных</w:t>
      </w:r>
      <w:r w:rsidRPr="001A3375">
        <w:rPr>
          <w:spacing w:val="40"/>
          <w:w w:val="105"/>
        </w:rPr>
        <w:t xml:space="preserve"> </w:t>
      </w:r>
      <w:r w:rsidRPr="001A3375">
        <w:rPr>
          <w:w w:val="105"/>
        </w:rPr>
        <w:t>услуг.</w:t>
      </w:r>
    </w:p>
    <w:p w:rsidR="00906FF6" w:rsidRPr="001A3375" w:rsidRDefault="00906FF6" w:rsidP="008C69ED">
      <w:pPr>
        <w:pStyle w:val="1"/>
        <w:spacing w:before="0" w:line="360" w:lineRule="auto"/>
        <w:ind w:left="57" w:right="170" w:firstLine="709"/>
        <w:jc w:val="both"/>
        <w:rPr>
          <w:sz w:val="27"/>
          <w:szCs w:val="27"/>
        </w:rPr>
      </w:pPr>
      <w:r w:rsidRPr="001A3375">
        <w:rPr>
          <w:sz w:val="27"/>
          <w:szCs w:val="27"/>
        </w:rPr>
        <w:t xml:space="preserve">На основании подведённых итогов, можно судить о высоком качестве предоставления муниципальных услуг гражданам на территории Арсеньевского городского округа.      </w:t>
      </w:r>
    </w:p>
    <w:p w:rsidR="00906FF6" w:rsidRDefault="00906FF6" w:rsidP="00906FF6">
      <w:pPr>
        <w:pStyle w:val="a3"/>
        <w:spacing w:before="1"/>
      </w:pPr>
    </w:p>
    <w:p w:rsidR="00906FF6" w:rsidRDefault="00906FF6" w:rsidP="00906FF6">
      <w:pPr>
        <w:pStyle w:val="a3"/>
        <w:spacing w:before="1"/>
      </w:pPr>
    </w:p>
    <w:p w:rsidR="00747B6B" w:rsidRDefault="00906FF6" w:rsidP="008C69ED">
      <w:pPr>
        <w:pStyle w:val="a3"/>
        <w:spacing w:before="1"/>
      </w:pPr>
      <w:proofErr w:type="spellStart"/>
      <w:r>
        <w:t>И.о</w:t>
      </w:r>
      <w:proofErr w:type="spellEnd"/>
      <w:r>
        <w:t>.</w:t>
      </w:r>
      <w:r>
        <w:rPr>
          <w:spacing w:val="20"/>
        </w:rPr>
        <w:t xml:space="preserve"> </w:t>
      </w:r>
      <w:r>
        <w:t>заместителя</w:t>
      </w:r>
      <w:r>
        <w:rPr>
          <w:spacing w:val="43"/>
        </w:rPr>
        <w:t xml:space="preserve"> </w:t>
      </w:r>
      <w:r>
        <w:t>главы</w:t>
      </w:r>
      <w:r>
        <w:rPr>
          <w:spacing w:val="26"/>
        </w:rPr>
        <w:t xml:space="preserve"> </w:t>
      </w:r>
      <w:r w:rsidR="008C69ED">
        <w:rPr>
          <w:spacing w:val="-2"/>
        </w:rPr>
        <w:t xml:space="preserve">администрации                                                            </w:t>
      </w:r>
      <w:r w:rsidRPr="00672B36">
        <w:rPr>
          <w:spacing w:val="-2"/>
          <w:w w:val="105"/>
        </w:rPr>
        <w:t>Н.П. Пуха</w:t>
      </w:r>
    </w:p>
    <w:p w:rsidR="00CE4796" w:rsidRPr="001A3375" w:rsidRDefault="00CE4796" w:rsidP="00B12FAE">
      <w:pPr>
        <w:pStyle w:val="a3"/>
        <w:rPr>
          <w:sz w:val="20"/>
        </w:rPr>
        <w:sectPr w:rsidR="00CE4796" w:rsidRPr="001A3375">
          <w:headerReference w:type="default" r:id="rId14"/>
          <w:footerReference w:type="default" r:id="rId15"/>
          <w:pgSz w:w="11900" w:h="16840"/>
          <w:pgMar w:top="980" w:right="520" w:bottom="280" w:left="1560" w:header="795" w:footer="0" w:gutter="0"/>
          <w:cols w:space="720"/>
        </w:sectPr>
      </w:pPr>
    </w:p>
    <w:p w:rsidR="00B12FAE" w:rsidRDefault="00B12FAE" w:rsidP="00215E72">
      <w:pPr>
        <w:spacing w:before="277"/>
        <w:ind w:right="182"/>
        <w:rPr>
          <w:sz w:val="32"/>
        </w:rPr>
      </w:pPr>
    </w:p>
    <w:p w:rsidR="00BF733A" w:rsidRDefault="00BF733A" w:rsidP="00215E72">
      <w:pPr>
        <w:spacing w:before="277"/>
        <w:ind w:right="182"/>
        <w:rPr>
          <w:sz w:val="32"/>
        </w:rPr>
      </w:pPr>
    </w:p>
    <w:p w:rsidR="00BF733A" w:rsidRDefault="00BF733A" w:rsidP="00215E72">
      <w:pPr>
        <w:spacing w:before="277"/>
        <w:ind w:right="182"/>
        <w:rPr>
          <w:sz w:val="32"/>
        </w:rPr>
      </w:pPr>
    </w:p>
    <w:p w:rsidR="00BF733A" w:rsidRPr="00BF733A" w:rsidRDefault="00BF733A" w:rsidP="00BF733A">
      <w:pPr>
        <w:ind w:right="182"/>
        <w:rPr>
          <w:sz w:val="20"/>
          <w:szCs w:val="20"/>
        </w:rPr>
      </w:pPr>
      <w:r w:rsidRPr="00BF733A">
        <w:rPr>
          <w:sz w:val="20"/>
          <w:szCs w:val="20"/>
        </w:rPr>
        <w:t>Колпакова Алина Борисовна</w:t>
      </w:r>
    </w:p>
    <w:p w:rsidR="00BF733A" w:rsidRPr="00BF733A" w:rsidRDefault="00BF733A" w:rsidP="00BF733A">
      <w:pPr>
        <w:ind w:right="182"/>
        <w:rPr>
          <w:sz w:val="20"/>
          <w:szCs w:val="20"/>
        </w:rPr>
      </w:pPr>
      <w:r w:rsidRPr="00BF733A">
        <w:rPr>
          <w:sz w:val="20"/>
          <w:szCs w:val="20"/>
        </w:rPr>
        <w:t>8(42361)3-75-31</w:t>
      </w:r>
    </w:p>
    <w:p w:rsidR="00BF733A" w:rsidRPr="00672B36" w:rsidRDefault="00BF733A" w:rsidP="00215E72">
      <w:pPr>
        <w:spacing w:before="277"/>
        <w:ind w:right="182"/>
        <w:rPr>
          <w:sz w:val="32"/>
        </w:rPr>
      </w:pPr>
    </w:p>
    <w:sectPr w:rsidR="00BF733A" w:rsidRPr="00672B36">
      <w:type w:val="continuous"/>
      <w:pgSz w:w="11900" w:h="16840"/>
      <w:pgMar w:top="260" w:right="520" w:bottom="280" w:left="1560" w:header="795" w:footer="0" w:gutter="0"/>
      <w:cols w:num="2" w:space="720" w:equalWidth="0">
        <w:col w:w="4831" w:space="669"/>
        <w:col w:w="4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88" w:rsidRDefault="00681C88">
      <w:r>
        <w:separator/>
      </w:r>
    </w:p>
  </w:endnote>
  <w:endnote w:type="continuationSeparator" w:id="0">
    <w:p w:rsidR="00681C88" w:rsidRDefault="0068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342122"/>
      <w:docPartObj>
        <w:docPartGallery w:val="Page Numbers (Bottom of Page)"/>
        <w:docPartUnique/>
      </w:docPartObj>
    </w:sdtPr>
    <w:sdtContent>
      <w:p w:rsidR="009E351B" w:rsidRDefault="009E35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857">
          <w:rPr>
            <w:noProof/>
          </w:rPr>
          <w:t>3</w:t>
        </w:r>
        <w:r>
          <w:fldChar w:fldCharType="end"/>
        </w:r>
      </w:p>
    </w:sdtContent>
  </w:sdt>
  <w:p w:rsidR="009E351B" w:rsidRDefault="009E35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88" w:rsidRDefault="00681C88">
      <w:r>
        <w:separator/>
      </w:r>
    </w:p>
  </w:footnote>
  <w:footnote w:type="continuationSeparator" w:id="0">
    <w:p w:rsidR="00681C88" w:rsidRDefault="0068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6" w:rsidRDefault="00240742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4022090</wp:posOffset>
              </wp:positionH>
              <wp:positionV relativeFrom="page">
                <wp:posOffset>448310</wp:posOffset>
              </wp:positionV>
              <wp:extent cx="153035" cy="196215"/>
              <wp:effectExtent l="0" t="0" r="0" b="0"/>
              <wp:wrapNone/>
              <wp:docPr id="1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796" w:rsidRDefault="00CE4796">
                          <w:pPr>
                            <w:spacing w:before="10"/>
                            <w:ind w:left="68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16.7pt;margin-top:35.3pt;width:12.0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yiqwIAAKg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" filled="f" stroked="f">
              <v:textbox inset="0,0,0,0">
                <w:txbxContent>
                  <w:p w:rsidR="00CE4796" w:rsidRDefault="00CE4796">
                    <w:pPr>
                      <w:spacing w:before="10"/>
                      <w:ind w:left="68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906"/>
    <w:multiLevelType w:val="hybridMultilevel"/>
    <w:tmpl w:val="679E99E6"/>
    <w:lvl w:ilvl="0" w:tplc="939AE798">
      <w:numFmt w:val="bullet"/>
      <w:lvlText w:val="-"/>
      <w:lvlJc w:val="left"/>
      <w:pPr>
        <w:ind w:left="875" w:hanging="161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5958DB5C">
      <w:numFmt w:val="bullet"/>
      <w:lvlText w:val="•"/>
      <w:lvlJc w:val="left"/>
      <w:pPr>
        <w:ind w:left="373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A7EF"/>
        <w:w w:val="111"/>
        <w:sz w:val="18"/>
        <w:szCs w:val="18"/>
        <w:lang w:val="ru-RU" w:eastAsia="en-US" w:bidi="ar-SA"/>
      </w:rPr>
    </w:lvl>
    <w:lvl w:ilvl="2" w:tplc="17A0D72C">
      <w:numFmt w:val="bullet"/>
      <w:lvlText w:val="•"/>
      <w:lvlJc w:val="left"/>
      <w:pPr>
        <w:ind w:left="459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59EC8"/>
        <w:w w:val="107"/>
        <w:sz w:val="18"/>
        <w:szCs w:val="18"/>
        <w:lang w:val="ru-RU" w:eastAsia="en-US" w:bidi="ar-SA"/>
      </w:rPr>
    </w:lvl>
    <w:lvl w:ilvl="3" w:tplc="38BAB44E">
      <w:numFmt w:val="bullet"/>
      <w:lvlText w:val="•"/>
      <w:lvlJc w:val="left"/>
      <w:pPr>
        <w:ind w:left="5252" w:hanging="137"/>
      </w:pPr>
      <w:rPr>
        <w:rFonts w:hint="default"/>
        <w:lang w:val="ru-RU" w:eastAsia="en-US" w:bidi="ar-SA"/>
      </w:rPr>
    </w:lvl>
    <w:lvl w:ilvl="4" w:tplc="B23EA1D6">
      <w:numFmt w:val="bullet"/>
      <w:lvlText w:val="•"/>
      <w:lvlJc w:val="left"/>
      <w:pPr>
        <w:ind w:left="5905" w:hanging="137"/>
      </w:pPr>
      <w:rPr>
        <w:rFonts w:hint="default"/>
        <w:lang w:val="ru-RU" w:eastAsia="en-US" w:bidi="ar-SA"/>
      </w:rPr>
    </w:lvl>
    <w:lvl w:ilvl="5" w:tplc="253A69FA">
      <w:numFmt w:val="bullet"/>
      <w:lvlText w:val="•"/>
      <w:lvlJc w:val="left"/>
      <w:pPr>
        <w:ind w:left="6557" w:hanging="137"/>
      </w:pPr>
      <w:rPr>
        <w:rFonts w:hint="default"/>
        <w:lang w:val="ru-RU" w:eastAsia="en-US" w:bidi="ar-SA"/>
      </w:rPr>
    </w:lvl>
    <w:lvl w:ilvl="6" w:tplc="1D56E550">
      <w:numFmt w:val="bullet"/>
      <w:lvlText w:val="•"/>
      <w:lvlJc w:val="left"/>
      <w:pPr>
        <w:ind w:left="7210" w:hanging="137"/>
      </w:pPr>
      <w:rPr>
        <w:rFonts w:hint="default"/>
        <w:lang w:val="ru-RU" w:eastAsia="en-US" w:bidi="ar-SA"/>
      </w:rPr>
    </w:lvl>
    <w:lvl w:ilvl="7" w:tplc="C01A536E">
      <w:numFmt w:val="bullet"/>
      <w:lvlText w:val="•"/>
      <w:lvlJc w:val="left"/>
      <w:pPr>
        <w:ind w:left="7862" w:hanging="137"/>
      </w:pPr>
      <w:rPr>
        <w:rFonts w:hint="default"/>
        <w:lang w:val="ru-RU" w:eastAsia="en-US" w:bidi="ar-SA"/>
      </w:rPr>
    </w:lvl>
    <w:lvl w:ilvl="8" w:tplc="3B1C24B0">
      <w:numFmt w:val="bullet"/>
      <w:lvlText w:val="•"/>
      <w:lvlJc w:val="left"/>
      <w:pPr>
        <w:ind w:left="8515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96"/>
    <w:rsid w:val="000F2355"/>
    <w:rsid w:val="001A3375"/>
    <w:rsid w:val="00206C68"/>
    <w:rsid w:val="00215E72"/>
    <w:rsid w:val="00240742"/>
    <w:rsid w:val="002C3857"/>
    <w:rsid w:val="002D7183"/>
    <w:rsid w:val="002E4E2D"/>
    <w:rsid w:val="002F32EB"/>
    <w:rsid w:val="00404EA4"/>
    <w:rsid w:val="00477CA4"/>
    <w:rsid w:val="004A192B"/>
    <w:rsid w:val="004A6057"/>
    <w:rsid w:val="00575568"/>
    <w:rsid w:val="005A3D61"/>
    <w:rsid w:val="00672B36"/>
    <w:rsid w:val="00681C88"/>
    <w:rsid w:val="006853FB"/>
    <w:rsid w:val="006A401C"/>
    <w:rsid w:val="00747B6B"/>
    <w:rsid w:val="007D314E"/>
    <w:rsid w:val="0083633C"/>
    <w:rsid w:val="008C69ED"/>
    <w:rsid w:val="00906FF6"/>
    <w:rsid w:val="0093337B"/>
    <w:rsid w:val="00946E92"/>
    <w:rsid w:val="009E351B"/>
    <w:rsid w:val="00A80314"/>
    <w:rsid w:val="00AD7EEF"/>
    <w:rsid w:val="00B02794"/>
    <w:rsid w:val="00B12FAE"/>
    <w:rsid w:val="00B9449B"/>
    <w:rsid w:val="00BF733A"/>
    <w:rsid w:val="00C63B6B"/>
    <w:rsid w:val="00CE4796"/>
    <w:rsid w:val="00DA4EAA"/>
    <w:rsid w:val="00DD7F62"/>
    <w:rsid w:val="00F346D0"/>
    <w:rsid w:val="00F532CE"/>
    <w:rsid w:val="00F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5C707"/>
  <w15:docId w15:val="{3543C0FF-402D-4C11-9DCB-D442842C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right="194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88" w:hanging="1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4E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EA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E35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5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E35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5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Удобство нахождения пункта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0A-4FF3-823E-9D62437755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0A-4FF3-823E-9D624377559E}"/>
              </c:ext>
            </c:extLst>
          </c:dPt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90.9</c:v>
                </c:pt>
                <c:pt idx="1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D4-4574-8A4F-CB5882710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Полнота и доступность информации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58-41E0-A157-93C63EB349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58-41E0-A157-93C63EB34927}"/>
              </c:ext>
            </c:extLst>
          </c:dPt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81.8</c:v>
                </c:pt>
                <c:pt idx="1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58-41E0-A157-93C63EB34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столов и посадочных мест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DF-4E35-84E2-212717BD2D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DF-4E35-84E2-212717BD2D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8DF-4E35-84E2-212717BD2D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8DF-4E35-84E2-212717BD2DC7}"/>
              </c:ext>
            </c:extLst>
          </c:dPt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90.9</c:v>
                </c:pt>
                <c:pt idx="1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8DF-4E35-84E2-212717BD2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Вежливость,</a:t>
            </a:r>
            <a:r>
              <a:rPr lang="ru-RU" baseline="0"/>
              <a:t> </a:t>
            </a:r>
            <a:r>
              <a:rPr lang="ru-RU"/>
              <a:t>доброжелательность,</a:t>
            </a:r>
          </a:p>
          <a:p>
            <a:pPr>
              <a:defRPr/>
            </a:pPr>
            <a:r>
              <a:rPr lang="ru-RU"/>
              <a:t> профессиональная</a:t>
            </a:r>
            <a:r>
              <a:rPr lang="ru-RU" baseline="0"/>
              <a:t> компетентность сотрудников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Вежливость и доброжелательность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56-4DC8-9CFD-9F44179CEF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56-4DC8-9CFD-9F44179CEFB7}"/>
              </c:ext>
            </c:extLst>
          </c:dPt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81.8</c:v>
                </c:pt>
                <c:pt idx="1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56-4DC8-9CFD-9F44179CEF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Сроки предоставления услуг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F8-40DA-8D0B-08D627CFD3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F8-40DA-8D0B-08D627CFD38D}"/>
              </c:ext>
            </c:extLst>
          </c:dPt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81.8</c:v>
                </c:pt>
                <c:pt idx="1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E2-4328-BD87-9B10A9117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уровень удовлетворенности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C1-4538-ADA7-56B824F228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C1-4538-ADA7-56B824F22885}"/>
              </c:ext>
            </c:extLst>
          </c:dPt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90.9</c:v>
                </c:pt>
                <c:pt idx="1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C1-4538-ADA7-56B824F22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612C-6DBA-4FA4-8804-F1D43F3B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Алина Олеговна</dc:creator>
  <cp:lastModifiedBy>Колпакова Алина Борисовна</cp:lastModifiedBy>
  <cp:revision>4</cp:revision>
  <cp:lastPrinted>2024-05-29T04:36:00Z</cp:lastPrinted>
  <dcterms:created xsi:type="dcterms:W3CDTF">2024-05-29T04:20:00Z</dcterms:created>
  <dcterms:modified xsi:type="dcterms:W3CDTF">2024-05-29T04:46:00Z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2022-06-02T00:00:00Z</vt:filetime>
  </property>
</Properties>
</file>