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53" w:rsidRPr="00623153" w:rsidRDefault="00623153" w:rsidP="00623153">
      <w:pPr>
        <w:jc w:val="center"/>
        <w:rPr>
          <w:b/>
          <w:sz w:val="28"/>
          <w:szCs w:val="28"/>
        </w:rPr>
      </w:pPr>
      <w:r w:rsidRPr="00623153">
        <w:rPr>
          <w:b/>
          <w:sz w:val="28"/>
          <w:szCs w:val="28"/>
        </w:rPr>
        <w:t>ОБРАЩЕНИЕ</w:t>
      </w:r>
    </w:p>
    <w:p w:rsidR="00623153" w:rsidRPr="00623153" w:rsidRDefault="00623153" w:rsidP="00623153">
      <w:pPr>
        <w:jc w:val="center"/>
        <w:rPr>
          <w:b/>
          <w:sz w:val="28"/>
          <w:szCs w:val="28"/>
        </w:rPr>
      </w:pPr>
      <w:r w:rsidRPr="00623153">
        <w:rPr>
          <w:b/>
          <w:sz w:val="28"/>
          <w:szCs w:val="28"/>
        </w:rPr>
        <w:t xml:space="preserve">ТЕРРИТОРИАЛЬНОЙ ИЗБИРАТЕЛЬНОЙ КОМИССИИ </w:t>
      </w:r>
    </w:p>
    <w:p w:rsidR="00623153" w:rsidRPr="00623153" w:rsidRDefault="00623153" w:rsidP="00623153">
      <w:pPr>
        <w:jc w:val="center"/>
        <w:rPr>
          <w:b/>
          <w:sz w:val="28"/>
          <w:szCs w:val="28"/>
        </w:rPr>
      </w:pPr>
      <w:r w:rsidRPr="00623153">
        <w:rPr>
          <w:b/>
          <w:sz w:val="28"/>
          <w:szCs w:val="28"/>
        </w:rPr>
        <w:t xml:space="preserve">ГОРОДА АРСЕНЬЕВА К СМИ, ИНЫМ ОРГАНИЗАЦИЯМ, ИНДИВИДУАЛЬНЫМ ПРЕДПРИНИМАТЕЛЯМ, КОТОРЫЕ НАМЕРЕНЫ ПРЕДОСТАВЛЯТЬ УСЛУГИ ЗАРЕГИСТРИРОВАННЫМ КАНДИДАТАМ </w:t>
      </w:r>
    </w:p>
    <w:p w:rsidR="00623153" w:rsidRPr="00DC1321" w:rsidRDefault="00623153" w:rsidP="00623153">
      <w:pPr>
        <w:spacing w:line="360" w:lineRule="auto"/>
        <w:jc w:val="center"/>
        <w:rPr>
          <w:b/>
          <w:bCs/>
          <w:sz w:val="28"/>
          <w:szCs w:val="28"/>
        </w:rPr>
      </w:pPr>
    </w:p>
    <w:p w:rsidR="00623153" w:rsidRPr="00DC1321" w:rsidRDefault="00623153" w:rsidP="00623153">
      <w:pPr>
        <w:tabs>
          <w:tab w:val="left" w:pos="709"/>
        </w:tabs>
        <w:spacing w:line="360" w:lineRule="auto"/>
        <w:ind w:firstLine="720"/>
        <w:jc w:val="both"/>
        <w:rPr>
          <w:sz w:val="26"/>
          <w:szCs w:val="26"/>
        </w:rPr>
      </w:pPr>
      <w:r w:rsidRPr="00DC1321">
        <w:rPr>
          <w:sz w:val="26"/>
          <w:szCs w:val="26"/>
        </w:rPr>
        <w:t xml:space="preserve">В связи с опубликованием 26 июня 2025 года решения о назначении </w:t>
      </w:r>
      <w:r w:rsidRPr="00DC1321">
        <w:rPr>
          <w:sz w:val="26"/>
          <w:szCs w:val="26"/>
        </w:rPr>
        <w:br/>
        <w:t>на 14 сентября 2025 года дополнительных выборов депутатов Думы Арсеньевского городского округа Приморского края, доводим до сведения руководителей организаций телерадиовещания, редакций периодических печатных изданий, руководителей иных организаций (в том числе типографий), которые будут предоставлять услуги зарегистрированным кандидатам следующую информацию:</w:t>
      </w:r>
    </w:p>
    <w:p w:rsidR="00623153" w:rsidRPr="00DC1321" w:rsidRDefault="00623153" w:rsidP="00623153">
      <w:pPr>
        <w:tabs>
          <w:tab w:val="left" w:pos="709"/>
        </w:tabs>
        <w:spacing w:line="360" w:lineRule="auto"/>
        <w:ind w:firstLine="720"/>
        <w:jc w:val="both"/>
        <w:rPr>
          <w:sz w:val="26"/>
          <w:szCs w:val="26"/>
        </w:rPr>
      </w:pPr>
      <w:proofErr w:type="gramStart"/>
      <w:r w:rsidRPr="00DC1321">
        <w:rPr>
          <w:sz w:val="26"/>
          <w:szCs w:val="26"/>
        </w:rPr>
        <w:t>В соответствии с частью 6 статьи 61 Избирательного кодекса Приморского края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w:t>
      </w:r>
      <w:proofErr w:type="gramEnd"/>
      <w:r w:rsidRPr="00DC1321">
        <w:rPr>
          <w:sz w:val="26"/>
          <w:szCs w:val="26"/>
        </w:rPr>
        <w:t xml:space="preserve"> </w:t>
      </w:r>
      <w:proofErr w:type="gramStart"/>
      <w:r w:rsidRPr="00DC1321">
        <w:rPr>
          <w:sz w:val="26"/>
          <w:szCs w:val="26"/>
        </w:rPr>
        <w:t>назначении</w:t>
      </w:r>
      <w:proofErr w:type="gramEnd"/>
      <w:r w:rsidRPr="00DC1321">
        <w:rPr>
          <w:sz w:val="26"/>
          <w:szCs w:val="26"/>
        </w:rPr>
        <w:t xml:space="preserve"> выборов. </w:t>
      </w:r>
      <w:proofErr w:type="gramStart"/>
      <w:r w:rsidRPr="00DC1321">
        <w:rPr>
          <w:sz w:val="26"/>
          <w:szCs w:val="26"/>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w:t>
      </w:r>
      <w:proofErr w:type="gramEnd"/>
    </w:p>
    <w:p w:rsidR="00623153" w:rsidRPr="00DC1321" w:rsidRDefault="00623153" w:rsidP="00623153">
      <w:pPr>
        <w:tabs>
          <w:tab w:val="left" w:pos="709"/>
        </w:tabs>
        <w:spacing w:line="360" w:lineRule="auto"/>
        <w:ind w:firstLine="720"/>
        <w:jc w:val="both"/>
        <w:rPr>
          <w:sz w:val="26"/>
          <w:szCs w:val="26"/>
        </w:rPr>
      </w:pPr>
      <w:r w:rsidRPr="00DC1321">
        <w:rPr>
          <w:sz w:val="26"/>
          <w:szCs w:val="26"/>
        </w:rPr>
        <w:t xml:space="preserve">В соответствии с частью 2 статьи 65 Избирательного кодекса Приморского края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w:t>
      </w:r>
      <w:proofErr w:type="gramStart"/>
      <w:r w:rsidRPr="00DC1321">
        <w:rPr>
          <w:sz w:val="26"/>
          <w:szCs w:val="26"/>
        </w:rPr>
        <w:t xml:space="preserve">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w:t>
      </w:r>
      <w:r w:rsidRPr="00DC1321">
        <w:rPr>
          <w:sz w:val="26"/>
          <w:szCs w:val="26"/>
        </w:rPr>
        <w:lastRenderedPageBreak/>
        <w:t>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территориальную избирательную комиссию города Арсеньева.</w:t>
      </w:r>
      <w:proofErr w:type="gramEnd"/>
      <w:r w:rsidRPr="00DC1321">
        <w:rPr>
          <w:sz w:val="26"/>
          <w:szCs w:val="26"/>
        </w:rPr>
        <w:t xml:space="preserve"> Вместе с указанными сведениями, в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623153" w:rsidRPr="00DC1321" w:rsidRDefault="00623153" w:rsidP="00623153">
      <w:pPr>
        <w:autoSpaceDE w:val="0"/>
        <w:autoSpaceDN w:val="0"/>
        <w:adjustRightInd w:val="0"/>
        <w:spacing w:line="360" w:lineRule="auto"/>
        <w:ind w:firstLine="720"/>
        <w:jc w:val="both"/>
        <w:rPr>
          <w:sz w:val="26"/>
          <w:szCs w:val="26"/>
        </w:rPr>
      </w:pPr>
      <w:r w:rsidRPr="00DC1321">
        <w:rPr>
          <w:sz w:val="26"/>
          <w:szCs w:val="26"/>
        </w:rPr>
        <w:t>Таким образом, указанные действия по опубликованию расценок и по представлению уведомлений и экземпляров газет в территориальную избирательную комиссию города Арсеньева должны быть произведены в срок не позднее 26 июля 2025 года.</w:t>
      </w:r>
    </w:p>
    <w:p w:rsidR="00623153" w:rsidRPr="00DC1321" w:rsidRDefault="00623153" w:rsidP="00623153">
      <w:pPr>
        <w:tabs>
          <w:tab w:val="left" w:pos="709"/>
        </w:tabs>
        <w:spacing w:line="360" w:lineRule="auto"/>
        <w:ind w:firstLine="720"/>
        <w:jc w:val="both"/>
        <w:rPr>
          <w:sz w:val="26"/>
          <w:szCs w:val="26"/>
        </w:rPr>
      </w:pPr>
      <w:r w:rsidRPr="00DC1321">
        <w:rPr>
          <w:sz w:val="26"/>
          <w:szCs w:val="26"/>
        </w:rPr>
        <w:t xml:space="preserve">Средства массовой информации, не выполнившие данных требований, не вправе предоставлять эфирное время, печатную площадь за плату. Организации, индивидуальные предприниматели, не выполнившие данных требований, не вправе осуществлять работы по изготовлению агитационных материалов. </w:t>
      </w:r>
    </w:p>
    <w:p w:rsidR="00623153" w:rsidRPr="00DC1321" w:rsidRDefault="00623153" w:rsidP="00623153">
      <w:pPr>
        <w:autoSpaceDE w:val="0"/>
        <w:autoSpaceDN w:val="0"/>
        <w:adjustRightInd w:val="0"/>
        <w:spacing w:line="360" w:lineRule="auto"/>
        <w:ind w:firstLine="720"/>
        <w:jc w:val="both"/>
        <w:rPr>
          <w:sz w:val="26"/>
          <w:szCs w:val="26"/>
        </w:rPr>
      </w:pPr>
      <w:r w:rsidRPr="00DC1321">
        <w:rPr>
          <w:sz w:val="26"/>
          <w:szCs w:val="26"/>
        </w:rPr>
        <w:t>Предоставление эфирного времени, печатной площади за плату, оказание иных услуг в нарушение указанных правил влечет ответственность, предусмотренную действующим законодательством.</w:t>
      </w:r>
    </w:p>
    <w:p w:rsidR="00623153" w:rsidRPr="00DC1321" w:rsidRDefault="00623153" w:rsidP="00623153">
      <w:pPr>
        <w:spacing w:line="360" w:lineRule="auto"/>
        <w:ind w:firstLine="720"/>
        <w:jc w:val="both"/>
        <w:rPr>
          <w:sz w:val="26"/>
          <w:szCs w:val="26"/>
        </w:rPr>
      </w:pPr>
      <w:r w:rsidRPr="00DC1321">
        <w:rPr>
          <w:sz w:val="26"/>
          <w:szCs w:val="26"/>
        </w:rPr>
        <w:t>Адрес территориальной избирательной комиссии города Арсеньева: 692337, Приморский край, г</w:t>
      </w:r>
      <w:proofErr w:type="gramStart"/>
      <w:r w:rsidRPr="00DC1321">
        <w:rPr>
          <w:sz w:val="26"/>
          <w:szCs w:val="26"/>
        </w:rPr>
        <w:t>.А</w:t>
      </w:r>
      <w:proofErr w:type="gramEnd"/>
      <w:r w:rsidRPr="00DC1321">
        <w:rPr>
          <w:sz w:val="26"/>
          <w:szCs w:val="26"/>
        </w:rPr>
        <w:t xml:space="preserve">рсеньев, ул. Ленинская, д. 8, </w:t>
      </w:r>
      <w:proofErr w:type="spellStart"/>
      <w:r w:rsidRPr="00DC1321">
        <w:rPr>
          <w:sz w:val="26"/>
          <w:szCs w:val="26"/>
        </w:rPr>
        <w:t>каб</w:t>
      </w:r>
      <w:proofErr w:type="spellEnd"/>
      <w:r w:rsidRPr="00DC1321">
        <w:rPr>
          <w:sz w:val="26"/>
          <w:szCs w:val="26"/>
        </w:rPr>
        <w:t>. 109. (</w:t>
      </w:r>
      <w:proofErr w:type="spellStart"/>
      <w:r w:rsidRPr="00DC1321">
        <w:rPr>
          <w:sz w:val="26"/>
          <w:szCs w:val="26"/>
          <w:lang w:val="en-US"/>
        </w:rPr>
        <w:t>tik</w:t>
      </w:r>
      <w:proofErr w:type="spellEnd"/>
      <w:r w:rsidRPr="00DC1321">
        <w:rPr>
          <w:sz w:val="26"/>
          <w:szCs w:val="26"/>
        </w:rPr>
        <w:t>@</w:t>
      </w:r>
      <w:proofErr w:type="spellStart"/>
      <w:r w:rsidRPr="00DC1321">
        <w:rPr>
          <w:sz w:val="26"/>
          <w:szCs w:val="26"/>
          <w:lang w:val="en-US"/>
        </w:rPr>
        <w:t>ars</w:t>
      </w:r>
      <w:proofErr w:type="spellEnd"/>
      <w:r w:rsidRPr="00DC1321">
        <w:rPr>
          <w:sz w:val="26"/>
          <w:szCs w:val="26"/>
        </w:rPr>
        <w:t>.</w:t>
      </w:r>
      <w:r w:rsidRPr="00DC1321">
        <w:rPr>
          <w:sz w:val="26"/>
          <w:szCs w:val="26"/>
          <w:lang w:val="en-US"/>
        </w:rPr>
        <w:t>town</w:t>
      </w:r>
      <w:r w:rsidRPr="00DC1321">
        <w:rPr>
          <w:sz w:val="26"/>
          <w:szCs w:val="26"/>
        </w:rPr>
        <w:t>)</w:t>
      </w:r>
    </w:p>
    <w:p w:rsidR="00623153" w:rsidRPr="00DC1321" w:rsidRDefault="00623153" w:rsidP="00623153">
      <w:pPr>
        <w:spacing w:line="360" w:lineRule="auto"/>
        <w:ind w:left="285" w:firstLine="708"/>
        <w:jc w:val="both"/>
        <w:rPr>
          <w:sz w:val="26"/>
          <w:szCs w:val="26"/>
        </w:rPr>
      </w:pPr>
      <w:r w:rsidRPr="00DC1321">
        <w:rPr>
          <w:sz w:val="26"/>
          <w:szCs w:val="26"/>
        </w:rPr>
        <w:t xml:space="preserve"> Телефон: (42361) 3-75-85, 8-902-065-31-74</w:t>
      </w: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ind w:firstLine="720"/>
        <w:rPr>
          <w:sz w:val="27"/>
          <w:szCs w:val="27"/>
        </w:rPr>
      </w:pPr>
    </w:p>
    <w:p w:rsidR="00623153" w:rsidRPr="00DC1321" w:rsidRDefault="00623153" w:rsidP="00623153">
      <w:pPr>
        <w:tabs>
          <w:tab w:val="left" w:pos="3375"/>
          <w:tab w:val="center" w:pos="4677"/>
        </w:tabs>
        <w:rPr>
          <w:b/>
          <w:sz w:val="24"/>
          <w:szCs w:val="24"/>
        </w:rPr>
      </w:pPr>
    </w:p>
    <w:p w:rsidR="00623153" w:rsidRPr="00DC1321" w:rsidRDefault="00623153" w:rsidP="00623153">
      <w:pPr>
        <w:ind w:firstLine="708"/>
        <w:jc w:val="center"/>
        <w:rPr>
          <w:b/>
          <w:sz w:val="26"/>
          <w:szCs w:val="26"/>
        </w:rPr>
      </w:pPr>
      <w:r w:rsidRPr="00DC1321">
        <w:rPr>
          <w:b/>
          <w:sz w:val="26"/>
          <w:szCs w:val="26"/>
        </w:rPr>
        <w:t xml:space="preserve">Образец публикации о предоставлении услуг </w:t>
      </w:r>
    </w:p>
    <w:p w:rsidR="00623153" w:rsidRPr="00DC1321" w:rsidRDefault="00623153" w:rsidP="00623153">
      <w:pPr>
        <w:ind w:firstLine="708"/>
        <w:jc w:val="center"/>
        <w:rPr>
          <w:b/>
          <w:sz w:val="26"/>
          <w:szCs w:val="26"/>
        </w:rPr>
      </w:pPr>
      <w:r w:rsidRPr="00DC1321">
        <w:rPr>
          <w:b/>
          <w:sz w:val="26"/>
          <w:szCs w:val="26"/>
        </w:rPr>
        <w:t>средствами массовой информации, иными организациями, индивидуальными предпринимателями, которые намерены предоставлять услуги зарегистрированным кандидатам</w:t>
      </w: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b/>
          <w:sz w:val="28"/>
          <w:szCs w:val="28"/>
        </w:rPr>
      </w:pPr>
    </w:p>
    <w:p w:rsidR="00623153" w:rsidRPr="00DC1321" w:rsidRDefault="00623153" w:rsidP="00623153">
      <w:pPr>
        <w:tabs>
          <w:tab w:val="left" w:pos="709"/>
        </w:tabs>
        <w:jc w:val="center"/>
        <w:rPr>
          <w:sz w:val="28"/>
          <w:szCs w:val="28"/>
        </w:rPr>
      </w:pPr>
      <w:r w:rsidRPr="00DC1321">
        <w:rPr>
          <w:sz w:val="28"/>
          <w:szCs w:val="28"/>
        </w:rPr>
        <w:t>Публикация сведений о размере и других условиях платы работ или оказания услуг по изготовлению печатных агитационных материалов</w:t>
      </w:r>
    </w:p>
    <w:p w:rsidR="00623153" w:rsidRPr="00DC1321" w:rsidRDefault="00623153" w:rsidP="00623153">
      <w:pPr>
        <w:tabs>
          <w:tab w:val="left" w:pos="0"/>
        </w:tabs>
        <w:jc w:val="both"/>
        <w:rPr>
          <w:sz w:val="28"/>
          <w:szCs w:val="28"/>
        </w:rPr>
      </w:pPr>
      <w:r w:rsidRPr="00DC1321">
        <w:rPr>
          <w:sz w:val="28"/>
          <w:szCs w:val="28"/>
        </w:rPr>
        <w:t>_________________________________________________________________</w:t>
      </w:r>
    </w:p>
    <w:p w:rsidR="00623153" w:rsidRPr="00DC1321" w:rsidRDefault="00623153" w:rsidP="00623153">
      <w:pPr>
        <w:tabs>
          <w:tab w:val="left" w:pos="709"/>
        </w:tabs>
        <w:jc w:val="center"/>
      </w:pPr>
      <w:r w:rsidRPr="00DC1321">
        <w:t>(наименование СМИ, типографии, иной организации, индивидуального предпринимателя)</w:t>
      </w:r>
    </w:p>
    <w:p w:rsidR="00623153" w:rsidRPr="00DC1321" w:rsidRDefault="00623153" w:rsidP="00623153">
      <w:pPr>
        <w:tabs>
          <w:tab w:val="left" w:pos="709"/>
        </w:tabs>
        <w:jc w:val="center"/>
      </w:pPr>
    </w:p>
    <w:p w:rsidR="00623153" w:rsidRPr="00DC1321" w:rsidRDefault="00623153" w:rsidP="00623153">
      <w:pPr>
        <w:tabs>
          <w:tab w:val="left" w:pos="709"/>
        </w:tabs>
        <w:jc w:val="both"/>
        <w:rPr>
          <w:sz w:val="28"/>
          <w:szCs w:val="28"/>
        </w:rPr>
      </w:pPr>
      <w:r w:rsidRPr="00DC1321">
        <w:rPr>
          <w:sz w:val="28"/>
          <w:szCs w:val="28"/>
        </w:rPr>
        <w:t>объявляет о предоставлении услуг/работ _____________________________</w:t>
      </w:r>
    </w:p>
    <w:p w:rsidR="00623153" w:rsidRPr="00DC1321" w:rsidRDefault="00623153" w:rsidP="00623153">
      <w:pPr>
        <w:tabs>
          <w:tab w:val="left" w:pos="709"/>
        </w:tabs>
        <w:jc w:val="both"/>
      </w:pP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r>
      <w:r w:rsidRPr="00DC1321">
        <w:rPr>
          <w:sz w:val="28"/>
          <w:szCs w:val="28"/>
        </w:rPr>
        <w:tab/>
        <w:t xml:space="preserve"> </w:t>
      </w:r>
      <w:r w:rsidRPr="00DC1321">
        <w:t>(вид услуг/работ)</w:t>
      </w:r>
    </w:p>
    <w:p w:rsidR="00623153" w:rsidRPr="00DC1321" w:rsidRDefault="00623153" w:rsidP="00623153">
      <w:pPr>
        <w:tabs>
          <w:tab w:val="left" w:pos="709"/>
        </w:tabs>
        <w:jc w:val="both"/>
        <w:rPr>
          <w:sz w:val="28"/>
          <w:szCs w:val="28"/>
        </w:rPr>
      </w:pPr>
      <w:r w:rsidRPr="00DC1321">
        <w:rPr>
          <w:sz w:val="28"/>
          <w:szCs w:val="28"/>
        </w:rPr>
        <w:t>_________________________________________________________________</w:t>
      </w:r>
    </w:p>
    <w:p w:rsidR="00623153" w:rsidRPr="00DC1321" w:rsidRDefault="00623153" w:rsidP="00623153">
      <w:pPr>
        <w:tabs>
          <w:tab w:val="left" w:pos="0"/>
        </w:tabs>
        <w:jc w:val="both"/>
        <w:rPr>
          <w:sz w:val="10"/>
          <w:szCs w:val="10"/>
        </w:rPr>
      </w:pPr>
    </w:p>
    <w:p w:rsidR="00623153" w:rsidRPr="00DC1321" w:rsidRDefault="00623153" w:rsidP="00623153">
      <w:pPr>
        <w:jc w:val="both"/>
        <w:rPr>
          <w:sz w:val="28"/>
          <w:szCs w:val="28"/>
        </w:rPr>
      </w:pPr>
      <w:r w:rsidRPr="00DC1321">
        <w:rPr>
          <w:sz w:val="28"/>
          <w:szCs w:val="28"/>
        </w:rPr>
        <w:t>зарегистрированным кандидатам на выборах депутатов Думы Арсеньевского городского округа Приморского края, назначенных на 14 сентября 2025 года, по следующим расценкам:________________________________________</w:t>
      </w:r>
    </w:p>
    <w:p w:rsidR="00623153" w:rsidRPr="00DC1321" w:rsidRDefault="00623153" w:rsidP="00623153">
      <w:pPr>
        <w:jc w:val="both"/>
        <w:rPr>
          <w:sz w:val="28"/>
          <w:szCs w:val="28"/>
        </w:rPr>
      </w:pPr>
      <w:r w:rsidRPr="00DC1321">
        <w:rPr>
          <w:sz w:val="28"/>
          <w:szCs w:val="28"/>
        </w:rPr>
        <w:t>______________________________________________________________</w:t>
      </w:r>
    </w:p>
    <w:p w:rsidR="00623153" w:rsidRPr="00DC1321" w:rsidRDefault="00623153" w:rsidP="00623153"/>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jc w:val="both"/>
        <w:rPr>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Default="00623153" w:rsidP="00623153">
      <w:pPr>
        <w:tabs>
          <w:tab w:val="left" w:pos="709"/>
        </w:tabs>
        <w:jc w:val="center"/>
        <w:rPr>
          <w:rFonts w:cs="Vrinda"/>
          <w:b/>
          <w:sz w:val="28"/>
          <w:szCs w:val="28"/>
        </w:rPr>
      </w:pPr>
    </w:p>
    <w:p w:rsidR="00623153" w:rsidRDefault="00623153" w:rsidP="00623153">
      <w:pPr>
        <w:tabs>
          <w:tab w:val="left" w:pos="709"/>
        </w:tabs>
        <w:jc w:val="center"/>
        <w:rPr>
          <w:rFonts w:cs="Vrinda"/>
          <w:b/>
          <w:sz w:val="28"/>
          <w:szCs w:val="28"/>
        </w:rPr>
      </w:pPr>
    </w:p>
    <w:p w:rsidR="00623153" w:rsidRDefault="00623153" w:rsidP="00623153">
      <w:pPr>
        <w:tabs>
          <w:tab w:val="left" w:pos="709"/>
        </w:tabs>
        <w:jc w:val="center"/>
        <w:rPr>
          <w:rFonts w:cs="Vrinda"/>
          <w:b/>
          <w:sz w:val="28"/>
          <w:szCs w:val="28"/>
        </w:rPr>
      </w:pPr>
    </w:p>
    <w:p w:rsidR="00623153"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tabs>
          <w:tab w:val="left" w:pos="709"/>
        </w:tabs>
        <w:jc w:val="center"/>
        <w:rPr>
          <w:rFonts w:cs="Vrinda"/>
          <w:b/>
          <w:sz w:val="28"/>
          <w:szCs w:val="28"/>
        </w:rPr>
      </w:pPr>
    </w:p>
    <w:p w:rsidR="00623153" w:rsidRPr="00DC1321" w:rsidRDefault="00623153" w:rsidP="00623153">
      <w:pPr>
        <w:jc w:val="center"/>
        <w:rPr>
          <w:rFonts w:cs="Vrinda"/>
          <w:b/>
          <w:sz w:val="22"/>
          <w:szCs w:val="28"/>
        </w:rPr>
      </w:pPr>
      <w:r w:rsidRPr="00DC1321">
        <w:rPr>
          <w:rFonts w:cs="Vrinda"/>
          <w:b/>
          <w:sz w:val="22"/>
          <w:szCs w:val="28"/>
        </w:rPr>
        <w:lastRenderedPageBreak/>
        <w:t xml:space="preserve">ОБРАЗЕЦ УВЕДОМЛЕНИЯ </w:t>
      </w:r>
    </w:p>
    <w:p w:rsidR="00623153" w:rsidRPr="00DC1321" w:rsidRDefault="00623153" w:rsidP="00623153">
      <w:pPr>
        <w:jc w:val="center"/>
        <w:rPr>
          <w:rFonts w:cs="Vrinda"/>
          <w:b/>
          <w:sz w:val="22"/>
          <w:szCs w:val="28"/>
        </w:rPr>
      </w:pPr>
      <w:r w:rsidRPr="00DC1321">
        <w:rPr>
          <w:rFonts w:cs="Vrinda"/>
          <w:b/>
          <w:sz w:val="22"/>
          <w:szCs w:val="28"/>
        </w:rPr>
        <w:t xml:space="preserve">В ТЕРРИТОРИАЛЬНУЮ ИЗБИРАТЕЛЬНУЮ КОМИССИЮ ГОРОДА АРСЕНЬЕВА О ПРЕДОСТАВЛЕНИИ УСЛУГ </w:t>
      </w:r>
      <w:r w:rsidRPr="00DC1321">
        <w:rPr>
          <w:b/>
          <w:sz w:val="22"/>
          <w:szCs w:val="28"/>
        </w:rPr>
        <w:t>СМИ, ИНЫХ ОРГАНИЗАЦИЙ, ИНДИВИДУАЛЬНЫХ ПРЕДПРИНИМАТЕЛЕЙ, КОТОРЫЕ БУДУТ ПРЕДОСТАВЛЯТЬ УСЛУГИ ЗАРЕГИСТРИРОВАННЫМ КАНДИДАТАМ</w:t>
      </w:r>
    </w:p>
    <w:p w:rsidR="00623153" w:rsidRPr="00DC1321" w:rsidRDefault="00623153" w:rsidP="00623153">
      <w:pPr>
        <w:jc w:val="center"/>
        <w:rPr>
          <w:rFonts w:cs="Vrinda"/>
          <w:b/>
          <w:sz w:val="28"/>
          <w:szCs w:val="28"/>
        </w:rPr>
      </w:pPr>
    </w:p>
    <w:p w:rsidR="00623153" w:rsidRPr="00DC1321" w:rsidRDefault="00623153" w:rsidP="00623153">
      <w:pPr>
        <w:jc w:val="right"/>
      </w:pPr>
    </w:p>
    <w:p w:rsidR="00623153" w:rsidRPr="00DC1321" w:rsidRDefault="00623153" w:rsidP="00623153">
      <w:pPr>
        <w:jc w:val="right"/>
        <w:rPr>
          <w:sz w:val="28"/>
          <w:szCs w:val="28"/>
        </w:rPr>
      </w:pPr>
      <w:r w:rsidRPr="00DC1321">
        <w:rPr>
          <w:sz w:val="28"/>
          <w:szCs w:val="28"/>
        </w:rPr>
        <w:t xml:space="preserve">Председателю </w:t>
      </w:r>
      <w:proofErr w:type="gramStart"/>
      <w:r w:rsidRPr="00DC1321">
        <w:rPr>
          <w:sz w:val="28"/>
          <w:szCs w:val="28"/>
        </w:rPr>
        <w:t>территориальной</w:t>
      </w:r>
      <w:proofErr w:type="gramEnd"/>
      <w:r w:rsidRPr="00DC1321">
        <w:rPr>
          <w:sz w:val="28"/>
          <w:szCs w:val="28"/>
        </w:rPr>
        <w:t xml:space="preserve"> </w:t>
      </w:r>
    </w:p>
    <w:p w:rsidR="00623153" w:rsidRPr="00DC1321" w:rsidRDefault="00623153" w:rsidP="00623153">
      <w:pPr>
        <w:jc w:val="right"/>
        <w:rPr>
          <w:sz w:val="28"/>
          <w:szCs w:val="28"/>
        </w:rPr>
      </w:pPr>
      <w:r w:rsidRPr="00DC1321">
        <w:rPr>
          <w:sz w:val="28"/>
          <w:szCs w:val="28"/>
        </w:rPr>
        <w:t>избирательной комиссии города Арсеньева</w:t>
      </w:r>
    </w:p>
    <w:p w:rsidR="00623153" w:rsidRPr="00DC1321" w:rsidRDefault="00623153" w:rsidP="00623153">
      <w:pPr>
        <w:jc w:val="right"/>
        <w:rPr>
          <w:sz w:val="28"/>
          <w:szCs w:val="28"/>
        </w:rPr>
      </w:pPr>
    </w:p>
    <w:p w:rsidR="00623153" w:rsidRPr="00DC1321" w:rsidRDefault="00623153" w:rsidP="00623153">
      <w:pPr>
        <w:jc w:val="right"/>
        <w:rPr>
          <w:sz w:val="28"/>
          <w:szCs w:val="28"/>
        </w:rPr>
      </w:pPr>
      <w:r w:rsidRPr="00DC1321">
        <w:rPr>
          <w:sz w:val="28"/>
          <w:szCs w:val="28"/>
        </w:rPr>
        <w:t>от ___________________________________________</w:t>
      </w:r>
    </w:p>
    <w:p w:rsidR="00623153" w:rsidRPr="00DC1321" w:rsidRDefault="00623153" w:rsidP="00623153">
      <w:pPr>
        <w:jc w:val="right"/>
      </w:pPr>
      <w:proofErr w:type="gramStart"/>
      <w:r w:rsidRPr="00DC1321">
        <w:t>(наименование организации, ИП,</w:t>
      </w:r>
      <w:proofErr w:type="gramEnd"/>
    </w:p>
    <w:p w:rsidR="00623153" w:rsidRPr="00DC1321" w:rsidRDefault="00623153" w:rsidP="00623153">
      <w:pPr>
        <w:jc w:val="right"/>
      </w:pPr>
      <w:r w:rsidRPr="00DC1321">
        <w:t xml:space="preserve">редакция </w:t>
      </w:r>
      <w:proofErr w:type="gramStart"/>
      <w:r w:rsidRPr="00DC1321">
        <w:t>периодического</w:t>
      </w:r>
      <w:proofErr w:type="gramEnd"/>
      <w:r w:rsidRPr="00DC1321">
        <w:t xml:space="preserve"> печатного</w:t>
      </w:r>
    </w:p>
    <w:p w:rsidR="00623153" w:rsidRPr="00DC1321" w:rsidRDefault="00623153" w:rsidP="00623153">
      <w:pPr>
        <w:jc w:val="right"/>
      </w:pPr>
      <w:r w:rsidRPr="00DC1321">
        <w:t>издания, редакция сетевого издания)</w:t>
      </w:r>
    </w:p>
    <w:p w:rsidR="00623153" w:rsidRPr="00DC1321" w:rsidRDefault="00623153" w:rsidP="00623153">
      <w:pPr>
        <w:jc w:val="right"/>
      </w:pPr>
    </w:p>
    <w:p w:rsidR="00623153" w:rsidRPr="00DC1321" w:rsidRDefault="00623153" w:rsidP="00623153">
      <w:pPr>
        <w:rPr>
          <w:sz w:val="28"/>
          <w:szCs w:val="28"/>
        </w:rPr>
      </w:pPr>
      <w:r w:rsidRPr="00DC1321">
        <w:rPr>
          <w:sz w:val="28"/>
          <w:szCs w:val="28"/>
        </w:rPr>
        <w:tab/>
        <w:t xml:space="preserve">Уведомляем Вас  о том, что </w:t>
      </w:r>
    </w:p>
    <w:p w:rsidR="00623153" w:rsidRPr="00DC1321" w:rsidRDefault="00623153" w:rsidP="00623153">
      <w:pPr>
        <w:rPr>
          <w:sz w:val="28"/>
          <w:szCs w:val="28"/>
        </w:rPr>
      </w:pPr>
    </w:p>
    <w:p w:rsidR="00623153" w:rsidRPr="00DC1321" w:rsidRDefault="00623153" w:rsidP="00623153">
      <w:pPr>
        <w:rPr>
          <w:sz w:val="28"/>
          <w:szCs w:val="28"/>
        </w:rPr>
      </w:pPr>
      <w:r w:rsidRPr="00DC1321">
        <w:rPr>
          <w:sz w:val="28"/>
          <w:szCs w:val="28"/>
        </w:rPr>
        <w:t>_________________________________________________________________</w:t>
      </w:r>
    </w:p>
    <w:p w:rsidR="00623153" w:rsidRPr="00DC1321" w:rsidRDefault="00623153" w:rsidP="00623153">
      <w:pPr>
        <w:jc w:val="both"/>
      </w:pPr>
      <w:proofErr w:type="gramStart"/>
      <w:r w:rsidRPr="00DC1321">
        <w:t xml:space="preserve">(наименование организации, юридический адрес, ИНН налогоплательщика организации (фамилия, имя,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сведения о регистрационном номере и дате выдачи свидетельства о регистрации средства массовой информации </w:t>
      </w:r>
      <w:proofErr w:type="gramEnd"/>
    </w:p>
    <w:p w:rsidR="00623153" w:rsidRPr="00DC1321" w:rsidRDefault="00623153" w:rsidP="00623153">
      <w:pPr>
        <w:jc w:val="both"/>
      </w:pPr>
    </w:p>
    <w:p w:rsidR="00623153" w:rsidRPr="00DC1321" w:rsidRDefault="00623153" w:rsidP="00623153">
      <w:pPr>
        <w:jc w:val="both"/>
      </w:pPr>
      <w:r w:rsidRPr="00DC1321">
        <w:t>____________________________________________________________________________________________</w:t>
      </w:r>
    </w:p>
    <w:p w:rsidR="00623153" w:rsidRPr="00DC1321" w:rsidRDefault="00623153" w:rsidP="00623153">
      <w:pPr>
        <w:jc w:val="both"/>
      </w:pPr>
    </w:p>
    <w:p w:rsidR="00623153" w:rsidRPr="00DC1321" w:rsidRDefault="00623153" w:rsidP="00623153">
      <w:pPr>
        <w:jc w:val="both"/>
      </w:pPr>
      <w:r w:rsidRPr="00DC1321">
        <w:t>_________________________________________________________________________________________</w:t>
      </w:r>
    </w:p>
    <w:p w:rsidR="00623153" w:rsidRPr="00DC1321" w:rsidRDefault="00623153" w:rsidP="00623153">
      <w:pPr>
        <w:rPr>
          <w:sz w:val="28"/>
          <w:szCs w:val="28"/>
        </w:rPr>
      </w:pPr>
      <w:r w:rsidRPr="00DC1321">
        <w:rPr>
          <w:sz w:val="28"/>
          <w:szCs w:val="28"/>
        </w:rPr>
        <w:t>намерена (намерен) предоставлять _________________________________________________________________</w:t>
      </w:r>
    </w:p>
    <w:p w:rsidR="00623153" w:rsidRPr="00DC1321" w:rsidRDefault="00623153" w:rsidP="00623153">
      <w:pPr>
        <w:jc w:val="center"/>
      </w:pPr>
      <w:r w:rsidRPr="00DC1321">
        <w:t>(печатную площадь для проведения предвыборной агитации, услуги)</w:t>
      </w:r>
    </w:p>
    <w:p w:rsidR="00623153" w:rsidRPr="00DC1321" w:rsidRDefault="00623153" w:rsidP="00623153">
      <w:pPr>
        <w:jc w:val="both"/>
        <w:rPr>
          <w:sz w:val="28"/>
          <w:szCs w:val="28"/>
        </w:rPr>
      </w:pPr>
      <w:r w:rsidRPr="00DC1321">
        <w:rPr>
          <w:sz w:val="28"/>
          <w:szCs w:val="28"/>
        </w:rPr>
        <w:t xml:space="preserve">зарегистрированным кандидатам на выборах депутатов Думы Арсеньевского городского округа Приморского края, назначенных на 14 сентября 2025 года, по следующим расценкам: </w:t>
      </w:r>
    </w:p>
    <w:p w:rsidR="00623153" w:rsidRPr="00DC1321" w:rsidRDefault="00623153" w:rsidP="00623153">
      <w:pPr>
        <w:jc w:val="both"/>
        <w:rPr>
          <w:sz w:val="28"/>
          <w:szCs w:val="28"/>
        </w:rPr>
      </w:pPr>
      <w:r w:rsidRPr="00DC1321">
        <w:rPr>
          <w:sz w:val="28"/>
          <w:szCs w:val="28"/>
        </w:rPr>
        <w:t>_______________________________________________________________.</w:t>
      </w:r>
    </w:p>
    <w:p w:rsidR="00623153" w:rsidRPr="00DC1321" w:rsidRDefault="00623153" w:rsidP="00623153">
      <w:pPr>
        <w:jc w:val="both"/>
        <w:rPr>
          <w:sz w:val="28"/>
          <w:szCs w:val="28"/>
        </w:rPr>
      </w:pPr>
    </w:p>
    <w:p w:rsidR="00623153" w:rsidRPr="00DC1321" w:rsidRDefault="00623153" w:rsidP="00623153">
      <w:pPr>
        <w:jc w:val="both"/>
        <w:rPr>
          <w:sz w:val="28"/>
          <w:szCs w:val="28"/>
        </w:rPr>
      </w:pPr>
      <w:r w:rsidRPr="00DC1321">
        <w:rPr>
          <w:sz w:val="28"/>
          <w:szCs w:val="28"/>
        </w:rPr>
        <w:t xml:space="preserve">Информация для кандидатов опубликована в газете «_____________» №_____ </w:t>
      </w:r>
      <w:proofErr w:type="gramStart"/>
      <w:r w:rsidRPr="00DC1321">
        <w:rPr>
          <w:sz w:val="28"/>
          <w:szCs w:val="28"/>
        </w:rPr>
        <w:t>от</w:t>
      </w:r>
      <w:proofErr w:type="gramEnd"/>
      <w:r w:rsidRPr="00DC1321">
        <w:rPr>
          <w:sz w:val="28"/>
          <w:szCs w:val="28"/>
        </w:rPr>
        <w:t xml:space="preserve"> _____________.</w:t>
      </w:r>
    </w:p>
    <w:p w:rsidR="00623153" w:rsidRPr="00DC1321" w:rsidRDefault="00623153" w:rsidP="00623153">
      <w:pPr>
        <w:jc w:val="both"/>
        <w:rPr>
          <w:sz w:val="28"/>
          <w:szCs w:val="28"/>
        </w:rPr>
      </w:pPr>
    </w:p>
    <w:p w:rsidR="00623153" w:rsidRPr="00DC1321" w:rsidRDefault="00623153" w:rsidP="00623153">
      <w:pPr>
        <w:jc w:val="both"/>
        <w:rPr>
          <w:sz w:val="28"/>
          <w:szCs w:val="28"/>
        </w:rPr>
      </w:pPr>
    </w:p>
    <w:p w:rsidR="00623153" w:rsidRPr="00DC1321" w:rsidRDefault="00623153" w:rsidP="00623153">
      <w:pPr>
        <w:jc w:val="both"/>
        <w:rPr>
          <w:sz w:val="28"/>
          <w:szCs w:val="28"/>
        </w:rPr>
      </w:pPr>
      <w:r w:rsidRPr="00DC1321">
        <w:rPr>
          <w:sz w:val="28"/>
          <w:szCs w:val="28"/>
        </w:rPr>
        <w:t xml:space="preserve">Экземпляр газеты прилагается.                            Подпись главного  редактора, </w:t>
      </w:r>
    </w:p>
    <w:p w:rsidR="00623153" w:rsidRPr="00DC1321" w:rsidRDefault="00623153" w:rsidP="00623153">
      <w:pPr>
        <w:jc w:val="right"/>
        <w:rPr>
          <w:sz w:val="28"/>
          <w:szCs w:val="28"/>
        </w:rPr>
      </w:pPr>
      <w:r w:rsidRPr="00DC1321">
        <w:rPr>
          <w:sz w:val="28"/>
          <w:szCs w:val="28"/>
        </w:rPr>
        <w:t>руководителя организации</w:t>
      </w:r>
    </w:p>
    <w:p w:rsidR="00623153" w:rsidRPr="00DC1321" w:rsidRDefault="00623153" w:rsidP="00623153">
      <w:pPr>
        <w:jc w:val="right"/>
        <w:rPr>
          <w:sz w:val="28"/>
          <w:szCs w:val="28"/>
        </w:rPr>
      </w:pPr>
      <w:r w:rsidRPr="00DC1321">
        <w:rPr>
          <w:sz w:val="28"/>
          <w:szCs w:val="28"/>
        </w:rPr>
        <w:t>дата</w:t>
      </w:r>
    </w:p>
    <w:p w:rsidR="00164AA1" w:rsidRDefault="00164AA1"/>
    <w:sectPr w:rsidR="00164AA1" w:rsidSect="00164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153"/>
    <w:rsid w:val="00164AA1"/>
    <w:rsid w:val="00623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2315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2025-07-01T01:39:00Z</dcterms:created>
  <dcterms:modified xsi:type="dcterms:W3CDTF">2025-07-01T01:40:00Z</dcterms:modified>
</cp:coreProperties>
</file>