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6A778980" w:rsidR="0068798D" w:rsidRDefault="00283526">
            <w:pPr>
              <w:tabs>
                <w:tab w:val="left" w:pos="37"/>
                <w:tab w:val="left" w:pos="675"/>
              </w:tabs>
              <w:ind w:left="-124" w:right="-108" w:firstLine="0"/>
              <w:jc w:val="center"/>
            </w:pPr>
            <w:r>
              <w:t>22 апреля 2022</w:t>
            </w:r>
          </w:p>
        </w:tc>
        <w:tc>
          <w:tcPr>
            <w:tcW w:w="5101" w:type="dxa"/>
            <w:shd w:val="clear" w:color="auto" w:fill="auto"/>
          </w:tcPr>
          <w:p w14:paraId="70D66386" w14:textId="77777777" w:rsidR="0068798D" w:rsidRPr="00CA5E6C" w:rsidRDefault="00EF42B0">
            <w:pPr>
              <w:ind w:left="-295" w:firstLine="0"/>
              <w:jc w:val="center"/>
            </w:pPr>
            <w:proofErr w:type="spellStart"/>
            <w:r w:rsidRPr="00CA5E6C">
              <w:rPr>
                <w:color w:val="000000"/>
                <w:sz w:val="24"/>
                <w:szCs w:val="24"/>
              </w:rPr>
              <w:t>г.Арсеньев</w:t>
            </w:r>
            <w:proofErr w:type="spellEnd"/>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06E2F056" w:rsidR="0068798D" w:rsidRDefault="00283526" w:rsidP="00017A8A">
            <w:pPr>
              <w:ind w:left="-108" w:right="-132" w:firstLine="0"/>
            </w:pPr>
            <w:r>
              <w:t>232-па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6BA485D5" w14:textId="77777777" w:rsidR="0068798D" w:rsidRDefault="0068798D">
      <w:pPr>
        <w:tabs>
          <w:tab w:val="left" w:pos="8041"/>
        </w:tabs>
        <w:ind w:firstLine="748"/>
      </w:pPr>
    </w:p>
    <w:p w14:paraId="21AF1DDD" w14:textId="77777777" w:rsidR="0068798D" w:rsidRDefault="0068798D">
      <w:pPr>
        <w:tabs>
          <w:tab w:val="left" w:pos="8041"/>
        </w:tabs>
        <w:ind w:firstLine="748"/>
      </w:pPr>
    </w:p>
    <w:p w14:paraId="561966E6"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Default="00EF42B0">
      <w:pPr>
        <w:shd w:val="clear" w:color="auto" w:fill="FFFFFF"/>
        <w:jc w:val="center"/>
        <w:rPr>
          <w:b/>
          <w:bCs/>
          <w:spacing w:val="-1"/>
          <w:sz w:val="24"/>
          <w:szCs w:val="24"/>
        </w:rPr>
      </w:pPr>
      <w:r>
        <w:rPr>
          <w:b/>
          <w:bCs/>
          <w:spacing w:val="-1"/>
          <w:sz w:val="24"/>
          <w:szCs w:val="24"/>
        </w:rPr>
        <w:t>Об утверждении административного регламента предоставления</w:t>
      </w:r>
    </w:p>
    <w:p w14:paraId="278D6790" w14:textId="0242B060" w:rsidR="0068798D" w:rsidRPr="00C95858" w:rsidRDefault="00EF42B0" w:rsidP="00C95858">
      <w:pPr>
        <w:shd w:val="clear" w:color="auto" w:fill="FFFFFF"/>
        <w:jc w:val="center"/>
        <w:rPr>
          <w:b/>
          <w:bCs/>
          <w:spacing w:val="-1"/>
          <w:sz w:val="24"/>
          <w:szCs w:val="24"/>
        </w:rPr>
      </w:pPr>
      <w:r>
        <w:rPr>
          <w:b/>
          <w:bCs/>
          <w:spacing w:val="-1"/>
          <w:sz w:val="24"/>
          <w:szCs w:val="24"/>
        </w:rPr>
        <w:t xml:space="preserve"> муниципальной услуги «</w:t>
      </w:r>
      <w:bookmarkStart w:id="0" w:name="_Hlk98404465"/>
      <w:bookmarkStart w:id="1" w:name="_Hlk90454026"/>
      <w:r w:rsidR="00C95858">
        <w:rPr>
          <w:b/>
          <w:bCs/>
          <w:spacing w:val="-1"/>
          <w:sz w:val="24"/>
          <w:szCs w:val="24"/>
        </w:rPr>
        <w:t>Выдача решения о согласовании архитектурно-градостроительного облика объекта капитального строительства</w:t>
      </w:r>
      <w:bookmarkEnd w:id="0"/>
      <w:r>
        <w:rPr>
          <w:b/>
          <w:bCs/>
          <w:spacing w:val="-1"/>
          <w:sz w:val="24"/>
          <w:szCs w:val="24"/>
        </w:rPr>
        <w:t>»</w:t>
      </w:r>
    </w:p>
    <w:p w14:paraId="76CAC944" w14:textId="37574989" w:rsidR="0068798D" w:rsidRDefault="0068798D">
      <w:pPr>
        <w:shd w:val="clear" w:color="auto" w:fill="FFFFFF"/>
        <w:jc w:val="center"/>
      </w:pPr>
    </w:p>
    <w:bookmarkEnd w:id="1"/>
    <w:p w14:paraId="5C981A41" w14:textId="77777777" w:rsidR="0068798D" w:rsidRDefault="0068798D">
      <w:pPr>
        <w:ind w:firstLine="0"/>
        <w:rPr>
          <w:sz w:val="24"/>
          <w:szCs w:val="24"/>
        </w:rPr>
      </w:pPr>
    </w:p>
    <w:p w14:paraId="523426D3" w14:textId="77777777"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14:paraId="35C2461E" w14:textId="77777777" w:rsidR="0068798D" w:rsidRDefault="0068798D">
      <w:pPr>
        <w:ind w:firstLine="540"/>
        <w:rPr>
          <w:sz w:val="24"/>
          <w:szCs w:val="24"/>
        </w:rPr>
      </w:pPr>
    </w:p>
    <w:p w14:paraId="7908C217" w14:textId="77777777" w:rsidR="0068798D" w:rsidRDefault="0068798D">
      <w:pPr>
        <w:ind w:firstLine="540"/>
        <w:rPr>
          <w:sz w:val="24"/>
          <w:szCs w:val="24"/>
        </w:rPr>
      </w:pPr>
    </w:p>
    <w:p w14:paraId="600ADA59" w14:textId="77777777" w:rsidR="0068798D" w:rsidRDefault="00EF42B0">
      <w:pPr>
        <w:ind w:firstLine="0"/>
      </w:pPr>
      <w:r>
        <w:rPr>
          <w:sz w:val="24"/>
          <w:szCs w:val="24"/>
        </w:rPr>
        <w:t>ПОСТАНОВЛЯЕТ:</w:t>
      </w:r>
    </w:p>
    <w:p w14:paraId="1B677B0D" w14:textId="77777777" w:rsidR="0068798D" w:rsidRDefault="0068798D">
      <w:pPr>
        <w:rPr>
          <w:sz w:val="24"/>
          <w:szCs w:val="24"/>
        </w:rPr>
      </w:pPr>
    </w:p>
    <w:p w14:paraId="6BE858B8" w14:textId="77777777" w:rsidR="0068798D" w:rsidRDefault="0068798D">
      <w:pPr>
        <w:rPr>
          <w:sz w:val="24"/>
          <w:szCs w:val="24"/>
        </w:rPr>
      </w:pPr>
    </w:p>
    <w:p w14:paraId="652089DA" w14:textId="3234F5D2" w:rsidR="0068798D" w:rsidRPr="00C95858" w:rsidRDefault="00EF42B0" w:rsidP="003D5E52">
      <w:pPr>
        <w:shd w:val="clear" w:color="auto" w:fill="FFFFFF"/>
        <w:tabs>
          <w:tab w:val="left" w:pos="709"/>
        </w:tabs>
        <w:spacing w:line="360" w:lineRule="auto"/>
        <w:ind w:firstLine="0"/>
        <w:rPr>
          <w:spacing w:val="-1"/>
          <w:sz w:val="24"/>
          <w:szCs w:val="24"/>
        </w:rPr>
      </w:pPr>
      <w:r>
        <w:rPr>
          <w:rFonts w:eastAsia="Calibri"/>
          <w:bCs/>
          <w:sz w:val="24"/>
          <w:szCs w:val="24"/>
        </w:rPr>
        <w:t xml:space="preserve"> </w:t>
      </w:r>
      <w:r w:rsidR="003D5E52">
        <w:rPr>
          <w:rFonts w:eastAsia="Calibri"/>
          <w:bCs/>
          <w:sz w:val="24"/>
          <w:szCs w:val="24"/>
        </w:rPr>
        <w:t xml:space="preserve">          </w:t>
      </w:r>
      <w:r>
        <w:rPr>
          <w:rFonts w:eastAsia="Calibri"/>
          <w:bCs/>
          <w:sz w:val="24"/>
          <w:szCs w:val="24"/>
        </w:rPr>
        <w:t>1. Утвердить прилагаемый административный регламент</w:t>
      </w:r>
      <w:r w:rsidR="00B96B26">
        <w:rPr>
          <w:rFonts w:eastAsia="Calibri"/>
          <w:bCs/>
          <w:sz w:val="24"/>
          <w:szCs w:val="24"/>
        </w:rPr>
        <w:t xml:space="preserve"> </w:t>
      </w:r>
      <w:r>
        <w:rPr>
          <w:rFonts w:eastAsia="Calibri"/>
          <w:bCs/>
          <w:sz w:val="24"/>
          <w:szCs w:val="24"/>
        </w:rPr>
        <w:t xml:space="preserve">предоставления муниципальной услуги </w:t>
      </w:r>
      <w:bookmarkStart w:id="2" w:name="_Hlk90454116"/>
      <w:r>
        <w:rPr>
          <w:rFonts w:eastAsia="Calibri"/>
          <w:bCs/>
          <w:sz w:val="24"/>
          <w:szCs w:val="24"/>
        </w:rPr>
        <w:t>«</w:t>
      </w:r>
      <w:r w:rsidR="00C95858" w:rsidRPr="00C95858">
        <w:rPr>
          <w:spacing w:val="-1"/>
          <w:sz w:val="24"/>
          <w:szCs w:val="24"/>
        </w:rPr>
        <w:t>Выдача решения о согласовании архитектурно-градостроительного облика объекта капитального строительства</w:t>
      </w:r>
      <w:r w:rsidR="00017A8A" w:rsidRPr="00C95858">
        <w:rPr>
          <w:spacing w:val="-1"/>
          <w:sz w:val="24"/>
          <w:szCs w:val="24"/>
        </w:rPr>
        <w:t>».</w:t>
      </w:r>
    </w:p>
    <w:bookmarkEnd w:id="2"/>
    <w:p w14:paraId="2C555700" w14:textId="58986C9B" w:rsidR="0068798D" w:rsidRDefault="00EF42B0" w:rsidP="00017A8A">
      <w:pPr>
        <w:tabs>
          <w:tab w:val="left" w:pos="709"/>
        </w:tabs>
        <w:spacing w:line="360" w:lineRule="auto"/>
        <w:ind w:firstLine="0"/>
      </w:pPr>
      <w:r>
        <w:rPr>
          <w:rFonts w:eastAsia="Calibri"/>
          <w:bCs/>
          <w:sz w:val="24"/>
          <w:szCs w:val="24"/>
        </w:rPr>
        <w:t xml:space="preserve">           </w:t>
      </w:r>
      <w:r w:rsidR="00017A8A">
        <w:rPr>
          <w:rFonts w:eastAsia="Calibri"/>
          <w:bCs/>
          <w:sz w:val="24"/>
          <w:szCs w:val="24"/>
        </w:rPr>
        <w:t>2</w:t>
      </w:r>
      <w:r>
        <w:rPr>
          <w:rFonts w:eastAsia="Calibri"/>
          <w:bCs/>
          <w:sz w:val="24"/>
          <w:szCs w:val="24"/>
        </w:rPr>
        <w:t xml:space="preserve">.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14:paraId="60F75691" w14:textId="7C7A9FE3" w:rsidR="0068798D" w:rsidRDefault="00017A8A">
      <w:pPr>
        <w:tabs>
          <w:tab w:val="left" w:pos="709"/>
        </w:tabs>
        <w:spacing w:line="360" w:lineRule="auto"/>
      </w:pPr>
      <w:r>
        <w:rPr>
          <w:sz w:val="24"/>
          <w:szCs w:val="24"/>
        </w:rPr>
        <w:t>3</w:t>
      </w:r>
      <w:r w:rsidR="00EF42B0">
        <w:rPr>
          <w:sz w:val="24"/>
          <w:szCs w:val="24"/>
        </w:rPr>
        <w:t>. Настоящее постановление вступает в силу после его официального опубликования.</w:t>
      </w:r>
    </w:p>
    <w:p w14:paraId="0BC0E207" w14:textId="77777777" w:rsidR="0068798D" w:rsidRDefault="0068798D">
      <w:pPr>
        <w:tabs>
          <w:tab w:val="left" w:pos="709"/>
          <w:tab w:val="left" w:pos="1122"/>
        </w:tabs>
        <w:spacing w:line="360" w:lineRule="auto"/>
        <w:rPr>
          <w:sz w:val="24"/>
          <w:szCs w:val="24"/>
        </w:rPr>
      </w:pPr>
    </w:p>
    <w:p w14:paraId="01ABE8DC" w14:textId="77777777" w:rsidR="0068798D" w:rsidRDefault="0068798D">
      <w:pPr>
        <w:tabs>
          <w:tab w:val="left" w:pos="1122"/>
        </w:tabs>
        <w:spacing w:line="360" w:lineRule="auto"/>
        <w:rPr>
          <w:sz w:val="24"/>
          <w:szCs w:val="24"/>
        </w:rPr>
      </w:pPr>
    </w:p>
    <w:p w14:paraId="3B10E9E2" w14:textId="7E027B5F" w:rsidR="0068798D" w:rsidRDefault="00EF42B0">
      <w:pPr>
        <w:tabs>
          <w:tab w:val="left" w:pos="709"/>
          <w:tab w:val="left" w:pos="1122"/>
        </w:tabs>
        <w:spacing w:line="360" w:lineRule="auto"/>
        <w:ind w:firstLine="0"/>
        <w:rPr>
          <w:sz w:val="24"/>
          <w:szCs w:val="24"/>
        </w:rPr>
      </w:pPr>
      <w:r>
        <w:rPr>
          <w:sz w:val="24"/>
          <w:szCs w:val="24"/>
        </w:rPr>
        <w:t>Глав</w:t>
      </w:r>
      <w:r w:rsidR="00017A8A">
        <w:rPr>
          <w:sz w:val="24"/>
          <w:szCs w:val="24"/>
        </w:rPr>
        <w:t xml:space="preserve">а </w:t>
      </w:r>
      <w:r>
        <w:rPr>
          <w:sz w:val="24"/>
          <w:szCs w:val="24"/>
        </w:rPr>
        <w:t xml:space="preserve">городского округа                                                  </w:t>
      </w:r>
      <w:r w:rsidR="00017A8A">
        <w:rPr>
          <w:sz w:val="24"/>
          <w:szCs w:val="24"/>
        </w:rPr>
        <w:t xml:space="preserve">            </w:t>
      </w:r>
      <w:r>
        <w:rPr>
          <w:sz w:val="24"/>
          <w:szCs w:val="24"/>
        </w:rPr>
        <w:t xml:space="preserve">                                    </w:t>
      </w:r>
      <w:proofErr w:type="spellStart"/>
      <w:r>
        <w:rPr>
          <w:sz w:val="24"/>
          <w:szCs w:val="24"/>
        </w:rPr>
        <w:t>В.С.Пивень</w:t>
      </w:r>
      <w:proofErr w:type="spellEnd"/>
    </w:p>
    <w:p w14:paraId="4043F920" w14:textId="77777777" w:rsidR="00C95858" w:rsidRDefault="00C95858">
      <w:pPr>
        <w:tabs>
          <w:tab w:val="left" w:pos="709"/>
          <w:tab w:val="left" w:pos="1122"/>
        </w:tabs>
        <w:spacing w:line="360" w:lineRule="auto"/>
        <w:ind w:firstLine="0"/>
      </w:pPr>
    </w:p>
    <w:p w14:paraId="12E95228" w14:textId="77777777" w:rsidR="0068798D" w:rsidRDefault="0068798D">
      <w:pPr>
        <w:tabs>
          <w:tab w:val="left" w:pos="709"/>
        </w:tabs>
        <w:ind w:firstLine="0"/>
        <w:rPr>
          <w:szCs w:val="26"/>
        </w:rPr>
      </w:pPr>
    </w:p>
    <w:p w14:paraId="1C0184DA" w14:textId="77777777" w:rsidR="0068798D" w:rsidRDefault="0068798D">
      <w:pPr>
        <w:tabs>
          <w:tab w:val="left" w:pos="709"/>
        </w:tabs>
        <w:ind w:firstLine="0"/>
        <w:rPr>
          <w:szCs w:val="26"/>
        </w:rPr>
      </w:pPr>
    </w:p>
    <w:p w14:paraId="2604C673" w14:textId="22128070" w:rsidR="00017A8A" w:rsidRDefault="00EF42B0" w:rsidP="005442DF">
      <w:pPr>
        <w:spacing w:line="360" w:lineRule="auto"/>
        <w:outlineLvl w:val="0"/>
        <w:rPr>
          <w:sz w:val="24"/>
          <w:szCs w:val="24"/>
        </w:rPr>
      </w:pPr>
      <w:r>
        <w:rPr>
          <w:sz w:val="24"/>
          <w:szCs w:val="24"/>
        </w:rPr>
        <w:t xml:space="preserve">                                                                                                 </w:t>
      </w:r>
    </w:p>
    <w:p w14:paraId="01525B24" w14:textId="224B9E3B" w:rsidR="0068798D" w:rsidRDefault="00017A8A">
      <w:pPr>
        <w:spacing w:line="360" w:lineRule="auto"/>
        <w:outlineLvl w:val="0"/>
      </w:pPr>
      <w:r>
        <w:rPr>
          <w:sz w:val="24"/>
          <w:szCs w:val="24"/>
        </w:rPr>
        <w:lastRenderedPageBreak/>
        <w:t xml:space="preserve">                                                                                           </w:t>
      </w:r>
      <w:r w:rsidR="00EF42B0">
        <w:rPr>
          <w:sz w:val="24"/>
          <w:szCs w:val="24"/>
        </w:rPr>
        <w:t>УТВЕРЖДЕН</w:t>
      </w:r>
    </w:p>
    <w:p w14:paraId="4F7F338B" w14:textId="77777777" w:rsidR="0068798D" w:rsidRDefault="00EF42B0">
      <w:pPr>
        <w:outlineLvl w:val="0"/>
      </w:pPr>
      <w:r>
        <w:rPr>
          <w:sz w:val="24"/>
          <w:szCs w:val="24"/>
        </w:rPr>
        <w:t xml:space="preserve">                                                                                постановлением администрации </w:t>
      </w:r>
    </w:p>
    <w:p w14:paraId="5DE92F91" w14:textId="77777777" w:rsidR="0068798D" w:rsidRDefault="00EF42B0">
      <w:pPr>
        <w:tabs>
          <w:tab w:val="left" w:pos="709"/>
        </w:tabs>
        <w:outlineLvl w:val="0"/>
      </w:pPr>
      <w:r>
        <w:rPr>
          <w:sz w:val="24"/>
          <w:szCs w:val="24"/>
        </w:rPr>
        <w:t xml:space="preserve">                                                                              Арсеньевского городского округа</w:t>
      </w:r>
    </w:p>
    <w:p w14:paraId="55D2AB56" w14:textId="39B8EA65" w:rsidR="0068798D" w:rsidRDefault="00EF42B0">
      <w:pPr>
        <w:widowControl/>
        <w:jc w:val="center"/>
        <w:outlineLvl w:val="0"/>
      </w:pPr>
      <w:r>
        <w:rPr>
          <w:sz w:val="24"/>
          <w:szCs w:val="24"/>
        </w:rPr>
        <w:t xml:space="preserve">                                                                  от «</w:t>
      </w:r>
      <w:r w:rsidR="00283526">
        <w:rPr>
          <w:sz w:val="24"/>
          <w:szCs w:val="24"/>
        </w:rPr>
        <w:t>22</w:t>
      </w:r>
      <w:r>
        <w:rPr>
          <w:sz w:val="24"/>
          <w:szCs w:val="24"/>
        </w:rPr>
        <w:t xml:space="preserve"> » </w:t>
      </w:r>
      <w:r w:rsidR="00283526">
        <w:rPr>
          <w:sz w:val="24"/>
          <w:szCs w:val="24"/>
        </w:rPr>
        <w:t>апреля</w:t>
      </w:r>
      <w:r w:rsidR="005442DF">
        <w:rPr>
          <w:sz w:val="24"/>
          <w:szCs w:val="24"/>
        </w:rPr>
        <w:t xml:space="preserve"> </w:t>
      </w:r>
      <w:r>
        <w:rPr>
          <w:sz w:val="24"/>
          <w:szCs w:val="24"/>
        </w:rPr>
        <w:t>20</w:t>
      </w:r>
      <w:r w:rsidR="005442DF">
        <w:rPr>
          <w:sz w:val="24"/>
          <w:szCs w:val="24"/>
        </w:rPr>
        <w:t>22</w:t>
      </w:r>
      <w:r>
        <w:rPr>
          <w:sz w:val="24"/>
          <w:szCs w:val="24"/>
        </w:rPr>
        <w:t xml:space="preserve"> года   № </w:t>
      </w:r>
      <w:r w:rsidR="00283526">
        <w:rPr>
          <w:sz w:val="24"/>
          <w:szCs w:val="24"/>
        </w:rPr>
        <w:t>232</w:t>
      </w:r>
      <w:r w:rsidR="005442DF">
        <w:rPr>
          <w:sz w:val="24"/>
          <w:szCs w:val="24"/>
        </w:rPr>
        <w:t xml:space="preserve"> </w:t>
      </w:r>
      <w:r>
        <w:rPr>
          <w:sz w:val="24"/>
          <w:szCs w:val="24"/>
        </w:rPr>
        <w:t xml:space="preserve">-па </w:t>
      </w:r>
    </w:p>
    <w:p w14:paraId="0E03DE08" w14:textId="77777777" w:rsidR="0068798D" w:rsidRDefault="0068798D">
      <w:pPr>
        <w:pStyle w:val="ConsPlusTitle"/>
        <w:widowControl/>
        <w:jc w:val="center"/>
        <w:rPr>
          <w:rFonts w:ascii="Times New Roman" w:hAnsi="Times New Roman" w:cs="Times New Roman"/>
          <w:sz w:val="24"/>
          <w:szCs w:val="24"/>
        </w:rPr>
      </w:pPr>
    </w:p>
    <w:p w14:paraId="45699FF0" w14:textId="77777777" w:rsidR="0068798D" w:rsidRDefault="0068798D">
      <w:pPr>
        <w:pStyle w:val="ConsPlusTitle"/>
        <w:widowControl/>
        <w:jc w:val="center"/>
        <w:rPr>
          <w:rFonts w:ascii="Times New Roman" w:hAnsi="Times New Roman" w:cs="Times New Roman"/>
          <w:sz w:val="24"/>
          <w:szCs w:val="24"/>
        </w:rPr>
      </w:pPr>
    </w:p>
    <w:p w14:paraId="00299B86" w14:textId="77777777" w:rsidR="0068798D" w:rsidRPr="006D58E2" w:rsidRDefault="00EF42B0">
      <w:pPr>
        <w:pStyle w:val="ConsPlusTitle"/>
        <w:widowControl/>
        <w:jc w:val="center"/>
        <w:rPr>
          <w:rFonts w:ascii="Times New Roman" w:hAnsi="Times New Roman" w:cs="Times New Roman"/>
          <w:sz w:val="24"/>
          <w:szCs w:val="24"/>
        </w:rPr>
      </w:pPr>
      <w:r w:rsidRPr="006D58E2">
        <w:rPr>
          <w:rFonts w:ascii="Times New Roman" w:hAnsi="Times New Roman" w:cs="Times New Roman"/>
          <w:sz w:val="24"/>
          <w:szCs w:val="24"/>
        </w:rPr>
        <w:t>Административный регламент</w:t>
      </w:r>
    </w:p>
    <w:p w14:paraId="57401548" w14:textId="77777777" w:rsidR="0068798D" w:rsidRPr="006D58E2" w:rsidRDefault="00EF42B0">
      <w:pPr>
        <w:jc w:val="center"/>
        <w:rPr>
          <w:b/>
          <w:bCs/>
          <w:sz w:val="24"/>
          <w:szCs w:val="24"/>
        </w:rPr>
      </w:pPr>
      <w:r w:rsidRPr="006D58E2">
        <w:rPr>
          <w:b/>
          <w:bCs/>
          <w:sz w:val="24"/>
          <w:szCs w:val="24"/>
        </w:rPr>
        <w:t>предоставления муниципальной услуги</w:t>
      </w:r>
    </w:p>
    <w:p w14:paraId="3F9D3A83" w14:textId="77777777" w:rsidR="00C95858" w:rsidRPr="006D58E2" w:rsidRDefault="00EF42B0" w:rsidP="00C95858">
      <w:pPr>
        <w:shd w:val="clear" w:color="auto" w:fill="FFFFFF"/>
        <w:jc w:val="center"/>
        <w:rPr>
          <w:b/>
          <w:bCs/>
          <w:spacing w:val="-1"/>
          <w:sz w:val="24"/>
          <w:szCs w:val="24"/>
        </w:rPr>
      </w:pPr>
      <w:r w:rsidRPr="006D58E2">
        <w:rPr>
          <w:b/>
          <w:bCs/>
          <w:sz w:val="24"/>
          <w:szCs w:val="24"/>
        </w:rPr>
        <w:t>«</w:t>
      </w:r>
      <w:r w:rsidR="00C95858" w:rsidRPr="006D58E2">
        <w:rPr>
          <w:b/>
          <w:bCs/>
          <w:spacing w:val="-1"/>
          <w:sz w:val="24"/>
          <w:szCs w:val="24"/>
        </w:rPr>
        <w:t>Выдача решения о согласовании архитектурно-градостроительного</w:t>
      </w:r>
    </w:p>
    <w:p w14:paraId="3B129955" w14:textId="123969D1" w:rsidR="00C95858" w:rsidRPr="006D58E2" w:rsidRDefault="00C95858" w:rsidP="00C95858">
      <w:pPr>
        <w:shd w:val="clear" w:color="auto" w:fill="FFFFFF"/>
        <w:jc w:val="center"/>
        <w:rPr>
          <w:b/>
          <w:bCs/>
          <w:spacing w:val="-1"/>
          <w:sz w:val="24"/>
          <w:szCs w:val="24"/>
        </w:rPr>
      </w:pPr>
      <w:r w:rsidRPr="006D58E2">
        <w:rPr>
          <w:b/>
          <w:bCs/>
          <w:spacing w:val="-1"/>
          <w:sz w:val="24"/>
          <w:szCs w:val="24"/>
        </w:rPr>
        <w:t xml:space="preserve"> облика объекта капитального строительства»</w:t>
      </w:r>
    </w:p>
    <w:p w14:paraId="53912460" w14:textId="77777777" w:rsidR="00C95858" w:rsidRPr="006D58E2" w:rsidRDefault="00C95858" w:rsidP="00C95858">
      <w:pPr>
        <w:shd w:val="clear" w:color="auto" w:fill="FFFFFF"/>
        <w:ind w:firstLine="0"/>
        <w:rPr>
          <w:sz w:val="24"/>
          <w:szCs w:val="24"/>
        </w:rPr>
      </w:pPr>
    </w:p>
    <w:p w14:paraId="4231017B" w14:textId="4BDDACC2" w:rsidR="0068798D" w:rsidRPr="006D58E2" w:rsidRDefault="00C95858" w:rsidP="00C95858">
      <w:pPr>
        <w:shd w:val="clear" w:color="auto" w:fill="FFFFFF"/>
        <w:jc w:val="center"/>
        <w:rPr>
          <w:b/>
          <w:bCs/>
          <w:spacing w:val="-1"/>
          <w:sz w:val="24"/>
          <w:szCs w:val="24"/>
        </w:rPr>
      </w:pPr>
      <w:r w:rsidRPr="006D58E2">
        <w:rPr>
          <w:b/>
          <w:bCs/>
          <w:spacing w:val="-1"/>
          <w:sz w:val="24"/>
          <w:szCs w:val="24"/>
        </w:rPr>
        <w:t xml:space="preserve"> </w:t>
      </w:r>
    </w:p>
    <w:p w14:paraId="6D12B136" w14:textId="77777777" w:rsidR="0068798D" w:rsidRPr="006D58E2" w:rsidRDefault="0068798D">
      <w:pPr>
        <w:tabs>
          <w:tab w:val="left" w:pos="709"/>
        </w:tabs>
        <w:ind w:firstLine="0"/>
        <w:jc w:val="center"/>
        <w:rPr>
          <w:sz w:val="24"/>
          <w:szCs w:val="24"/>
        </w:rPr>
      </w:pPr>
    </w:p>
    <w:p w14:paraId="0125432E" w14:textId="77777777" w:rsidR="0068798D" w:rsidRPr="006D58E2" w:rsidRDefault="00EF42B0">
      <w:pPr>
        <w:spacing w:after="240" w:line="360" w:lineRule="auto"/>
        <w:contextualSpacing/>
        <w:jc w:val="center"/>
        <w:rPr>
          <w:color w:val="000000" w:themeColor="text1"/>
          <w:sz w:val="24"/>
          <w:szCs w:val="24"/>
        </w:rPr>
      </w:pPr>
      <w:r w:rsidRPr="006D58E2">
        <w:rPr>
          <w:color w:val="000000" w:themeColor="text1"/>
          <w:sz w:val="24"/>
          <w:szCs w:val="24"/>
        </w:rPr>
        <w:t>I. ОБЩИЕ ПОЛОЖЕНИЯ</w:t>
      </w:r>
    </w:p>
    <w:p w14:paraId="0D8EF82E" w14:textId="77777777" w:rsidR="0068798D" w:rsidRPr="006D58E2"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Предмет регулирования административного регламента</w:t>
      </w:r>
    </w:p>
    <w:p w14:paraId="40D3C697" w14:textId="0E8B218F" w:rsidR="0068798D" w:rsidRPr="006D58E2" w:rsidRDefault="00EF42B0" w:rsidP="00C95858">
      <w:pPr>
        <w:shd w:val="clear" w:color="auto" w:fill="FFFFFF"/>
        <w:spacing w:line="360" w:lineRule="auto"/>
        <w:rPr>
          <w:b/>
          <w:bCs/>
          <w:spacing w:val="-1"/>
          <w:sz w:val="24"/>
          <w:szCs w:val="24"/>
        </w:rPr>
      </w:pPr>
      <w:r w:rsidRPr="006D58E2">
        <w:rPr>
          <w:color w:val="000000" w:themeColor="text1"/>
          <w:sz w:val="24"/>
          <w:szCs w:val="24"/>
        </w:rPr>
        <w:t xml:space="preserve">1.1. Настоящий административный регламент предоставления муниципальной услуги </w:t>
      </w:r>
      <w:bookmarkStart w:id="3" w:name="_Hlk90459118"/>
      <w:r w:rsidR="005442DF" w:rsidRPr="006D58E2">
        <w:rPr>
          <w:rFonts w:eastAsia="Calibri"/>
          <w:sz w:val="24"/>
          <w:szCs w:val="24"/>
        </w:rPr>
        <w:t>«</w:t>
      </w:r>
      <w:r w:rsidR="00C95858" w:rsidRPr="006D58E2">
        <w:rPr>
          <w:spacing w:val="-1"/>
          <w:sz w:val="24"/>
          <w:szCs w:val="24"/>
        </w:rPr>
        <w:t>Выдача решения о согласовании архитектурно-градостроительного облика объекта капитального строительства»</w:t>
      </w:r>
      <w:r w:rsidRPr="006D58E2">
        <w:rPr>
          <w:color w:val="000000" w:themeColor="text1"/>
          <w:sz w:val="24"/>
          <w:szCs w:val="24"/>
        </w:rPr>
        <w:t xml:space="preserve"> </w:t>
      </w:r>
      <w:bookmarkEnd w:id="3"/>
      <w:r w:rsidRPr="006D58E2">
        <w:rPr>
          <w:color w:val="000000" w:themeColor="text1"/>
          <w:sz w:val="24"/>
          <w:szCs w:val="24"/>
        </w:rPr>
        <w:t>(далее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w:t>
      </w:r>
      <w:r w:rsidR="00C95858" w:rsidRPr="006D58E2">
        <w:rPr>
          <w:color w:val="000000" w:themeColor="text1"/>
          <w:sz w:val="24"/>
          <w:szCs w:val="24"/>
        </w:rPr>
        <w:t xml:space="preserve"> </w:t>
      </w:r>
      <w:r w:rsidRPr="006D58E2">
        <w:rPr>
          <w:color w:val="000000" w:themeColor="text1"/>
          <w:sz w:val="24"/>
          <w:szCs w:val="24"/>
        </w:rPr>
        <w:t>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177677F2" w14:textId="77777777" w:rsidR="0068798D" w:rsidRPr="006D58E2"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Круг заявителей</w:t>
      </w:r>
    </w:p>
    <w:p w14:paraId="36E43C0E" w14:textId="24E1B2CC" w:rsidR="0068798D" w:rsidRPr="006D58E2" w:rsidRDefault="00EF42B0" w:rsidP="001F37A1">
      <w:pPr>
        <w:spacing w:line="360" w:lineRule="auto"/>
        <w:ind w:right="-1"/>
        <w:rPr>
          <w:sz w:val="24"/>
          <w:szCs w:val="24"/>
        </w:rPr>
      </w:pPr>
      <w:r w:rsidRPr="006D58E2">
        <w:rPr>
          <w:color w:val="000000" w:themeColor="text1"/>
          <w:sz w:val="24"/>
          <w:szCs w:val="24"/>
        </w:rPr>
        <w:t xml:space="preserve">2.1. </w:t>
      </w:r>
      <w:r w:rsidR="00B30110" w:rsidRPr="006D58E2">
        <w:rPr>
          <w:color w:val="000000" w:themeColor="text1"/>
          <w:sz w:val="24"/>
          <w:szCs w:val="24"/>
        </w:rPr>
        <w:t>Заявителем, которому предоставляется муниципальная услуга, является</w:t>
      </w:r>
      <w:r w:rsidR="0034279A" w:rsidRPr="006D58E2">
        <w:rPr>
          <w:color w:val="000000" w:themeColor="text1"/>
          <w:sz w:val="24"/>
          <w:szCs w:val="24"/>
        </w:rPr>
        <w:t xml:space="preserve"> любое физическое, юридическое лицо</w:t>
      </w:r>
      <w:r w:rsidRPr="006D58E2">
        <w:rPr>
          <w:color w:val="000000" w:themeColor="text1"/>
          <w:sz w:val="24"/>
          <w:szCs w:val="24"/>
        </w:rPr>
        <w:t xml:space="preserve"> (его представител</w:t>
      </w:r>
      <w:r w:rsidR="0034279A" w:rsidRPr="006D58E2">
        <w:rPr>
          <w:color w:val="000000" w:themeColor="text1"/>
          <w:sz w:val="24"/>
          <w:szCs w:val="24"/>
        </w:rPr>
        <w:t>ь</w:t>
      </w:r>
      <w:r w:rsidRPr="006D58E2">
        <w:rPr>
          <w:color w:val="000000" w:themeColor="text1"/>
          <w:sz w:val="24"/>
          <w:szCs w:val="24"/>
        </w:rPr>
        <w:t>, полномочия которого оформляются в порядке, установленном законодательством Российской Федерации),</w:t>
      </w:r>
      <w:r w:rsidR="004634FB" w:rsidRPr="006D58E2">
        <w:rPr>
          <w:color w:val="000000" w:themeColor="text1"/>
          <w:sz w:val="24"/>
          <w:szCs w:val="24"/>
        </w:rPr>
        <w:t xml:space="preserve"> </w:t>
      </w:r>
      <w:r w:rsidR="0034279A" w:rsidRPr="006D58E2">
        <w:rPr>
          <w:color w:val="000000" w:themeColor="text1"/>
          <w:sz w:val="24"/>
          <w:szCs w:val="24"/>
        </w:rPr>
        <w:t>заинтересованное</w:t>
      </w:r>
      <w:r w:rsidR="001F37A1" w:rsidRPr="006D58E2">
        <w:rPr>
          <w:sz w:val="24"/>
          <w:szCs w:val="24"/>
        </w:rPr>
        <w:t xml:space="preserve"> в предоставлении решения о согласовании архитектурно-градостроительного облика объекта капитального строительства на территории Арсеньевского городского округа (далее – заявитель).</w:t>
      </w:r>
    </w:p>
    <w:p w14:paraId="6CE0C751" w14:textId="77777777" w:rsidR="0068798D" w:rsidRPr="006D58E2" w:rsidRDefault="00EF42B0">
      <w:pPr>
        <w:pStyle w:val="ad"/>
        <w:numPr>
          <w:ilvl w:val="0"/>
          <w:numId w:val="1"/>
        </w:numPr>
        <w:spacing w:after="0" w:line="240" w:lineRule="auto"/>
        <w:ind w:left="0" w:firstLine="710"/>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Требования к порядку информирования о предоставлении муниципальной услуги</w:t>
      </w:r>
    </w:p>
    <w:p w14:paraId="064B4D4A" w14:textId="48AE4446" w:rsidR="00EF1BA8" w:rsidRPr="006D58E2" w:rsidRDefault="00EF1BA8" w:rsidP="00EF1BA8">
      <w:pPr>
        <w:spacing w:line="360" w:lineRule="auto"/>
        <w:contextualSpacing/>
        <w:rPr>
          <w:color w:val="000000" w:themeColor="text1"/>
          <w:sz w:val="24"/>
          <w:szCs w:val="24"/>
        </w:rPr>
      </w:pPr>
      <w:r w:rsidRPr="006D58E2">
        <w:rPr>
          <w:color w:val="000000" w:themeColor="text1"/>
          <w:sz w:val="24"/>
          <w:szCs w:val="24"/>
        </w:rPr>
        <w:t>3.1. Порядок получения информации по вопросам предоставления муниципальной услуги.</w:t>
      </w:r>
    </w:p>
    <w:p w14:paraId="6374C1FB" w14:textId="77777777" w:rsidR="0063786A" w:rsidRPr="006D58E2" w:rsidRDefault="0063786A" w:rsidP="0063786A">
      <w:pPr>
        <w:spacing w:line="360" w:lineRule="auto"/>
        <w:rPr>
          <w:sz w:val="24"/>
          <w:szCs w:val="24"/>
        </w:rPr>
      </w:pPr>
      <w:r w:rsidRPr="006D58E2">
        <w:rPr>
          <w:sz w:val="24"/>
          <w:szCs w:val="24"/>
        </w:rPr>
        <w:t>Информирование о порядке предоставления муниципальной услуги осуществляется:</w:t>
      </w:r>
    </w:p>
    <w:p w14:paraId="1142B5E5" w14:textId="77777777" w:rsidR="0063786A" w:rsidRPr="006D58E2" w:rsidRDefault="0063786A" w:rsidP="0063786A">
      <w:pPr>
        <w:spacing w:line="360" w:lineRule="auto"/>
        <w:rPr>
          <w:sz w:val="24"/>
          <w:szCs w:val="24"/>
        </w:rPr>
      </w:pPr>
      <w:r w:rsidRPr="006D58E2">
        <w:rPr>
          <w:sz w:val="24"/>
          <w:szCs w:val="24"/>
        </w:rPr>
        <w:t>а)</w:t>
      </w:r>
      <w:r w:rsidRPr="006D58E2">
        <w:rPr>
          <w:sz w:val="24"/>
          <w:szCs w:val="24"/>
        </w:rPr>
        <w:tab/>
        <w:t>при личном обращении заявителя непосредственно в Администрацию;</w:t>
      </w:r>
    </w:p>
    <w:p w14:paraId="4748C165" w14:textId="6315864D" w:rsidR="0063786A" w:rsidRPr="006D58E2" w:rsidRDefault="0063786A" w:rsidP="0063786A">
      <w:pPr>
        <w:spacing w:line="360" w:lineRule="auto"/>
        <w:rPr>
          <w:sz w:val="24"/>
          <w:szCs w:val="24"/>
        </w:rPr>
      </w:pPr>
      <w:r w:rsidRPr="006D58E2">
        <w:rPr>
          <w:sz w:val="24"/>
          <w:szCs w:val="24"/>
        </w:rPr>
        <w:t>б)</w:t>
      </w:r>
      <w:r w:rsidRPr="006D58E2">
        <w:rPr>
          <w:sz w:val="24"/>
          <w:szCs w:val="24"/>
        </w:rPr>
        <w:tab/>
        <w:t xml:space="preserve">при личном обращении заявителя в </w:t>
      </w:r>
      <w:r w:rsidR="004F3913" w:rsidRPr="006D58E2">
        <w:rPr>
          <w:sz w:val="24"/>
          <w:szCs w:val="24"/>
        </w:rPr>
        <w:t>МФЦ</w:t>
      </w:r>
      <w:r w:rsidRPr="006D58E2">
        <w:rPr>
          <w:sz w:val="24"/>
          <w:szCs w:val="24"/>
        </w:rP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w:t>
      </w:r>
      <w:r w:rsidRPr="006D58E2">
        <w:rPr>
          <w:sz w:val="24"/>
          <w:szCs w:val="24"/>
        </w:rPr>
        <w:lastRenderedPageBreak/>
        <w:t>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6D58E2" w:rsidRDefault="0063786A" w:rsidP="0063786A">
      <w:pPr>
        <w:spacing w:line="360" w:lineRule="auto"/>
        <w:rPr>
          <w:sz w:val="24"/>
          <w:szCs w:val="24"/>
        </w:rPr>
      </w:pPr>
      <w:r w:rsidRPr="006D58E2">
        <w:rPr>
          <w:sz w:val="24"/>
          <w:szCs w:val="24"/>
        </w:rPr>
        <w:t>в)</w:t>
      </w:r>
      <w:r w:rsidRPr="006D58E2">
        <w:rPr>
          <w:sz w:val="24"/>
          <w:szCs w:val="24"/>
        </w:rPr>
        <w:tab/>
        <w:t>с использованием средств телефонной, почтовой связи;</w:t>
      </w:r>
    </w:p>
    <w:p w14:paraId="4BCE6B5E" w14:textId="77777777" w:rsidR="0063786A" w:rsidRPr="006D58E2" w:rsidRDefault="0063786A" w:rsidP="0063786A">
      <w:pPr>
        <w:spacing w:line="360" w:lineRule="auto"/>
        <w:rPr>
          <w:sz w:val="24"/>
          <w:szCs w:val="24"/>
        </w:rPr>
      </w:pPr>
      <w:r w:rsidRPr="006D58E2">
        <w:rPr>
          <w:sz w:val="24"/>
          <w:szCs w:val="24"/>
        </w:rPr>
        <w:t>г)</w:t>
      </w:r>
      <w:r w:rsidRPr="006D58E2">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14:paraId="530BCE72" w14:textId="063B1021" w:rsidR="0063786A" w:rsidRPr="006D58E2" w:rsidRDefault="0063786A" w:rsidP="0063786A">
      <w:pPr>
        <w:spacing w:line="360" w:lineRule="auto"/>
        <w:rPr>
          <w:sz w:val="24"/>
          <w:szCs w:val="24"/>
        </w:rPr>
      </w:pPr>
      <w:r w:rsidRPr="006D58E2">
        <w:rPr>
          <w:sz w:val="24"/>
          <w:szCs w:val="24"/>
        </w:rPr>
        <w:t>д)</w:t>
      </w:r>
      <w:r w:rsidRPr="006D58E2">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F14628" w:rsidRPr="006D58E2">
        <w:rPr>
          <w:sz w:val="24"/>
          <w:szCs w:val="24"/>
        </w:rPr>
        <w:t>;</w:t>
      </w:r>
    </w:p>
    <w:p w14:paraId="18F1901B" w14:textId="6FFE091A" w:rsidR="0063786A" w:rsidRPr="006D58E2" w:rsidRDefault="00F14628" w:rsidP="001F7080">
      <w:pPr>
        <w:spacing w:line="360" w:lineRule="auto"/>
        <w:rPr>
          <w:sz w:val="24"/>
          <w:szCs w:val="24"/>
        </w:rPr>
      </w:pPr>
      <w:r w:rsidRPr="006D58E2">
        <w:rPr>
          <w:sz w:val="24"/>
          <w:szCs w:val="24"/>
        </w:rPr>
        <w:t>е)</w:t>
      </w:r>
      <w:r w:rsidR="001F7080" w:rsidRPr="006D58E2">
        <w:rPr>
          <w:sz w:val="24"/>
          <w:szCs w:val="24"/>
        </w:rPr>
        <w:t xml:space="preserve"> посредством размещения информации на информационных стендах управления архитектуры и градостроительства администрации городского округа.</w:t>
      </w:r>
    </w:p>
    <w:p w14:paraId="3DFA2958" w14:textId="77777777" w:rsidR="0068798D" w:rsidRPr="006D58E2" w:rsidRDefault="00EF42B0">
      <w:pPr>
        <w:spacing w:line="360" w:lineRule="auto"/>
        <w:rPr>
          <w:color w:val="000000" w:themeColor="text1"/>
          <w:sz w:val="24"/>
          <w:szCs w:val="24"/>
        </w:rPr>
      </w:pPr>
      <w:r w:rsidRPr="006D58E2">
        <w:rPr>
          <w:color w:val="000000" w:themeColor="text1"/>
          <w:sz w:val="24"/>
          <w:szCs w:val="24"/>
        </w:rPr>
        <w:t>3.2. Порядок, форма, место размещения и способы получения справочной информации</w:t>
      </w:r>
    </w:p>
    <w:p w14:paraId="4110ECDC" w14:textId="77777777" w:rsidR="0068798D" w:rsidRPr="006D58E2" w:rsidRDefault="00EF42B0">
      <w:pPr>
        <w:spacing w:line="360" w:lineRule="auto"/>
        <w:rPr>
          <w:color w:val="000000" w:themeColor="text1"/>
          <w:sz w:val="24"/>
          <w:szCs w:val="24"/>
        </w:rPr>
      </w:pPr>
      <w:r w:rsidRPr="006D58E2">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Pr="006D58E2" w:rsidRDefault="00EF42B0">
      <w:pPr>
        <w:spacing w:line="360" w:lineRule="auto"/>
        <w:rPr>
          <w:sz w:val="24"/>
          <w:szCs w:val="24"/>
        </w:rPr>
      </w:pPr>
      <w:r w:rsidRPr="006D58E2">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r w:rsidRPr="006D58E2">
          <w:rPr>
            <w:rStyle w:val="-"/>
            <w:color w:val="000000" w:themeColor="text1"/>
            <w:sz w:val="24"/>
            <w:szCs w:val="24"/>
            <w:u w:val="none"/>
          </w:rPr>
          <w:t>www.mfc-25.гu</w:t>
        </w:r>
      </w:hyperlink>
      <w:r w:rsidRPr="006D58E2">
        <w:rPr>
          <w:color w:val="000000" w:themeColor="text1"/>
          <w:sz w:val="24"/>
          <w:szCs w:val="24"/>
        </w:rPr>
        <w:t xml:space="preserve"> . </w:t>
      </w:r>
    </w:p>
    <w:p w14:paraId="70B91F3E" w14:textId="4D94F2AD" w:rsidR="0068798D" w:rsidRPr="006D58E2" w:rsidRDefault="00EF42B0">
      <w:pPr>
        <w:spacing w:line="360" w:lineRule="auto"/>
        <w:rPr>
          <w:color w:val="000000" w:themeColor="text1"/>
          <w:sz w:val="24"/>
          <w:szCs w:val="24"/>
        </w:rPr>
      </w:pPr>
      <w:r w:rsidRPr="006D58E2">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sidRPr="006D58E2">
        <w:rPr>
          <w:sz w:val="24"/>
          <w:szCs w:val="24"/>
        </w:rPr>
        <w:t>Е</w:t>
      </w:r>
      <w:r w:rsidR="00EE5485" w:rsidRPr="006D58E2">
        <w:rPr>
          <w:sz w:val="24"/>
          <w:szCs w:val="24"/>
        </w:rPr>
        <w:t xml:space="preserve">дином портале или </w:t>
      </w:r>
      <w:r w:rsidR="004634FB" w:rsidRPr="006D58E2">
        <w:rPr>
          <w:sz w:val="24"/>
          <w:szCs w:val="24"/>
        </w:rPr>
        <w:t>Р</w:t>
      </w:r>
      <w:r w:rsidR="00EE5485" w:rsidRPr="006D58E2">
        <w:rPr>
          <w:sz w:val="24"/>
          <w:szCs w:val="24"/>
        </w:rPr>
        <w:t>егиональн</w:t>
      </w:r>
      <w:r w:rsidR="004634FB" w:rsidRPr="006D58E2">
        <w:rPr>
          <w:sz w:val="24"/>
          <w:szCs w:val="24"/>
        </w:rPr>
        <w:t>ом</w:t>
      </w:r>
      <w:r w:rsidR="00EE5485" w:rsidRPr="006D58E2">
        <w:rPr>
          <w:sz w:val="24"/>
          <w:szCs w:val="24"/>
        </w:rPr>
        <w:t xml:space="preserve"> портал</w:t>
      </w:r>
      <w:r w:rsidR="004634FB" w:rsidRPr="006D58E2">
        <w:rPr>
          <w:sz w:val="24"/>
          <w:szCs w:val="24"/>
        </w:rPr>
        <w:t>е</w:t>
      </w:r>
      <w:r w:rsidR="009A4B3D" w:rsidRPr="006D58E2">
        <w:rPr>
          <w:sz w:val="24"/>
          <w:szCs w:val="24"/>
        </w:rPr>
        <w:t>, на информационных стендах Администрации размещается справочная информация</w:t>
      </w:r>
      <w:r w:rsidRPr="006D58E2">
        <w:rPr>
          <w:color w:val="000000" w:themeColor="text1"/>
          <w:sz w:val="24"/>
          <w:szCs w:val="24"/>
        </w:rPr>
        <w:t xml:space="preserve"> (согласно приложению № </w:t>
      </w:r>
      <w:r w:rsidR="00E4255A" w:rsidRPr="006D58E2">
        <w:rPr>
          <w:color w:val="000000" w:themeColor="text1"/>
          <w:sz w:val="24"/>
          <w:szCs w:val="24"/>
        </w:rPr>
        <w:t>2</w:t>
      </w:r>
      <w:r w:rsidR="00B61229" w:rsidRPr="006D58E2">
        <w:rPr>
          <w:color w:val="000000" w:themeColor="text1"/>
          <w:sz w:val="24"/>
          <w:szCs w:val="24"/>
        </w:rPr>
        <w:t>)</w:t>
      </w:r>
      <w:r w:rsidRPr="006D58E2">
        <w:rPr>
          <w:color w:val="000000" w:themeColor="text1"/>
          <w:sz w:val="24"/>
          <w:szCs w:val="24"/>
        </w:rPr>
        <w:t>:</w:t>
      </w:r>
    </w:p>
    <w:p w14:paraId="08F07860" w14:textId="77777777" w:rsidR="0068798D" w:rsidRPr="006D58E2" w:rsidRDefault="00EF42B0">
      <w:pPr>
        <w:spacing w:line="360" w:lineRule="auto"/>
        <w:rPr>
          <w:color w:val="000000" w:themeColor="text1"/>
          <w:sz w:val="24"/>
          <w:szCs w:val="24"/>
        </w:rPr>
      </w:pPr>
      <w:r w:rsidRPr="006D58E2">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Pr="006D58E2" w:rsidRDefault="00EF42B0">
      <w:pPr>
        <w:spacing w:line="360" w:lineRule="auto"/>
        <w:rPr>
          <w:color w:val="000000" w:themeColor="text1"/>
          <w:sz w:val="24"/>
          <w:szCs w:val="24"/>
        </w:rPr>
      </w:pPr>
      <w:r w:rsidRPr="006D58E2">
        <w:rPr>
          <w:color w:val="000000" w:themeColor="text1"/>
          <w:sz w:val="24"/>
          <w:szCs w:val="24"/>
        </w:rPr>
        <w:t>б) адрес электронной почты Администрации, структурных подразделений Администрации;</w:t>
      </w:r>
    </w:p>
    <w:p w14:paraId="0EBE02D2" w14:textId="77777777" w:rsidR="0068798D" w:rsidRPr="006D58E2" w:rsidRDefault="00EF42B0">
      <w:pPr>
        <w:spacing w:line="360" w:lineRule="auto"/>
        <w:rPr>
          <w:color w:val="000000" w:themeColor="text1"/>
          <w:sz w:val="24"/>
          <w:szCs w:val="24"/>
        </w:rPr>
      </w:pPr>
      <w:r w:rsidRPr="006D58E2">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77777777" w:rsidR="0068798D" w:rsidRPr="006D58E2" w:rsidRDefault="00EF42B0">
      <w:pPr>
        <w:spacing w:line="360" w:lineRule="auto"/>
        <w:rPr>
          <w:color w:val="000000" w:themeColor="text1"/>
          <w:sz w:val="24"/>
          <w:szCs w:val="24"/>
        </w:rPr>
      </w:pPr>
      <w:r w:rsidRPr="006D58E2">
        <w:rPr>
          <w:color w:val="000000" w:themeColor="text1"/>
          <w:sz w:val="24"/>
          <w:szCs w:val="24"/>
        </w:rPr>
        <w:t>г) перечень документов, представляемых заявителем, а также требования, предъявляемые к этим документам;</w:t>
      </w:r>
    </w:p>
    <w:p w14:paraId="5F86B5CA" w14:textId="77777777" w:rsidR="0068798D" w:rsidRPr="006D58E2" w:rsidRDefault="00EF42B0">
      <w:pPr>
        <w:spacing w:line="360" w:lineRule="auto"/>
        <w:rPr>
          <w:color w:val="000000" w:themeColor="text1"/>
          <w:sz w:val="24"/>
          <w:szCs w:val="24"/>
        </w:rPr>
      </w:pPr>
      <w:r w:rsidRPr="006D58E2">
        <w:rPr>
          <w:color w:val="000000" w:themeColor="text1"/>
          <w:sz w:val="24"/>
          <w:szCs w:val="24"/>
        </w:rPr>
        <w:t>д) образец (форма) заявления о предоставлении муниципальной услуги;</w:t>
      </w:r>
    </w:p>
    <w:p w14:paraId="4DF8F49A" w14:textId="77777777" w:rsidR="0068798D" w:rsidRPr="006D58E2" w:rsidRDefault="00EF42B0">
      <w:pPr>
        <w:spacing w:line="360" w:lineRule="auto"/>
        <w:rPr>
          <w:color w:val="000000" w:themeColor="text1"/>
          <w:sz w:val="24"/>
          <w:szCs w:val="24"/>
        </w:rPr>
      </w:pPr>
      <w:r w:rsidRPr="006D58E2">
        <w:rPr>
          <w:color w:val="000000" w:themeColor="text1"/>
          <w:sz w:val="24"/>
          <w:szCs w:val="24"/>
        </w:rPr>
        <w:t>е) основания для отказа в предоставлении муниципальной услуги;</w:t>
      </w:r>
    </w:p>
    <w:p w14:paraId="62CC9933" w14:textId="77777777" w:rsidR="0068798D" w:rsidRPr="006D58E2" w:rsidRDefault="00EF42B0">
      <w:pPr>
        <w:spacing w:line="360" w:lineRule="auto"/>
        <w:rPr>
          <w:color w:val="000000" w:themeColor="text1"/>
          <w:sz w:val="24"/>
          <w:szCs w:val="24"/>
        </w:rPr>
      </w:pPr>
      <w:r w:rsidRPr="006D58E2">
        <w:rPr>
          <w:color w:val="000000" w:themeColor="text1"/>
          <w:sz w:val="24"/>
          <w:szCs w:val="24"/>
        </w:rPr>
        <w:t>ж) порядок предоставления муниципальной услуги;</w:t>
      </w:r>
    </w:p>
    <w:p w14:paraId="5E1E30E3" w14:textId="77777777" w:rsidR="0068798D" w:rsidRPr="006D58E2" w:rsidRDefault="00EF42B0">
      <w:pPr>
        <w:spacing w:line="360" w:lineRule="auto"/>
        <w:rPr>
          <w:color w:val="000000" w:themeColor="text1"/>
          <w:sz w:val="24"/>
          <w:szCs w:val="24"/>
        </w:rPr>
      </w:pPr>
      <w:r w:rsidRPr="006D58E2">
        <w:rPr>
          <w:color w:val="000000" w:themeColor="text1"/>
          <w:sz w:val="24"/>
          <w:szCs w:val="24"/>
        </w:rPr>
        <w:t>з) порядок подачи и рассмотрения жалобы.</w:t>
      </w:r>
    </w:p>
    <w:p w14:paraId="47465BDE" w14:textId="77777777" w:rsidR="0068798D" w:rsidRPr="006D58E2" w:rsidRDefault="00EF42B0">
      <w:pPr>
        <w:spacing w:line="360" w:lineRule="auto"/>
        <w:contextualSpacing/>
        <w:rPr>
          <w:color w:val="000000" w:themeColor="text1"/>
          <w:sz w:val="24"/>
          <w:szCs w:val="24"/>
        </w:rPr>
      </w:pPr>
      <w:r w:rsidRPr="006D58E2">
        <w:rPr>
          <w:color w:val="000000" w:themeColor="text1"/>
          <w:sz w:val="24"/>
          <w:szCs w:val="24"/>
        </w:rPr>
        <w:t xml:space="preserve">3.4. Информация о ходе предоставления муниципальной услуги, о порядке подачи и </w:t>
      </w:r>
      <w:r w:rsidRPr="006D58E2">
        <w:rPr>
          <w:color w:val="000000" w:themeColor="text1"/>
          <w:sz w:val="24"/>
          <w:szCs w:val="24"/>
        </w:rPr>
        <w:lastRenderedPageBreak/>
        <w:t>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713F2099" w14:textId="77777777" w:rsidR="0068798D" w:rsidRPr="006D58E2" w:rsidRDefault="00EF42B0">
      <w:pPr>
        <w:spacing w:line="360" w:lineRule="auto"/>
        <w:jc w:val="center"/>
        <w:rPr>
          <w:color w:val="000000" w:themeColor="text1"/>
          <w:sz w:val="24"/>
          <w:szCs w:val="24"/>
        </w:rPr>
      </w:pPr>
      <w:r w:rsidRPr="006D58E2">
        <w:rPr>
          <w:color w:val="000000" w:themeColor="text1"/>
          <w:sz w:val="24"/>
          <w:szCs w:val="24"/>
        </w:rPr>
        <w:t>II. СТАНДАРТ ПРЕДОСТАВЛЕНИЯ МУНИЦИПАЛЬНОЙ УСЛУГИ</w:t>
      </w:r>
    </w:p>
    <w:p w14:paraId="1DD27C54" w14:textId="77777777" w:rsidR="0068798D" w:rsidRPr="006D58E2"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Наименование муниципальной услуги</w:t>
      </w:r>
    </w:p>
    <w:p w14:paraId="2EF867FA" w14:textId="3E30DBA2" w:rsidR="0068798D" w:rsidRPr="006D58E2" w:rsidRDefault="00EF42B0">
      <w:pPr>
        <w:tabs>
          <w:tab w:val="left" w:pos="709"/>
        </w:tabs>
        <w:spacing w:line="360" w:lineRule="auto"/>
        <w:rPr>
          <w:color w:val="000000" w:themeColor="text1"/>
          <w:sz w:val="24"/>
          <w:szCs w:val="24"/>
        </w:rPr>
      </w:pPr>
      <w:r w:rsidRPr="006D58E2">
        <w:rPr>
          <w:color w:val="000000" w:themeColor="text1"/>
          <w:sz w:val="24"/>
          <w:szCs w:val="24"/>
        </w:rPr>
        <w:t>4.1. Наименование муниципальной услуги</w:t>
      </w:r>
      <w:r w:rsidRPr="006D58E2">
        <w:rPr>
          <w:rFonts w:eastAsia="Calibri"/>
          <w:color w:val="000000" w:themeColor="text1"/>
          <w:sz w:val="24"/>
          <w:szCs w:val="24"/>
        </w:rPr>
        <w:t xml:space="preserve">: </w:t>
      </w:r>
      <w:r w:rsidR="001F37A1" w:rsidRPr="006D58E2">
        <w:rPr>
          <w:rFonts w:eastAsia="Calibri"/>
          <w:sz w:val="24"/>
          <w:szCs w:val="24"/>
        </w:rPr>
        <w:t>«</w:t>
      </w:r>
      <w:r w:rsidR="001F37A1" w:rsidRPr="006D58E2">
        <w:rPr>
          <w:spacing w:val="-1"/>
          <w:sz w:val="24"/>
          <w:szCs w:val="24"/>
        </w:rPr>
        <w:t>Выдача решения о согласовании архитектурно-градостроительного облика объекта капитального строительства».</w:t>
      </w:r>
      <w:r w:rsidR="001F37A1" w:rsidRPr="006D58E2">
        <w:rPr>
          <w:color w:val="000000" w:themeColor="text1"/>
          <w:sz w:val="24"/>
          <w:szCs w:val="24"/>
        </w:rPr>
        <w:t xml:space="preserve"> </w:t>
      </w:r>
      <w:r w:rsidR="001F37A1" w:rsidRPr="006D58E2">
        <w:rPr>
          <w:spacing w:val="-1"/>
          <w:sz w:val="24"/>
          <w:szCs w:val="24"/>
        </w:rPr>
        <w:t xml:space="preserve">            </w:t>
      </w:r>
    </w:p>
    <w:p w14:paraId="0AB9A3E9" w14:textId="77777777" w:rsidR="0068798D" w:rsidRPr="006D58E2"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Наименование органа, предоставляющего муниципальную услугу</w:t>
      </w:r>
    </w:p>
    <w:p w14:paraId="0ED1DD11" w14:textId="77777777" w:rsidR="0068798D" w:rsidRPr="006D58E2" w:rsidRDefault="00EF42B0">
      <w:pPr>
        <w:spacing w:line="360" w:lineRule="auto"/>
        <w:rPr>
          <w:color w:val="000000" w:themeColor="text1"/>
          <w:sz w:val="24"/>
          <w:szCs w:val="24"/>
        </w:rPr>
      </w:pPr>
      <w:r w:rsidRPr="006D58E2">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14:paraId="241A8A3A" w14:textId="259196A5" w:rsidR="0068798D" w:rsidRPr="006D58E2" w:rsidRDefault="00EF42B0">
      <w:pPr>
        <w:spacing w:line="360" w:lineRule="auto"/>
        <w:rPr>
          <w:color w:val="000000" w:themeColor="text1"/>
          <w:sz w:val="24"/>
          <w:szCs w:val="24"/>
        </w:rPr>
      </w:pPr>
      <w:r w:rsidRPr="006D58E2">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4634FB" w:rsidRPr="006D58E2">
        <w:rPr>
          <w:sz w:val="24"/>
          <w:szCs w:val="24"/>
        </w:rPr>
        <w:t>Е</w:t>
      </w:r>
      <w:r w:rsidR="00EE5485" w:rsidRPr="006D58E2">
        <w:rPr>
          <w:sz w:val="24"/>
          <w:szCs w:val="24"/>
        </w:rPr>
        <w:t xml:space="preserve">диный </w:t>
      </w:r>
      <w:proofErr w:type="gramStart"/>
      <w:r w:rsidR="00EE5485" w:rsidRPr="006D58E2">
        <w:rPr>
          <w:sz w:val="24"/>
          <w:szCs w:val="24"/>
        </w:rPr>
        <w:t>портал  или</w:t>
      </w:r>
      <w:proofErr w:type="gramEnd"/>
      <w:r w:rsidR="00EE5485" w:rsidRPr="006D58E2">
        <w:rPr>
          <w:sz w:val="24"/>
          <w:szCs w:val="24"/>
        </w:rPr>
        <w:t xml:space="preserve"> </w:t>
      </w:r>
      <w:r w:rsidR="004634FB" w:rsidRPr="006D58E2">
        <w:rPr>
          <w:sz w:val="24"/>
          <w:szCs w:val="24"/>
        </w:rPr>
        <w:t>Р</w:t>
      </w:r>
      <w:r w:rsidR="00EE5485" w:rsidRPr="006D58E2">
        <w:rPr>
          <w:sz w:val="24"/>
          <w:szCs w:val="24"/>
        </w:rPr>
        <w:t>егиональны</w:t>
      </w:r>
      <w:r w:rsidR="004634FB" w:rsidRPr="006D58E2">
        <w:rPr>
          <w:sz w:val="24"/>
          <w:szCs w:val="24"/>
        </w:rPr>
        <w:t>й</w:t>
      </w:r>
      <w:r w:rsidR="00EE5485" w:rsidRPr="006D58E2">
        <w:rPr>
          <w:sz w:val="24"/>
          <w:szCs w:val="24"/>
        </w:rPr>
        <w:t xml:space="preserve"> портал</w:t>
      </w:r>
      <w:r w:rsidR="006F358B" w:rsidRPr="006D58E2">
        <w:rPr>
          <w:sz w:val="24"/>
          <w:szCs w:val="24"/>
        </w:rPr>
        <w:t>,</w:t>
      </w:r>
      <w:r w:rsidRPr="006D58E2">
        <w:rPr>
          <w:rFonts w:eastAsia="Calibri"/>
          <w:bCs/>
          <w:sz w:val="24"/>
          <w:szCs w:val="24"/>
        </w:rPr>
        <w:t xml:space="preserve"> </w:t>
      </w:r>
      <w:r w:rsidRPr="006D58E2">
        <w:rPr>
          <w:color w:val="000000" w:themeColor="text1"/>
          <w:sz w:val="24"/>
          <w:szCs w:val="24"/>
        </w:rPr>
        <w:t>а также через МФЦ в соответствии с соглашением о взаимодействии, заключенным между МФЦ и Администрацией.</w:t>
      </w:r>
    </w:p>
    <w:p w14:paraId="29359DA0" w14:textId="77777777" w:rsidR="0068798D" w:rsidRPr="006D58E2" w:rsidRDefault="00EF42B0">
      <w:pPr>
        <w:spacing w:line="360" w:lineRule="auto"/>
        <w:rPr>
          <w:color w:val="000000" w:themeColor="text1"/>
          <w:sz w:val="24"/>
          <w:szCs w:val="24"/>
        </w:rPr>
      </w:pPr>
      <w:r w:rsidRPr="006D58E2">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8ECD2B4" w14:textId="77777777" w:rsidR="0068798D" w:rsidRPr="006D58E2" w:rsidRDefault="00EF42B0">
      <w:pPr>
        <w:pStyle w:val="ad"/>
        <w:numPr>
          <w:ilvl w:val="0"/>
          <w:numId w:val="1"/>
        </w:numPr>
        <w:spacing w:after="0" w:line="360" w:lineRule="auto"/>
        <w:ind w:left="1134" w:hanging="425"/>
        <w:jc w:val="both"/>
        <w:rPr>
          <w:rFonts w:ascii="Times New Roman" w:hAnsi="Times New Roman"/>
          <w:bCs/>
          <w:color w:val="000000" w:themeColor="text1"/>
          <w:sz w:val="24"/>
          <w:szCs w:val="24"/>
        </w:rPr>
      </w:pPr>
      <w:r w:rsidRPr="006D58E2">
        <w:rPr>
          <w:rFonts w:ascii="Times New Roman" w:hAnsi="Times New Roman"/>
          <w:bCs/>
          <w:color w:val="000000" w:themeColor="text1"/>
          <w:sz w:val="24"/>
          <w:szCs w:val="24"/>
        </w:rPr>
        <w:t>Описание результатов предоставления муниципальной услуги</w:t>
      </w:r>
    </w:p>
    <w:p w14:paraId="005BF320" w14:textId="73669BAF" w:rsidR="0068798D" w:rsidRPr="006D58E2" w:rsidRDefault="00EF42B0">
      <w:pPr>
        <w:pStyle w:val="ConsPlusNormal0"/>
        <w:spacing w:line="360" w:lineRule="auto"/>
        <w:ind w:firstLine="709"/>
        <w:jc w:val="both"/>
        <w:rPr>
          <w:bCs/>
          <w:color w:val="000000" w:themeColor="text1"/>
        </w:rPr>
      </w:pPr>
      <w:r w:rsidRPr="006D58E2">
        <w:rPr>
          <w:bCs/>
          <w:color w:val="000000" w:themeColor="text1"/>
        </w:rPr>
        <w:t>6.1. Результатом предоставления муниципальной услуги является:</w:t>
      </w:r>
    </w:p>
    <w:p w14:paraId="6CE8E22E" w14:textId="5A330701" w:rsidR="0068798D" w:rsidRPr="006D58E2" w:rsidRDefault="00D3544C" w:rsidP="00D3544C">
      <w:pPr>
        <w:spacing w:line="360" w:lineRule="auto"/>
        <w:ind w:right="-1"/>
        <w:rPr>
          <w:sz w:val="24"/>
          <w:szCs w:val="24"/>
        </w:rPr>
      </w:pPr>
      <w:r w:rsidRPr="006D58E2">
        <w:rPr>
          <w:sz w:val="24"/>
          <w:szCs w:val="24"/>
        </w:rPr>
        <w:t>Результатом предоставления муниципальной услуги являются выдача (направление) заявителю решения о согласовании архитектурно-градостроительного облика объекта капитального строительства (далее – решение о согласовании) либо письменного мотивированного отказа в предоставлении решения (далее – решение об отказе).</w:t>
      </w:r>
    </w:p>
    <w:p w14:paraId="3D3A02CF" w14:textId="269A22C5" w:rsidR="0068798D" w:rsidRPr="006D58E2" w:rsidRDefault="00EF42B0">
      <w:pPr>
        <w:pStyle w:val="ConsPlusNormal0"/>
        <w:spacing w:line="360" w:lineRule="auto"/>
        <w:ind w:firstLine="709"/>
        <w:jc w:val="both"/>
        <w:rPr>
          <w:bCs/>
          <w:color w:val="000000" w:themeColor="text1"/>
        </w:rPr>
      </w:pPr>
      <w:r w:rsidRPr="006D58E2">
        <w:rPr>
          <w:bCs/>
          <w:color w:val="000000" w:themeColor="text1"/>
        </w:rPr>
        <w:t>6.</w:t>
      </w:r>
      <w:r w:rsidR="00D3544C" w:rsidRPr="006D58E2">
        <w:rPr>
          <w:bCs/>
          <w:color w:val="000000" w:themeColor="text1"/>
        </w:rPr>
        <w:t>2</w:t>
      </w:r>
      <w:r w:rsidRPr="006D58E2">
        <w:rPr>
          <w:bCs/>
          <w:color w:val="000000" w:themeColor="text1"/>
        </w:rPr>
        <w:t>.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758AA207" w14:textId="77777777" w:rsidR="0068798D" w:rsidRPr="006D58E2" w:rsidRDefault="00EF42B0">
      <w:pPr>
        <w:pStyle w:val="ConsPlusNormal0"/>
        <w:spacing w:line="360" w:lineRule="auto"/>
        <w:ind w:firstLine="709"/>
        <w:jc w:val="both"/>
        <w:rPr>
          <w:bCs/>
          <w:color w:val="000000" w:themeColor="text1"/>
        </w:rPr>
      </w:pPr>
      <w:r w:rsidRPr="006D58E2">
        <w:rPr>
          <w:bCs/>
          <w:color w:val="000000" w:themeColor="text1"/>
        </w:rPr>
        <w:t>выдается заявителю в форме документа на бумажном носителе;</w:t>
      </w:r>
    </w:p>
    <w:p w14:paraId="6276D6C9" w14:textId="3889412F" w:rsidR="0068798D" w:rsidRPr="006D58E2" w:rsidRDefault="00EF42B0" w:rsidP="006D58E2">
      <w:pPr>
        <w:pStyle w:val="ConsPlusNormal0"/>
        <w:spacing w:line="360" w:lineRule="auto"/>
        <w:ind w:firstLine="709"/>
        <w:jc w:val="both"/>
        <w:rPr>
          <w:bCs/>
          <w:color w:val="000000" w:themeColor="text1"/>
        </w:rPr>
      </w:pPr>
      <w:r w:rsidRPr="006D58E2">
        <w:rPr>
          <w:bCs/>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04966E97" w14:textId="214B7417" w:rsidR="00D3544C" w:rsidRPr="00C67699" w:rsidRDefault="00D3544C" w:rsidP="00C67699">
      <w:pPr>
        <w:pStyle w:val="ConsPlusNormal0"/>
        <w:spacing w:line="360" w:lineRule="auto"/>
        <w:ind w:firstLine="709"/>
        <w:jc w:val="both"/>
        <w:rPr>
          <w:color w:val="000000"/>
        </w:rPr>
      </w:pPr>
      <w:r w:rsidRPr="006D58E2">
        <w:rPr>
          <w:color w:val="000000"/>
        </w:rPr>
        <w:t xml:space="preserve">выдается в форме электронного документа, подписанного электронной подписью, в случае, если это указано в заявлении (запросе) о предоставлении услуги, кроме случаев выдачи результата предоставления муниципальной услуги через </w:t>
      </w:r>
      <w:proofErr w:type="gramStart"/>
      <w:r w:rsidRPr="006D58E2">
        <w:rPr>
          <w:color w:val="000000"/>
        </w:rPr>
        <w:t>МФЦ .</w:t>
      </w:r>
      <w:proofErr w:type="gramEnd"/>
    </w:p>
    <w:p w14:paraId="107B60DF" w14:textId="77777777" w:rsidR="0068798D" w:rsidRPr="006D58E2" w:rsidRDefault="00EF42B0">
      <w:pPr>
        <w:pStyle w:val="ConsPlusNormal0"/>
        <w:numPr>
          <w:ilvl w:val="0"/>
          <w:numId w:val="1"/>
        </w:numPr>
        <w:spacing w:line="360" w:lineRule="auto"/>
        <w:ind w:left="0" w:firstLine="709"/>
        <w:jc w:val="both"/>
        <w:rPr>
          <w:b/>
          <w:color w:val="000000" w:themeColor="text1"/>
        </w:rPr>
      </w:pPr>
      <w:r w:rsidRPr="006D58E2">
        <w:rPr>
          <w:b/>
          <w:color w:val="000000" w:themeColor="text1"/>
        </w:rPr>
        <w:t>Срок предоставления муниципальной услуги</w:t>
      </w:r>
    </w:p>
    <w:p w14:paraId="68400DEC" w14:textId="096FE952" w:rsidR="0068798D" w:rsidRPr="00AF5E9D" w:rsidRDefault="00EF42B0" w:rsidP="00AF5E9D">
      <w:pPr>
        <w:spacing w:line="360" w:lineRule="auto"/>
        <w:ind w:right="-1"/>
        <w:rPr>
          <w:sz w:val="24"/>
          <w:szCs w:val="24"/>
        </w:rPr>
      </w:pPr>
      <w:r w:rsidRPr="00AF5E9D">
        <w:rPr>
          <w:color w:val="000000" w:themeColor="text1"/>
          <w:sz w:val="24"/>
          <w:szCs w:val="24"/>
        </w:rPr>
        <w:t xml:space="preserve">7.1. </w:t>
      </w:r>
      <w:r w:rsidR="00832318" w:rsidRPr="00AF5E9D">
        <w:rPr>
          <w:sz w:val="24"/>
          <w:szCs w:val="24"/>
        </w:rPr>
        <w:t xml:space="preserve">Срок предоставления муниципальной услуги - </w:t>
      </w:r>
      <w:r w:rsidR="00832318" w:rsidRPr="00876E20">
        <w:rPr>
          <w:sz w:val="24"/>
          <w:szCs w:val="24"/>
        </w:rPr>
        <w:t xml:space="preserve">не более </w:t>
      </w:r>
      <w:r w:rsidR="00876E20" w:rsidRPr="00876E20">
        <w:rPr>
          <w:sz w:val="24"/>
          <w:szCs w:val="24"/>
        </w:rPr>
        <w:t>15</w:t>
      </w:r>
      <w:r w:rsidR="00832318" w:rsidRPr="00AF5E9D">
        <w:rPr>
          <w:sz w:val="24"/>
          <w:szCs w:val="24"/>
        </w:rPr>
        <w:t xml:space="preserve"> (</w:t>
      </w:r>
      <w:r w:rsidR="00876E20">
        <w:rPr>
          <w:sz w:val="24"/>
          <w:szCs w:val="24"/>
        </w:rPr>
        <w:t>пятнадцати</w:t>
      </w:r>
      <w:r w:rsidR="00832318" w:rsidRPr="00AF5E9D">
        <w:rPr>
          <w:sz w:val="24"/>
          <w:szCs w:val="24"/>
        </w:rPr>
        <w:t>) дней со дня регистрации заявления.</w:t>
      </w:r>
    </w:p>
    <w:p w14:paraId="031623FC" w14:textId="711AB873" w:rsidR="00F22E89" w:rsidRPr="00AF5E9D" w:rsidRDefault="00F22E89" w:rsidP="00AF5E9D">
      <w:pPr>
        <w:pStyle w:val="ConsPlusNormal0"/>
        <w:spacing w:line="360" w:lineRule="auto"/>
        <w:ind w:firstLine="709"/>
        <w:jc w:val="both"/>
        <w:rPr>
          <w:color w:val="000000" w:themeColor="text1"/>
        </w:rPr>
      </w:pPr>
      <w:bookmarkStart w:id="4" w:name="_Hlk94713088"/>
      <w:r w:rsidRPr="00AF5E9D">
        <w:rPr>
          <w:color w:val="000000" w:themeColor="text1"/>
        </w:rPr>
        <w:lastRenderedPageBreak/>
        <w:t xml:space="preserve">В случае направления </w:t>
      </w:r>
      <w:r w:rsidR="00AF5E9D" w:rsidRPr="00AF5E9D">
        <w:rPr>
          <w:color w:val="000000" w:themeColor="text1"/>
        </w:rPr>
        <w:t>заявления</w:t>
      </w:r>
      <w:r w:rsidRPr="00AF5E9D">
        <w:rPr>
          <w:color w:val="000000" w:themeColor="text1"/>
        </w:rPr>
        <w:t xml:space="preserve"> в электронной форме вне рабочего </w:t>
      </w:r>
      <w:proofErr w:type="gramStart"/>
      <w:r w:rsidRPr="00AF5E9D">
        <w:rPr>
          <w:color w:val="000000" w:themeColor="text1"/>
        </w:rPr>
        <w:t>времени  Администрации</w:t>
      </w:r>
      <w:proofErr w:type="gramEnd"/>
      <w:r w:rsidRPr="00AF5E9D">
        <w:rPr>
          <w:color w:val="000000" w:themeColor="text1"/>
        </w:rPr>
        <w:t xml:space="preserve"> либо в выходной, нерабочий праздничный день</w:t>
      </w:r>
      <w:r w:rsidR="00516AEE" w:rsidRPr="00AF5E9D">
        <w:rPr>
          <w:color w:val="000000" w:themeColor="text1"/>
        </w:rPr>
        <w:t>,</w:t>
      </w:r>
      <w:r w:rsidRPr="00AF5E9D">
        <w:rPr>
          <w:color w:val="000000" w:themeColor="text1"/>
        </w:rPr>
        <w:t xml:space="preserve"> днем поступления </w:t>
      </w:r>
      <w:r w:rsidR="00AF5E9D" w:rsidRPr="00AF5E9D">
        <w:rPr>
          <w:color w:val="000000" w:themeColor="text1"/>
        </w:rPr>
        <w:t xml:space="preserve">заявления </w:t>
      </w:r>
      <w:r w:rsidRPr="00AF5E9D">
        <w:rPr>
          <w:color w:val="000000" w:themeColor="text1"/>
        </w:rPr>
        <w:t xml:space="preserve"> считается первый рабочий день, следующий за днем направления ука</w:t>
      </w:r>
      <w:r w:rsidR="00AF5E9D" w:rsidRPr="00AF5E9D">
        <w:rPr>
          <w:color w:val="000000" w:themeColor="text1"/>
        </w:rPr>
        <w:t>занного заявления</w:t>
      </w:r>
      <w:r w:rsidRPr="00AF5E9D">
        <w:rPr>
          <w:color w:val="000000" w:themeColor="text1"/>
        </w:rPr>
        <w:t>.</w:t>
      </w:r>
    </w:p>
    <w:bookmarkEnd w:id="4"/>
    <w:p w14:paraId="7BE1DB7E" w14:textId="77777777" w:rsidR="0068798D" w:rsidRPr="00AF5E9D" w:rsidRDefault="00EF42B0" w:rsidP="00AF5E9D">
      <w:pPr>
        <w:pStyle w:val="ad"/>
        <w:numPr>
          <w:ilvl w:val="0"/>
          <w:numId w:val="1"/>
        </w:numPr>
        <w:spacing w:after="0" w:line="240" w:lineRule="auto"/>
        <w:ind w:left="0" w:firstLine="709"/>
        <w:jc w:val="both"/>
        <w:rPr>
          <w:rFonts w:ascii="Times New Roman" w:hAnsi="Times New Roman"/>
          <w:b/>
          <w:color w:val="000000" w:themeColor="text1"/>
          <w:sz w:val="24"/>
          <w:szCs w:val="24"/>
        </w:rPr>
      </w:pPr>
      <w:r w:rsidRPr="00AF5E9D">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14:paraId="22AE65E3" w14:textId="77777777" w:rsidR="0068798D" w:rsidRPr="006D58E2" w:rsidRDefault="0068798D">
      <w:pPr>
        <w:pStyle w:val="ad"/>
        <w:spacing w:after="0" w:line="240" w:lineRule="auto"/>
        <w:ind w:left="709"/>
        <w:jc w:val="both"/>
        <w:rPr>
          <w:rFonts w:ascii="Times New Roman" w:hAnsi="Times New Roman"/>
          <w:b/>
          <w:color w:val="000000" w:themeColor="text1"/>
          <w:sz w:val="24"/>
          <w:szCs w:val="24"/>
        </w:rPr>
      </w:pPr>
    </w:p>
    <w:p w14:paraId="17878BB6" w14:textId="77777777" w:rsidR="0068798D" w:rsidRPr="006D58E2" w:rsidRDefault="00EF42B0">
      <w:pPr>
        <w:spacing w:line="360" w:lineRule="auto"/>
        <w:rPr>
          <w:color w:val="000000" w:themeColor="text1"/>
          <w:sz w:val="24"/>
          <w:szCs w:val="24"/>
        </w:rPr>
      </w:pPr>
      <w:r w:rsidRPr="006D58E2">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14:paraId="46077B37" w14:textId="77777777" w:rsidR="0068798D" w:rsidRPr="00A96105" w:rsidRDefault="00EF42B0">
      <w:pPr>
        <w:pStyle w:val="ad"/>
        <w:numPr>
          <w:ilvl w:val="0"/>
          <w:numId w:val="4"/>
        </w:numPr>
        <w:spacing w:after="0"/>
        <w:ind w:left="0" w:firstLine="709"/>
        <w:jc w:val="both"/>
        <w:rPr>
          <w:rFonts w:ascii="Times New Roman" w:hAnsi="Times New Roman"/>
          <w:b/>
          <w:color w:val="000000" w:themeColor="text1"/>
          <w:sz w:val="24"/>
          <w:szCs w:val="24"/>
        </w:rPr>
      </w:pPr>
      <w:r w:rsidRPr="00A96105">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1CE1073" w14:textId="662EB209" w:rsidR="00AF5E9D" w:rsidRPr="00A96105" w:rsidRDefault="00AF5E9D" w:rsidP="00100ECB">
      <w:pPr>
        <w:spacing w:line="360" w:lineRule="auto"/>
        <w:rPr>
          <w:sz w:val="24"/>
          <w:szCs w:val="24"/>
        </w:rPr>
      </w:pPr>
      <w:r w:rsidRPr="00A96105">
        <w:rPr>
          <w:sz w:val="24"/>
          <w:szCs w:val="24"/>
          <w:shd w:val="clear" w:color="auto" w:fill="FDFDFC"/>
        </w:rPr>
        <w:t xml:space="preserve">9.1. </w:t>
      </w:r>
      <w:r w:rsidRPr="00A96105">
        <w:rPr>
          <w:sz w:val="24"/>
          <w:szCs w:val="24"/>
        </w:rPr>
        <w:t>Для предоставления муниципальной услуги заявитель</w:t>
      </w:r>
      <w:r w:rsidR="00A96105">
        <w:rPr>
          <w:sz w:val="24"/>
          <w:szCs w:val="24"/>
        </w:rPr>
        <w:t xml:space="preserve"> самостоятельно</w:t>
      </w:r>
      <w:r w:rsidRPr="00A96105">
        <w:rPr>
          <w:sz w:val="24"/>
          <w:szCs w:val="24"/>
        </w:rPr>
        <w:t xml:space="preserve"> предоставляет следующие документы:</w:t>
      </w:r>
    </w:p>
    <w:p w14:paraId="5959AED8" w14:textId="2870EABF" w:rsidR="00AF5E9D" w:rsidRPr="00A96105" w:rsidRDefault="00AF5E9D" w:rsidP="00100ECB">
      <w:pPr>
        <w:spacing w:line="360" w:lineRule="auto"/>
        <w:ind w:right="-1"/>
        <w:rPr>
          <w:sz w:val="24"/>
          <w:szCs w:val="24"/>
        </w:rPr>
      </w:pPr>
      <w:r w:rsidRPr="00A96105">
        <w:rPr>
          <w:sz w:val="24"/>
          <w:szCs w:val="24"/>
        </w:rPr>
        <w:t xml:space="preserve">1) заявление по форме согласно приложению № </w:t>
      </w:r>
      <w:r w:rsidR="00A96105">
        <w:rPr>
          <w:sz w:val="24"/>
          <w:szCs w:val="24"/>
        </w:rPr>
        <w:t>3</w:t>
      </w:r>
      <w:r w:rsidRPr="00A96105">
        <w:rPr>
          <w:sz w:val="24"/>
          <w:szCs w:val="24"/>
        </w:rPr>
        <w:t>;</w:t>
      </w:r>
    </w:p>
    <w:p w14:paraId="60956E9C" w14:textId="77777777" w:rsidR="00AF5E9D" w:rsidRPr="00A96105" w:rsidRDefault="00AF5E9D" w:rsidP="00100ECB">
      <w:pPr>
        <w:spacing w:line="360" w:lineRule="auto"/>
        <w:ind w:right="-1"/>
        <w:rPr>
          <w:sz w:val="24"/>
          <w:szCs w:val="24"/>
        </w:rPr>
      </w:pPr>
      <w:r w:rsidRPr="00A96105">
        <w:rPr>
          <w:sz w:val="24"/>
          <w:szCs w:val="24"/>
        </w:rPr>
        <w:t>2) копию документа, удостоверяющего личность заявителя;</w:t>
      </w:r>
    </w:p>
    <w:p w14:paraId="5FC134DB" w14:textId="0EEA754F" w:rsidR="00AF5E9D" w:rsidRPr="00A96105" w:rsidRDefault="00AF5E9D" w:rsidP="00100ECB">
      <w:pPr>
        <w:spacing w:line="360" w:lineRule="auto"/>
        <w:ind w:right="-1"/>
        <w:rPr>
          <w:sz w:val="24"/>
          <w:szCs w:val="24"/>
        </w:rPr>
      </w:pPr>
      <w:r w:rsidRPr="00A96105">
        <w:rPr>
          <w:sz w:val="24"/>
          <w:szCs w:val="24"/>
        </w:rPr>
        <w:t>3) в случае, если заявление подается представителем заявителя</w:t>
      </w:r>
      <w:r w:rsidR="001A638A">
        <w:rPr>
          <w:sz w:val="24"/>
          <w:szCs w:val="24"/>
        </w:rPr>
        <w:t>:</w:t>
      </w:r>
      <w:r w:rsidRPr="00A96105">
        <w:rPr>
          <w:sz w:val="24"/>
          <w:szCs w:val="24"/>
        </w:rPr>
        <w:t xml:space="preserve"> копию документа, удостоверяющего личность представителя заявителя, и копию документа, подтверждающего полномочия представителя заявителя; полномочия юридического лица;</w:t>
      </w:r>
    </w:p>
    <w:p w14:paraId="12159BC4" w14:textId="77777777" w:rsidR="00AF5E9D" w:rsidRPr="00A96105" w:rsidRDefault="00AF5E9D" w:rsidP="00100ECB">
      <w:pPr>
        <w:spacing w:line="360" w:lineRule="auto"/>
        <w:ind w:right="-1"/>
        <w:rPr>
          <w:sz w:val="24"/>
          <w:szCs w:val="24"/>
        </w:rPr>
      </w:pPr>
      <w:r w:rsidRPr="00A96105">
        <w:rPr>
          <w:sz w:val="24"/>
          <w:szCs w:val="24"/>
        </w:rPr>
        <w:t>4) архитектурно-градостроительное решение облика объекта (на бумажном и электронном носителях).</w:t>
      </w:r>
    </w:p>
    <w:p w14:paraId="62055863" w14:textId="77777777" w:rsidR="00AF5E9D" w:rsidRPr="00A96105" w:rsidRDefault="00AF5E9D" w:rsidP="00100ECB">
      <w:pPr>
        <w:spacing w:line="360" w:lineRule="auto"/>
        <w:ind w:right="-1"/>
        <w:rPr>
          <w:sz w:val="24"/>
          <w:szCs w:val="24"/>
        </w:rPr>
      </w:pPr>
      <w:r w:rsidRPr="00A96105">
        <w:rPr>
          <w:sz w:val="24"/>
          <w:szCs w:val="24"/>
        </w:rPr>
        <w:t>Архитектурно-градостроительного решение облика объекта состоит из текстовой и графической части.</w:t>
      </w:r>
    </w:p>
    <w:p w14:paraId="021CB1EC" w14:textId="77777777" w:rsidR="00AF5E9D" w:rsidRPr="00A96105" w:rsidRDefault="00AF5E9D" w:rsidP="00100ECB">
      <w:pPr>
        <w:spacing w:line="360" w:lineRule="auto"/>
        <w:ind w:right="-1"/>
        <w:rPr>
          <w:sz w:val="24"/>
          <w:szCs w:val="24"/>
        </w:rPr>
      </w:pPr>
      <w:r w:rsidRPr="00A96105">
        <w:rPr>
          <w:sz w:val="24"/>
          <w:szCs w:val="24"/>
        </w:rPr>
        <w:t>Текстовая часть содержит:</w:t>
      </w:r>
    </w:p>
    <w:p w14:paraId="21E26A0D" w14:textId="77777777" w:rsidR="00AF5E9D" w:rsidRPr="00A96105" w:rsidRDefault="00AF5E9D" w:rsidP="00100ECB">
      <w:pPr>
        <w:spacing w:line="360" w:lineRule="auto"/>
        <w:ind w:right="-1"/>
        <w:rPr>
          <w:sz w:val="24"/>
          <w:szCs w:val="24"/>
        </w:rPr>
      </w:pPr>
      <w:r w:rsidRPr="00A96105">
        <w:rPr>
          <w:sz w:val="24"/>
          <w:szCs w:val="24"/>
        </w:rPr>
        <w:t>- сведения об объекте согласования архитектурно-градостроительного облика (адрес объекта, собственник объекта);</w:t>
      </w:r>
    </w:p>
    <w:p w14:paraId="77DDD4FF" w14:textId="215445D8" w:rsidR="00AF5E9D" w:rsidRPr="00A96105" w:rsidRDefault="00AF5E9D" w:rsidP="00100ECB">
      <w:pPr>
        <w:spacing w:line="360" w:lineRule="auto"/>
        <w:ind w:right="-1"/>
        <w:rPr>
          <w:sz w:val="24"/>
          <w:szCs w:val="24"/>
        </w:rPr>
      </w:pPr>
      <w:r w:rsidRPr="00A96105">
        <w:rPr>
          <w:sz w:val="24"/>
          <w:szCs w:val="24"/>
        </w:rPr>
        <w:t>- описание внешнего вида объекта согласования архитектурно-градостроительного облика, его пространственной, планировочной и функциональной организации;</w:t>
      </w:r>
    </w:p>
    <w:p w14:paraId="14413AFE" w14:textId="77777777" w:rsidR="00AF5E9D" w:rsidRPr="00A96105" w:rsidRDefault="00AF5E9D" w:rsidP="00100ECB">
      <w:pPr>
        <w:spacing w:line="360" w:lineRule="auto"/>
        <w:ind w:right="-1"/>
        <w:rPr>
          <w:sz w:val="24"/>
          <w:szCs w:val="24"/>
        </w:rPr>
      </w:pPr>
      <w:r w:rsidRPr="00A96105">
        <w:rPr>
          <w:sz w:val="24"/>
          <w:szCs w:val="24"/>
        </w:rPr>
        <w:t>-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объекта согласования архитектурно-градостроительного облика;</w:t>
      </w:r>
    </w:p>
    <w:p w14:paraId="2580DB98" w14:textId="77777777" w:rsidR="00AF5E9D" w:rsidRPr="00A96105" w:rsidRDefault="00AF5E9D" w:rsidP="00100ECB">
      <w:pPr>
        <w:spacing w:line="360" w:lineRule="auto"/>
        <w:ind w:right="-1"/>
        <w:rPr>
          <w:sz w:val="24"/>
          <w:szCs w:val="24"/>
        </w:rPr>
      </w:pPr>
      <w:r w:rsidRPr="00A96105">
        <w:rPr>
          <w:sz w:val="24"/>
          <w:szCs w:val="24"/>
        </w:rPr>
        <w:t>- описание и обоснование использованных композиционных приемов при оформлении фасадов и интерьеров объекта согласования архитектурно-градостроительного облика.</w:t>
      </w:r>
    </w:p>
    <w:p w14:paraId="5B752E55" w14:textId="77777777" w:rsidR="00AF5E9D" w:rsidRPr="00A96105" w:rsidRDefault="00AF5E9D" w:rsidP="00100ECB">
      <w:pPr>
        <w:spacing w:line="360" w:lineRule="auto"/>
        <w:ind w:right="-1"/>
        <w:rPr>
          <w:sz w:val="24"/>
          <w:szCs w:val="24"/>
        </w:rPr>
      </w:pPr>
      <w:r w:rsidRPr="00A96105">
        <w:rPr>
          <w:sz w:val="24"/>
          <w:szCs w:val="24"/>
        </w:rPr>
        <w:t>Графическая часть содержит:</w:t>
      </w:r>
    </w:p>
    <w:p w14:paraId="397F6419" w14:textId="77777777" w:rsidR="00AF5E9D" w:rsidRPr="00A96105" w:rsidRDefault="00AF5E9D" w:rsidP="00100ECB">
      <w:pPr>
        <w:spacing w:line="360" w:lineRule="auto"/>
        <w:ind w:right="-1"/>
        <w:rPr>
          <w:sz w:val="24"/>
          <w:szCs w:val="24"/>
        </w:rPr>
      </w:pPr>
      <w:r w:rsidRPr="00A96105">
        <w:rPr>
          <w:sz w:val="24"/>
          <w:szCs w:val="24"/>
        </w:rPr>
        <w:t>- ситуационный план, отражающий расположение объекта согласования архитектурно-градостроительного облика в структуре элемента планировочной структуры;</w:t>
      </w:r>
    </w:p>
    <w:p w14:paraId="672FD82A" w14:textId="77777777" w:rsidR="00AF5E9D" w:rsidRPr="00A96105" w:rsidRDefault="00AF5E9D" w:rsidP="00100ECB">
      <w:pPr>
        <w:spacing w:line="360" w:lineRule="auto"/>
        <w:ind w:right="-1"/>
        <w:rPr>
          <w:sz w:val="24"/>
          <w:szCs w:val="24"/>
        </w:rPr>
      </w:pPr>
      <w:r w:rsidRPr="00A96105">
        <w:rPr>
          <w:sz w:val="24"/>
          <w:szCs w:val="24"/>
        </w:rPr>
        <w:t>- схему разверток фасадов по улице с цветовым решением и ее фрагмент в части, расположенной в непосредственной близости к объекту согласования архитектурно-градостроительного облика, с фотофиксацией существующего положения и встройками фасадов проектируемого (реконструируемого) объекта согласования архитектурно-</w:t>
      </w:r>
      <w:r w:rsidRPr="00A96105">
        <w:rPr>
          <w:sz w:val="24"/>
          <w:szCs w:val="24"/>
        </w:rPr>
        <w:lastRenderedPageBreak/>
        <w:t>градостроительного облика;</w:t>
      </w:r>
    </w:p>
    <w:p w14:paraId="3184AF3B" w14:textId="77777777" w:rsidR="00AF5E9D" w:rsidRPr="00A96105" w:rsidRDefault="00AF5E9D" w:rsidP="00100ECB">
      <w:pPr>
        <w:spacing w:line="360" w:lineRule="auto"/>
        <w:ind w:right="-1"/>
        <w:rPr>
          <w:sz w:val="24"/>
          <w:szCs w:val="24"/>
        </w:rPr>
      </w:pPr>
      <w:r w:rsidRPr="00A96105">
        <w:rPr>
          <w:sz w:val="24"/>
          <w:szCs w:val="24"/>
        </w:rPr>
        <w:t>- отображение фасадов с отметками высот (с размещением информационных элементов и устройств фасада, рекламных конструкций и дополнительного оборудования фасада и фрагментом(-</w:t>
      </w:r>
      <w:proofErr w:type="spellStart"/>
      <w:r w:rsidRPr="00A96105">
        <w:rPr>
          <w:sz w:val="24"/>
          <w:szCs w:val="24"/>
        </w:rPr>
        <w:t>ами</w:t>
      </w:r>
      <w:proofErr w:type="spellEnd"/>
      <w:r w:rsidRPr="00A96105">
        <w:rPr>
          <w:sz w:val="24"/>
          <w:szCs w:val="24"/>
        </w:rPr>
        <w:t>) фасада с обозначением фасадных конструкций и применяемых отделочных материалов);</w:t>
      </w:r>
    </w:p>
    <w:p w14:paraId="4A433A75" w14:textId="77777777" w:rsidR="00AF5E9D" w:rsidRPr="00A96105" w:rsidRDefault="00AF5E9D" w:rsidP="00100ECB">
      <w:pPr>
        <w:spacing w:line="360" w:lineRule="auto"/>
        <w:ind w:right="-1"/>
        <w:rPr>
          <w:sz w:val="24"/>
          <w:szCs w:val="24"/>
        </w:rPr>
      </w:pPr>
      <w:r w:rsidRPr="00A96105">
        <w:rPr>
          <w:sz w:val="24"/>
          <w:szCs w:val="24"/>
        </w:rPr>
        <w:t>- для объектов реконструкции - материалы фотофиксации фасадов до проведения работ по реконструкции фасадов;</w:t>
      </w:r>
    </w:p>
    <w:p w14:paraId="1026740C" w14:textId="77777777" w:rsidR="00AF5E9D" w:rsidRPr="00A96105" w:rsidRDefault="00AF5E9D" w:rsidP="00100ECB">
      <w:pPr>
        <w:spacing w:line="360" w:lineRule="auto"/>
        <w:ind w:right="-1"/>
        <w:rPr>
          <w:sz w:val="24"/>
          <w:szCs w:val="24"/>
        </w:rPr>
      </w:pPr>
      <w:r w:rsidRPr="00A96105">
        <w:rPr>
          <w:sz w:val="24"/>
          <w:szCs w:val="24"/>
        </w:rPr>
        <w:t>- схему светового (ночная, праздничная подсветка) решения фасадов для объекта согласования архитектурно-градостроительного облика;</w:t>
      </w:r>
    </w:p>
    <w:p w14:paraId="2E3EA629" w14:textId="77777777" w:rsidR="00AF5E9D" w:rsidRPr="00A96105" w:rsidRDefault="00AF5E9D" w:rsidP="00100ECB">
      <w:pPr>
        <w:spacing w:line="360" w:lineRule="auto"/>
        <w:ind w:right="-1"/>
        <w:rPr>
          <w:sz w:val="24"/>
          <w:szCs w:val="24"/>
        </w:rPr>
      </w:pPr>
      <w:r w:rsidRPr="00A96105">
        <w:rPr>
          <w:sz w:val="24"/>
          <w:szCs w:val="24"/>
        </w:rPr>
        <w:t>- планируемые и существующие типы (виды) ограждения земельного участка, выходящего на фасадную часть (в случае, если указанный документ подготовлен в составе архитектурно-градостроительного решения);</w:t>
      </w:r>
    </w:p>
    <w:p w14:paraId="34793668" w14:textId="77777777" w:rsidR="00AF5E9D" w:rsidRPr="00A96105" w:rsidRDefault="00AF5E9D" w:rsidP="00100ECB">
      <w:pPr>
        <w:spacing w:line="360" w:lineRule="auto"/>
        <w:ind w:right="-1"/>
        <w:rPr>
          <w:sz w:val="24"/>
          <w:szCs w:val="24"/>
        </w:rPr>
      </w:pPr>
      <w:r w:rsidRPr="00A96105">
        <w:rPr>
          <w:sz w:val="24"/>
          <w:szCs w:val="24"/>
        </w:rPr>
        <w:t>- объемно-пространственные решения объекта согласования архитектурно-градостроительного облика с фиксацией с наиболее ответственных направлений его восприятия (3D визуализация).</w:t>
      </w:r>
    </w:p>
    <w:p w14:paraId="29290082" w14:textId="77777777" w:rsidR="00AF5E9D" w:rsidRPr="00A96105" w:rsidRDefault="00AF5E9D" w:rsidP="00100ECB">
      <w:pPr>
        <w:spacing w:line="360" w:lineRule="auto"/>
        <w:ind w:right="-1"/>
        <w:rPr>
          <w:sz w:val="24"/>
          <w:szCs w:val="24"/>
        </w:rPr>
      </w:pPr>
      <w:r w:rsidRPr="00A96105">
        <w:rPr>
          <w:sz w:val="24"/>
          <w:szCs w:val="24"/>
        </w:rPr>
        <w:t>9.2. Перечень документов, предоставляемых заявителем по собственной инициативе, так как они подлежат представлению в рамках межведомственного информационного взаимодействия:</w:t>
      </w:r>
    </w:p>
    <w:p w14:paraId="25055511" w14:textId="77777777" w:rsidR="00AF5E9D" w:rsidRPr="00A96105" w:rsidRDefault="00AF5E9D" w:rsidP="00100ECB">
      <w:pPr>
        <w:spacing w:line="360" w:lineRule="auto"/>
        <w:ind w:right="-1"/>
        <w:rPr>
          <w:sz w:val="24"/>
          <w:szCs w:val="24"/>
        </w:rPr>
      </w:pPr>
      <w:r w:rsidRPr="00A96105">
        <w:rPr>
          <w:sz w:val="24"/>
          <w:szCs w:val="24"/>
        </w:rPr>
        <w:t>1) выписка из Единого государственного реестра юридических лиц о юридическом лице, являющимся заявителем, выписка из Единого государственного реестра индивидуальных предпринимателей об индивидуальном предпринимателе, являющимся заявителем;</w:t>
      </w:r>
    </w:p>
    <w:p w14:paraId="589D3ED9" w14:textId="77777777" w:rsidR="00AF5E9D" w:rsidRPr="00A96105" w:rsidRDefault="00AF5E9D" w:rsidP="00100ECB">
      <w:pPr>
        <w:spacing w:line="360" w:lineRule="auto"/>
        <w:ind w:right="-1"/>
        <w:rPr>
          <w:sz w:val="24"/>
          <w:szCs w:val="24"/>
        </w:rPr>
      </w:pPr>
      <w:r w:rsidRPr="00A96105">
        <w:rPr>
          <w:sz w:val="24"/>
          <w:szCs w:val="24"/>
        </w:rPr>
        <w:t>2) выписка из Единого государственного реестра недвижимости об основных характеристиках и зарегистрированных правах на:</w:t>
      </w:r>
    </w:p>
    <w:p w14:paraId="2380E439" w14:textId="77777777" w:rsidR="00AF5E9D" w:rsidRPr="00A96105" w:rsidRDefault="00AF5E9D" w:rsidP="00100ECB">
      <w:pPr>
        <w:spacing w:line="360" w:lineRule="auto"/>
        <w:ind w:right="-1"/>
        <w:rPr>
          <w:sz w:val="24"/>
          <w:szCs w:val="24"/>
        </w:rPr>
      </w:pPr>
      <w:r w:rsidRPr="00A96105">
        <w:rPr>
          <w:sz w:val="24"/>
          <w:szCs w:val="24"/>
        </w:rPr>
        <w:t>- земельный участок, на котором расположен или будет расположен объект недвижимости, в отношении которого разработана документация по архитектурно-градостроительному облику объекта;</w:t>
      </w:r>
    </w:p>
    <w:p w14:paraId="22C02CEF" w14:textId="77777777" w:rsidR="00AF5E9D" w:rsidRPr="00A96105" w:rsidRDefault="00AF5E9D" w:rsidP="00100ECB">
      <w:pPr>
        <w:spacing w:line="360" w:lineRule="auto"/>
        <w:ind w:right="-1"/>
        <w:rPr>
          <w:sz w:val="24"/>
          <w:szCs w:val="24"/>
        </w:rPr>
      </w:pPr>
      <w:r w:rsidRPr="00A96105">
        <w:rPr>
          <w:sz w:val="24"/>
          <w:szCs w:val="24"/>
        </w:rPr>
        <w:t>- объект капитального строительства, в отношении которого разработана документация по архитектурно-градостроительному облику объекта;</w:t>
      </w:r>
    </w:p>
    <w:p w14:paraId="41889894" w14:textId="77777777" w:rsidR="00AF5E9D" w:rsidRPr="00A96105" w:rsidRDefault="00AF5E9D" w:rsidP="00100ECB">
      <w:pPr>
        <w:spacing w:line="360" w:lineRule="auto"/>
        <w:ind w:right="-1"/>
        <w:rPr>
          <w:sz w:val="24"/>
          <w:szCs w:val="24"/>
        </w:rPr>
      </w:pPr>
      <w:r w:rsidRPr="00A96105">
        <w:rPr>
          <w:sz w:val="24"/>
          <w:szCs w:val="24"/>
        </w:rPr>
        <w:t>3) согласование инспекции по охране объектов культурного наследия Приморского края, в отношении расположения объекта капитального строительства, применительно к которому запрашивается предоставление решения о согласовании архитектурно-градостроительного облика (в случае расположения объекта в зоне охраны объектов культурного наследия).</w:t>
      </w:r>
    </w:p>
    <w:p w14:paraId="305231BF" w14:textId="53A31BF5" w:rsidR="00AF5E9D" w:rsidRPr="00A96105" w:rsidRDefault="00AF5E9D" w:rsidP="00100ECB">
      <w:pPr>
        <w:spacing w:line="360" w:lineRule="auto"/>
        <w:ind w:right="-1"/>
        <w:rPr>
          <w:sz w:val="24"/>
          <w:szCs w:val="24"/>
        </w:rPr>
      </w:pPr>
      <w:r w:rsidRPr="00A96105">
        <w:rPr>
          <w:sz w:val="24"/>
          <w:szCs w:val="24"/>
        </w:rPr>
        <w:t xml:space="preserve">9.3. Заявление и прилагаемые документы подаются или направляется в </w:t>
      </w:r>
      <w:r w:rsidR="001A638A">
        <w:rPr>
          <w:sz w:val="24"/>
          <w:szCs w:val="24"/>
        </w:rPr>
        <w:t>А</w:t>
      </w:r>
      <w:r w:rsidRPr="00A96105">
        <w:rPr>
          <w:sz w:val="24"/>
          <w:szCs w:val="24"/>
        </w:rPr>
        <w:t>дминистрацию заявителем по его выбору:</w:t>
      </w:r>
    </w:p>
    <w:p w14:paraId="5C4B26E8" w14:textId="77777777" w:rsidR="00AF5E9D" w:rsidRPr="00A96105" w:rsidRDefault="00AF5E9D" w:rsidP="00100ECB">
      <w:pPr>
        <w:spacing w:line="360" w:lineRule="auto"/>
        <w:ind w:right="-1"/>
        <w:rPr>
          <w:sz w:val="24"/>
          <w:szCs w:val="24"/>
        </w:rPr>
      </w:pPr>
      <w:r w:rsidRPr="00A96105">
        <w:rPr>
          <w:sz w:val="24"/>
          <w:szCs w:val="24"/>
        </w:rPr>
        <w:t>- в письменном виде по почте;</w:t>
      </w:r>
    </w:p>
    <w:p w14:paraId="4A2066CD" w14:textId="77777777" w:rsidR="00AF5E9D" w:rsidRPr="00A96105" w:rsidRDefault="00AF5E9D" w:rsidP="00100ECB">
      <w:pPr>
        <w:spacing w:line="360" w:lineRule="auto"/>
        <w:ind w:right="-1"/>
        <w:rPr>
          <w:sz w:val="24"/>
          <w:szCs w:val="24"/>
        </w:rPr>
      </w:pPr>
      <w:r w:rsidRPr="00A96105">
        <w:rPr>
          <w:sz w:val="24"/>
          <w:szCs w:val="24"/>
        </w:rPr>
        <w:lastRenderedPageBreak/>
        <w:t>- лично или через представителя;</w:t>
      </w:r>
    </w:p>
    <w:p w14:paraId="58149C1D" w14:textId="77777777" w:rsidR="00AF5E9D" w:rsidRPr="00A96105" w:rsidRDefault="00AF5E9D" w:rsidP="00100ECB">
      <w:pPr>
        <w:spacing w:line="360" w:lineRule="auto"/>
        <w:ind w:right="-1"/>
        <w:rPr>
          <w:sz w:val="24"/>
          <w:szCs w:val="24"/>
        </w:rPr>
      </w:pPr>
      <w:r w:rsidRPr="00A96105">
        <w:rPr>
          <w:sz w:val="24"/>
          <w:szCs w:val="24"/>
        </w:rPr>
        <w:t>- в электронном виде (при наличии электронной подписи, при наличии технической возможности);</w:t>
      </w:r>
    </w:p>
    <w:p w14:paraId="0D3B0619" w14:textId="2CEA5A10" w:rsidR="0098711C" w:rsidRDefault="00AF5E9D" w:rsidP="001A638A">
      <w:pPr>
        <w:spacing w:line="360" w:lineRule="auto"/>
        <w:ind w:right="-1"/>
        <w:rPr>
          <w:sz w:val="24"/>
          <w:szCs w:val="24"/>
        </w:rPr>
      </w:pPr>
      <w:r w:rsidRPr="00A96105">
        <w:rPr>
          <w:sz w:val="24"/>
          <w:szCs w:val="24"/>
        </w:rPr>
        <w:t>- при личном обращении заявителя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1A638A">
        <w:rPr>
          <w:sz w:val="24"/>
          <w:szCs w:val="24"/>
        </w:rPr>
        <w:t>.</w:t>
      </w:r>
    </w:p>
    <w:p w14:paraId="5682AD0C" w14:textId="358DD1E2" w:rsidR="0098711C" w:rsidRPr="00131CDC" w:rsidRDefault="0098711C" w:rsidP="001A638A">
      <w:pPr>
        <w:autoSpaceDE w:val="0"/>
        <w:autoSpaceDN w:val="0"/>
        <w:adjustRightInd w:val="0"/>
        <w:spacing w:line="360" w:lineRule="auto"/>
        <w:ind w:firstLine="540"/>
        <w:rPr>
          <w:sz w:val="24"/>
          <w:szCs w:val="24"/>
        </w:rPr>
      </w:pPr>
      <w:r w:rsidRPr="00131CDC">
        <w:rPr>
          <w:sz w:val="24"/>
          <w:szCs w:val="24"/>
        </w:rPr>
        <w:t>9.4. Для получения муниципальной услуги запрещается требовать от Заявителя:</w:t>
      </w:r>
    </w:p>
    <w:p w14:paraId="6E357B86" w14:textId="3374720D"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D0BF8A" w14:textId="77777777"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Арсеньевского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131CDC">
          <w:rPr>
            <w:sz w:val="24"/>
            <w:szCs w:val="24"/>
          </w:rPr>
          <w:t>части 6</w:t>
        </w:r>
      </w:hyperlink>
      <w:r w:rsidRPr="00131CDC">
        <w:rPr>
          <w:sz w:val="24"/>
          <w:szCs w:val="24"/>
        </w:rPr>
        <w:t xml:space="preserve"> статьи 7 Федерального закона </w:t>
      </w:r>
      <w:bookmarkStart w:id="5" w:name="_Hlk95997604"/>
      <w:r w:rsidRPr="00131CDC">
        <w:rPr>
          <w:sz w:val="24"/>
          <w:szCs w:val="24"/>
        </w:rPr>
        <w:t xml:space="preserve">от 27 июля 2010 года № 210-ФЗ «Об организации предоставления государственных и муниципальных услуг» (далее – Федеральный закон № 210-ФЗ). </w:t>
      </w:r>
      <w:bookmarkEnd w:id="5"/>
    </w:p>
    <w:p w14:paraId="2750CE5A" w14:textId="77777777"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31CDC">
          <w:rPr>
            <w:sz w:val="24"/>
            <w:szCs w:val="24"/>
          </w:rPr>
          <w:t>части 1 статьи 9</w:t>
        </w:r>
      </w:hyperlink>
      <w:r w:rsidRPr="00131CDC">
        <w:rPr>
          <w:sz w:val="24"/>
          <w:szCs w:val="24"/>
        </w:rPr>
        <w:t xml:space="preserve">  Федерального закона </w:t>
      </w:r>
      <w:bookmarkStart w:id="6" w:name="_Hlk95998141"/>
      <w:r w:rsidRPr="00131CDC">
        <w:rPr>
          <w:sz w:val="24"/>
          <w:szCs w:val="24"/>
        </w:rPr>
        <w:t xml:space="preserve"> № 210-ФЗ;</w:t>
      </w:r>
    </w:p>
    <w:bookmarkEnd w:id="6"/>
    <w:p w14:paraId="62091588" w14:textId="0DF4C8E7"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8BDD26" w14:textId="6692E4B5"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AFAD02" w14:textId="43634EBC"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131CDC">
        <w:rPr>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8CF408" w14:textId="7D4E66A8"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7A8344" w14:textId="39354ED0"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w:t>
      </w:r>
      <w:r w:rsidRPr="00131CDC">
        <w:rPr>
          <w:color w:val="000000" w:themeColor="text1"/>
          <w:sz w:val="24"/>
          <w:szCs w:val="24"/>
        </w:rPr>
        <w:t xml:space="preserve">предусмотренной </w:t>
      </w:r>
      <w:hyperlink r:id="rId14" w:history="1">
        <w:r w:rsidRPr="00131CDC">
          <w:rPr>
            <w:color w:val="000000" w:themeColor="text1"/>
            <w:sz w:val="24"/>
            <w:szCs w:val="24"/>
          </w:rPr>
          <w:t>частью 1.1 статьи 16</w:t>
        </w:r>
      </w:hyperlink>
      <w:r w:rsidRPr="00131CDC">
        <w:rPr>
          <w:color w:val="000000" w:themeColor="text1"/>
          <w:sz w:val="24"/>
          <w:szCs w:val="24"/>
        </w:rPr>
        <w:t xml:space="preserve"> Федерального закона № 210-ФЗ, при первоначальном отказе в приеме документов</w:t>
      </w:r>
      <w:r w:rsidRPr="00131CDC">
        <w:rPr>
          <w:sz w:val="24"/>
          <w:szCs w:val="24"/>
        </w:rPr>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31CDC">
          <w:rPr>
            <w:sz w:val="24"/>
            <w:szCs w:val="24"/>
          </w:rPr>
          <w:t>частью 1.1 статьи 16</w:t>
        </w:r>
      </w:hyperlink>
      <w:r w:rsidRPr="00131CDC">
        <w:rPr>
          <w:sz w:val="24"/>
          <w:szCs w:val="24"/>
        </w:rPr>
        <w:t xml:space="preserve"> Федерального закона № 210-ФЗ, уведомляется Заявитель, а также приносятся извинения за доставленные неудобства;</w:t>
      </w:r>
    </w:p>
    <w:p w14:paraId="7501CB01" w14:textId="4D1D4A64" w:rsidR="00AF5E9D" w:rsidRPr="00A96105" w:rsidRDefault="0098711C" w:rsidP="00131CDC">
      <w:pPr>
        <w:autoSpaceDE w:val="0"/>
        <w:autoSpaceDN w:val="0"/>
        <w:adjustRightInd w:val="0"/>
        <w:spacing w:line="360" w:lineRule="auto"/>
        <w:ind w:firstLine="540"/>
        <w:rPr>
          <w:sz w:val="24"/>
          <w:szCs w:val="24"/>
        </w:rPr>
      </w:pPr>
      <w:r w:rsidRPr="00131CDC">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31CDC">
          <w:rPr>
            <w:sz w:val="24"/>
            <w:szCs w:val="24"/>
          </w:rPr>
          <w:t>пунктом 7.2 части 1 статьи 16</w:t>
        </w:r>
      </w:hyperlink>
      <w:r w:rsidRPr="00131CDC">
        <w:rPr>
          <w:sz w:val="24"/>
          <w:szCs w:val="24"/>
        </w:rPr>
        <w:t xml:space="preserve"> Федерального закон</w:t>
      </w:r>
      <w:bookmarkStart w:id="7" w:name="_Hlk95998249"/>
      <w:r w:rsidRPr="00131CDC">
        <w:rPr>
          <w:sz w:val="24"/>
          <w:szCs w:val="24"/>
        </w:rPr>
        <w:t xml:space="preserve">а № 210-ФЗ, </w:t>
      </w:r>
      <w:bookmarkEnd w:id="7"/>
      <w:r w:rsidRPr="00131CDC">
        <w:rPr>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0D5D382" w14:textId="77777777" w:rsidR="00AF5E9D" w:rsidRPr="00A96105" w:rsidRDefault="00AF5E9D" w:rsidP="00D44113">
      <w:pPr>
        <w:spacing w:line="360" w:lineRule="auto"/>
        <w:ind w:right="-1"/>
        <w:rPr>
          <w:sz w:val="24"/>
          <w:szCs w:val="24"/>
        </w:rPr>
      </w:pPr>
      <w:r w:rsidRPr="00A96105">
        <w:rPr>
          <w:sz w:val="24"/>
          <w:szCs w:val="24"/>
        </w:rPr>
        <w:t>9.5.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A2A86E" w14:textId="25ABF71F" w:rsidR="0098711C" w:rsidRPr="00A96105" w:rsidRDefault="00AF5E9D" w:rsidP="00D44113">
      <w:pPr>
        <w:spacing w:line="360" w:lineRule="auto"/>
        <w:ind w:right="-1"/>
        <w:rPr>
          <w:sz w:val="24"/>
          <w:szCs w:val="24"/>
        </w:rPr>
      </w:pPr>
      <w:r w:rsidRPr="00A96105">
        <w:rPr>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5B0B6F4E" w14:textId="521AFBCB" w:rsidR="00AF5E9D" w:rsidRPr="00D44113" w:rsidRDefault="00AF5E9D" w:rsidP="00D44113">
      <w:pPr>
        <w:autoSpaceDE w:val="0"/>
        <w:autoSpaceDN w:val="0"/>
        <w:adjustRightInd w:val="0"/>
        <w:spacing w:line="360" w:lineRule="auto"/>
        <w:rPr>
          <w:bCs/>
          <w:iCs/>
          <w:sz w:val="24"/>
          <w:szCs w:val="24"/>
        </w:rPr>
      </w:pPr>
      <w:r w:rsidRPr="00A96105">
        <w:rPr>
          <w:sz w:val="24"/>
          <w:szCs w:val="24"/>
        </w:rPr>
        <w:t>9.6. Документы, предусмотренные пунктом</w:t>
      </w:r>
      <w:r w:rsidRPr="00A96105">
        <w:rPr>
          <w:bCs/>
          <w:iCs/>
          <w:sz w:val="24"/>
          <w:szCs w:val="24"/>
        </w:rPr>
        <w:t xml:space="preserve"> 9.1.настоящего регламента,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14:paraId="10035502" w14:textId="77777777" w:rsidR="0068798D" w:rsidRDefault="00EF42B0">
      <w:pPr>
        <w:pStyle w:val="ad"/>
        <w:spacing w:after="0"/>
        <w:ind w:left="0" w:firstLine="709"/>
        <w:jc w:val="both"/>
        <w:rPr>
          <w:rFonts w:ascii="Times New Roman" w:hAnsi="Times New Roman"/>
          <w:b/>
          <w:color w:val="000000" w:themeColor="text1"/>
          <w:sz w:val="24"/>
          <w:szCs w:val="24"/>
        </w:rPr>
      </w:pPr>
      <w:bookmarkStart w:id="8" w:name="P19"/>
      <w:bookmarkStart w:id="9" w:name="P23"/>
      <w:bookmarkEnd w:id="8"/>
      <w:bookmarkEnd w:id="9"/>
      <w:r>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14:paraId="17A6F513" w14:textId="5763D0A8" w:rsidR="00D44113" w:rsidRDefault="00EF42B0" w:rsidP="00A63E4A">
      <w:pPr>
        <w:spacing w:line="360" w:lineRule="auto"/>
        <w:rPr>
          <w:color w:val="000000" w:themeColor="text1"/>
          <w:sz w:val="24"/>
          <w:szCs w:val="24"/>
        </w:rPr>
      </w:pPr>
      <w:r>
        <w:rPr>
          <w:color w:val="000000" w:themeColor="text1"/>
          <w:sz w:val="24"/>
          <w:szCs w:val="24"/>
        </w:rPr>
        <w:t>Основаниями для отказа в прием</w:t>
      </w:r>
      <w:r w:rsidR="006F363C">
        <w:rPr>
          <w:color w:val="000000" w:themeColor="text1"/>
          <w:sz w:val="24"/>
          <w:szCs w:val="24"/>
        </w:rPr>
        <w:t>е</w:t>
      </w:r>
      <w:r>
        <w:rPr>
          <w:color w:val="000000" w:themeColor="text1"/>
          <w:sz w:val="24"/>
          <w:szCs w:val="24"/>
        </w:rPr>
        <w:t xml:space="preserve"> документов являются: </w:t>
      </w:r>
    </w:p>
    <w:p w14:paraId="508B354B" w14:textId="3A2E79D2" w:rsidR="0068798D" w:rsidRDefault="00EF42B0">
      <w:pPr>
        <w:spacing w:line="360" w:lineRule="auto"/>
        <w:rPr>
          <w:color w:val="000000" w:themeColor="text1"/>
          <w:sz w:val="24"/>
          <w:szCs w:val="24"/>
        </w:rPr>
      </w:pPr>
      <w:r>
        <w:rPr>
          <w:color w:val="000000" w:themeColor="text1"/>
          <w:sz w:val="24"/>
          <w:szCs w:val="24"/>
        </w:rPr>
        <w:t xml:space="preserve">а) </w:t>
      </w:r>
      <w:r w:rsidR="00A63E4A">
        <w:rPr>
          <w:color w:val="000000" w:themeColor="text1"/>
          <w:sz w:val="24"/>
          <w:szCs w:val="24"/>
        </w:rPr>
        <w:t>Заявление</w:t>
      </w:r>
      <w:r w:rsidR="006F363C">
        <w:rPr>
          <w:color w:val="000000" w:themeColor="text1"/>
          <w:sz w:val="24"/>
          <w:szCs w:val="24"/>
        </w:rPr>
        <w:t xml:space="preserve"> представлено в орган государственной власти, орган местного самоуправления, в полномочия которых не входит предоставление услуги;</w:t>
      </w:r>
    </w:p>
    <w:p w14:paraId="0788692C" w14:textId="044DE9E9" w:rsidR="0068798D" w:rsidRDefault="00EF42B0">
      <w:pPr>
        <w:spacing w:line="360" w:lineRule="auto"/>
        <w:rPr>
          <w:color w:val="000000" w:themeColor="text1"/>
          <w:sz w:val="24"/>
          <w:szCs w:val="24"/>
        </w:rPr>
      </w:pPr>
      <w:r>
        <w:rPr>
          <w:color w:val="000000" w:themeColor="text1"/>
          <w:sz w:val="24"/>
          <w:szCs w:val="24"/>
        </w:rPr>
        <w:t xml:space="preserve">б) </w:t>
      </w:r>
      <w:r w:rsidR="006F363C">
        <w:rPr>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w:t>
      </w:r>
      <w:r w:rsidR="00C0103F">
        <w:rPr>
          <w:color w:val="000000" w:themeColor="text1"/>
          <w:sz w:val="24"/>
          <w:szCs w:val="24"/>
        </w:rPr>
        <w:t>о</w:t>
      </w:r>
      <w:r w:rsidR="006F363C">
        <w:rPr>
          <w:color w:val="000000" w:themeColor="text1"/>
          <w:sz w:val="24"/>
          <w:szCs w:val="24"/>
        </w:rPr>
        <w:t>веряющий</w:t>
      </w:r>
      <w:r w:rsidR="00C0103F">
        <w:rPr>
          <w:color w:val="000000" w:themeColor="text1"/>
          <w:sz w:val="24"/>
          <w:szCs w:val="24"/>
        </w:rPr>
        <w:t xml:space="preserve"> полномочия представителя заявителя, в случае обращения за получением услуги указанным лицом);</w:t>
      </w:r>
    </w:p>
    <w:p w14:paraId="1737782E" w14:textId="1D0C84C3" w:rsidR="0068798D" w:rsidRDefault="00EF42B0">
      <w:pPr>
        <w:spacing w:line="360" w:lineRule="auto"/>
        <w:rPr>
          <w:color w:val="000000" w:themeColor="text1"/>
          <w:sz w:val="24"/>
          <w:szCs w:val="24"/>
        </w:rPr>
      </w:pPr>
      <w:r>
        <w:rPr>
          <w:color w:val="000000" w:themeColor="text1"/>
          <w:sz w:val="24"/>
          <w:szCs w:val="24"/>
        </w:rPr>
        <w:lastRenderedPageBreak/>
        <w:t xml:space="preserve">в) </w:t>
      </w:r>
      <w:r w:rsidR="00C0103F">
        <w:rPr>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60A4338" w14:textId="1D7EDC76" w:rsidR="0068798D" w:rsidRDefault="00EF42B0">
      <w:pPr>
        <w:spacing w:line="360" w:lineRule="auto"/>
        <w:rPr>
          <w:color w:val="000000" w:themeColor="text1"/>
          <w:sz w:val="24"/>
          <w:szCs w:val="24"/>
        </w:rPr>
      </w:pPr>
      <w:r>
        <w:rPr>
          <w:color w:val="000000" w:themeColor="text1"/>
          <w:sz w:val="24"/>
          <w:szCs w:val="24"/>
        </w:rPr>
        <w:t xml:space="preserve">г) </w:t>
      </w:r>
      <w:r w:rsidR="00C0103F">
        <w:rPr>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содержащихся в документах;</w:t>
      </w:r>
    </w:p>
    <w:p w14:paraId="12C19243" w14:textId="4558B79A" w:rsidR="0068798D" w:rsidRPr="002329CF" w:rsidRDefault="006F363C">
      <w:pPr>
        <w:pStyle w:val="ad"/>
        <w:spacing w:after="0" w:line="360" w:lineRule="auto"/>
        <w:ind w:left="0" w:firstLine="709"/>
        <w:jc w:val="both"/>
        <w:rPr>
          <w:rFonts w:ascii="Times New Roman" w:hAnsi="Times New Roman"/>
          <w:b/>
          <w:bCs/>
          <w:color w:val="000000" w:themeColor="text1"/>
          <w:sz w:val="24"/>
          <w:szCs w:val="24"/>
        </w:rPr>
      </w:pPr>
      <w:r>
        <w:rPr>
          <w:rFonts w:ascii="Times New Roman" w:hAnsi="Times New Roman"/>
          <w:color w:val="000000" w:themeColor="text1"/>
          <w:sz w:val="24"/>
          <w:szCs w:val="24"/>
        </w:rPr>
        <w:t>д)</w:t>
      </w:r>
      <w:r w:rsidR="00C0103F">
        <w:rPr>
          <w:rFonts w:ascii="Times New Roman" w:hAnsi="Times New Roman"/>
          <w:color w:val="000000" w:themeColor="text1"/>
          <w:sz w:val="24"/>
          <w:szCs w:val="24"/>
        </w:rPr>
        <w:t xml:space="preserve"> </w:t>
      </w:r>
      <w:r w:rsidR="00A63E4A">
        <w:rPr>
          <w:rFonts w:ascii="Times New Roman" w:hAnsi="Times New Roman"/>
          <w:color w:val="000000" w:themeColor="text1"/>
          <w:sz w:val="24"/>
          <w:szCs w:val="24"/>
        </w:rPr>
        <w:t>заявление</w:t>
      </w:r>
      <w:r w:rsidR="00C0103F">
        <w:rPr>
          <w:rFonts w:ascii="Times New Roman" w:hAnsi="Times New Roman"/>
          <w:color w:val="000000" w:themeColor="text1"/>
          <w:sz w:val="24"/>
          <w:szCs w:val="24"/>
        </w:rPr>
        <w:t xml:space="preserve"> и документы представлены в электронной форме</w:t>
      </w:r>
      <w:r w:rsidR="000C74FA">
        <w:rPr>
          <w:rFonts w:ascii="Times New Roman" w:hAnsi="Times New Roman"/>
          <w:color w:val="000000" w:themeColor="text1"/>
          <w:sz w:val="24"/>
          <w:szCs w:val="24"/>
        </w:rPr>
        <w:t xml:space="preserve"> с нарушением требований</w:t>
      </w:r>
      <w:r w:rsidR="00FF28FE">
        <w:rPr>
          <w:rFonts w:ascii="Times New Roman" w:hAnsi="Times New Roman"/>
          <w:color w:val="000000" w:themeColor="text1"/>
          <w:sz w:val="24"/>
          <w:szCs w:val="24"/>
        </w:rPr>
        <w:t xml:space="preserve"> действующего законодательства.</w:t>
      </w:r>
    </w:p>
    <w:p w14:paraId="348056CE" w14:textId="2CC92117"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е)</w:t>
      </w:r>
      <w:r w:rsidR="002329CF">
        <w:rPr>
          <w:rFonts w:ascii="Times New Roman" w:hAnsi="Times New Roman"/>
          <w:color w:val="000000" w:themeColor="text1"/>
          <w:sz w:val="24"/>
          <w:szCs w:val="24"/>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8646314" w14:textId="5F6746E2"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w:t>
      </w:r>
      <w:r w:rsidR="002329CF">
        <w:rPr>
          <w:rFonts w:ascii="Times New Roman" w:hAnsi="Times New Roman"/>
          <w:color w:val="000000" w:themeColor="text1"/>
          <w:sz w:val="24"/>
          <w:szCs w:val="24"/>
        </w:rPr>
        <w:t xml:space="preserve"> неполное заполнение полей в форме </w:t>
      </w:r>
      <w:r w:rsidR="00A63E4A">
        <w:rPr>
          <w:rFonts w:ascii="Times New Roman" w:hAnsi="Times New Roman"/>
          <w:color w:val="000000" w:themeColor="text1"/>
          <w:sz w:val="24"/>
          <w:szCs w:val="24"/>
        </w:rPr>
        <w:t>заявления</w:t>
      </w:r>
      <w:r w:rsidR="002329CF">
        <w:rPr>
          <w:rFonts w:ascii="Times New Roman" w:hAnsi="Times New Roman"/>
          <w:color w:val="000000" w:themeColor="text1"/>
          <w:sz w:val="24"/>
          <w:szCs w:val="24"/>
        </w:rPr>
        <w:t xml:space="preserve">, в том числе в интерактивной форме </w:t>
      </w:r>
      <w:r w:rsidR="00A63E4A">
        <w:rPr>
          <w:rFonts w:ascii="Times New Roman" w:hAnsi="Times New Roman"/>
          <w:color w:val="000000" w:themeColor="text1"/>
          <w:sz w:val="24"/>
          <w:szCs w:val="24"/>
        </w:rPr>
        <w:t>заявления</w:t>
      </w:r>
      <w:r w:rsidR="002329CF">
        <w:rPr>
          <w:rFonts w:ascii="Times New Roman" w:hAnsi="Times New Roman"/>
          <w:color w:val="000000" w:themeColor="text1"/>
          <w:sz w:val="24"/>
          <w:szCs w:val="24"/>
        </w:rPr>
        <w:t xml:space="preserve"> на</w:t>
      </w:r>
      <w:r w:rsidR="00355B8C">
        <w:rPr>
          <w:rFonts w:ascii="Times New Roman" w:hAnsi="Times New Roman"/>
          <w:color w:val="000000" w:themeColor="text1"/>
          <w:sz w:val="24"/>
          <w:szCs w:val="24"/>
        </w:rPr>
        <w:t xml:space="preserve"> Е</w:t>
      </w:r>
      <w:r w:rsidR="007A1405">
        <w:rPr>
          <w:rFonts w:ascii="Times New Roman" w:hAnsi="Times New Roman"/>
          <w:color w:val="000000" w:themeColor="text1"/>
          <w:sz w:val="24"/>
          <w:szCs w:val="24"/>
        </w:rPr>
        <w:t>дином портале, Региональном портале</w:t>
      </w:r>
      <w:r w:rsidR="00355B8C">
        <w:rPr>
          <w:rFonts w:ascii="Times New Roman" w:hAnsi="Times New Roman"/>
          <w:color w:val="000000" w:themeColor="text1"/>
          <w:sz w:val="24"/>
          <w:szCs w:val="24"/>
        </w:rPr>
        <w:t>;</w:t>
      </w:r>
    </w:p>
    <w:p w14:paraId="06662477" w14:textId="7AC57690"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00355B8C">
        <w:rPr>
          <w:rFonts w:ascii="Times New Roman" w:hAnsi="Times New Roman"/>
          <w:color w:val="000000" w:themeColor="text1"/>
          <w:sz w:val="24"/>
          <w:szCs w:val="24"/>
        </w:rPr>
        <w:t xml:space="preserve"> представление неполного комплекта документов, необходимых для предоставления </w:t>
      </w:r>
      <w:r w:rsidR="00FF28FE">
        <w:rPr>
          <w:rFonts w:ascii="Times New Roman" w:hAnsi="Times New Roman"/>
          <w:color w:val="000000" w:themeColor="text1"/>
          <w:sz w:val="24"/>
          <w:szCs w:val="24"/>
        </w:rPr>
        <w:t xml:space="preserve">муниципальной </w:t>
      </w:r>
      <w:r w:rsidR="00355B8C">
        <w:rPr>
          <w:rFonts w:ascii="Times New Roman" w:hAnsi="Times New Roman"/>
          <w:color w:val="000000" w:themeColor="text1"/>
          <w:sz w:val="24"/>
          <w:szCs w:val="24"/>
        </w:rPr>
        <w:t>услуги</w:t>
      </w:r>
      <w:r w:rsidR="00FF28FE">
        <w:rPr>
          <w:rFonts w:ascii="Times New Roman" w:hAnsi="Times New Roman"/>
          <w:color w:val="000000" w:themeColor="text1"/>
          <w:sz w:val="24"/>
          <w:szCs w:val="24"/>
        </w:rPr>
        <w:t>, изложенных в пункт</w:t>
      </w:r>
      <w:r w:rsidR="00A63E4A">
        <w:rPr>
          <w:rFonts w:ascii="Times New Roman" w:hAnsi="Times New Roman"/>
          <w:color w:val="000000" w:themeColor="text1"/>
          <w:sz w:val="24"/>
          <w:szCs w:val="24"/>
        </w:rPr>
        <w:t xml:space="preserve">е </w:t>
      </w:r>
      <w:r w:rsidR="00FF28FE">
        <w:rPr>
          <w:rFonts w:ascii="Times New Roman" w:hAnsi="Times New Roman"/>
          <w:color w:val="000000" w:themeColor="text1"/>
          <w:sz w:val="24"/>
          <w:szCs w:val="24"/>
        </w:rPr>
        <w:t>9.</w:t>
      </w:r>
      <w:r w:rsidR="00A63E4A">
        <w:rPr>
          <w:rFonts w:ascii="Times New Roman" w:hAnsi="Times New Roman"/>
          <w:color w:val="000000" w:themeColor="text1"/>
          <w:sz w:val="24"/>
          <w:szCs w:val="24"/>
        </w:rPr>
        <w:t>1</w:t>
      </w:r>
      <w:r w:rsidR="00FF28FE">
        <w:rPr>
          <w:rFonts w:ascii="Times New Roman" w:hAnsi="Times New Roman"/>
          <w:color w:val="000000" w:themeColor="text1"/>
          <w:sz w:val="24"/>
          <w:szCs w:val="24"/>
        </w:rPr>
        <w:t xml:space="preserve"> настоящего Регламента.</w:t>
      </w:r>
    </w:p>
    <w:p w14:paraId="3C1F6668" w14:textId="6408673C" w:rsidR="00355B8C" w:rsidRPr="00DD6647" w:rsidRDefault="00DD6647" w:rsidP="00DD6647">
      <w:pPr>
        <w:spacing w:line="360" w:lineRule="auto"/>
        <w:rPr>
          <w:color w:val="000000" w:themeColor="text1"/>
          <w:sz w:val="24"/>
          <w:szCs w:val="24"/>
        </w:rPr>
      </w:pPr>
      <w:r w:rsidRPr="00DD6647">
        <w:rPr>
          <w:color w:val="000000" w:themeColor="text1"/>
          <w:sz w:val="24"/>
          <w:szCs w:val="24"/>
        </w:rPr>
        <w:t xml:space="preserve">Должностное лицо, уполномоченное на прием </w:t>
      </w:r>
      <w:r w:rsidR="00A63E4A">
        <w:rPr>
          <w:color w:val="000000" w:themeColor="text1"/>
          <w:sz w:val="24"/>
          <w:szCs w:val="24"/>
        </w:rPr>
        <w:t>заявлений</w:t>
      </w:r>
      <w:r w:rsidRPr="00DD6647">
        <w:rPr>
          <w:color w:val="000000" w:themeColor="text1"/>
          <w:sz w:val="24"/>
          <w:szCs w:val="24"/>
        </w:rPr>
        <w:t xml:space="preserve"> </w:t>
      </w:r>
      <w:r w:rsidR="00F71FD8">
        <w:rPr>
          <w:color w:val="000000" w:themeColor="text1"/>
          <w:sz w:val="24"/>
          <w:szCs w:val="24"/>
        </w:rPr>
        <w:t>информирует</w:t>
      </w:r>
      <w:r w:rsidRPr="00DD6647">
        <w:rPr>
          <w:color w:val="000000" w:themeColor="text1"/>
          <w:sz w:val="24"/>
          <w:szCs w:val="24"/>
        </w:rPr>
        <w:t xml:space="preserve">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28BE7B9" w14:textId="1F44A09B" w:rsidR="00355B8C" w:rsidRDefault="00355B8C">
      <w:pPr>
        <w:pStyle w:val="ad"/>
        <w:spacing w:after="0" w:line="360" w:lineRule="auto"/>
        <w:ind w:left="0" w:firstLine="709"/>
        <w:jc w:val="both"/>
        <w:rPr>
          <w:rFonts w:ascii="Times New Roman" w:hAnsi="Times New Roman"/>
          <w:color w:val="000000" w:themeColor="text1"/>
          <w:sz w:val="24"/>
          <w:szCs w:val="24"/>
        </w:rPr>
      </w:pPr>
      <w:r w:rsidRPr="009F0A6B">
        <w:rPr>
          <w:rFonts w:ascii="Times New Roman" w:hAnsi="Times New Roman"/>
          <w:color w:val="000000" w:themeColor="text1"/>
          <w:sz w:val="24"/>
          <w:szCs w:val="24"/>
        </w:rPr>
        <w:t>Решение об отказе в приеме документов</w:t>
      </w:r>
      <w:r w:rsidRPr="00A63E4A">
        <w:rPr>
          <w:rFonts w:ascii="Times New Roman" w:hAnsi="Times New Roman"/>
          <w:b/>
          <w:bCs/>
          <w:color w:val="000000" w:themeColor="text1"/>
          <w:sz w:val="24"/>
          <w:szCs w:val="24"/>
        </w:rPr>
        <w:t xml:space="preserve"> н</w:t>
      </w:r>
      <w:r w:rsidRPr="00355B8C">
        <w:rPr>
          <w:rFonts w:ascii="Times New Roman" w:hAnsi="Times New Roman"/>
          <w:color w:val="000000" w:themeColor="text1"/>
          <w:sz w:val="24"/>
          <w:szCs w:val="24"/>
        </w:rPr>
        <w:t xml:space="preserve">аправляется заявителю способом, определенным заявителем в </w:t>
      </w:r>
      <w:r w:rsidR="00A63E4A">
        <w:rPr>
          <w:rFonts w:ascii="Times New Roman" w:hAnsi="Times New Roman"/>
          <w:color w:val="000000" w:themeColor="text1"/>
          <w:sz w:val="24"/>
          <w:szCs w:val="24"/>
        </w:rPr>
        <w:t>заявлении,</w:t>
      </w:r>
      <w:r w:rsidRPr="00355B8C">
        <w:rPr>
          <w:rFonts w:ascii="Times New Roman" w:hAnsi="Times New Roman"/>
          <w:color w:val="000000" w:themeColor="text1"/>
          <w:sz w:val="24"/>
          <w:szCs w:val="24"/>
        </w:rPr>
        <w:t xml:space="preserve"> не позднее рабочего дня</w:t>
      </w:r>
      <w:r>
        <w:rPr>
          <w:rFonts w:ascii="Times New Roman" w:hAnsi="Times New Roman"/>
          <w:color w:val="000000" w:themeColor="text1"/>
          <w:sz w:val="24"/>
          <w:szCs w:val="24"/>
        </w:rPr>
        <w:t>, следующего за днем получения заявления, либо</w:t>
      </w:r>
      <w:r w:rsidR="00D764A6">
        <w:rPr>
          <w:rFonts w:ascii="Times New Roman" w:hAnsi="Times New Roman"/>
          <w:color w:val="000000" w:themeColor="text1"/>
          <w:sz w:val="24"/>
          <w:szCs w:val="24"/>
        </w:rPr>
        <w:t xml:space="preserve"> выдается в день личного обращения за получением указанного </w:t>
      </w:r>
      <w:proofErr w:type="gramStart"/>
      <w:r w:rsidR="00D764A6">
        <w:rPr>
          <w:rFonts w:ascii="Times New Roman" w:hAnsi="Times New Roman"/>
          <w:color w:val="000000" w:themeColor="text1"/>
          <w:sz w:val="24"/>
          <w:szCs w:val="24"/>
        </w:rPr>
        <w:t>решения  в</w:t>
      </w:r>
      <w:proofErr w:type="gramEnd"/>
      <w:r w:rsidR="00D764A6">
        <w:rPr>
          <w:rFonts w:ascii="Times New Roman" w:hAnsi="Times New Roman"/>
          <w:color w:val="000000" w:themeColor="text1"/>
          <w:sz w:val="24"/>
          <w:szCs w:val="24"/>
        </w:rPr>
        <w:t xml:space="preserve"> </w:t>
      </w:r>
      <w:r w:rsidR="00FF28FE">
        <w:rPr>
          <w:rFonts w:ascii="Times New Roman" w:hAnsi="Times New Roman"/>
          <w:color w:val="000000" w:themeColor="text1"/>
          <w:sz w:val="24"/>
          <w:szCs w:val="24"/>
        </w:rPr>
        <w:t>МФЦ</w:t>
      </w:r>
      <w:r w:rsidR="00D764A6">
        <w:rPr>
          <w:rFonts w:ascii="Times New Roman" w:hAnsi="Times New Roman"/>
          <w:color w:val="000000" w:themeColor="text1"/>
          <w:sz w:val="24"/>
          <w:szCs w:val="24"/>
        </w:rPr>
        <w:t xml:space="preserve"> или Администрацию.</w:t>
      </w:r>
    </w:p>
    <w:p w14:paraId="0CC2EB8A" w14:textId="3166C635" w:rsidR="00A21147" w:rsidRPr="00D764A6" w:rsidRDefault="00D764A6" w:rsidP="00D764A6">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Отказ в приеме документов не препятствует повторному обращению заявителя в Администрацию за получением услуги.</w:t>
      </w:r>
    </w:p>
    <w:p w14:paraId="2714E2CB"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14:paraId="674D400A" w14:textId="0C82D601" w:rsidR="0068798D" w:rsidRPr="000033A5" w:rsidRDefault="00EF42B0" w:rsidP="000033A5">
      <w:pPr>
        <w:pStyle w:val="ad"/>
        <w:spacing w:after="0" w:line="360" w:lineRule="auto"/>
        <w:ind w:left="0" w:firstLine="709"/>
        <w:jc w:val="both"/>
        <w:rPr>
          <w:rFonts w:ascii="Times New Roman" w:hAnsi="Times New Roman"/>
          <w:color w:val="000000" w:themeColor="text1"/>
          <w:sz w:val="24"/>
          <w:szCs w:val="24"/>
        </w:rPr>
      </w:pPr>
      <w:r w:rsidRPr="000033A5">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14:paraId="116CB914" w14:textId="6BA74938" w:rsidR="00D64F54" w:rsidRPr="000033A5" w:rsidRDefault="00D64F54" w:rsidP="000033A5">
      <w:pPr>
        <w:spacing w:line="360" w:lineRule="auto"/>
        <w:ind w:right="-1"/>
        <w:rPr>
          <w:sz w:val="24"/>
          <w:szCs w:val="24"/>
        </w:rPr>
      </w:pPr>
      <w:r w:rsidRPr="000033A5">
        <w:rPr>
          <w:sz w:val="24"/>
          <w:szCs w:val="24"/>
        </w:rPr>
        <w:t>11.2. Исчерпывающий перечень оснований для отказа в предоставлении решения о согласовании архитектурно-градостроительного облика объекта:</w:t>
      </w:r>
    </w:p>
    <w:p w14:paraId="0BB0EA86" w14:textId="04625EBD" w:rsidR="00D64F54" w:rsidRPr="000033A5" w:rsidRDefault="000033A5" w:rsidP="000033A5">
      <w:pPr>
        <w:pStyle w:val="ConsPlusNormal0"/>
        <w:spacing w:line="360" w:lineRule="auto"/>
        <w:ind w:firstLine="709"/>
        <w:jc w:val="both"/>
        <w:rPr>
          <w:color w:val="000000" w:themeColor="text1"/>
        </w:rPr>
      </w:pPr>
      <w:r w:rsidRPr="000033A5">
        <w:rPr>
          <w:color w:val="000000" w:themeColor="text1"/>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304FEF9" w14:textId="5249F02D" w:rsidR="00D64F54" w:rsidRPr="000033A5" w:rsidRDefault="000033A5" w:rsidP="000033A5">
      <w:pPr>
        <w:spacing w:line="360" w:lineRule="auto"/>
        <w:ind w:right="-1"/>
        <w:rPr>
          <w:sz w:val="24"/>
          <w:szCs w:val="24"/>
        </w:rPr>
      </w:pPr>
      <w:r w:rsidRPr="000033A5">
        <w:rPr>
          <w:sz w:val="24"/>
          <w:szCs w:val="24"/>
        </w:rPr>
        <w:t>2</w:t>
      </w:r>
      <w:r w:rsidR="00D64F54" w:rsidRPr="000033A5">
        <w:rPr>
          <w:sz w:val="24"/>
          <w:szCs w:val="24"/>
        </w:rPr>
        <w:t>) отсутствие документа, необходимого для предоставления муниципальной услуги, указанного в подпункте 4 пункта 9.1 регламента;</w:t>
      </w:r>
    </w:p>
    <w:p w14:paraId="09CC012A" w14:textId="4CD925D7" w:rsidR="00D64F54" w:rsidRPr="000033A5" w:rsidRDefault="000033A5" w:rsidP="000033A5">
      <w:pPr>
        <w:spacing w:line="360" w:lineRule="auto"/>
        <w:ind w:right="-1"/>
        <w:rPr>
          <w:sz w:val="24"/>
          <w:szCs w:val="24"/>
        </w:rPr>
      </w:pPr>
      <w:r w:rsidRPr="000033A5">
        <w:rPr>
          <w:sz w:val="24"/>
          <w:szCs w:val="24"/>
        </w:rPr>
        <w:t>3</w:t>
      </w:r>
      <w:r w:rsidR="00D64F54" w:rsidRPr="000033A5">
        <w:rPr>
          <w:sz w:val="24"/>
          <w:szCs w:val="24"/>
        </w:rPr>
        <w:t>) с заявлением обратилось лицо, не являющееся правообладателем объекта, либо полномочия представителя на действия в интересах заявителя надлежащим образом не оформлены и не удостоверены;</w:t>
      </w:r>
    </w:p>
    <w:p w14:paraId="7255512A" w14:textId="418D9740" w:rsidR="00D64F54" w:rsidRPr="000033A5" w:rsidRDefault="00D64F54" w:rsidP="000033A5">
      <w:pPr>
        <w:spacing w:line="360" w:lineRule="auto"/>
        <w:ind w:right="-1"/>
        <w:rPr>
          <w:sz w:val="24"/>
          <w:szCs w:val="24"/>
        </w:rPr>
      </w:pPr>
      <w:r w:rsidRPr="000033A5">
        <w:rPr>
          <w:sz w:val="24"/>
          <w:szCs w:val="24"/>
        </w:rPr>
        <w:t xml:space="preserve">4) несоответствие архитектурно-градостроительного облика объекта требованиям </w:t>
      </w:r>
      <w:r w:rsidRPr="000033A5">
        <w:rPr>
          <w:sz w:val="24"/>
          <w:szCs w:val="24"/>
        </w:rPr>
        <w:lastRenderedPageBreak/>
        <w:t xml:space="preserve">правил землепользования и застройки </w:t>
      </w:r>
      <w:r w:rsidR="000033A5" w:rsidRPr="000033A5">
        <w:rPr>
          <w:sz w:val="24"/>
          <w:szCs w:val="24"/>
        </w:rPr>
        <w:t xml:space="preserve">Арсеньевского городского округа </w:t>
      </w:r>
      <w:r w:rsidRPr="000033A5">
        <w:rPr>
          <w:sz w:val="24"/>
          <w:szCs w:val="24"/>
        </w:rPr>
        <w:t xml:space="preserve">относительно зонирования, показателей высотности, этажности, плотности застройки, градостроительных регламентов, а также требованиям правил благоустройства и содержания территории </w:t>
      </w:r>
      <w:r w:rsidR="000033A5" w:rsidRPr="000033A5">
        <w:rPr>
          <w:sz w:val="24"/>
          <w:szCs w:val="24"/>
        </w:rPr>
        <w:t>Арсеньевского городского</w:t>
      </w:r>
      <w:r w:rsidRPr="000033A5">
        <w:rPr>
          <w:sz w:val="24"/>
          <w:szCs w:val="24"/>
        </w:rPr>
        <w:t xml:space="preserve"> округа.</w:t>
      </w:r>
    </w:p>
    <w:p w14:paraId="4E17BF34" w14:textId="77777777" w:rsidR="00D64F54" w:rsidRPr="000033A5" w:rsidRDefault="00D64F54" w:rsidP="000033A5">
      <w:pPr>
        <w:spacing w:line="360" w:lineRule="auto"/>
        <w:rPr>
          <w:sz w:val="24"/>
          <w:szCs w:val="24"/>
          <w:shd w:val="clear" w:color="auto" w:fill="FDFDFC"/>
        </w:rPr>
      </w:pPr>
      <w:r w:rsidRPr="000033A5">
        <w:rPr>
          <w:sz w:val="24"/>
          <w:szCs w:val="24"/>
          <w:shd w:val="clear" w:color="auto" w:fill="FDFDFC"/>
        </w:rPr>
        <w:t>11.2. Решения о согласовании не осуществляется:</w:t>
      </w:r>
    </w:p>
    <w:p w14:paraId="000F0CFB" w14:textId="77777777" w:rsidR="00D64F54" w:rsidRPr="000033A5" w:rsidRDefault="00D64F54" w:rsidP="000033A5">
      <w:pPr>
        <w:spacing w:line="360" w:lineRule="auto"/>
        <w:rPr>
          <w:sz w:val="24"/>
          <w:szCs w:val="24"/>
          <w:shd w:val="clear" w:color="auto" w:fill="FDFDFC"/>
        </w:rPr>
      </w:pPr>
      <w:r w:rsidRPr="000033A5">
        <w:rPr>
          <w:sz w:val="24"/>
          <w:szCs w:val="24"/>
          <w:shd w:val="clear" w:color="auto" w:fill="FDFDFC"/>
        </w:rPr>
        <w:t xml:space="preserve">- в отношении объектов, являющихся объектами культурного наследия (выявленными объектами культурного наследия) либо расположенных на их территории; </w:t>
      </w:r>
    </w:p>
    <w:p w14:paraId="5C71998D" w14:textId="77777777" w:rsidR="00D64F54" w:rsidRPr="000033A5" w:rsidRDefault="00D64F54" w:rsidP="000033A5">
      <w:pPr>
        <w:spacing w:line="360" w:lineRule="auto"/>
        <w:rPr>
          <w:sz w:val="24"/>
          <w:szCs w:val="24"/>
          <w:shd w:val="clear" w:color="auto" w:fill="FDFDFC"/>
        </w:rPr>
      </w:pPr>
      <w:r w:rsidRPr="000033A5">
        <w:rPr>
          <w:sz w:val="24"/>
          <w:szCs w:val="24"/>
          <w:shd w:val="clear" w:color="auto" w:fill="FDFDFC"/>
        </w:rPr>
        <w:t xml:space="preserve">- индивидуальных жилых домов; </w:t>
      </w:r>
    </w:p>
    <w:p w14:paraId="7F686313" w14:textId="10344C47" w:rsidR="00D64F54" w:rsidRPr="000033A5" w:rsidRDefault="00D64F54" w:rsidP="000033A5">
      <w:pPr>
        <w:spacing w:line="360" w:lineRule="auto"/>
        <w:rPr>
          <w:sz w:val="24"/>
          <w:szCs w:val="24"/>
        </w:rPr>
      </w:pPr>
      <w:r w:rsidRPr="000033A5">
        <w:rPr>
          <w:sz w:val="24"/>
          <w:szCs w:val="24"/>
          <w:shd w:val="clear" w:color="auto" w:fill="FDFDFC"/>
        </w:rPr>
        <w:t>- линейных объектов.</w:t>
      </w:r>
    </w:p>
    <w:p w14:paraId="1752FE08" w14:textId="77777777" w:rsidR="0068798D" w:rsidRPr="000033A5" w:rsidRDefault="00EF42B0" w:rsidP="000033A5">
      <w:pPr>
        <w:spacing w:line="360" w:lineRule="auto"/>
        <w:rPr>
          <w:color w:val="000000" w:themeColor="text1"/>
          <w:sz w:val="24"/>
          <w:szCs w:val="24"/>
        </w:rPr>
      </w:pPr>
      <w:r w:rsidRPr="000033A5">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1820B016" w14:textId="77777777" w:rsidR="0068798D" w:rsidRDefault="00EF42B0">
      <w:pPr>
        <w:rPr>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Размер платы, взимаемой с заявителя при предоставлении муниципальной услуги</w:t>
      </w:r>
    </w:p>
    <w:p w14:paraId="390FF0AB" w14:textId="77777777" w:rsidR="0068798D" w:rsidRDefault="0068798D">
      <w:pPr>
        <w:rPr>
          <w:b/>
          <w:color w:val="000000" w:themeColor="text1"/>
          <w:sz w:val="24"/>
          <w:szCs w:val="24"/>
        </w:rPr>
      </w:pPr>
    </w:p>
    <w:p w14:paraId="33909E33" w14:textId="5696B442" w:rsidR="0068798D" w:rsidRDefault="00EF42B0">
      <w:pPr>
        <w:spacing w:line="360" w:lineRule="auto"/>
        <w:rPr>
          <w:color w:val="000000" w:themeColor="text1"/>
          <w:sz w:val="24"/>
          <w:szCs w:val="24"/>
        </w:rPr>
      </w:pPr>
      <w:r>
        <w:rPr>
          <w:color w:val="000000" w:themeColor="text1"/>
          <w:sz w:val="24"/>
          <w:szCs w:val="24"/>
        </w:rPr>
        <w:t xml:space="preserve">12.1. </w:t>
      </w:r>
      <w:r w:rsidR="00FB11FF">
        <w:rPr>
          <w:color w:val="000000" w:themeColor="text1"/>
          <w:sz w:val="24"/>
          <w:szCs w:val="24"/>
        </w:rPr>
        <w:t>Предоставление муниципальной услуги осуществляется без взимания платы</w:t>
      </w:r>
      <w:r>
        <w:rPr>
          <w:color w:val="000000" w:themeColor="text1"/>
          <w:sz w:val="24"/>
          <w:szCs w:val="24"/>
        </w:rPr>
        <w:t>.</w:t>
      </w:r>
    </w:p>
    <w:p w14:paraId="7D311124" w14:textId="77777777" w:rsidR="00DA23FD" w:rsidRPr="00635B9F" w:rsidRDefault="00DA23FD" w:rsidP="00DA23FD">
      <w:pPr>
        <w:autoSpaceDE w:val="0"/>
        <w:autoSpaceDN w:val="0"/>
        <w:adjustRightInd w:val="0"/>
        <w:rPr>
          <w:szCs w:val="26"/>
        </w:rPr>
      </w:pPr>
      <w:r w:rsidRPr="00635B9F">
        <w:rPr>
          <w:szCs w:val="26"/>
        </w:rPr>
        <w:t>12.2.</w:t>
      </w:r>
      <w:r>
        <w:rPr>
          <w:szCs w:val="26"/>
        </w:rPr>
        <w:t xml:space="preserve"> </w:t>
      </w:r>
      <w:r w:rsidRPr="00635B9F">
        <w:rPr>
          <w:szCs w:val="26"/>
        </w:rPr>
        <w:t>Государственная пошлина за предоставление муниципальной услуги не взымается.</w:t>
      </w:r>
    </w:p>
    <w:p w14:paraId="6E8E2376" w14:textId="77777777" w:rsidR="00DA23FD" w:rsidRDefault="00DA23FD">
      <w:pPr>
        <w:spacing w:line="360" w:lineRule="auto"/>
        <w:rPr>
          <w:color w:val="000000" w:themeColor="text1"/>
          <w:sz w:val="24"/>
          <w:szCs w:val="24"/>
        </w:rPr>
      </w:pPr>
    </w:p>
    <w:p w14:paraId="4E11C858" w14:textId="77777777" w:rsidR="0068798D" w:rsidRDefault="00EF42B0">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B3FAC31" w14:textId="77777777" w:rsidR="0068798D" w:rsidRDefault="0068798D">
      <w:pPr>
        <w:rPr>
          <w:b/>
          <w:color w:val="000000" w:themeColor="text1"/>
          <w:sz w:val="24"/>
          <w:szCs w:val="24"/>
        </w:rPr>
      </w:pPr>
    </w:p>
    <w:p w14:paraId="74BD8D91" w14:textId="6F7CC146" w:rsidR="0068798D" w:rsidRDefault="00EF42B0">
      <w:pPr>
        <w:spacing w:line="360" w:lineRule="auto"/>
        <w:ind w:firstLine="708"/>
        <w:rPr>
          <w:color w:val="000000" w:themeColor="text1"/>
          <w:sz w:val="24"/>
          <w:szCs w:val="24"/>
        </w:rPr>
      </w:pPr>
      <w:r>
        <w:rPr>
          <w:color w:val="000000" w:themeColor="text1"/>
          <w:sz w:val="24"/>
          <w:szCs w:val="24"/>
        </w:rPr>
        <w:t xml:space="preserve">13.1. Максимальный срок ожидания в очереди при подаче </w:t>
      </w:r>
      <w:r w:rsidR="000508D8">
        <w:rPr>
          <w:color w:val="000000" w:themeColor="text1"/>
          <w:sz w:val="24"/>
          <w:szCs w:val="24"/>
        </w:rPr>
        <w:t>уведомления</w:t>
      </w:r>
      <w:r>
        <w:rPr>
          <w:color w:val="000000" w:themeColor="text1"/>
          <w:sz w:val="24"/>
          <w:szCs w:val="24"/>
        </w:rPr>
        <w:t xml:space="preserve"> о предоставлении муниципальной услуги и при получении результата предоставления муниципальной услуги</w:t>
      </w:r>
      <w:r w:rsidR="00697857">
        <w:rPr>
          <w:color w:val="000000" w:themeColor="text1"/>
          <w:sz w:val="24"/>
          <w:szCs w:val="24"/>
        </w:rPr>
        <w:t xml:space="preserve"> в Администрации или </w:t>
      </w:r>
      <w:r w:rsidR="00451180">
        <w:rPr>
          <w:color w:val="000000" w:themeColor="text1"/>
          <w:sz w:val="24"/>
          <w:szCs w:val="24"/>
        </w:rPr>
        <w:t>МФЦ</w:t>
      </w:r>
      <w:r w:rsidR="00697857">
        <w:rPr>
          <w:color w:val="000000" w:themeColor="text1"/>
          <w:sz w:val="24"/>
          <w:szCs w:val="24"/>
        </w:rPr>
        <w:t xml:space="preserve"> составляет не более</w:t>
      </w:r>
      <w:r>
        <w:rPr>
          <w:color w:val="000000" w:themeColor="text1"/>
          <w:sz w:val="24"/>
          <w:szCs w:val="24"/>
        </w:rPr>
        <w:t xml:space="preserve"> 15 минут.</w:t>
      </w:r>
    </w:p>
    <w:p w14:paraId="26ECF59A" w14:textId="47D096AA" w:rsidR="0068798D" w:rsidRDefault="00EF42B0">
      <w:pPr>
        <w:spacing w:line="360" w:lineRule="auto"/>
        <w:rPr>
          <w:b/>
          <w:color w:val="000000" w:themeColor="text1"/>
          <w:sz w:val="24"/>
          <w:szCs w:val="24"/>
        </w:rPr>
      </w:pPr>
      <w:bookmarkStart w:id="10" w:name="Par193"/>
      <w:bookmarkEnd w:id="10"/>
      <w:r>
        <w:rPr>
          <w:b/>
          <w:color w:val="000000" w:themeColor="text1"/>
          <w:sz w:val="24"/>
          <w:szCs w:val="24"/>
        </w:rPr>
        <w:t xml:space="preserve">14. Срок регистрации </w:t>
      </w:r>
      <w:r w:rsidR="00DA23FD">
        <w:rPr>
          <w:b/>
          <w:color w:val="000000" w:themeColor="text1"/>
          <w:sz w:val="24"/>
          <w:szCs w:val="24"/>
        </w:rPr>
        <w:t>заявления</w:t>
      </w:r>
      <w:r>
        <w:rPr>
          <w:b/>
          <w:color w:val="000000" w:themeColor="text1"/>
          <w:sz w:val="24"/>
          <w:szCs w:val="24"/>
        </w:rPr>
        <w:t xml:space="preserve"> </w:t>
      </w:r>
    </w:p>
    <w:p w14:paraId="6B96ED95" w14:textId="2918826D" w:rsidR="0068798D" w:rsidRDefault="00EF42B0">
      <w:pPr>
        <w:spacing w:line="360" w:lineRule="auto"/>
        <w:rPr>
          <w:color w:val="000000" w:themeColor="text1"/>
          <w:sz w:val="24"/>
          <w:szCs w:val="24"/>
        </w:rPr>
      </w:pPr>
      <w:r>
        <w:rPr>
          <w:color w:val="000000" w:themeColor="text1"/>
          <w:sz w:val="24"/>
          <w:szCs w:val="24"/>
        </w:rPr>
        <w:t xml:space="preserve">14.1. </w:t>
      </w:r>
      <w:r w:rsidR="00DA23FD">
        <w:rPr>
          <w:color w:val="000000" w:themeColor="text1"/>
          <w:sz w:val="24"/>
          <w:szCs w:val="24"/>
        </w:rPr>
        <w:t>Заявление</w:t>
      </w:r>
      <w:r>
        <w:rPr>
          <w:color w:val="000000" w:themeColor="text1"/>
          <w:sz w:val="24"/>
          <w:szCs w:val="24"/>
        </w:rPr>
        <w:t xml:space="preserve">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82568C3" w14:textId="26042580" w:rsidR="0068798D" w:rsidRDefault="00EF42B0">
      <w:pPr>
        <w:spacing w:line="360" w:lineRule="auto"/>
        <w:rPr>
          <w:color w:val="000000" w:themeColor="text1"/>
          <w:sz w:val="24"/>
          <w:szCs w:val="24"/>
        </w:rPr>
      </w:pPr>
      <w:r w:rsidRPr="00EE548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0508D8">
        <w:rPr>
          <w:sz w:val="24"/>
          <w:szCs w:val="24"/>
        </w:rPr>
        <w:t>Е</w:t>
      </w:r>
      <w:r w:rsidR="00EE5485" w:rsidRPr="00EE5485">
        <w:rPr>
          <w:sz w:val="24"/>
          <w:szCs w:val="24"/>
        </w:rPr>
        <w:t xml:space="preserve">диный портал или </w:t>
      </w:r>
      <w:r w:rsidR="000508D8">
        <w:rPr>
          <w:sz w:val="24"/>
          <w:szCs w:val="24"/>
        </w:rPr>
        <w:t>Р</w:t>
      </w:r>
      <w:r w:rsidR="00EE5485" w:rsidRPr="00EE5485">
        <w:rPr>
          <w:sz w:val="24"/>
          <w:szCs w:val="24"/>
        </w:rPr>
        <w:t>егиональны</w:t>
      </w:r>
      <w:r w:rsidR="000508D8">
        <w:rPr>
          <w:sz w:val="24"/>
          <w:szCs w:val="24"/>
        </w:rPr>
        <w:t>й</w:t>
      </w:r>
      <w:r w:rsidR="00EE5485" w:rsidRPr="00EE5485">
        <w:rPr>
          <w:sz w:val="24"/>
          <w:szCs w:val="24"/>
        </w:rPr>
        <w:t xml:space="preserve"> портал</w:t>
      </w:r>
      <w:r w:rsidRPr="00EE5485">
        <w:rPr>
          <w:color w:val="000000" w:themeColor="text1"/>
          <w:sz w:val="24"/>
          <w:szCs w:val="24"/>
        </w:rPr>
        <w:t xml:space="preserve"> регистрируются в течение 1 рабочего дня с момента поступления.</w:t>
      </w:r>
    </w:p>
    <w:p w14:paraId="0F1FE079" w14:textId="081F6184" w:rsidR="00451180" w:rsidRPr="00EE5485" w:rsidRDefault="00451180" w:rsidP="00451180">
      <w:pPr>
        <w:pStyle w:val="ConsPlusNormal0"/>
        <w:spacing w:line="360" w:lineRule="auto"/>
        <w:ind w:firstLine="709"/>
        <w:jc w:val="both"/>
        <w:rPr>
          <w:color w:val="000000" w:themeColor="text1"/>
        </w:rPr>
      </w:pPr>
      <w:r>
        <w:rPr>
          <w:color w:val="000000" w:themeColor="text1"/>
        </w:rPr>
        <w:t xml:space="preserve">В случае направления </w:t>
      </w:r>
      <w:r w:rsidR="00DA23FD">
        <w:rPr>
          <w:color w:val="000000" w:themeColor="text1"/>
        </w:rPr>
        <w:t>заявления</w:t>
      </w:r>
      <w:r>
        <w:rPr>
          <w:color w:val="000000" w:themeColor="text1"/>
        </w:rPr>
        <w:t xml:space="preserve"> в электронной форме вне рабочего времени Администрации либо в выходной, нерабочий праздничный день, днем поступления </w:t>
      </w:r>
      <w:r w:rsidR="00DA23FD">
        <w:rPr>
          <w:color w:val="000000" w:themeColor="text1"/>
        </w:rPr>
        <w:t>заявления</w:t>
      </w:r>
      <w:r>
        <w:rPr>
          <w:color w:val="000000" w:themeColor="text1"/>
        </w:rPr>
        <w:t xml:space="preserve"> считается первый рабочий день, следующий за днем направления указанного </w:t>
      </w:r>
      <w:r w:rsidR="00DA23FD">
        <w:rPr>
          <w:color w:val="000000" w:themeColor="text1"/>
        </w:rPr>
        <w:t>заявления</w:t>
      </w:r>
      <w:r>
        <w:rPr>
          <w:color w:val="000000" w:themeColor="text1"/>
        </w:rPr>
        <w:t>.</w:t>
      </w:r>
    </w:p>
    <w:p w14:paraId="6E30CF96" w14:textId="78D94881" w:rsidR="0068798D" w:rsidRDefault="00EF42B0">
      <w:pPr>
        <w:rPr>
          <w:b/>
          <w:color w:val="000000" w:themeColor="text1"/>
          <w:sz w:val="24"/>
          <w:szCs w:val="24"/>
        </w:rPr>
      </w:pPr>
      <w:r>
        <w:rPr>
          <w:b/>
          <w:color w:val="000000" w:themeColor="text1"/>
          <w:sz w:val="24"/>
          <w:szCs w:val="24"/>
        </w:rPr>
        <w:t xml:space="preserve">15. Требования к помещениям, в которых предоставляется муниципальная услуга, к залу ожидания, местам для заполнения </w:t>
      </w:r>
      <w:r w:rsidR="00DE1ED9">
        <w:rPr>
          <w:b/>
          <w:color w:val="000000" w:themeColor="text1"/>
          <w:sz w:val="24"/>
          <w:szCs w:val="24"/>
        </w:rPr>
        <w:t>Уведомлений</w:t>
      </w:r>
      <w:r>
        <w:rPr>
          <w:b/>
          <w:color w:val="000000" w:themeColor="text1"/>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b/>
          <w:color w:val="000000" w:themeColor="text1"/>
          <w:sz w:val="24"/>
          <w:szCs w:val="24"/>
        </w:rPr>
        <w:lastRenderedPageBreak/>
        <w:t>законодательством Российской Федерации о социальной защите инвалидов</w:t>
      </w:r>
    </w:p>
    <w:p w14:paraId="6198AA05" w14:textId="77777777" w:rsidR="0068798D" w:rsidRDefault="0068798D">
      <w:pPr>
        <w:rPr>
          <w:b/>
          <w:color w:val="000000" w:themeColor="text1"/>
          <w:sz w:val="24"/>
          <w:szCs w:val="24"/>
        </w:rPr>
      </w:pPr>
    </w:p>
    <w:p w14:paraId="38BF7DD3" w14:textId="10134A82" w:rsidR="0068798D" w:rsidRDefault="00EF42B0">
      <w:pPr>
        <w:spacing w:line="360" w:lineRule="auto"/>
        <w:rPr>
          <w:color w:val="000000" w:themeColor="text1"/>
          <w:sz w:val="24"/>
          <w:szCs w:val="24"/>
        </w:rPr>
      </w:pPr>
      <w:r>
        <w:rPr>
          <w:color w:val="000000" w:themeColor="text1"/>
          <w:sz w:val="24"/>
          <w:szCs w:val="24"/>
        </w:rPr>
        <w:t xml:space="preserve">15.1. Общие требования к помещениям, в которых предоставляется муниципальная услуга, к залу ожидания, местам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информационным стендам.</w:t>
      </w:r>
    </w:p>
    <w:p w14:paraId="254AD2BC" w14:textId="77777777" w:rsidR="0068798D" w:rsidRDefault="00EF42B0">
      <w:pPr>
        <w:spacing w:line="360" w:lineRule="auto"/>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Default="00EF42B0">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Default="00EF42B0">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Default="00EF42B0">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14:paraId="582A5CDF" w14:textId="20162E60" w:rsidR="0068798D" w:rsidRDefault="00EF42B0">
      <w:pPr>
        <w:tabs>
          <w:tab w:val="left" w:pos="2544"/>
          <w:tab w:val="left" w:pos="5688"/>
          <w:tab w:val="left" w:pos="8174"/>
        </w:tabs>
        <w:spacing w:line="360" w:lineRule="auto"/>
        <w:rPr>
          <w:color w:val="000000" w:themeColor="text1"/>
          <w:sz w:val="24"/>
          <w:szCs w:val="24"/>
        </w:rPr>
      </w:pPr>
      <w:r>
        <w:rPr>
          <w:color w:val="000000" w:themeColor="text1"/>
          <w:sz w:val="24"/>
          <w:szCs w:val="24"/>
        </w:rPr>
        <w:t xml:space="preserve">Места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обеспечиваются бланками </w:t>
      </w:r>
      <w:r w:rsidR="00DE1ED9">
        <w:rPr>
          <w:color w:val="000000" w:themeColor="text1"/>
          <w:sz w:val="24"/>
          <w:szCs w:val="24"/>
        </w:rPr>
        <w:t>Уведомлений</w:t>
      </w:r>
      <w:r>
        <w:rPr>
          <w:color w:val="000000" w:themeColor="text1"/>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C39C215" w14:textId="77777777" w:rsidR="0068798D" w:rsidRDefault="00EF42B0">
      <w:pPr>
        <w:tabs>
          <w:tab w:val="left" w:pos="9619"/>
        </w:tabs>
        <w:spacing w:line="360" w:lineRule="auto"/>
        <w:rPr>
          <w:color w:val="000000" w:themeColor="text1"/>
          <w:sz w:val="24"/>
          <w:szCs w:val="24"/>
        </w:rPr>
      </w:pPr>
      <w:r>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77777777" w:rsidR="0068798D" w:rsidRDefault="00EF42B0">
      <w:pPr>
        <w:spacing w:line="360" w:lineRule="auto"/>
        <w:rPr>
          <w:color w:val="000000" w:themeColor="text1"/>
          <w:sz w:val="24"/>
          <w:szCs w:val="24"/>
        </w:rPr>
      </w:pPr>
      <w:r>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E9A7CE4" w14:textId="77777777" w:rsidR="0068798D" w:rsidRDefault="00EF42B0">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77777777" w:rsidR="0068798D" w:rsidRDefault="00EF42B0">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Default="00EF42B0">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14:paraId="74F74D58" w14:textId="77777777" w:rsidR="0068798D" w:rsidRDefault="00EF42B0">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14:paraId="4E5F2101" w14:textId="77777777" w:rsidR="0068798D" w:rsidRDefault="00EF42B0">
      <w:pPr>
        <w:tabs>
          <w:tab w:val="left" w:pos="745"/>
        </w:tabs>
        <w:spacing w:line="360" w:lineRule="auto"/>
        <w:rPr>
          <w:color w:val="000000" w:themeColor="text1"/>
          <w:sz w:val="24"/>
          <w:szCs w:val="24"/>
        </w:rPr>
      </w:pPr>
      <w:r>
        <w:rPr>
          <w:color w:val="000000" w:themeColor="text1"/>
          <w:sz w:val="24"/>
          <w:szCs w:val="24"/>
        </w:rPr>
        <w:lastRenderedPageBreak/>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14:paraId="3281FCE7"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77777777" w:rsidR="0068798D" w:rsidRDefault="00EF42B0">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77777777" w:rsidR="0068798D" w:rsidRDefault="00EF42B0">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Default="00EF42B0">
      <w:pPr>
        <w:tabs>
          <w:tab w:val="left" w:pos="709"/>
        </w:tabs>
        <w:spacing w:line="360" w:lineRule="auto"/>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Default="00EF42B0">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14:paraId="41648298"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14:paraId="47F2E194"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Default="00EF42B0">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Default="00EF42B0">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77777777" w:rsidR="0068798D" w:rsidRDefault="00EF42B0">
      <w:pPr>
        <w:spacing w:line="360" w:lineRule="auto"/>
        <w:rPr>
          <w:color w:val="000000" w:themeColor="text1"/>
          <w:sz w:val="24"/>
          <w:szCs w:val="24"/>
        </w:rPr>
      </w:pPr>
      <w:r>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Default="00EF42B0">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Default="00EF42B0">
      <w:pPr>
        <w:spacing w:line="360" w:lineRule="auto"/>
        <w:rPr>
          <w:color w:val="000000" w:themeColor="text1"/>
          <w:sz w:val="24"/>
          <w:szCs w:val="24"/>
        </w:rPr>
      </w:pPr>
      <w:r>
        <w:rPr>
          <w:color w:val="000000" w:themeColor="text1"/>
          <w:sz w:val="24"/>
          <w:szCs w:val="24"/>
        </w:rPr>
        <w:t xml:space="preserve">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w:t>
      </w:r>
      <w:r>
        <w:rPr>
          <w:color w:val="000000" w:themeColor="text1"/>
          <w:sz w:val="24"/>
          <w:szCs w:val="24"/>
        </w:rPr>
        <w:lastRenderedPageBreak/>
        <w:t>процедур) обеспечивается инвалидом самостоятельно либо при помощи сопровождающих лиц.</w:t>
      </w:r>
    </w:p>
    <w:p w14:paraId="1B5EEA27" w14:textId="77777777" w:rsidR="0068798D" w:rsidRDefault="00EF42B0">
      <w:pPr>
        <w:spacing w:line="360" w:lineRule="auto"/>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3498AF3" w14:textId="77777777" w:rsidR="0068798D" w:rsidRDefault="00EF42B0">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14:paraId="6186B6F3" w14:textId="36ECB967" w:rsidR="009B0A41" w:rsidRDefault="00EF42B0">
      <w:pPr>
        <w:spacing w:line="360" w:lineRule="auto"/>
        <w:rPr>
          <w:color w:val="000000" w:themeColor="text1"/>
          <w:sz w:val="24"/>
          <w:szCs w:val="24"/>
        </w:rPr>
      </w:pPr>
      <w:r>
        <w:rPr>
          <w:color w:val="000000" w:themeColor="text1"/>
          <w:sz w:val="24"/>
          <w:szCs w:val="24"/>
        </w:rPr>
        <w:t xml:space="preserve">16.1. </w:t>
      </w:r>
      <w:r w:rsidR="009B0A41">
        <w:rPr>
          <w:color w:val="000000" w:themeColor="text1"/>
          <w:sz w:val="24"/>
          <w:szCs w:val="24"/>
        </w:rPr>
        <w:t>Основными показателями доступности предоставления муниципальной услуги являются:</w:t>
      </w:r>
    </w:p>
    <w:p w14:paraId="46C8EC80" w14:textId="20FFCE9F" w:rsidR="009B0A41" w:rsidRDefault="009B0A41">
      <w:pPr>
        <w:spacing w:line="360" w:lineRule="auto"/>
        <w:rPr>
          <w:color w:val="000000" w:themeColor="text1"/>
          <w:sz w:val="24"/>
          <w:szCs w:val="24"/>
        </w:rPr>
      </w:pPr>
      <w:r>
        <w:rPr>
          <w:color w:val="000000" w:themeColor="text1"/>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Pr>
          <w:color w:val="000000" w:themeColor="text1"/>
          <w:sz w:val="24"/>
          <w:szCs w:val="24"/>
        </w:rPr>
        <w:t>, средствах массовой информации;</w:t>
      </w:r>
    </w:p>
    <w:p w14:paraId="10A662A3" w14:textId="748284FD" w:rsidR="000A2FA2" w:rsidRDefault="000A2FA2">
      <w:pPr>
        <w:spacing w:line="360" w:lineRule="auto"/>
        <w:rPr>
          <w:color w:val="000000" w:themeColor="text1"/>
          <w:sz w:val="24"/>
          <w:szCs w:val="24"/>
        </w:rPr>
      </w:pPr>
      <w:r>
        <w:rPr>
          <w:color w:val="000000" w:themeColor="text1"/>
          <w:sz w:val="24"/>
          <w:szCs w:val="24"/>
        </w:rPr>
        <w:t>- возможность получения заявителем уведомлений о предоставлении муниципальной услуги с помощью Е</w:t>
      </w:r>
      <w:r w:rsidR="00DC179C">
        <w:rPr>
          <w:color w:val="000000" w:themeColor="text1"/>
          <w:sz w:val="24"/>
          <w:szCs w:val="24"/>
        </w:rPr>
        <w:t>диного портала</w:t>
      </w:r>
      <w:r>
        <w:rPr>
          <w:color w:val="000000" w:themeColor="text1"/>
          <w:sz w:val="24"/>
          <w:szCs w:val="24"/>
        </w:rPr>
        <w:t xml:space="preserve">, </w:t>
      </w:r>
      <w:r w:rsidR="00DC179C">
        <w:rPr>
          <w:color w:val="000000" w:themeColor="text1"/>
          <w:sz w:val="24"/>
          <w:szCs w:val="24"/>
        </w:rPr>
        <w:t>Р</w:t>
      </w:r>
      <w:r>
        <w:rPr>
          <w:color w:val="000000" w:themeColor="text1"/>
          <w:sz w:val="24"/>
          <w:szCs w:val="24"/>
        </w:rPr>
        <w:t>егионального портала;</w:t>
      </w:r>
    </w:p>
    <w:p w14:paraId="7E8D9ED4" w14:textId="3482A0F7" w:rsidR="009B0A41" w:rsidRDefault="000A2FA2" w:rsidP="000A2FA2">
      <w:pPr>
        <w:spacing w:line="360" w:lineRule="auto"/>
        <w:rPr>
          <w:color w:val="000000" w:themeColor="text1"/>
          <w:sz w:val="24"/>
          <w:szCs w:val="24"/>
        </w:rPr>
      </w:pPr>
      <w:r>
        <w:rPr>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329183F4" w:rsidR="0068798D" w:rsidRDefault="009B0A41">
      <w:pPr>
        <w:spacing w:line="360" w:lineRule="auto"/>
        <w:rPr>
          <w:color w:val="000000" w:themeColor="text1"/>
          <w:sz w:val="24"/>
          <w:szCs w:val="24"/>
        </w:rPr>
      </w:pPr>
      <w:r>
        <w:rPr>
          <w:color w:val="000000" w:themeColor="text1"/>
          <w:sz w:val="24"/>
          <w:szCs w:val="24"/>
        </w:rPr>
        <w:t>16.2. Основными показателями качества предоставления муниципальной услуги являются:</w:t>
      </w:r>
    </w:p>
    <w:p w14:paraId="6BFA5003" w14:textId="5BECA52D" w:rsidR="000A2FA2" w:rsidRDefault="000A2FA2">
      <w:pPr>
        <w:spacing w:line="360" w:lineRule="auto"/>
        <w:rPr>
          <w:color w:val="000000" w:themeColor="text1"/>
          <w:sz w:val="24"/>
          <w:szCs w:val="24"/>
        </w:rPr>
      </w:pPr>
      <w:r>
        <w:rPr>
          <w:color w:val="000000" w:themeColor="text1"/>
          <w:sz w:val="24"/>
          <w:szCs w:val="24"/>
        </w:rPr>
        <w:t>-</w:t>
      </w:r>
      <w:r w:rsidR="00327B78">
        <w:rPr>
          <w:color w:val="000000" w:themeColor="text1"/>
          <w:sz w:val="24"/>
          <w:szCs w:val="24"/>
        </w:rPr>
        <w:t xml:space="preserve"> </w:t>
      </w:r>
      <w:r>
        <w:rPr>
          <w:color w:val="000000" w:themeColor="text1"/>
          <w:sz w:val="24"/>
          <w:szCs w:val="24"/>
        </w:rPr>
        <w:t>своевременнос</w:t>
      </w:r>
      <w:r w:rsidR="00327B78">
        <w:rPr>
          <w:color w:val="000000" w:themeColor="text1"/>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0B3DC649" w14:textId="1A89D87E" w:rsidR="00327B78" w:rsidRDefault="00327B78">
      <w:pPr>
        <w:spacing w:line="360" w:lineRule="auto"/>
        <w:rPr>
          <w:color w:val="000000" w:themeColor="text1"/>
          <w:sz w:val="24"/>
          <w:szCs w:val="24"/>
        </w:rPr>
      </w:pPr>
      <w:r>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67B7F32F" w:rsidR="00327B78" w:rsidRDefault="00327B78">
      <w:pPr>
        <w:spacing w:line="360" w:lineRule="auto"/>
        <w:rPr>
          <w:color w:val="000000" w:themeColor="text1"/>
          <w:sz w:val="24"/>
          <w:szCs w:val="24"/>
        </w:rPr>
      </w:pPr>
      <w:r>
        <w:rPr>
          <w:color w:val="000000" w:themeColor="text1"/>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6F94445" w14:textId="204ADE0B" w:rsidR="00327B78" w:rsidRDefault="00327B78">
      <w:pPr>
        <w:spacing w:line="360" w:lineRule="auto"/>
        <w:rPr>
          <w:color w:val="000000" w:themeColor="text1"/>
          <w:sz w:val="24"/>
          <w:szCs w:val="24"/>
        </w:rPr>
      </w:pPr>
      <w:r>
        <w:rPr>
          <w:color w:val="000000" w:themeColor="text1"/>
          <w:sz w:val="24"/>
          <w:szCs w:val="24"/>
        </w:rPr>
        <w:t>- отсутствие нарушений установленных сроков в процессе предоставления муниципальной услуги;</w:t>
      </w:r>
    </w:p>
    <w:p w14:paraId="0AA7E9F5" w14:textId="4198C5E3" w:rsidR="0068798D" w:rsidRDefault="00327B78" w:rsidP="004F005E">
      <w:pPr>
        <w:spacing w:line="360" w:lineRule="auto"/>
        <w:rPr>
          <w:color w:val="000000" w:themeColor="text1"/>
          <w:sz w:val="24"/>
          <w:szCs w:val="24"/>
        </w:rPr>
      </w:pPr>
      <w:r>
        <w:rPr>
          <w:color w:val="000000" w:themeColor="text1"/>
          <w:sz w:val="24"/>
          <w:szCs w:val="24"/>
        </w:rPr>
        <w:t>- отсутствие заявлений об оспаривании решений, действий (бездей</w:t>
      </w:r>
      <w:r w:rsidR="004F005E">
        <w:rPr>
          <w:color w:val="000000" w:themeColor="text1"/>
          <w:sz w:val="24"/>
          <w:szCs w:val="24"/>
        </w:rPr>
        <w:t>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C70C2E" w14:textId="77777777" w:rsidR="0068798D" w:rsidRDefault="00EF42B0">
      <w:pPr>
        <w:jc w:val="center"/>
        <w:rPr>
          <w:color w:val="000000" w:themeColor="text1"/>
          <w:sz w:val="24"/>
          <w:szCs w:val="24"/>
        </w:rPr>
      </w:pPr>
      <w:r>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14:paraId="7D2B390B" w14:textId="0A938A24" w:rsidR="0068798D" w:rsidRDefault="00EF42B0">
      <w:pPr>
        <w:jc w:val="center"/>
        <w:rPr>
          <w:color w:val="000000" w:themeColor="text1"/>
          <w:sz w:val="24"/>
          <w:szCs w:val="24"/>
        </w:rPr>
      </w:pPr>
      <w:r>
        <w:rPr>
          <w:color w:val="000000" w:themeColor="text1"/>
          <w:sz w:val="24"/>
          <w:szCs w:val="24"/>
        </w:rPr>
        <w:t>АДМИНИСТРАТИВНЫХ ПРОЦЕДУР В МНОГОФУНКЦИОНАЛЬНОМ ЦЕНТРЕ</w:t>
      </w:r>
    </w:p>
    <w:p w14:paraId="593C9EAA" w14:textId="059FD613" w:rsidR="00B523F8" w:rsidRDefault="00B523F8" w:rsidP="00C67699">
      <w:pPr>
        <w:ind w:firstLine="0"/>
        <w:rPr>
          <w:color w:val="000000" w:themeColor="text1"/>
          <w:sz w:val="24"/>
          <w:szCs w:val="24"/>
        </w:rPr>
      </w:pPr>
    </w:p>
    <w:p w14:paraId="2747CBE1" w14:textId="77777777" w:rsidR="00B523F8" w:rsidRPr="00635B9F" w:rsidRDefault="00B523F8" w:rsidP="00B523F8">
      <w:pPr>
        <w:autoSpaceDE w:val="0"/>
        <w:autoSpaceDN w:val="0"/>
        <w:adjustRightInd w:val="0"/>
        <w:rPr>
          <w:b/>
          <w:szCs w:val="26"/>
        </w:rPr>
      </w:pPr>
      <w:r w:rsidRPr="00635B9F">
        <w:rPr>
          <w:b/>
          <w:szCs w:val="26"/>
        </w:rPr>
        <w:t>17. Исчерпывающий перечень административных процедур (действий)</w:t>
      </w:r>
    </w:p>
    <w:p w14:paraId="086539CE" w14:textId="137FF1D3" w:rsidR="00B523F8" w:rsidRPr="00635B9F" w:rsidRDefault="00B523F8" w:rsidP="00B523F8">
      <w:pPr>
        <w:rPr>
          <w:szCs w:val="26"/>
        </w:rPr>
      </w:pPr>
      <w:r w:rsidRPr="00635B9F">
        <w:rPr>
          <w:szCs w:val="26"/>
        </w:rPr>
        <w:t>1) прием и регистрация заявления и прилагаемых к нему документов;</w:t>
      </w:r>
    </w:p>
    <w:p w14:paraId="2E6736C1" w14:textId="61F3EE1E" w:rsidR="00B523F8" w:rsidRPr="00635B9F" w:rsidRDefault="00B523F8" w:rsidP="00B523F8">
      <w:pPr>
        <w:autoSpaceDE w:val="0"/>
        <w:autoSpaceDN w:val="0"/>
        <w:adjustRightInd w:val="0"/>
        <w:rPr>
          <w:szCs w:val="26"/>
        </w:rPr>
      </w:pPr>
      <w:r w:rsidRPr="00635B9F">
        <w:rPr>
          <w:szCs w:val="26"/>
        </w:rPr>
        <w:t xml:space="preserve">2) рассмотрение заявления и прилагаемых к нему документов, направление межведомственных запросов (при необходимости); </w:t>
      </w:r>
    </w:p>
    <w:p w14:paraId="48AC5651" w14:textId="77777777" w:rsidR="00B523F8" w:rsidRPr="00635B9F" w:rsidRDefault="00B523F8" w:rsidP="00B523F8">
      <w:pPr>
        <w:rPr>
          <w:szCs w:val="26"/>
        </w:rPr>
      </w:pPr>
      <w:r w:rsidRPr="00635B9F">
        <w:rPr>
          <w:szCs w:val="26"/>
        </w:rPr>
        <w:t xml:space="preserve">3) проверка представленных документов на соответствие установленным </w:t>
      </w:r>
      <w:r w:rsidRPr="00635B9F">
        <w:rPr>
          <w:szCs w:val="26"/>
        </w:rPr>
        <w:lastRenderedPageBreak/>
        <w:t>требованиям;</w:t>
      </w:r>
    </w:p>
    <w:p w14:paraId="1BF6E35B" w14:textId="0B02ED89" w:rsidR="00B523F8" w:rsidRDefault="00B523F8" w:rsidP="009F0A6B">
      <w:pPr>
        <w:autoSpaceDE w:val="0"/>
        <w:autoSpaceDN w:val="0"/>
        <w:adjustRightInd w:val="0"/>
        <w:rPr>
          <w:szCs w:val="26"/>
        </w:rPr>
      </w:pPr>
      <w:r w:rsidRPr="00635B9F">
        <w:rPr>
          <w:szCs w:val="26"/>
        </w:rPr>
        <w:t>4) подготовка и выдача документа, являющегося результатом пред</w:t>
      </w:r>
      <w:r>
        <w:rPr>
          <w:szCs w:val="26"/>
        </w:rPr>
        <w:t>оставления муниципальной услуги.</w:t>
      </w:r>
    </w:p>
    <w:p w14:paraId="0A5F4FAE" w14:textId="77777777" w:rsidR="009F0A6B" w:rsidRPr="009F0A6B" w:rsidRDefault="009F0A6B" w:rsidP="009F0A6B">
      <w:pPr>
        <w:autoSpaceDE w:val="0"/>
        <w:autoSpaceDN w:val="0"/>
        <w:adjustRightInd w:val="0"/>
        <w:rPr>
          <w:szCs w:val="26"/>
        </w:rPr>
      </w:pPr>
    </w:p>
    <w:p w14:paraId="6D24167E" w14:textId="58562D29" w:rsidR="009C6D14" w:rsidRDefault="009C6D14" w:rsidP="00B523F8">
      <w:pPr>
        <w:autoSpaceDE w:val="0"/>
        <w:autoSpaceDN w:val="0"/>
        <w:adjustRightInd w:val="0"/>
        <w:rPr>
          <w:b/>
          <w:bCs/>
          <w:szCs w:val="26"/>
        </w:rPr>
      </w:pPr>
      <w:r>
        <w:rPr>
          <w:b/>
          <w:bCs/>
          <w:szCs w:val="26"/>
        </w:rPr>
        <w:t>18. Последовательность и сроки выполнения административных процедур</w:t>
      </w:r>
    </w:p>
    <w:p w14:paraId="7D0F6059" w14:textId="77777777" w:rsidR="003E2C10" w:rsidRPr="00B523F8" w:rsidRDefault="003E2C10" w:rsidP="00B523F8">
      <w:pPr>
        <w:autoSpaceDE w:val="0"/>
        <w:autoSpaceDN w:val="0"/>
        <w:adjustRightInd w:val="0"/>
        <w:rPr>
          <w:rFonts w:eastAsia="Calibri"/>
          <w:b/>
          <w:bCs/>
          <w:szCs w:val="26"/>
          <w:lang w:eastAsia="en-US"/>
        </w:rPr>
      </w:pPr>
    </w:p>
    <w:p w14:paraId="09DF5896" w14:textId="17FE2D00" w:rsidR="003E2C10" w:rsidRDefault="00B523F8" w:rsidP="003E2C10">
      <w:pPr>
        <w:autoSpaceDE w:val="0"/>
        <w:autoSpaceDN w:val="0"/>
        <w:adjustRightInd w:val="0"/>
        <w:rPr>
          <w:rFonts w:eastAsia="Calibri"/>
          <w:b/>
          <w:szCs w:val="26"/>
          <w:lang w:eastAsia="en-US"/>
        </w:rPr>
      </w:pPr>
      <w:r w:rsidRPr="00635B9F">
        <w:rPr>
          <w:rFonts w:eastAsia="Calibri"/>
          <w:b/>
          <w:szCs w:val="26"/>
          <w:lang w:eastAsia="en-US"/>
        </w:rPr>
        <w:t>1</w:t>
      </w:r>
      <w:r w:rsidR="009C6D14">
        <w:rPr>
          <w:rFonts w:eastAsia="Calibri"/>
          <w:b/>
          <w:szCs w:val="26"/>
          <w:lang w:eastAsia="en-US"/>
        </w:rPr>
        <w:t>8</w:t>
      </w:r>
      <w:r w:rsidRPr="00635B9F">
        <w:rPr>
          <w:rFonts w:eastAsia="Calibri"/>
          <w:b/>
          <w:szCs w:val="26"/>
          <w:lang w:eastAsia="en-US"/>
        </w:rPr>
        <w:t>.1.</w:t>
      </w:r>
      <w:r>
        <w:rPr>
          <w:rFonts w:eastAsia="Calibri"/>
          <w:b/>
          <w:szCs w:val="26"/>
          <w:lang w:eastAsia="en-US"/>
        </w:rPr>
        <w:t xml:space="preserve"> П</w:t>
      </w:r>
      <w:r w:rsidRPr="00635B9F">
        <w:rPr>
          <w:rFonts w:eastAsia="Calibri"/>
          <w:b/>
          <w:szCs w:val="26"/>
          <w:lang w:eastAsia="en-US"/>
        </w:rPr>
        <w:t>рием и регистрация заявления и прилагаемых к нему документов</w:t>
      </w:r>
    </w:p>
    <w:p w14:paraId="39630DA3" w14:textId="77777777" w:rsidR="00B550E5" w:rsidRPr="00635B9F" w:rsidRDefault="00B550E5" w:rsidP="003E2C10">
      <w:pPr>
        <w:autoSpaceDE w:val="0"/>
        <w:autoSpaceDN w:val="0"/>
        <w:adjustRightInd w:val="0"/>
        <w:rPr>
          <w:rFonts w:eastAsia="Calibri"/>
          <w:b/>
          <w:szCs w:val="26"/>
          <w:lang w:eastAsia="en-US"/>
        </w:rPr>
      </w:pPr>
    </w:p>
    <w:p w14:paraId="736FF7BE" w14:textId="0D11086F" w:rsidR="00B523F8" w:rsidRPr="003E2C10" w:rsidRDefault="00B523F8" w:rsidP="003E2C10">
      <w:pPr>
        <w:spacing w:line="360" w:lineRule="auto"/>
        <w:rPr>
          <w:rFonts w:eastAsia="Calibri"/>
          <w:sz w:val="24"/>
          <w:szCs w:val="24"/>
          <w:lang w:eastAsia="en-US"/>
        </w:rPr>
      </w:pPr>
      <w:r w:rsidRPr="003E2C10">
        <w:rPr>
          <w:rFonts w:eastAsia="Calibri"/>
          <w:sz w:val="24"/>
          <w:szCs w:val="24"/>
          <w:lang w:eastAsia="en-US"/>
        </w:rPr>
        <w:t>Основанием для начала административной процедуры (действия) является обращение заявителя в администрацию с заявлением с приложением необходимых для предоставления муниципальной услуги документов, в соответствии с настоящим регламентом (далее - документы).</w:t>
      </w:r>
    </w:p>
    <w:p w14:paraId="04453DDC" w14:textId="77777777" w:rsidR="009C6D14" w:rsidRPr="003E2C10" w:rsidRDefault="009C6D14" w:rsidP="003E2C10">
      <w:pPr>
        <w:spacing w:line="360" w:lineRule="auto"/>
        <w:rPr>
          <w:color w:val="000000" w:themeColor="text1"/>
          <w:sz w:val="24"/>
          <w:szCs w:val="24"/>
        </w:rPr>
      </w:pPr>
      <w:r w:rsidRPr="003E2C10">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w:t>
      </w:r>
    </w:p>
    <w:p w14:paraId="6F62C51C" w14:textId="77777777" w:rsidR="009C6D14" w:rsidRDefault="009C6D14" w:rsidP="003E2C10">
      <w:pPr>
        <w:spacing w:line="360" w:lineRule="auto"/>
        <w:rPr>
          <w:color w:val="000000" w:themeColor="text1"/>
          <w:sz w:val="24"/>
          <w:szCs w:val="24"/>
        </w:rPr>
      </w:pPr>
      <w:r w:rsidRPr="003E2C10">
        <w:rPr>
          <w:color w:val="000000" w:themeColor="text1"/>
          <w:sz w:val="24"/>
          <w:szCs w:val="24"/>
        </w:rPr>
        <w:t>а) проверяет</w:t>
      </w:r>
      <w:r>
        <w:rPr>
          <w:color w:val="000000" w:themeColor="text1"/>
          <w:sz w:val="24"/>
          <w:szCs w:val="24"/>
        </w:rPr>
        <w:t xml:space="preserve">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3B30B91C" w14:textId="77777777" w:rsidR="009C6D14" w:rsidRDefault="009C6D14" w:rsidP="009C6D14">
      <w:pPr>
        <w:spacing w:line="360" w:lineRule="auto"/>
        <w:rPr>
          <w:color w:val="000000" w:themeColor="text1"/>
          <w:sz w:val="24"/>
          <w:szCs w:val="24"/>
        </w:rPr>
      </w:pPr>
      <w:r>
        <w:rPr>
          <w:color w:val="000000" w:themeColor="text1"/>
          <w:sz w:val="24"/>
          <w:szCs w:val="24"/>
        </w:rPr>
        <w:t xml:space="preserve">б) проверяет наличие всех документов и правильность их заполнения в соответствии с требованиями пункта 10 настоящего Административного регламента, необходимых для предоставления муниципальной услуги. </w:t>
      </w:r>
    </w:p>
    <w:p w14:paraId="573A3D6A" w14:textId="77777777" w:rsidR="009C6D14" w:rsidRDefault="009C6D14" w:rsidP="009C6D14">
      <w:pPr>
        <w:spacing w:line="360" w:lineRule="auto"/>
        <w:rPr>
          <w:color w:val="000000" w:themeColor="text1"/>
          <w:sz w:val="24"/>
          <w:szCs w:val="24"/>
        </w:rPr>
      </w:pPr>
      <w:r>
        <w:rPr>
          <w:color w:val="000000" w:themeColor="text1"/>
          <w:sz w:val="24"/>
          <w:szCs w:val="24"/>
        </w:rPr>
        <w:t>При наличии оснований отказа в приеме документов, изложенных в пункте 10 настоящего Административного регламента, готовится Решение об отказе в приеме документов.</w:t>
      </w:r>
    </w:p>
    <w:p w14:paraId="7052E7F7" w14:textId="20B6124D" w:rsidR="009C6D14" w:rsidRDefault="009C6D14" w:rsidP="009C6D14">
      <w:pPr>
        <w:spacing w:line="360" w:lineRule="auto"/>
        <w:rPr>
          <w:color w:val="000000" w:themeColor="text1"/>
          <w:sz w:val="24"/>
          <w:szCs w:val="24"/>
        </w:rPr>
      </w:pPr>
      <w:r>
        <w:rPr>
          <w:color w:val="000000" w:themeColor="text1"/>
          <w:sz w:val="24"/>
          <w:szCs w:val="24"/>
        </w:rPr>
        <w:t xml:space="preserve">При отсутствии оснований в отказе в приеме документов 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3E2C10">
        <w:rPr>
          <w:color w:val="000000" w:themeColor="text1"/>
          <w:sz w:val="24"/>
          <w:szCs w:val="24"/>
        </w:rPr>
        <w:t xml:space="preserve">заявления </w:t>
      </w:r>
      <w:r>
        <w:rPr>
          <w:color w:val="000000" w:themeColor="text1"/>
          <w:sz w:val="24"/>
          <w:szCs w:val="24"/>
        </w:rPr>
        <w:t xml:space="preserve">(срок выполнения действия не более 15 минут) регистрирует </w:t>
      </w:r>
      <w:r w:rsidR="003E2C10">
        <w:rPr>
          <w:color w:val="000000" w:themeColor="text1"/>
          <w:sz w:val="24"/>
          <w:szCs w:val="24"/>
        </w:rPr>
        <w:t>заявление</w:t>
      </w:r>
      <w:r>
        <w:rPr>
          <w:color w:val="000000" w:themeColor="text1"/>
          <w:sz w:val="24"/>
          <w:szCs w:val="24"/>
        </w:rPr>
        <w:t xml:space="preserve"> и прилагаемые к нему документы по правилам делопроизводства.</w:t>
      </w:r>
    </w:p>
    <w:p w14:paraId="3799F47A" w14:textId="2E6CD863" w:rsidR="009C6D14" w:rsidRDefault="009C6D14" w:rsidP="009C6D14">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w:t>
      </w:r>
    </w:p>
    <w:p w14:paraId="2844CF01" w14:textId="77777777" w:rsidR="009C6D14" w:rsidRDefault="009C6D14" w:rsidP="009C6D14">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не более 30 минут в день обращения заявителя.</w:t>
      </w:r>
    </w:p>
    <w:p w14:paraId="490B61C7" w14:textId="28228CA2" w:rsidR="00B523F8" w:rsidRDefault="009C6D14" w:rsidP="002C7AC4">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проверка документов и регистрация </w:t>
      </w:r>
      <w:r w:rsidR="003E2C10">
        <w:rPr>
          <w:color w:val="000000" w:themeColor="text1"/>
          <w:sz w:val="24"/>
          <w:szCs w:val="24"/>
        </w:rPr>
        <w:t>заявления</w:t>
      </w:r>
      <w:r>
        <w:rPr>
          <w:color w:val="000000" w:themeColor="text1"/>
          <w:sz w:val="24"/>
          <w:szCs w:val="24"/>
        </w:rPr>
        <w:t>.</w:t>
      </w:r>
    </w:p>
    <w:p w14:paraId="5079DDAB" w14:textId="6E39D983" w:rsidR="00685679" w:rsidRDefault="00685679" w:rsidP="002C7AC4">
      <w:pPr>
        <w:spacing w:line="360" w:lineRule="auto"/>
        <w:rPr>
          <w:color w:val="000000" w:themeColor="text1"/>
          <w:sz w:val="24"/>
          <w:szCs w:val="24"/>
        </w:rPr>
      </w:pPr>
    </w:p>
    <w:p w14:paraId="3C5A621D" w14:textId="7272BF2F" w:rsidR="00685679" w:rsidRDefault="00685679" w:rsidP="002C7AC4">
      <w:pPr>
        <w:spacing w:line="360" w:lineRule="auto"/>
        <w:rPr>
          <w:color w:val="000000" w:themeColor="text1"/>
          <w:sz w:val="24"/>
          <w:szCs w:val="24"/>
        </w:rPr>
      </w:pPr>
    </w:p>
    <w:p w14:paraId="371D674F" w14:textId="77777777" w:rsidR="00685679" w:rsidRDefault="00685679" w:rsidP="002C7AC4">
      <w:pPr>
        <w:spacing w:line="360" w:lineRule="auto"/>
        <w:rPr>
          <w:color w:val="000000" w:themeColor="text1"/>
          <w:sz w:val="24"/>
          <w:szCs w:val="24"/>
        </w:rPr>
      </w:pPr>
    </w:p>
    <w:p w14:paraId="5E186007" w14:textId="4CA586CE" w:rsidR="00FD61B6" w:rsidRDefault="00991021" w:rsidP="00991021">
      <w:pPr>
        <w:ind w:firstLine="0"/>
        <w:rPr>
          <w:b/>
          <w:bCs/>
          <w:color w:val="000000" w:themeColor="text1"/>
          <w:sz w:val="24"/>
          <w:szCs w:val="24"/>
        </w:rPr>
      </w:pPr>
      <w:r w:rsidRPr="00991021">
        <w:rPr>
          <w:b/>
          <w:bCs/>
          <w:color w:val="000000" w:themeColor="text1"/>
          <w:sz w:val="24"/>
          <w:szCs w:val="24"/>
        </w:rPr>
        <w:t xml:space="preserve">           18.2. Рассмотрение заявления и прилагаемых к нему документов, направление межведомственных запросов (при необходимости)</w:t>
      </w:r>
    </w:p>
    <w:p w14:paraId="05315A64" w14:textId="77777777" w:rsidR="00B550E5" w:rsidRDefault="00B550E5" w:rsidP="00991021">
      <w:pPr>
        <w:ind w:firstLine="0"/>
        <w:rPr>
          <w:b/>
          <w:bCs/>
          <w:color w:val="000000" w:themeColor="text1"/>
          <w:sz w:val="24"/>
          <w:szCs w:val="24"/>
        </w:rPr>
      </w:pPr>
    </w:p>
    <w:p w14:paraId="6C09399E" w14:textId="0463E0D4" w:rsidR="00685679" w:rsidRDefault="00685679" w:rsidP="00685679">
      <w:pPr>
        <w:tabs>
          <w:tab w:val="left" w:pos="709"/>
        </w:tabs>
        <w:ind w:firstLine="0"/>
        <w:rPr>
          <w:b/>
          <w:bCs/>
          <w:color w:val="000000" w:themeColor="text1"/>
          <w:sz w:val="24"/>
          <w:szCs w:val="24"/>
        </w:rPr>
      </w:pPr>
    </w:p>
    <w:p w14:paraId="03BC8D77" w14:textId="3B9C878F" w:rsidR="00685679" w:rsidRPr="00635B9F" w:rsidRDefault="00685679" w:rsidP="00685679">
      <w:pPr>
        <w:spacing w:line="360" w:lineRule="auto"/>
        <w:rPr>
          <w:rFonts w:eastAsia="Calibri"/>
          <w:szCs w:val="26"/>
          <w:lang w:eastAsia="en-US"/>
        </w:rPr>
      </w:pPr>
      <w:r w:rsidRPr="00635B9F">
        <w:rPr>
          <w:rFonts w:eastAsia="Calibri"/>
          <w:szCs w:val="26"/>
          <w:lang w:eastAsia="en-US"/>
        </w:rPr>
        <w:t>Основанием для начала административной процедуры (действия) является поступление начальнику Управления документов.</w:t>
      </w:r>
    </w:p>
    <w:p w14:paraId="738BC167" w14:textId="5699F054" w:rsidR="00685679" w:rsidRPr="00635B9F" w:rsidRDefault="00685679" w:rsidP="00685679">
      <w:pPr>
        <w:spacing w:line="360" w:lineRule="auto"/>
        <w:rPr>
          <w:szCs w:val="26"/>
        </w:rPr>
      </w:pPr>
      <w:r w:rsidRPr="00635B9F">
        <w:rPr>
          <w:szCs w:val="26"/>
        </w:rPr>
        <w:t>Начальник Управления оформляет поручение в форме резолюции для исполнения специалисту Управления в день их поступления.</w:t>
      </w:r>
    </w:p>
    <w:p w14:paraId="53878EF1" w14:textId="617D3CF9" w:rsidR="00685679" w:rsidRPr="00635B9F" w:rsidRDefault="00685679" w:rsidP="00685679">
      <w:pPr>
        <w:spacing w:line="360" w:lineRule="auto"/>
        <w:rPr>
          <w:rFonts w:eastAsia="Calibri"/>
          <w:szCs w:val="26"/>
          <w:lang w:eastAsia="en-US"/>
        </w:rPr>
      </w:pPr>
      <w:r w:rsidRPr="00635B9F">
        <w:rPr>
          <w:rFonts w:eastAsia="Calibri"/>
          <w:szCs w:val="26"/>
          <w:lang w:eastAsia="en-US"/>
        </w:rPr>
        <w:t>В срок не позднее одного рабочего дня, следующего за днём регистрации документов</w:t>
      </w:r>
      <w:r>
        <w:rPr>
          <w:rFonts w:eastAsia="Calibri"/>
          <w:szCs w:val="26"/>
          <w:lang w:eastAsia="en-US"/>
        </w:rPr>
        <w:t>,</w:t>
      </w:r>
      <w:r w:rsidRPr="00635B9F">
        <w:rPr>
          <w:rFonts w:eastAsia="Calibri"/>
          <w:szCs w:val="26"/>
          <w:lang w:eastAsia="en-US"/>
        </w:rPr>
        <w:t xml:space="preserve"> специалист Управления проверяет документы на соответствие требованиям их комплектности. </w:t>
      </w:r>
    </w:p>
    <w:p w14:paraId="12839D94" w14:textId="253B0B28" w:rsidR="00685679" w:rsidRPr="00635B9F" w:rsidRDefault="00685679" w:rsidP="00685679">
      <w:pPr>
        <w:autoSpaceDE w:val="0"/>
        <w:autoSpaceDN w:val="0"/>
        <w:adjustRightInd w:val="0"/>
        <w:spacing w:line="360" w:lineRule="auto"/>
        <w:rPr>
          <w:rFonts w:eastAsia="Calibri"/>
          <w:szCs w:val="26"/>
          <w:lang w:eastAsia="en-US"/>
        </w:rPr>
      </w:pPr>
      <w:r w:rsidRPr="00635B9F">
        <w:rPr>
          <w:rFonts w:eastAsia="Calibri"/>
          <w:szCs w:val="26"/>
          <w:lang w:eastAsia="en-US"/>
        </w:rPr>
        <w:t xml:space="preserve">Если заявитель не представил </w:t>
      </w:r>
      <w:r w:rsidRPr="00635B9F">
        <w:rPr>
          <w:rFonts w:eastAsia="Arial Unicode MS"/>
          <w:szCs w:val="26"/>
          <w:lang w:eastAsia="en-US"/>
        </w:rPr>
        <w:t>необходимые для предоставления муниципальной услуги</w:t>
      </w:r>
      <w:r w:rsidRPr="00635B9F">
        <w:rPr>
          <w:rFonts w:eastAsia="Calibri"/>
          <w:szCs w:val="26"/>
          <w:lang w:eastAsia="en-US"/>
        </w:rPr>
        <w:t xml:space="preserve"> документы самостоятельно, </w:t>
      </w:r>
      <w:r w:rsidRPr="00635B9F">
        <w:rPr>
          <w:rFonts w:eastAsia="Arial Unicode MS"/>
          <w:szCs w:val="26"/>
          <w:lang w:eastAsia="en-US"/>
        </w:rPr>
        <w:t xml:space="preserve">для получения таких документов (их копий или сведений, содержащихся в них) </w:t>
      </w:r>
      <w:r w:rsidRPr="00635B9F">
        <w:rPr>
          <w:rFonts w:eastAsia="Calibri"/>
          <w:szCs w:val="26"/>
          <w:lang w:eastAsia="en-US"/>
        </w:rPr>
        <w:t>специалист Управления,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 (или) сведения.</w:t>
      </w:r>
    </w:p>
    <w:p w14:paraId="7B86BCC5" w14:textId="7A0E8911" w:rsidR="00685679" w:rsidRPr="00635B9F" w:rsidRDefault="00685679" w:rsidP="00685679">
      <w:pPr>
        <w:autoSpaceDE w:val="0"/>
        <w:autoSpaceDN w:val="0"/>
        <w:adjustRightInd w:val="0"/>
        <w:spacing w:line="360" w:lineRule="auto"/>
        <w:ind w:firstLine="0"/>
        <w:rPr>
          <w:rFonts w:eastAsia="Calibri"/>
          <w:szCs w:val="26"/>
          <w:lang w:eastAsia="en-US"/>
        </w:rPr>
      </w:pPr>
      <w:r>
        <w:rPr>
          <w:rFonts w:eastAsia="Calibri"/>
          <w:szCs w:val="26"/>
          <w:lang w:eastAsia="en-US"/>
        </w:rPr>
        <w:t xml:space="preserve">          </w:t>
      </w:r>
      <w:r w:rsidRPr="00635B9F">
        <w:rPr>
          <w:szCs w:val="26"/>
        </w:rPr>
        <w:t xml:space="preserve">Общий срок проведения административной процедуры (действия) </w:t>
      </w:r>
      <w:r w:rsidRPr="00635B9F">
        <w:rPr>
          <w:rFonts w:eastAsia="Calibri"/>
          <w:szCs w:val="26"/>
          <w:lang w:eastAsia="en-US"/>
        </w:rPr>
        <w:t>составляет не более 4 (четырёх) рабочих дней со дня получения документов.</w:t>
      </w:r>
    </w:p>
    <w:p w14:paraId="644C5B26" w14:textId="57D99055" w:rsidR="00685679" w:rsidRDefault="00685679" w:rsidP="009E6158">
      <w:pPr>
        <w:spacing w:line="360" w:lineRule="auto"/>
        <w:rPr>
          <w:rFonts w:eastAsia="Calibri"/>
          <w:szCs w:val="26"/>
          <w:lang w:eastAsia="en-US"/>
        </w:rPr>
      </w:pPr>
      <w:r w:rsidRPr="00635B9F">
        <w:rPr>
          <w:rFonts w:eastAsia="Calibri"/>
          <w:szCs w:val="26"/>
          <w:lang w:eastAsia="en-US"/>
        </w:rPr>
        <w:t>Результатом административной процедуры (действия) является поступление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w:t>
      </w:r>
    </w:p>
    <w:p w14:paraId="5083000B" w14:textId="77777777" w:rsidR="00B550E5" w:rsidRPr="00685679" w:rsidRDefault="00B550E5" w:rsidP="009E6158">
      <w:pPr>
        <w:spacing w:line="360" w:lineRule="auto"/>
        <w:rPr>
          <w:rFonts w:eastAsia="Calibri"/>
          <w:szCs w:val="26"/>
          <w:lang w:eastAsia="en-US"/>
        </w:rPr>
      </w:pPr>
    </w:p>
    <w:p w14:paraId="784DB50F" w14:textId="6F430988" w:rsidR="00B550E5" w:rsidRDefault="002C7AC4" w:rsidP="008A6E22">
      <w:pPr>
        <w:spacing w:line="360" w:lineRule="auto"/>
        <w:ind w:firstLine="0"/>
        <w:rPr>
          <w:rFonts w:eastAsia="Calibri"/>
          <w:b/>
          <w:sz w:val="24"/>
          <w:szCs w:val="24"/>
          <w:lang w:eastAsia="en-US"/>
        </w:rPr>
      </w:pPr>
      <w:r>
        <w:rPr>
          <w:rFonts w:eastAsia="Calibri"/>
          <w:b/>
          <w:sz w:val="24"/>
          <w:szCs w:val="24"/>
          <w:lang w:eastAsia="en-US"/>
        </w:rPr>
        <w:t xml:space="preserve">           </w:t>
      </w:r>
      <w:r w:rsidR="00B523F8" w:rsidRPr="008A6E22">
        <w:rPr>
          <w:rFonts w:eastAsia="Calibri"/>
          <w:b/>
          <w:sz w:val="24"/>
          <w:szCs w:val="24"/>
          <w:lang w:eastAsia="en-US"/>
        </w:rPr>
        <w:t>1</w:t>
      </w:r>
      <w:r w:rsidR="00853C70" w:rsidRPr="008A6E22">
        <w:rPr>
          <w:rFonts w:eastAsia="Calibri"/>
          <w:b/>
          <w:sz w:val="24"/>
          <w:szCs w:val="24"/>
          <w:lang w:eastAsia="en-US"/>
        </w:rPr>
        <w:t>8</w:t>
      </w:r>
      <w:r w:rsidR="00B523F8" w:rsidRPr="008A6E22">
        <w:rPr>
          <w:rFonts w:eastAsia="Calibri"/>
          <w:b/>
          <w:sz w:val="24"/>
          <w:szCs w:val="24"/>
          <w:lang w:eastAsia="en-US"/>
        </w:rPr>
        <w:t xml:space="preserve">.3. </w:t>
      </w:r>
      <w:r w:rsidR="00853C70" w:rsidRPr="008A6E22">
        <w:rPr>
          <w:rFonts w:eastAsia="Calibri"/>
          <w:b/>
          <w:sz w:val="24"/>
          <w:szCs w:val="24"/>
          <w:lang w:eastAsia="en-US"/>
        </w:rPr>
        <w:t>П</w:t>
      </w:r>
      <w:r w:rsidR="00B523F8" w:rsidRPr="008A6E22">
        <w:rPr>
          <w:rFonts w:eastAsia="Calibri"/>
          <w:b/>
          <w:sz w:val="24"/>
          <w:szCs w:val="24"/>
          <w:lang w:eastAsia="en-US"/>
        </w:rPr>
        <w:t xml:space="preserve">роверка представленных документов на соответствие установленным требованиям </w:t>
      </w:r>
    </w:p>
    <w:p w14:paraId="0E6F1DDE" w14:textId="77777777" w:rsidR="00B550E5" w:rsidRPr="008A6E22" w:rsidRDefault="00B550E5" w:rsidP="008A6E22">
      <w:pPr>
        <w:spacing w:line="360" w:lineRule="auto"/>
        <w:ind w:firstLine="0"/>
        <w:rPr>
          <w:rFonts w:eastAsia="Calibri"/>
          <w:b/>
          <w:sz w:val="24"/>
          <w:szCs w:val="24"/>
          <w:lang w:eastAsia="en-US"/>
        </w:rPr>
      </w:pPr>
    </w:p>
    <w:p w14:paraId="6A48BA2C" w14:textId="48371072" w:rsidR="00B523F8" w:rsidRPr="008A6E22" w:rsidRDefault="00B523F8" w:rsidP="008A6E22">
      <w:pPr>
        <w:spacing w:line="360" w:lineRule="auto"/>
        <w:rPr>
          <w:sz w:val="24"/>
          <w:szCs w:val="24"/>
        </w:rPr>
      </w:pPr>
      <w:r w:rsidRPr="008A6E22">
        <w:rPr>
          <w:sz w:val="24"/>
          <w:szCs w:val="24"/>
        </w:rPr>
        <w:t>Основанием для начала административной процедуры (действия) является наличие у специалиста Управления документов, необходимых для предоставления муниципальной услуги, включая документы и (или) сведений, полученные в рамках межведомственного электронного взаимодействия.</w:t>
      </w:r>
    </w:p>
    <w:p w14:paraId="031B1C1B" w14:textId="77777777" w:rsidR="00B523F8" w:rsidRPr="008A6E22" w:rsidRDefault="00B523F8" w:rsidP="008A6E22">
      <w:pPr>
        <w:spacing w:line="360" w:lineRule="auto"/>
        <w:rPr>
          <w:sz w:val="24"/>
          <w:szCs w:val="24"/>
        </w:rPr>
      </w:pPr>
      <w:r w:rsidRPr="008A6E22">
        <w:rPr>
          <w:sz w:val="24"/>
          <w:szCs w:val="24"/>
        </w:rPr>
        <w:t>Специалист Управления осуществляет:</w:t>
      </w:r>
    </w:p>
    <w:p w14:paraId="4211DD6C" w14:textId="77777777" w:rsidR="00B523F8" w:rsidRPr="008A6E22" w:rsidRDefault="00B523F8" w:rsidP="008A6E22">
      <w:pPr>
        <w:spacing w:line="360" w:lineRule="auto"/>
        <w:rPr>
          <w:sz w:val="24"/>
          <w:szCs w:val="24"/>
        </w:rPr>
      </w:pPr>
      <w:r w:rsidRPr="008A6E22">
        <w:rPr>
          <w:sz w:val="24"/>
          <w:szCs w:val="24"/>
        </w:rPr>
        <w:t xml:space="preserve">а) проверку наличия и правильности оформления документов, указанных в </w:t>
      </w:r>
      <w:hyperlink w:anchor="P10" w:history="1">
        <w:r w:rsidRPr="008A6E22">
          <w:rPr>
            <w:sz w:val="24"/>
            <w:szCs w:val="24"/>
          </w:rPr>
          <w:t>подпунктах</w:t>
        </w:r>
      </w:hyperlink>
      <w:r w:rsidRPr="008A6E22">
        <w:rPr>
          <w:sz w:val="24"/>
          <w:szCs w:val="24"/>
        </w:rPr>
        <w:t xml:space="preserve"> 9.1 и 9.2 настоящего регламента;</w:t>
      </w:r>
    </w:p>
    <w:p w14:paraId="4268591F" w14:textId="77777777" w:rsidR="00B523F8" w:rsidRPr="008A6E22" w:rsidRDefault="00B523F8" w:rsidP="008A6E22">
      <w:pPr>
        <w:spacing w:line="360" w:lineRule="auto"/>
        <w:rPr>
          <w:sz w:val="24"/>
          <w:szCs w:val="24"/>
        </w:rPr>
      </w:pPr>
      <w:r w:rsidRPr="008A6E22">
        <w:rPr>
          <w:sz w:val="24"/>
          <w:szCs w:val="24"/>
        </w:rPr>
        <w:t>б) осмотр объекта капитального строительства;</w:t>
      </w:r>
    </w:p>
    <w:p w14:paraId="382FBF6C" w14:textId="77777777" w:rsidR="00B523F8" w:rsidRPr="008A6E22" w:rsidRDefault="00B523F8" w:rsidP="008A6E22">
      <w:pPr>
        <w:spacing w:line="360" w:lineRule="auto"/>
        <w:rPr>
          <w:sz w:val="24"/>
          <w:szCs w:val="24"/>
        </w:rPr>
      </w:pPr>
      <w:r w:rsidRPr="008A6E22">
        <w:rPr>
          <w:sz w:val="24"/>
          <w:szCs w:val="24"/>
        </w:rPr>
        <w:lastRenderedPageBreak/>
        <w:t>в) осмотр местоположения объекта относительно окружающих его архитектурных объектов;</w:t>
      </w:r>
    </w:p>
    <w:p w14:paraId="1ACF5ED0" w14:textId="77777777" w:rsidR="00B523F8" w:rsidRPr="008A6E22" w:rsidRDefault="00B523F8" w:rsidP="008A6E22">
      <w:pPr>
        <w:shd w:val="clear" w:color="auto" w:fill="FDFDFC"/>
        <w:spacing w:line="360" w:lineRule="auto"/>
        <w:textAlignment w:val="baseline"/>
        <w:rPr>
          <w:sz w:val="24"/>
          <w:szCs w:val="24"/>
        </w:rPr>
      </w:pPr>
      <w:r w:rsidRPr="008A6E22">
        <w:rPr>
          <w:sz w:val="24"/>
          <w:szCs w:val="24"/>
        </w:rPr>
        <w:t>г) рассматривает возможность сохранения сложившихся особенностей пространственной организации и функционального назначения окружающей среды.</w:t>
      </w:r>
    </w:p>
    <w:p w14:paraId="47F83825" w14:textId="4D54E1BF" w:rsidR="00B523F8" w:rsidRPr="008A6E22" w:rsidRDefault="002C7AC4" w:rsidP="008A6E22">
      <w:pPr>
        <w:spacing w:line="360" w:lineRule="auto"/>
        <w:ind w:firstLine="0"/>
        <w:rPr>
          <w:sz w:val="24"/>
          <w:szCs w:val="24"/>
        </w:rPr>
      </w:pPr>
      <w:r w:rsidRPr="008A6E22">
        <w:rPr>
          <w:sz w:val="24"/>
          <w:szCs w:val="24"/>
        </w:rPr>
        <w:t xml:space="preserve">           </w:t>
      </w:r>
      <w:r w:rsidR="00B523F8" w:rsidRPr="008A6E22">
        <w:rPr>
          <w:sz w:val="24"/>
          <w:szCs w:val="24"/>
        </w:rPr>
        <w:t>В ходе осмотра построенного, реконструированного объекта капитального строительства осуществляется проверка:</w:t>
      </w:r>
    </w:p>
    <w:p w14:paraId="188EBC16" w14:textId="1C991492" w:rsidR="00B523F8" w:rsidRPr="008A6E22" w:rsidRDefault="00B523F8" w:rsidP="008A6E22">
      <w:pPr>
        <w:spacing w:line="360" w:lineRule="auto"/>
        <w:ind w:right="-1"/>
        <w:rPr>
          <w:sz w:val="24"/>
          <w:szCs w:val="24"/>
        </w:rPr>
      </w:pPr>
      <w:r w:rsidRPr="008A6E22">
        <w:rPr>
          <w:sz w:val="24"/>
          <w:szCs w:val="24"/>
        </w:rPr>
        <w:t xml:space="preserve">а) соответствие архитектурно-градостроительного облика объекта требованиям правил землепользования и застройки </w:t>
      </w:r>
      <w:r w:rsidR="002C7AC4" w:rsidRPr="008A6E22">
        <w:rPr>
          <w:sz w:val="24"/>
          <w:szCs w:val="24"/>
        </w:rPr>
        <w:t>Арсеньевского городского</w:t>
      </w:r>
      <w:r w:rsidRPr="008A6E22">
        <w:rPr>
          <w:sz w:val="24"/>
          <w:szCs w:val="24"/>
        </w:rPr>
        <w:t xml:space="preserve"> округа относительно зонирования, показателей высотности, этажности, плотности застройки, градостроительных регламентов, а также требованиям правил благоустройства и содержания территории </w:t>
      </w:r>
      <w:r w:rsidR="002C7AC4" w:rsidRPr="008A6E22">
        <w:rPr>
          <w:sz w:val="24"/>
          <w:szCs w:val="24"/>
        </w:rPr>
        <w:t xml:space="preserve">Арсеньевского городского </w:t>
      </w:r>
      <w:r w:rsidRPr="008A6E22">
        <w:rPr>
          <w:sz w:val="24"/>
          <w:szCs w:val="24"/>
        </w:rPr>
        <w:t>округа.</w:t>
      </w:r>
    </w:p>
    <w:p w14:paraId="36D246E6" w14:textId="77777777" w:rsidR="00B523F8" w:rsidRPr="008A6E22" w:rsidRDefault="00B523F8" w:rsidP="008A6E22">
      <w:pPr>
        <w:spacing w:line="360" w:lineRule="auto"/>
        <w:rPr>
          <w:sz w:val="24"/>
          <w:szCs w:val="24"/>
        </w:rPr>
      </w:pPr>
      <w:r w:rsidRPr="008A6E22">
        <w:rPr>
          <w:sz w:val="24"/>
          <w:szCs w:val="24"/>
        </w:rPr>
        <w:t>б) соответствия такого объекта разрешенному использованию земельного участка;</w:t>
      </w:r>
    </w:p>
    <w:p w14:paraId="3BF6B428" w14:textId="77777777" w:rsidR="00B523F8" w:rsidRPr="008A6E22" w:rsidRDefault="00B523F8" w:rsidP="008A6E22">
      <w:pPr>
        <w:spacing w:line="360" w:lineRule="auto"/>
        <w:rPr>
          <w:sz w:val="24"/>
          <w:szCs w:val="24"/>
        </w:rPr>
      </w:pPr>
      <w:r w:rsidRPr="008A6E22">
        <w:rPr>
          <w:sz w:val="24"/>
          <w:szCs w:val="24"/>
        </w:rPr>
        <w:t xml:space="preserve">в) соответствия ограничениям, установленным в соответствии с земельным и иным законодательством Российской Федерации, </w:t>
      </w:r>
    </w:p>
    <w:p w14:paraId="026A2AC4" w14:textId="2B19FA03" w:rsidR="00B523F8" w:rsidRPr="008A6E22" w:rsidRDefault="00B523F8" w:rsidP="008A6E22">
      <w:pPr>
        <w:spacing w:line="360" w:lineRule="auto"/>
        <w:rPr>
          <w:sz w:val="24"/>
          <w:szCs w:val="24"/>
        </w:rPr>
      </w:pPr>
      <w:r w:rsidRPr="008A6E22">
        <w:rPr>
          <w:sz w:val="24"/>
          <w:szCs w:val="24"/>
        </w:rPr>
        <w:t>Общий срок проведения административной процедуры (действия) не должен составлять более 1 (одного) рабочего дня со дня получения документов, запрошенных в рамках межведомственного электронного взаимодействия</w:t>
      </w:r>
      <w:r w:rsidR="009F0A6B">
        <w:rPr>
          <w:sz w:val="24"/>
          <w:szCs w:val="24"/>
        </w:rPr>
        <w:t xml:space="preserve"> </w:t>
      </w:r>
      <w:r w:rsidRPr="008A6E22">
        <w:rPr>
          <w:sz w:val="24"/>
          <w:szCs w:val="24"/>
        </w:rPr>
        <w:t>(в случае отсутствия необходимости межведомственного электронного запроса документов срок прохождения административной процедуры (действия) составляет не более 5 (пяти) дней со дня получения администрацией заявления (запроса).</w:t>
      </w:r>
    </w:p>
    <w:p w14:paraId="3EFDC00F" w14:textId="27BDD7DE" w:rsidR="00685679" w:rsidRPr="008A6E22" w:rsidRDefault="00B523F8" w:rsidP="00685679">
      <w:pPr>
        <w:spacing w:line="360" w:lineRule="auto"/>
        <w:rPr>
          <w:sz w:val="24"/>
          <w:szCs w:val="24"/>
        </w:rPr>
      </w:pPr>
      <w:r w:rsidRPr="008A6E22">
        <w:rPr>
          <w:sz w:val="24"/>
          <w:szCs w:val="24"/>
        </w:rPr>
        <w:t>Результатом административной процедуры (действия) является наличие проверенного на соответствие установленным требованиям пакета документов, необходимого для подготовки решения о согласовании.</w:t>
      </w:r>
    </w:p>
    <w:p w14:paraId="10AA18D0" w14:textId="62AABBB9" w:rsidR="00B523F8" w:rsidRPr="002C3592" w:rsidRDefault="00B523F8" w:rsidP="002C3592">
      <w:pPr>
        <w:spacing w:line="360" w:lineRule="auto"/>
        <w:rPr>
          <w:b/>
          <w:sz w:val="24"/>
          <w:szCs w:val="24"/>
        </w:rPr>
      </w:pPr>
      <w:r w:rsidRPr="002C3592">
        <w:rPr>
          <w:b/>
          <w:sz w:val="24"/>
          <w:szCs w:val="24"/>
        </w:rPr>
        <w:t>1</w:t>
      </w:r>
      <w:r w:rsidR="008A6E22" w:rsidRPr="002C3592">
        <w:rPr>
          <w:b/>
          <w:sz w:val="24"/>
          <w:szCs w:val="24"/>
        </w:rPr>
        <w:t>8</w:t>
      </w:r>
      <w:r w:rsidRPr="002C3592">
        <w:rPr>
          <w:b/>
          <w:sz w:val="24"/>
          <w:szCs w:val="24"/>
        </w:rPr>
        <w:t xml:space="preserve">.4. </w:t>
      </w:r>
      <w:r w:rsidR="008A6E22" w:rsidRPr="002C3592">
        <w:rPr>
          <w:b/>
          <w:sz w:val="24"/>
          <w:szCs w:val="24"/>
        </w:rPr>
        <w:t>П</w:t>
      </w:r>
      <w:r w:rsidRPr="002C3592">
        <w:rPr>
          <w:b/>
          <w:sz w:val="24"/>
          <w:szCs w:val="24"/>
        </w:rPr>
        <w:t>одготовка и выдача документа, являющегося результатом предоставления муниципальной услуги</w:t>
      </w:r>
    </w:p>
    <w:p w14:paraId="688695D6" w14:textId="3FD55259" w:rsidR="00B523F8" w:rsidRPr="002C3592" w:rsidRDefault="00B523F8" w:rsidP="002C3592">
      <w:pPr>
        <w:spacing w:line="360" w:lineRule="auto"/>
        <w:rPr>
          <w:sz w:val="24"/>
          <w:szCs w:val="24"/>
        </w:rPr>
      </w:pPr>
      <w:r w:rsidRPr="002C3592">
        <w:rPr>
          <w:sz w:val="24"/>
          <w:szCs w:val="24"/>
        </w:rPr>
        <w:t>Основанием для начала административной процедуры (действия) является: наличие полного и проверенного специалистом Управления пакета документов.</w:t>
      </w:r>
    </w:p>
    <w:p w14:paraId="0E2F2E61" w14:textId="77777777" w:rsidR="00B523F8" w:rsidRPr="002C3592" w:rsidRDefault="00B523F8" w:rsidP="002C3592">
      <w:pPr>
        <w:spacing w:line="360" w:lineRule="auto"/>
        <w:rPr>
          <w:sz w:val="24"/>
          <w:szCs w:val="24"/>
        </w:rPr>
      </w:pPr>
      <w:r w:rsidRPr="002C3592">
        <w:rPr>
          <w:sz w:val="24"/>
          <w:szCs w:val="24"/>
        </w:rPr>
        <w:t xml:space="preserve">По итогам рассмотрения документов специалист Управления осуществляет подготовку решения о согласовании либо решения об отказе. </w:t>
      </w:r>
    </w:p>
    <w:p w14:paraId="4312E77A" w14:textId="37B6DF09" w:rsidR="00B523F8" w:rsidRPr="002C3592" w:rsidRDefault="00B523F8" w:rsidP="002C3592">
      <w:pPr>
        <w:spacing w:line="360" w:lineRule="auto"/>
        <w:rPr>
          <w:sz w:val="24"/>
          <w:szCs w:val="24"/>
        </w:rPr>
      </w:pPr>
      <w:r w:rsidRPr="002C3592">
        <w:rPr>
          <w:sz w:val="24"/>
          <w:szCs w:val="24"/>
        </w:rPr>
        <w:t xml:space="preserve">Глава </w:t>
      </w:r>
      <w:r w:rsidR="008A6E22" w:rsidRPr="002C3592">
        <w:rPr>
          <w:sz w:val="24"/>
          <w:szCs w:val="24"/>
        </w:rPr>
        <w:t xml:space="preserve">Арсеньевского городского округа </w:t>
      </w:r>
      <w:r w:rsidRPr="002C3592">
        <w:rPr>
          <w:sz w:val="24"/>
          <w:szCs w:val="24"/>
        </w:rPr>
        <w:t>подписывает два экземпляра решения о согласовании либо</w:t>
      </w:r>
      <w:r w:rsidR="008A6E22" w:rsidRPr="002C3592">
        <w:rPr>
          <w:sz w:val="24"/>
          <w:szCs w:val="24"/>
        </w:rPr>
        <w:t xml:space="preserve"> </w:t>
      </w:r>
      <w:r w:rsidRPr="002C3592">
        <w:rPr>
          <w:sz w:val="24"/>
          <w:szCs w:val="24"/>
        </w:rPr>
        <w:t>решения об отказе в виде письма с указанием оснований отказа. Подписанные документы регистрируются в соответствующих журналах. Один экземпляр документа остается в администрации, один экземпляр выдается (направляются) заявителю.</w:t>
      </w:r>
    </w:p>
    <w:p w14:paraId="4746FB8D" w14:textId="77777777" w:rsidR="00B523F8" w:rsidRPr="002C3592" w:rsidRDefault="00B523F8" w:rsidP="002C3592">
      <w:pPr>
        <w:spacing w:line="360" w:lineRule="auto"/>
        <w:rPr>
          <w:sz w:val="24"/>
          <w:szCs w:val="24"/>
        </w:rPr>
      </w:pPr>
      <w:r w:rsidRPr="002C3592">
        <w:rPr>
          <w:sz w:val="24"/>
          <w:szCs w:val="24"/>
        </w:rPr>
        <w:t>Специалист Управления уведомляет заявителя любым доступным способом связи о подготовленном результате предоставления муниципальной услуги в день регистрации решения о согласовании или решения об отказе.</w:t>
      </w:r>
    </w:p>
    <w:p w14:paraId="092D2DF6" w14:textId="77777777" w:rsidR="00B523F8" w:rsidRPr="002C3592" w:rsidRDefault="00B523F8" w:rsidP="002C3592">
      <w:pPr>
        <w:spacing w:line="360" w:lineRule="auto"/>
        <w:rPr>
          <w:sz w:val="24"/>
          <w:szCs w:val="24"/>
        </w:rPr>
      </w:pPr>
      <w:r w:rsidRPr="002C3592">
        <w:rPr>
          <w:sz w:val="24"/>
          <w:szCs w:val="24"/>
        </w:rPr>
        <w:t>Решение о согласовании либо решение об отказе выдается:</w:t>
      </w:r>
    </w:p>
    <w:p w14:paraId="2548F2C3" w14:textId="77777777" w:rsidR="00B523F8" w:rsidRPr="002C3592" w:rsidRDefault="00B523F8" w:rsidP="002C3592">
      <w:pPr>
        <w:spacing w:line="360" w:lineRule="auto"/>
        <w:rPr>
          <w:sz w:val="24"/>
          <w:szCs w:val="24"/>
        </w:rPr>
      </w:pPr>
      <w:r w:rsidRPr="002C3592">
        <w:rPr>
          <w:sz w:val="24"/>
          <w:szCs w:val="24"/>
        </w:rPr>
        <w:lastRenderedPageBreak/>
        <w:t>а) руководителю юридического лица, являющегося заявителем, предъявившему документ, удостоверяющий его личность;</w:t>
      </w:r>
    </w:p>
    <w:p w14:paraId="7A95E5BF" w14:textId="77777777" w:rsidR="00B523F8" w:rsidRPr="002C3592" w:rsidRDefault="00B523F8" w:rsidP="002C3592">
      <w:pPr>
        <w:spacing w:line="360" w:lineRule="auto"/>
        <w:rPr>
          <w:sz w:val="24"/>
          <w:szCs w:val="24"/>
        </w:rPr>
      </w:pPr>
      <w:r w:rsidRPr="002C3592">
        <w:rPr>
          <w:sz w:val="24"/>
          <w:szCs w:val="24"/>
        </w:rPr>
        <w:t>б) физическому лицу, являющемуся заявителем, предъявившему документ, удостоверяющий его личность;</w:t>
      </w:r>
    </w:p>
    <w:p w14:paraId="639BD874" w14:textId="77777777" w:rsidR="00B523F8" w:rsidRPr="002C3592" w:rsidRDefault="00B523F8" w:rsidP="002C3592">
      <w:pPr>
        <w:spacing w:line="360" w:lineRule="auto"/>
        <w:rPr>
          <w:sz w:val="24"/>
          <w:szCs w:val="24"/>
        </w:rPr>
      </w:pPr>
      <w:r w:rsidRPr="002C3592">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62B53CF3" w14:textId="31753E36" w:rsidR="00B523F8" w:rsidRPr="002C3592" w:rsidRDefault="00B523F8" w:rsidP="002C3592">
      <w:pPr>
        <w:spacing w:line="360" w:lineRule="auto"/>
        <w:rPr>
          <w:sz w:val="24"/>
          <w:szCs w:val="24"/>
        </w:rPr>
      </w:pPr>
      <w:r w:rsidRPr="002C3592">
        <w:rPr>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решения о согласовании или решения об отказе остается в администрации и повторно не направляется.</w:t>
      </w:r>
    </w:p>
    <w:p w14:paraId="5DF02BFD" w14:textId="77777777" w:rsidR="00B523F8" w:rsidRPr="002C3592" w:rsidRDefault="00B523F8" w:rsidP="002C3592">
      <w:pPr>
        <w:spacing w:line="360" w:lineRule="auto"/>
        <w:rPr>
          <w:rFonts w:eastAsia="Calibri"/>
          <w:sz w:val="24"/>
          <w:szCs w:val="24"/>
          <w:lang w:eastAsia="en-US"/>
        </w:rPr>
      </w:pPr>
      <w:r w:rsidRPr="002C3592">
        <w:rPr>
          <w:rFonts w:eastAsia="Calibri"/>
          <w:sz w:val="24"/>
          <w:szCs w:val="24"/>
          <w:lang w:eastAsia="en-US"/>
        </w:rPr>
        <w:t xml:space="preserve">Факт получения результата предоставления муниципальной услуги фиксируется в соответствующем журнале. </w:t>
      </w:r>
    </w:p>
    <w:p w14:paraId="61D47076" w14:textId="77777777" w:rsidR="00B523F8" w:rsidRPr="002C3592" w:rsidRDefault="00B523F8" w:rsidP="002C3592">
      <w:pPr>
        <w:spacing w:line="360" w:lineRule="auto"/>
        <w:rPr>
          <w:rFonts w:eastAsia="Calibri"/>
          <w:sz w:val="24"/>
          <w:szCs w:val="24"/>
          <w:lang w:eastAsia="en-US"/>
        </w:rPr>
      </w:pPr>
      <w:r w:rsidRPr="002C3592">
        <w:rPr>
          <w:rFonts w:eastAsia="Calibri"/>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 (при наличии технической возможности).</w:t>
      </w:r>
    </w:p>
    <w:p w14:paraId="2DEB39C2" w14:textId="5BC95476" w:rsidR="00B523F8" w:rsidRPr="002C3592" w:rsidRDefault="00B523F8" w:rsidP="002C3592">
      <w:pPr>
        <w:spacing w:line="360" w:lineRule="auto"/>
        <w:rPr>
          <w:sz w:val="24"/>
          <w:szCs w:val="24"/>
        </w:rPr>
      </w:pPr>
      <w:r w:rsidRPr="002C3592">
        <w:rPr>
          <w:sz w:val="24"/>
          <w:szCs w:val="24"/>
        </w:rPr>
        <w:t>Общий срок проведения административной процедуры (действия) составляет 3 (три) рабочих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21988BE8" w14:textId="2836015F" w:rsidR="006064E6" w:rsidRPr="00E03171" w:rsidRDefault="00B523F8" w:rsidP="00E03171">
      <w:pPr>
        <w:spacing w:line="360" w:lineRule="auto"/>
        <w:rPr>
          <w:sz w:val="24"/>
          <w:szCs w:val="24"/>
        </w:rPr>
      </w:pPr>
      <w:r w:rsidRPr="002C3592">
        <w:rPr>
          <w:sz w:val="24"/>
          <w:szCs w:val="24"/>
        </w:rPr>
        <w:t>Результатом административной процедуры (действия) является выдача (направление) результата предоставления муниципальной услуги.</w:t>
      </w:r>
    </w:p>
    <w:p w14:paraId="762E7AB6" w14:textId="77777777" w:rsidR="0068798D" w:rsidRDefault="00EF42B0">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702689C8" w14:textId="77777777" w:rsidR="0068798D" w:rsidRDefault="0068798D">
      <w:pPr>
        <w:rPr>
          <w:b/>
          <w:color w:val="000000" w:themeColor="text1"/>
          <w:sz w:val="24"/>
          <w:szCs w:val="24"/>
        </w:rPr>
      </w:pPr>
    </w:p>
    <w:p w14:paraId="1180ACA1" w14:textId="77777777" w:rsidR="0068798D" w:rsidRDefault="00EF42B0">
      <w:pPr>
        <w:spacing w:line="360" w:lineRule="auto"/>
        <w:rPr>
          <w:color w:val="000000" w:themeColor="text1"/>
          <w:sz w:val="24"/>
          <w:szCs w:val="24"/>
        </w:rPr>
      </w:pPr>
      <w:r>
        <w:rPr>
          <w:color w:val="000000" w:themeColor="text1"/>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106B506B" w14:textId="77777777" w:rsidR="0068798D" w:rsidRDefault="00EF42B0">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FF8C79F" w14:textId="77777777" w:rsidR="0068798D" w:rsidRDefault="00EF42B0">
      <w:pPr>
        <w:spacing w:line="360" w:lineRule="auto"/>
        <w:rPr>
          <w:color w:val="000000" w:themeColor="text1"/>
          <w:sz w:val="24"/>
          <w:szCs w:val="24"/>
        </w:rPr>
      </w:pPr>
      <w:r>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060F2C28" w14:textId="77777777" w:rsidR="0068798D" w:rsidRDefault="00EF42B0">
      <w:pPr>
        <w:spacing w:line="360" w:lineRule="auto"/>
        <w:rPr>
          <w:color w:val="000000" w:themeColor="text1"/>
          <w:sz w:val="24"/>
          <w:szCs w:val="24"/>
        </w:rPr>
      </w:pPr>
      <w:r>
        <w:rPr>
          <w:color w:val="000000" w:themeColor="text1"/>
          <w:sz w:val="24"/>
          <w:szCs w:val="24"/>
        </w:rPr>
        <w:t>- через организацию почтовой связи в Администрацию (заявителем направляются копии документов с опечатками и (или) ошибками).</w:t>
      </w:r>
    </w:p>
    <w:p w14:paraId="0F1DA4B8" w14:textId="77777777" w:rsidR="0068798D" w:rsidRDefault="00EF42B0">
      <w:pPr>
        <w:spacing w:line="360" w:lineRule="auto"/>
        <w:rPr>
          <w:color w:val="000000" w:themeColor="text1"/>
          <w:sz w:val="24"/>
          <w:szCs w:val="24"/>
        </w:rPr>
      </w:pPr>
      <w:r>
        <w:rPr>
          <w:color w:val="000000" w:themeColor="text1"/>
          <w:sz w:val="24"/>
          <w:szCs w:val="24"/>
        </w:rPr>
        <w:t xml:space="preserve">19.3. Основанием для начала процедуры по исправлению опечаток и (или) ошибок, </w:t>
      </w:r>
      <w:r>
        <w:rPr>
          <w:color w:val="000000" w:themeColor="text1"/>
          <w:sz w:val="24"/>
          <w:szCs w:val="24"/>
        </w:rPr>
        <w:lastRenderedPageBreak/>
        <w:t>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F44E46E" w14:textId="77777777" w:rsidR="0068798D" w:rsidRDefault="00EF42B0">
      <w:pPr>
        <w:spacing w:line="360" w:lineRule="auto"/>
        <w:rPr>
          <w:sz w:val="24"/>
          <w:szCs w:val="24"/>
        </w:rPr>
      </w:pPr>
      <w:r>
        <w:rPr>
          <w:color w:val="000000" w:themeColor="text1"/>
          <w:sz w:val="24"/>
          <w:szCs w:val="24"/>
        </w:rPr>
        <w:t>19.4. </w:t>
      </w:r>
      <w:r>
        <w:rPr>
          <w:sz w:val="24"/>
          <w:szCs w:val="24"/>
        </w:rPr>
        <w:t>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10FC5C01" w14:textId="77777777" w:rsidR="0068798D" w:rsidRDefault="00EF42B0">
      <w:pPr>
        <w:spacing w:line="360" w:lineRule="auto"/>
        <w:rPr>
          <w:color w:val="000000" w:themeColor="text1"/>
          <w:sz w:val="24"/>
          <w:szCs w:val="24"/>
        </w:rPr>
      </w:pPr>
      <w:r>
        <w:rPr>
          <w:color w:val="000000" w:themeColor="text1"/>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C625892" w14:textId="77777777" w:rsidR="0068798D" w:rsidRDefault="00EF42B0">
      <w:pPr>
        <w:spacing w:line="360" w:lineRule="auto"/>
        <w:rPr>
          <w:color w:val="000000" w:themeColor="text1"/>
          <w:sz w:val="24"/>
          <w:szCs w:val="24"/>
        </w:rPr>
      </w:pPr>
      <w:r>
        <w:rPr>
          <w:color w:val="000000" w:themeColor="text1"/>
          <w:sz w:val="24"/>
          <w:szCs w:val="24"/>
        </w:rPr>
        <w:t>19.6. Результатом процедуры является:</w:t>
      </w:r>
    </w:p>
    <w:p w14:paraId="23ECBA73" w14:textId="77777777" w:rsidR="0068798D" w:rsidRDefault="00EF42B0">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14:paraId="4BB98659" w14:textId="77777777" w:rsidR="0068798D" w:rsidRDefault="00EF42B0">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763E37E" w14:textId="77777777" w:rsidR="0068798D" w:rsidRDefault="00EF42B0">
      <w:pPr>
        <w:spacing w:line="360" w:lineRule="auto"/>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E1B2679"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14:paraId="329FD7A9" w14:textId="77777777" w:rsidR="0068798D" w:rsidRDefault="00EF42B0">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14:paraId="392130DB" w14:textId="77777777" w:rsidR="0068798D" w:rsidRDefault="0068798D">
      <w:pPr>
        <w:rPr>
          <w:b/>
          <w:color w:val="000000" w:themeColor="text1"/>
          <w:sz w:val="24"/>
          <w:szCs w:val="24"/>
        </w:rPr>
      </w:pPr>
    </w:p>
    <w:p w14:paraId="495C1FD1" w14:textId="77777777" w:rsidR="0068798D" w:rsidRDefault="00EF42B0">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14:paraId="6E3D8218" w14:textId="2A3AF93D"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w:t>
      </w:r>
      <w:r w:rsidR="007F5E6D">
        <w:rPr>
          <w:rFonts w:eastAsiaTheme="minorEastAsia"/>
          <w:color w:val="000000" w:themeColor="text1"/>
          <w:sz w:val="24"/>
          <w:szCs w:val="24"/>
        </w:rPr>
        <w:t>уведомления</w:t>
      </w:r>
      <w:r>
        <w:rPr>
          <w:rFonts w:eastAsiaTheme="minorEastAsia"/>
          <w:color w:val="000000" w:themeColor="text1"/>
          <w:sz w:val="24"/>
          <w:szCs w:val="24"/>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14:paraId="48B4C582"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w:t>
      </w:r>
      <w:r>
        <w:rPr>
          <w:rFonts w:eastAsiaTheme="minorEastAsia"/>
          <w:color w:val="000000" w:themeColor="text1"/>
          <w:sz w:val="24"/>
          <w:szCs w:val="24"/>
        </w:rPr>
        <w:lastRenderedPageBreak/>
        <w:t>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A09F08E"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14:paraId="4A5E59BE" w14:textId="7D97265F" w:rsidR="0068798D" w:rsidRPr="00991298" w:rsidRDefault="00EF42B0">
      <w:pPr>
        <w:spacing w:line="360" w:lineRule="auto"/>
        <w:rPr>
          <w:rFonts w:eastAsiaTheme="minorEastAsia"/>
          <w:color w:val="000000" w:themeColor="text1"/>
          <w:sz w:val="24"/>
          <w:szCs w:val="24"/>
        </w:rPr>
      </w:pPr>
      <w:r w:rsidRPr="00991298">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7F5E6D">
        <w:rPr>
          <w:sz w:val="24"/>
          <w:szCs w:val="24"/>
        </w:rPr>
        <w:t>Е</w:t>
      </w:r>
      <w:r w:rsidR="00991298" w:rsidRPr="00991298">
        <w:rPr>
          <w:sz w:val="24"/>
          <w:szCs w:val="24"/>
        </w:rPr>
        <w:t xml:space="preserve">диного портала или </w:t>
      </w:r>
      <w:r w:rsidR="007F5E6D">
        <w:rPr>
          <w:sz w:val="24"/>
          <w:szCs w:val="24"/>
        </w:rPr>
        <w:t>Р</w:t>
      </w:r>
      <w:r w:rsidR="00991298" w:rsidRPr="00991298">
        <w:rPr>
          <w:sz w:val="24"/>
          <w:szCs w:val="24"/>
        </w:rPr>
        <w:t>егиональн</w:t>
      </w:r>
      <w:r w:rsidR="007F5E6D">
        <w:rPr>
          <w:sz w:val="24"/>
          <w:szCs w:val="24"/>
        </w:rPr>
        <w:t>ого</w:t>
      </w:r>
      <w:r w:rsidR="00991298" w:rsidRPr="00991298">
        <w:rPr>
          <w:sz w:val="24"/>
          <w:szCs w:val="24"/>
        </w:rPr>
        <w:t xml:space="preserve"> портал</w:t>
      </w:r>
      <w:r w:rsidR="007F5E6D">
        <w:rPr>
          <w:sz w:val="24"/>
          <w:szCs w:val="24"/>
        </w:rPr>
        <w:t>а</w:t>
      </w:r>
      <w:r w:rsidR="00991298" w:rsidRPr="00991298">
        <w:rPr>
          <w:sz w:val="24"/>
          <w:szCs w:val="24"/>
        </w:rPr>
        <w:t>;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991298">
        <w:rPr>
          <w:rFonts w:eastAsiaTheme="minorEastAsia"/>
          <w:color w:val="000000" w:themeColor="text1"/>
          <w:sz w:val="24"/>
          <w:szCs w:val="24"/>
        </w:rPr>
        <w:t>.</w:t>
      </w:r>
    </w:p>
    <w:p w14:paraId="20A5A5EB" w14:textId="2AA7FD01"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Предоставление муниципальной услуги возможно в электронной форме через </w:t>
      </w:r>
      <w:r w:rsidR="007F5E6D">
        <w:rPr>
          <w:sz w:val="24"/>
          <w:szCs w:val="24"/>
        </w:rPr>
        <w:t>Е</w:t>
      </w:r>
      <w:r w:rsidR="00991298" w:rsidRPr="00520C79">
        <w:rPr>
          <w:sz w:val="24"/>
          <w:szCs w:val="24"/>
        </w:rPr>
        <w:t xml:space="preserve">диный портал или </w:t>
      </w:r>
      <w:r w:rsidR="007F5E6D">
        <w:rPr>
          <w:sz w:val="24"/>
          <w:szCs w:val="24"/>
        </w:rPr>
        <w:t>Р</w:t>
      </w:r>
      <w:r w:rsidR="00991298" w:rsidRPr="00520C79">
        <w:rPr>
          <w:sz w:val="24"/>
          <w:szCs w:val="24"/>
        </w:rPr>
        <w:t>егиональны</w:t>
      </w:r>
      <w:r w:rsidR="007F5E6D">
        <w:rPr>
          <w:sz w:val="24"/>
          <w:szCs w:val="24"/>
        </w:rPr>
        <w:t>й</w:t>
      </w:r>
      <w:r w:rsidR="00991298" w:rsidRPr="00520C79">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520C79">
        <w:rPr>
          <w:color w:val="000000" w:themeColor="text1"/>
          <w:sz w:val="24"/>
          <w:szCs w:val="24"/>
        </w:rPr>
        <w:t xml:space="preserve"> в соответствии с действующим законодательством Российской Федерации.</w:t>
      </w:r>
    </w:p>
    <w:p w14:paraId="0DDADE53" w14:textId="09A1D7D3" w:rsidR="0068798D" w:rsidRDefault="00EF42B0">
      <w:pPr>
        <w:spacing w:line="360" w:lineRule="auto"/>
        <w:ind w:firstLine="567"/>
        <w:rPr>
          <w:color w:val="000000" w:themeColor="text1"/>
          <w:sz w:val="24"/>
          <w:szCs w:val="24"/>
        </w:rPr>
      </w:pPr>
      <w:r>
        <w:rPr>
          <w:color w:val="000000" w:themeColor="text1"/>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8FC13D" w14:textId="2D3ABA93"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w:t>
      </w:r>
      <w:r w:rsidR="001102D7">
        <w:rPr>
          <w:color w:val="000000" w:themeColor="text1"/>
          <w:sz w:val="24"/>
          <w:szCs w:val="24"/>
        </w:rPr>
        <w:t>уведомлению</w:t>
      </w:r>
      <w:r>
        <w:rPr>
          <w:color w:val="000000" w:themeColor="text1"/>
          <w:sz w:val="24"/>
          <w:szCs w:val="24"/>
        </w:rPr>
        <w:t xml:space="preserve"> либо прилагает к </w:t>
      </w:r>
      <w:r w:rsidR="001102D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45F505A5" w14:textId="4853F605"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w:t>
      </w:r>
      <w:r w:rsidR="001102D7">
        <w:rPr>
          <w:color w:val="000000" w:themeColor="text1"/>
          <w:sz w:val="24"/>
          <w:szCs w:val="24"/>
        </w:rPr>
        <w:t>уведомлению</w:t>
      </w:r>
      <w:r>
        <w:rPr>
          <w:color w:val="000000" w:themeColor="text1"/>
          <w:sz w:val="24"/>
          <w:szCs w:val="24"/>
        </w:rPr>
        <w:t xml:space="preserve"> либо приложить к </w:t>
      </w:r>
      <w:r w:rsidR="00D0686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63E66587" w14:textId="23DAC7C7" w:rsidR="0068798D" w:rsidRDefault="00EF42B0">
      <w:pPr>
        <w:spacing w:line="360" w:lineRule="auto"/>
        <w:ind w:firstLine="567"/>
        <w:rPr>
          <w:color w:val="000000" w:themeColor="text1"/>
          <w:sz w:val="24"/>
          <w:szCs w:val="24"/>
        </w:rPr>
      </w:pPr>
      <w:r>
        <w:rPr>
          <w:color w:val="000000" w:themeColor="text1"/>
          <w:sz w:val="24"/>
          <w:szCs w:val="24"/>
        </w:rPr>
        <w:lastRenderedPageBreak/>
        <w:t xml:space="preserve">При направлении заявителем (уполномоченным представителем) </w:t>
      </w:r>
      <w:r w:rsidR="00D06867">
        <w:rPr>
          <w:color w:val="000000" w:themeColor="text1"/>
          <w:sz w:val="24"/>
          <w:szCs w:val="24"/>
        </w:rPr>
        <w:t>уведомления</w:t>
      </w:r>
      <w:r>
        <w:rPr>
          <w:color w:val="000000" w:themeColor="text1"/>
          <w:sz w:val="24"/>
          <w:szCs w:val="24"/>
        </w:rPr>
        <w:t xml:space="preserve">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18D1DD0A" w14:textId="2264D0AF" w:rsidR="0068798D" w:rsidRDefault="00EF42B0">
      <w:pPr>
        <w:spacing w:line="360" w:lineRule="auto"/>
        <w:ind w:firstLine="567"/>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61978D0" w14:textId="6A3CA01B"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5A3C9588" w14:textId="77777777" w:rsidR="0068798D" w:rsidRDefault="00EF42B0">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14:paraId="614177AB" w14:textId="2231B2CC" w:rsidR="0068798D" w:rsidRDefault="00EF42B0">
      <w:pPr>
        <w:spacing w:line="360" w:lineRule="auto"/>
        <w:ind w:firstLine="567"/>
        <w:rPr>
          <w:color w:val="000000" w:themeColor="text1"/>
          <w:sz w:val="24"/>
          <w:szCs w:val="24"/>
        </w:rPr>
      </w:pPr>
      <w:r>
        <w:rPr>
          <w:color w:val="000000" w:themeColor="text1"/>
          <w:sz w:val="24"/>
          <w:szCs w:val="24"/>
        </w:rPr>
        <w:t xml:space="preserve">Регистрация </w:t>
      </w:r>
      <w:r w:rsidR="00D06867">
        <w:rPr>
          <w:color w:val="000000" w:themeColor="text1"/>
          <w:sz w:val="24"/>
          <w:szCs w:val="24"/>
        </w:rPr>
        <w:t>уведомления</w:t>
      </w:r>
      <w:r>
        <w:rPr>
          <w:color w:val="000000" w:themeColor="text1"/>
          <w:sz w:val="24"/>
          <w:szCs w:val="24"/>
        </w:rPr>
        <w:t xml:space="preserve"> осуществляется в порядке, указанном в </w:t>
      </w:r>
      <w:r w:rsidR="001C67EB">
        <w:rPr>
          <w:color w:val="000000" w:themeColor="text1"/>
          <w:sz w:val="24"/>
          <w:szCs w:val="24"/>
        </w:rPr>
        <w:t>под</w:t>
      </w:r>
      <w:r>
        <w:rPr>
          <w:color w:val="000000" w:themeColor="text1"/>
          <w:sz w:val="24"/>
          <w:szCs w:val="24"/>
        </w:rPr>
        <w:t>пункт</w:t>
      </w:r>
      <w:r w:rsidR="00D06867">
        <w:rPr>
          <w:color w:val="000000" w:themeColor="text1"/>
          <w:sz w:val="24"/>
          <w:szCs w:val="24"/>
        </w:rPr>
        <w:t>ах</w:t>
      </w:r>
      <w:r>
        <w:rPr>
          <w:color w:val="000000" w:themeColor="text1"/>
          <w:sz w:val="24"/>
          <w:szCs w:val="24"/>
        </w:rPr>
        <w:t xml:space="preserve"> </w:t>
      </w:r>
      <w:r w:rsidRPr="001C67EB">
        <w:rPr>
          <w:color w:val="000000" w:themeColor="text1"/>
          <w:sz w:val="24"/>
          <w:szCs w:val="24"/>
        </w:rPr>
        <w:t>18.1</w:t>
      </w:r>
      <w:proofErr w:type="gramStart"/>
      <w:r w:rsidR="001C67EB" w:rsidRPr="001C67EB">
        <w:rPr>
          <w:color w:val="000000" w:themeColor="text1"/>
          <w:sz w:val="24"/>
          <w:szCs w:val="24"/>
        </w:rPr>
        <w:t>,</w:t>
      </w:r>
      <w:r w:rsidR="00107BF1">
        <w:rPr>
          <w:color w:val="000000" w:themeColor="text1"/>
          <w:sz w:val="24"/>
          <w:szCs w:val="24"/>
        </w:rPr>
        <w:t xml:space="preserve">  </w:t>
      </w:r>
      <w:r w:rsidR="001C67EB">
        <w:rPr>
          <w:color w:val="000000" w:themeColor="text1"/>
          <w:sz w:val="24"/>
          <w:szCs w:val="24"/>
        </w:rPr>
        <w:t>18.1.1</w:t>
      </w:r>
      <w:proofErr w:type="gramEnd"/>
      <w:r w:rsidR="001C67EB">
        <w:rPr>
          <w:color w:val="000000" w:themeColor="text1"/>
          <w:sz w:val="24"/>
          <w:szCs w:val="24"/>
        </w:rPr>
        <w:t xml:space="preserve"> </w:t>
      </w:r>
      <w:r>
        <w:rPr>
          <w:color w:val="000000" w:themeColor="text1"/>
          <w:sz w:val="24"/>
          <w:szCs w:val="24"/>
        </w:rPr>
        <w:t>настоящего административного регламента.</w:t>
      </w:r>
    </w:p>
    <w:p w14:paraId="2798BF3A" w14:textId="67A4EF35"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После направления </w:t>
      </w:r>
      <w:r w:rsidR="00DF6BD0">
        <w:rPr>
          <w:color w:val="000000" w:themeColor="text1"/>
          <w:sz w:val="24"/>
          <w:szCs w:val="24"/>
        </w:rPr>
        <w:t>заявления</w:t>
      </w:r>
      <w:r w:rsidRPr="00520C79">
        <w:rPr>
          <w:color w:val="000000" w:themeColor="text1"/>
          <w:sz w:val="24"/>
          <w:szCs w:val="24"/>
        </w:rPr>
        <w:t xml:space="preserve"> в электронной форме заявитель (уполномоченный представитель) в личном кабинете на </w:t>
      </w:r>
      <w:r w:rsidR="00D06867">
        <w:rPr>
          <w:sz w:val="24"/>
          <w:szCs w:val="24"/>
        </w:rPr>
        <w:t>Е</w:t>
      </w:r>
      <w:r w:rsidR="00520C79" w:rsidRPr="00520C79">
        <w:rPr>
          <w:sz w:val="24"/>
          <w:szCs w:val="24"/>
        </w:rPr>
        <w:t xml:space="preserve">дином портале или </w:t>
      </w:r>
      <w:r w:rsidR="00D06867">
        <w:rPr>
          <w:sz w:val="24"/>
          <w:szCs w:val="24"/>
        </w:rPr>
        <w:t>Р</w:t>
      </w:r>
      <w:r w:rsidR="00520C79" w:rsidRPr="00520C79">
        <w:rPr>
          <w:sz w:val="24"/>
          <w:szCs w:val="24"/>
        </w:rPr>
        <w:t>егиональн</w:t>
      </w:r>
      <w:r w:rsidR="00D06867">
        <w:rPr>
          <w:sz w:val="24"/>
          <w:szCs w:val="24"/>
        </w:rPr>
        <w:t>ом</w:t>
      </w:r>
      <w:r w:rsidR="00520C79" w:rsidRPr="00520C79">
        <w:rPr>
          <w:sz w:val="24"/>
          <w:szCs w:val="24"/>
        </w:rPr>
        <w:t xml:space="preserve"> портал</w:t>
      </w:r>
      <w:r w:rsidR="00D06867">
        <w:rPr>
          <w:sz w:val="24"/>
          <w:szCs w:val="24"/>
        </w:rPr>
        <w:t>е</w:t>
      </w:r>
      <w:r w:rsidR="00520C79" w:rsidRPr="00520C79">
        <w:rPr>
          <w:sz w:val="24"/>
          <w:szCs w:val="24"/>
        </w:rPr>
        <w:t>;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Pr>
          <w:sz w:val="24"/>
          <w:szCs w:val="24"/>
        </w:rPr>
        <w:t>е</w:t>
      </w:r>
      <w:r w:rsidR="00520C79" w:rsidRPr="00520C79">
        <w:rPr>
          <w:sz w:val="24"/>
          <w:szCs w:val="24"/>
        </w:rPr>
        <w:t xml:space="preserve"> жилищного строительства</w:t>
      </w:r>
      <w:r w:rsidRPr="00520C79">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9ECE153" w14:textId="613E9A7F" w:rsidR="0068798D" w:rsidRDefault="00EF42B0">
      <w:pPr>
        <w:spacing w:line="360" w:lineRule="auto"/>
        <w:ind w:firstLine="567"/>
        <w:rPr>
          <w:color w:val="000000" w:themeColor="text1"/>
          <w:sz w:val="24"/>
          <w:szCs w:val="24"/>
        </w:rPr>
      </w:pPr>
      <w:r>
        <w:rPr>
          <w:color w:val="000000" w:themeColor="text1"/>
          <w:sz w:val="24"/>
          <w:szCs w:val="24"/>
        </w:rPr>
        <w:t xml:space="preserve">Независимо от формы подачи </w:t>
      </w:r>
      <w:r w:rsidR="00D06867">
        <w:rPr>
          <w:color w:val="000000" w:themeColor="text1"/>
          <w:sz w:val="24"/>
          <w:szCs w:val="24"/>
        </w:rPr>
        <w:t>уведомления</w:t>
      </w:r>
      <w:r>
        <w:rPr>
          <w:color w:val="000000" w:themeColor="text1"/>
          <w:sz w:val="24"/>
          <w:szCs w:val="24"/>
        </w:rPr>
        <w:t xml:space="preserve"> результат муниципальной услуги может быть получен заявителем в форме:</w:t>
      </w:r>
    </w:p>
    <w:p w14:paraId="7F8CEB0A" w14:textId="77777777" w:rsidR="0068798D" w:rsidRDefault="00EF42B0">
      <w:pPr>
        <w:spacing w:line="360" w:lineRule="auto"/>
        <w:rPr>
          <w:color w:val="000000" w:themeColor="text1"/>
          <w:sz w:val="24"/>
          <w:szCs w:val="24"/>
        </w:rPr>
      </w:pPr>
      <w:r>
        <w:rPr>
          <w:color w:val="000000" w:themeColor="text1"/>
          <w:sz w:val="24"/>
          <w:szCs w:val="24"/>
        </w:rPr>
        <w:lastRenderedPageBreak/>
        <w:t>- документа на бумажном носителе по почтовому адресу, указанному в заявлении;</w:t>
      </w:r>
    </w:p>
    <w:p w14:paraId="5C21E02F"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14:paraId="1AA2472A" w14:textId="5889BA9A" w:rsidR="0068798D" w:rsidRPr="006C7141" w:rsidRDefault="00EF42B0">
      <w:pPr>
        <w:spacing w:line="360" w:lineRule="auto"/>
        <w:ind w:firstLine="567"/>
        <w:rPr>
          <w:color w:val="000000" w:themeColor="text1"/>
          <w:sz w:val="24"/>
          <w:szCs w:val="24"/>
        </w:rPr>
      </w:pPr>
      <w:r w:rsidRPr="006C7141">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D06867">
        <w:rPr>
          <w:sz w:val="24"/>
          <w:szCs w:val="24"/>
        </w:rPr>
        <w:t>Е</w:t>
      </w:r>
      <w:r w:rsidR="00520C79" w:rsidRPr="006C7141">
        <w:rPr>
          <w:sz w:val="24"/>
          <w:szCs w:val="24"/>
        </w:rPr>
        <w:t xml:space="preserve">диный портал или </w:t>
      </w:r>
      <w:r w:rsidR="00D06867">
        <w:rPr>
          <w:sz w:val="24"/>
          <w:szCs w:val="24"/>
        </w:rPr>
        <w:t>Р</w:t>
      </w:r>
      <w:r w:rsidR="00520C79" w:rsidRPr="006C7141">
        <w:rPr>
          <w:sz w:val="24"/>
          <w:szCs w:val="24"/>
        </w:rPr>
        <w:t>егиональны</w:t>
      </w:r>
      <w:r w:rsidR="00D06867">
        <w:rPr>
          <w:sz w:val="24"/>
          <w:szCs w:val="24"/>
        </w:rPr>
        <w:t>й</w:t>
      </w:r>
      <w:r w:rsidR="00520C79" w:rsidRPr="006C7141">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Pr>
          <w:sz w:val="24"/>
          <w:szCs w:val="24"/>
        </w:rPr>
        <w:t>у</w:t>
      </w:r>
      <w:r w:rsidR="00520C79" w:rsidRPr="006C7141">
        <w:rPr>
          <w:sz w:val="24"/>
          <w:szCs w:val="24"/>
        </w:rPr>
        <w:t xml:space="preserve"> жилищного строительства</w:t>
      </w:r>
      <w:r w:rsidRPr="006C7141">
        <w:rPr>
          <w:color w:val="000000" w:themeColor="text1"/>
          <w:sz w:val="24"/>
          <w:szCs w:val="24"/>
        </w:rPr>
        <w:t>.</w:t>
      </w:r>
    </w:p>
    <w:p w14:paraId="5E90D2CC" w14:textId="77777777" w:rsidR="0068798D" w:rsidRDefault="00EF42B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14:paraId="74F3D351" w14:textId="77777777" w:rsidR="0068798D" w:rsidRDefault="00EF42B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8FECA41" w14:textId="77777777" w:rsidR="0068798D" w:rsidRDefault="00EF42B0">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14:paraId="71A1F4F4" w14:textId="6CA7077F" w:rsidR="0068798D" w:rsidRDefault="00EF42B0">
      <w:pPr>
        <w:spacing w:line="360" w:lineRule="auto"/>
        <w:rPr>
          <w:color w:val="000000" w:themeColor="text1"/>
          <w:sz w:val="24"/>
          <w:szCs w:val="24"/>
        </w:rPr>
      </w:pPr>
      <w:r>
        <w:rPr>
          <w:color w:val="000000" w:themeColor="text1"/>
          <w:sz w:val="24"/>
          <w:szCs w:val="24"/>
        </w:rPr>
        <w:t>б)</w:t>
      </w:r>
      <w:r>
        <w:rPr>
          <w:color w:val="000000" w:themeColor="text1"/>
          <w:sz w:val="24"/>
          <w:szCs w:val="24"/>
        </w:rPr>
        <w:tab/>
        <w:t xml:space="preserve">прием и регистрация </w:t>
      </w:r>
      <w:r w:rsidR="000D61BE">
        <w:rPr>
          <w:color w:val="000000" w:themeColor="text1"/>
          <w:sz w:val="24"/>
          <w:szCs w:val="24"/>
        </w:rPr>
        <w:t>уведомления</w:t>
      </w:r>
      <w:r>
        <w:rPr>
          <w:color w:val="000000" w:themeColor="text1"/>
          <w:sz w:val="24"/>
          <w:szCs w:val="24"/>
        </w:rPr>
        <w:t xml:space="preserve"> и документов от заявителя для получения муниципальной услуги;</w:t>
      </w:r>
    </w:p>
    <w:p w14:paraId="6D3F3092" w14:textId="77777777" w:rsidR="0068798D" w:rsidRDefault="00EF42B0">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C373BAA" w14:textId="77777777" w:rsidR="0068798D" w:rsidRDefault="00EF42B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5DF8AE84" w14:textId="77777777" w:rsidR="0068798D" w:rsidRDefault="00EF42B0">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284BDBE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14:paraId="0140714F"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20479A40" w14:textId="77777777" w:rsidR="0068798D" w:rsidRDefault="00EF42B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5F545B7" w14:textId="77777777" w:rsidR="0068798D" w:rsidRDefault="00EF42B0">
      <w:pPr>
        <w:spacing w:line="360" w:lineRule="auto"/>
        <w:rPr>
          <w:color w:val="000000" w:themeColor="text1"/>
          <w:sz w:val="24"/>
          <w:szCs w:val="24"/>
        </w:rPr>
      </w:pPr>
      <w:r>
        <w:rPr>
          <w:color w:val="000000" w:themeColor="text1"/>
          <w:sz w:val="24"/>
          <w:szCs w:val="24"/>
        </w:rPr>
        <w:t xml:space="preserve">г) порядок обжалования действий (бездействия) Администрации, должностных лиц </w:t>
      </w:r>
      <w:r>
        <w:rPr>
          <w:color w:val="000000" w:themeColor="text1"/>
          <w:sz w:val="24"/>
          <w:szCs w:val="24"/>
        </w:rPr>
        <w:lastRenderedPageBreak/>
        <w:t>Администрации, муниципальных служащих Администрации, а также решений Администрации, МФЦ, работников МФЦ;</w:t>
      </w:r>
    </w:p>
    <w:p w14:paraId="5D807939" w14:textId="77777777" w:rsidR="0068798D" w:rsidRDefault="00EF42B0">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24B76BFB" w14:textId="77777777" w:rsidR="0068798D" w:rsidRDefault="00EF42B0">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BB641B8" w14:textId="77777777" w:rsidR="0068798D" w:rsidRDefault="00EF42B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14:paraId="0A03F8E7" w14:textId="77777777" w:rsidR="0068798D" w:rsidRDefault="00EF42B0">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5706D37" w14:textId="77777777" w:rsidR="0068798D" w:rsidRDefault="00EF42B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14:paraId="551AB2C4" w14:textId="1F442922" w:rsidR="0068798D" w:rsidRDefault="00EF42B0">
      <w:pPr>
        <w:spacing w:line="360" w:lineRule="auto"/>
        <w:rPr>
          <w:color w:val="000000" w:themeColor="text1"/>
          <w:sz w:val="24"/>
          <w:szCs w:val="24"/>
        </w:rPr>
      </w:pPr>
      <w:r>
        <w:rPr>
          <w:color w:val="000000" w:themeColor="text1"/>
          <w:sz w:val="24"/>
          <w:szCs w:val="24"/>
        </w:rPr>
        <w:t xml:space="preserve">21.3.1. Административную процедуру «Прием и регистрация </w:t>
      </w:r>
      <w:r w:rsidR="0018242D">
        <w:rPr>
          <w:color w:val="000000" w:themeColor="text1"/>
          <w:sz w:val="24"/>
          <w:szCs w:val="24"/>
        </w:rPr>
        <w:t>уведомления</w:t>
      </w:r>
      <w:r>
        <w:rPr>
          <w:color w:val="000000" w:themeColor="text1"/>
          <w:sz w:val="24"/>
          <w:szCs w:val="24"/>
        </w:rPr>
        <w:t xml:space="preserve"> и документов» осуществляет работник МФЦ, ответственный за прием и регистрацию </w:t>
      </w:r>
      <w:r w:rsidR="0018242D">
        <w:rPr>
          <w:color w:val="000000" w:themeColor="text1"/>
          <w:sz w:val="24"/>
          <w:szCs w:val="24"/>
        </w:rPr>
        <w:t>уведомления</w:t>
      </w:r>
      <w:r>
        <w:rPr>
          <w:color w:val="000000" w:themeColor="text1"/>
          <w:sz w:val="24"/>
          <w:szCs w:val="24"/>
        </w:rPr>
        <w:t xml:space="preserve"> и документов (далее – работник приема МФЦ).</w:t>
      </w:r>
    </w:p>
    <w:p w14:paraId="7C48F698" w14:textId="13D7A7A9" w:rsidR="0068798D" w:rsidRDefault="00EF42B0">
      <w:pPr>
        <w:spacing w:line="360" w:lineRule="auto"/>
        <w:rPr>
          <w:color w:val="000000" w:themeColor="text1"/>
          <w:sz w:val="24"/>
          <w:szCs w:val="24"/>
        </w:rPr>
      </w:pPr>
      <w:r>
        <w:rPr>
          <w:color w:val="000000" w:themeColor="text1"/>
          <w:sz w:val="24"/>
          <w:szCs w:val="24"/>
        </w:rPr>
        <w:t xml:space="preserve">21.3.2. При личном обращении заявителя за предоставлением муниципальной услуги, работник приема МФЦ, принимающий </w:t>
      </w:r>
      <w:r w:rsidR="004A2873">
        <w:rPr>
          <w:color w:val="000000" w:themeColor="text1"/>
          <w:sz w:val="24"/>
          <w:szCs w:val="24"/>
        </w:rPr>
        <w:t>заявление</w:t>
      </w:r>
      <w:r>
        <w:rPr>
          <w:color w:val="000000" w:themeColor="text1"/>
          <w:sz w:val="24"/>
          <w:szCs w:val="24"/>
        </w:rPr>
        <w:t xml:space="preserve">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16292CEB" w14:textId="77777777" w:rsidR="0068798D" w:rsidRDefault="00EF42B0">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44ACE50C" w14:textId="77777777" w:rsidR="0068798D" w:rsidRDefault="00EF42B0">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14:paraId="37DBE79C" w14:textId="494C38F1" w:rsidR="0068798D" w:rsidRDefault="00EF42B0">
      <w:pPr>
        <w:spacing w:line="360" w:lineRule="auto"/>
        <w:rPr>
          <w:color w:val="000000" w:themeColor="text1"/>
          <w:sz w:val="24"/>
          <w:szCs w:val="24"/>
        </w:rPr>
      </w:pPr>
      <w:r>
        <w:rPr>
          <w:color w:val="000000" w:themeColor="text1"/>
          <w:sz w:val="24"/>
          <w:szCs w:val="24"/>
        </w:rPr>
        <w:t xml:space="preserve">21.3.3. Работник приема МФЦ создает и регистрирует </w:t>
      </w:r>
      <w:r w:rsidR="004A2873">
        <w:rPr>
          <w:color w:val="000000" w:themeColor="text1"/>
          <w:sz w:val="24"/>
          <w:szCs w:val="24"/>
        </w:rPr>
        <w:t xml:space="preserve">заявление </w:t>
      </w:r>
      <w:r>
        <w:rPr>
          <w:color w:val="000000" w:themeColor="text1"/>
          <w:sz w:val="24"/>
          <w:szCs w:val="24"/>
        </w:rPr>
        <w:t xml:space="preserve">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w:t>
      </w:r>
      <w:r>
        <w:rPr>
          <w:color w:val="000000" w:themeColor="text1"/>
          <w:sz w:val="24"/>
          <w:szCs w:val="24"/>
        </w:rPr>
        <w:lastRenderedPageBreak/>
        <w:t>самостоятельно проверить информацию, указанную в заявлении, и расписаться.</w:t>
      </w:r>
    </w:p>
    <w:p w14:paraId="0A5114E1" w14:textId="67754B0E" w:rsidR="0068798D" w:rsidRDefault="00EF42B0">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w:t>
      </w:r>
      <w:r w:rsidR="004A2873">
        <w:rPr>
          <w:color w:val="000000" w:themeColor="text1"/>
          <w:sz w:val="24"/>
          <w:szCs w:val="24"/>
        </w:rPr>
        <w:t>Заявление</w:t>
      </w:r>
      <w:r>
        <w:rPr>
          <w:color w:val="000000" w:themeColor="text1"/>
          <w:sz w:val="24"/>
          <w:szCs w:val="24"/>
        </w:rPr>
        <w:t>, документы, представленные заявителем, и расписка после сканирования возвращаются заявителю.</w:t>
      </w:r>
    </w:p>
    <w:p w14:paraId="639AC0F8" w14:textId="7185600E" w:rsidR="0068798D" w:rsidRDefault="00EF42B0">
      <w:pPr>
        <w:spacing w:line="360" w:lineRule="auto"/>
        <w:rPr>
          <w:color w:val="000000" w:themeColor="text1"/>
          <w:sz w:val="24"/>
          <w:szCs w:val="24"/>
        </w:rPr>
      </w:pPr>
      <w:r>
        <w:rPr>
          <w:color w:val="000000" w:themeColor="text1"/>
          <w:sz w:val="24"/>
          <w:szCs w:val="24"/>
        </w:rPr>
        <w:t xml:space="preserve">21.3.5. Принятые у заявителя документы, </w:t>
      </w:r>
      <w:r w:rsidR="004A2873">
        <w:rPr>
          <w:color w:val="000000" w:themeColor="text1"/>
          <w:sz w:val="24"/>
          <w:szCs w:val="24"/>
        </w:rPr>
        <w:t>заявление</w:t>
      </w:r>
      <w:r>
        <w:rPr>
          <w:color w:val="000000" w:themeColor="text1"/>
          <w:sz w:val="24"/>
          <w:szCs w:val="24"/>
        </w:rPr>
        <w:t xml:space="preserve"> и расписка передаются в электронном виде в Администрацию по защищенным каналам связи.</w:t>
      </w:r>
    </w:p>
    <w:p w14:paraId="42E9E401" w14:textId="77777777" w:rsidR="0068798D" w:rsidRDefault="00EF42B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21DCC226" w14:textId="77777777" w:rsidR="0068798D" w:rsidRDefault="00EF42B0">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10DFBB" w14:textId="77777777" w:rsidR="0068798D" w:rsidRDefault="00EF42B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B63DE0D" w14:textId="77777777" w:rsidR="0068798D" w:rsidRDefault="00EF42B0">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414A7FC0" w14:textId="77777777" w:rsidR="0068798D" w:rsidRDefault="00EF42B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213B94C" w14:textId="77777777" w:rsidR="0068798D" w:rsidRDefault="00EF42B0">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9B87C91" w14:textId="77777777" w:rsidR="0068798D" w:rsidRDefault="00EF42B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8F85FE" w14:textId="77777777" w:rsidR="0068798D" w:rsidRDefault="00EF42B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14:paraId="0E142769" w14:textId="77777777" w:rsidR="0068798D" w:rsidRDefault="00EF42B0">
      <w:pPr>
        <w:tabs>
          <w:tab w:val="left" w:pos="709"/>
        </w:tabs>
        <w:spacing w:line="360" w:lineRule="auto"/>
        <w:ind w:firstLine="0"/>
        <w:rPr>
          <w:color w:val="000000" w:themeColor="text1"/>
          <w:sz w:val="24"/>
          <w:szCs w:val="24"/>
        </w:rPr>
      </w:pPr>
      <w:r>
        <w:rPr>
          <w:color w:val="000000" w:themeColor="text1"/>
          <w:sz w:val="24"/>
          <w:szCs w:val="24"/>
        </w:rPr>
        <w:lastRenderedPageBreak/>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14:paraId="36389B38" w14:textId="77777777" w:rsidR="0068798D" w:rsidRDefault="0068798D">
      <w:pPr>
        <w:tabs>
          <w:tab w:val="left" w:pos="709"/>
        </w:tabs>
        <w:spacing w:line="360" w:lineRule="auto"/>
        <w:ind w:firstLine="0"/>
        <w:rPr>
          <w:color w:val="000000" w:themeColor="text1"/>
          <w:sz w:val="24"/>
          <w:szCs w:val="24"/>
        </w:rPr>
      </w:pPr>
    </w:p>
    <w:p w14:paraId="34A79666" w14:textId="77777777" w:rsidR="0068798D" w:rsidRDefault="00EF42B0">
      <w:pPr>
        <w:jc w:val="center"/>
        <w:outlineLvl w:val="0"/>
        <w:rPr>
          <w:sz w:val="24"/>
          <w:szCs w:val="24"/>
        </w:rPr>
      </w:pPr>
      <w:r>
        <w:rPr>
          <w:sz w:val="24"/>
          <w:szCs w:val="24"/>
        </w:rPr>
        <w:t>IV. ФОРМЫ КОНТРОЛЯ ЗА ИСПОЛНЕНИЕМ АДМИНИСТРАТИВНОГО РЕГЛАМЕНТА</w:t>
      </w:r>
    </w:p>
    <w:p w14:paraId="1C41A5D7" w14:textId="77777777" w:rsidR="0068798D" w:rsidRDefault="0068798D">
      <w:pPr>
        <w:jc w:val="center"/>
        <w:outlineLvl w:val="0"/>
        <w:rPr>
          <w:sz w:val="24"/>
          <w:szCs w:val="24"/>
        </w:rPr>
      </w:pPr>
    </w:p>
    <w:p w14:paraId="1D83FA55" w14:textId="77777777" w:rsidR="0068798D" w:rsidRDefault="00EF42B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14:paraId="6B273E75" w14:textId="5FD4D862" w:rsidR="0068798D" w:rsidRDefault="00EF42B0">
      <w:pPr>
        <w:tabs>
          <w:tab w:val="left" w:pos="720"/>
          <w:tab w:val="left" w:pos="810"/>
          <w:tab w:val="left" w:pos="1350"/>
        </w:tabs>
        <w:spacing w:line="360" w:lineRule="auto"/>
        <w:contextualSpacing/>
        <w:rPr>
          <w:spacing w:val="-2"/>
          <w:sz w:val="24"/>
          <w:szCs w:val="24"/>
        </w:rPr>
      </w:pPr>
      <w:r>
        <w:rPr>
          <w:sz w:val="24"/>
          <w:szCs w:val="24"/>
        </w:rPr>
        <w:t xml:space="preserve">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Pr>
          <w:sz w:val="24"/>
          <w:szCs w:val="24"/>
        </w:rPr>
        <w:t>уведомления</w:t>
      </w:r>
      <w:r>
        <w:rPr>
          <w:sz w:val="24"/>
          <w:szCs w:val="24"/>
        </w:rPr>
        <w:t xml:space="preserve">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B93F574" w14:textId="77777777" w:rsidR="0068798D" w:rsidRDefault="00EF42B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14:paraId="563C5328" w14:textId="4621A27D" w:rsidR="0068798D" w:rsidRDefault="00EF42B0">
      <w:pPr>
        <w:pStyle w:val="ConsPlusNormal0"/>
        <w:spacing w:line="360" w:lineRule="auto"/>
        <w:ind w:firstLine="709"/>
        <w:jc w:val="both"/>
      </w:pPr>
      <w:r>
        <w:t xml:space="preserve">Периодичность осуществления плановых проверок устанавливается </w:t>
      </w:r>
      <w:r w:rsidR="00910EDA">
        <w:t>Г</w:t>
      </w:r>
      <w:r>
        <w:t xml:space="preserve">лавой </w:t>
      </w:r>
      <w:r w:rsidR="00910EDA">
        <w:t>городского округа</w:t>
      </w:r>
      <w:r>
        <w:t xml:space="preserve"> (иным уполномоченным лицом).</w:t>
      </w:r>
    </w:p>
    <w:p w14:paraId="634F1493" w14:textId="77777777" w:rsidR="0068798D" w:rsidRDefault="00EF42B0">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Default="00EF42B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C1C4085" w14:textId="77777777" w:rsidR="0068798D" w:rsidRDefault="00EF42B0">
      <w:pPr>
        <w:spacing w:line="360" w:lineRule="auto"/>
        <w:rPr>
          <w:sz w:val="24"/>
          <w:szCs w:val="24"/>
        </w:rPr>
      </w:pPr>
      <w:r>
        <w:rPr>
          <w:sz w:val="24"/>
          <w:szCs w:val="24"/>
        </w:rPr>
        <w:t xml:space="preserve">22.3. Руководитель подразделения МФЦ осуществляет контроль за: </w:t>
      </w:r>
    </w:p>
    <w:p w14:paraId="12E419D7" w14:textId="77777777" w:rsidR="0068798D" w:rsidRDefault="00EF42B0">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14:paraId="53C019C2" w14:textId="77777777" w:rsidR="0068798D" w:rsidRDefault="00EF42B0">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0BA8FA5A" w14:textId="77777777" w:rsidR="0068798D" w:rsidRDefault="00EF42B0">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14:paraId="6C98FE1F" w14:textId="77777777" w:rsidR="0068798D" w:rsidRDefault="00EF42B0">
      <w:pPr>
        <w:spacing w:line="360" w:lineRule="auto"/>
        <w:rPr>
          <w:sz w:val="24"/>
          <w:szCs w:val="24"/>
        </w:rPr>
      </w:pPr>
      <w:r>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4459EAA4" w14:textId="77777777" w:rsidR="0068798D" w:rsidRDefault="00EF42B0">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488B6753" w14:textId="77777777" w:rsidR="0068798D" w:rsidRDefault="00EF42B0">
      <w:pPr>
        <w:spacing w:line="360" w:lineRule="auto"/>
        <w:rPr>
          <w:sz w:val="24"/>
          <w:szCs w:val="24"/>
        </w:rPr>
      </w:pPr>
      <w:r>
        <w:rPr>
          <w:sz w:val="24"/>
          <w:szCs w:val="24"/>
        </w:rPr>
        <w:t xml:space="preserve">Специалисты подразделения МФЦ несут ответственность за качество приема </w:t>
      </w:r>
      <w:r>
        <w:rPr>
          <w:sz w:val="24"/>
          <w:szCs w:val="24"/>
        </w:rPr>
        <w:lastRenderedPageBreak/>
        <w:t xml:space="preserve">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707BB83" w14:textId="77777777" w:rsidR="0068798D" w:rsidRDefault="00EF42B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77777777" w:rsidR="0068798D" w:rsidRDefault="00EF42B0">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14:paraId="24F12ACB" w14:textId="77777777" w:rsidR="0068798D" w:rsidRDefault="00EF42B0">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3037633" w14:textId="77777777" w:rsidR="0068798D" w:rsidRDefault="0068798D">
      <w:pPr>
        <w:pStyle w:val="ConsPlusTitle"/>
        <w:ind w:firstLine="709"/>
        <w:jc w:val="both"/>
        <w:outlineLvl w:val="2"/>
        <w:rPr>
          <w:rFonts w:ascii="Times New Roman" w:eastAsiaTheme="minorHAnsi" w:hAnsi="Times New Roman" w:cs="Times New Roman"/>
          <w:bCs w:val="0"/>
          <w:sz w:val="24"/>
          <w:szCs w:val="24"/>
          <w:lang w:eastAsia="en-US"/>
        </w:rPr>
      </w:pPr>
    </w:p>
    <w:p w14:paraId="46DA752B" w14:textId="77777777" w:rsidR="0068798D" w:rsidRDefault="00EF42B0">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 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77777777" w:rsidR="0068798D" w:rsidRDefault="00EF42B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Default="0068798D">
      <w:pPr>
        <w:shd w:val="clear" w:color="auto" w:fill="FFFFFF"/>
        <w:textAlignment w:val="baseline"/>
        <w:rPr>
          <w:sz w:val="24"/>
          <w:szCs w:val="24"/>
        </w:rPr>
      </w:pPr>
    </w:p>
    <w:p w14:paraId="1DC02C8E" w14:textId="47B812B7" w:rsidR="0068798D" w:rsidRDefault="00EF42B0">
      <w:pPr>
        <w:tabs>
          <w:tab w:val="left" w:pos="720"/>
          <w:tab w:val="left" w:pos="1260"/>
        </w:tabs>
        <w:spacing w:after="120"/>
        <w:jc w:val="center"/>
        <w:outlineLvl w:val="0"/>
        <w:rPr>
          <w:sz w:val="24"/>
          <w:szCs w:val="24"/>
        </w:rPr>
      </w:pPr>
      <w:r>
        <w:rPr>
          <w:sz w:val="24"/>
          <w:szCs w:val="24"/>
        </w:rPr>
        <w:t>V.ДОСУДЕБНОЕ (ВНЕСУДЕБНОЕ) ОБЖАЛОВАНИЕ ЗАЯВИТЕЛЕМ РЕШЕНИЙ И ДЕЙСТВИЙ (БЕЗДЕЙСТВИЯ) АДМИНИСТРАЦИИ,</w:t>
      </w:r>
      <w:r w:rsidR="00F36A90">
        <w:rPr>
          <w:sz w:val="24"/>
          <w:szCs w:val="24"/>
        </w:rPr>
        <w:t xml:space="preserve"> </w:t>
      </w:r>
      <w:r>
        <w:rPr>
          <w:sz w:val="24"/>
          <w:szCs w:val="24"/>
        </w:rPr>
        <w:t>МФЦ. А ТАКЖЕ ИХ ДОЛЖНОСТНЫХ ЛИЦ, МУНИЦИПАЛЬНЫХ СЛУЖАЩИХ</w:t>
      </w:r>
    </w:p>
    <w:p w14:paraId="707A0094" w14:textId="77777777" w:rsidR="0068798D" w:rsidRDefault="0068798D">
      <w:pPr>
        <w:tabs>
          <w:tab w:val="left" w:pos="720"/>
          <w:tab w:val="left" w:pos="1260"/>
        </w:tabs>
        <w:spacing w:after="120"/>
        <w:jc w:val="center"/>
        <w:outlineLvl w:val="0"/>
        <w:rPr>
          <w:sz w:val="24"/>
          <w:szCs w:val="24"/>
        </w:rPr>
      </w:pPr>
    </w:p>
    <w:p w14:paraId="13751911" w14:textId="77777777" w:rsidR="0068798D" w:rsidRDefault="00EF42B0">
      <w:pPr>
        <w:outlineLvl w:val="1"/>
        <w:rPr>
          <w:b/>
          <w:sz w:val="24"/>
          <w:szCs w:val="24"/>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E4F58DA" w14:textId="77777777" w:rsidR="0068798D" w:rsidRDefault="00EF42B0">
      <w:pPr>
        <w:outlineLvl w:val="1"/>
        <w:rPr>
          <w:b/>
          <w:sz w:val="24"/>
          <w:szCs w:val="24"/>
        </w:rPr>
      </w:pPr>
      <w:r>
        <w:rPr>
          <w:b/>
          <w:sz w:val="24"/>
          <w:szCs w:val="24"/>
        </w:rPr>
        <w:t xml:space="preserve"> </w:t>
      </w:r>
    </w:p>
    <w:p w14:paraId="3012E88F" w14:textId="71FDA4C4" w:rsidR="00DE09FF" w:rsidRPr="008975BB" w:rsidRDefault="00EF42B0" w:rsidP="008975BB">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60707569" w14:textId="2AA6DA62" w:rsidR="00DE09FF" w:rsidRPr="008975BB" w:rsidRDefault="00DE09FF" w:rsidP="00DE09FF">
      <w:pPr>
        <w:spacing w:line="360" w:lineRule="auto"/>
        <w:rPr>
          <w:bCs/>
          <w:sz w:val="24"/>
          <w:szCs w:val="24"/>
        </w:rPr>
      </w:pPr>
      <w:r w:rsidRPr="008975BB">
        <w:rPr>
          <w:bCs/>
          <w:sz w:val="24"/>
          <w:szCs w:val="24"/>
        </w:rPr>
        <w:t>Заявитель, либо его уполномоченный представитель вправе обратиться с жалобой также в случае:</w:t>
      </w:r>
    </w:p>
    <w:p w14:paraId="55553794" w14:textId="77777777" w:rsidR="00DE09FF" w:rsidRPr="008975BB" w:rsidRDefault="00DE09FF" w:rsidP="00DE09FF">
      <w:pPr>
        <w:spacing w:line="360" w:lineRule="auto"/>
        <w:ind w:firstLine="851"/>
        <w:rPr>
          <w:bCs/>
          <w:sz w:val="24"/>
          <w:szCs w:val="24"/>
        </w:rPr>
      </w:pPr>
      <w:r w:rsidRPr="008975BB">
        <w:rPr>
          <w:bCs/>
          <w:sz w:val="24"/>
          <w:szCs w:val="24"/>
        </w:rPr>
        <w:t xml:space="preserve">требования у заявителя при предоставлении муниципальной услуги документов или </w:t>
      </w:r>
      <w:r w:rsidRPr="008975BB">
        <w:rPr>
          <w:bCs/>
          <w:sz w:val="24"/>
          <w:szCs w:val="24"/>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4141FAF6" w14:textId="77777777" w:rsidR="00DE09FF" w:rsidRPr="008975BB" w:rsidRDefault="00DE09FF" w:rsidP="00DE09FF">
      <w:pPr>
        <w:spacing w:line="360" w:lineRule="auto"/>
        <w:ind w:firstLine="851"/>
        <w:rPr>
          <w:sz w:val="24"/>
          <w:szCs w:val="24"/>
        </w:rPr>
      </w:pPr>
      <w:r w:rsidRPr="008975B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45932D" w14:textId="77777777" w:rsidR="00DE09FF" w:rsidRPr="008975BB" w:rsidRDefault="00DE09FF" w:rsidP="00DE09FF">
      <w:pPr>
        <w:spacing w:line="360" w:lineRule="auto"/>
        <w:ind w:firstLine="851"/>
        <w:rPr>
          <w:sz w:val="24"/>
          <w:szCs w:val="24"/>
        </w:rPr>
      </w:pPr>
      <w:r w:rsidRPr="008975BB">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2BD6B9" w14:textId="77777777" w:rsidR="00DE09FF" w:rsidRPr="008975BB" w:rsidRDefault="00DE09FF" w:rsidP="00DE09FF">
      <w:pPr>
        <w:spacing w:line="360" w:lineRule="auto"/>
        <w:ind w:firstLine="851"/>
        <w:rPr>
          <w:sz w:val="24"/>
          <w:szCs w:val="24"/>
        </w:rPr>
      </w:pPr>
      <w:r w:rsidRPr="008975B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D96BF2" w14:textId="77777777" w:rsidR="00DE09FF" w:rsidRPr="008975BB" w:rsidRDefault="00DE09FF" w:rsidP="00DE09FF">
      <w:pPr>
        <w:spacing w:line="360" w:lineRule="auto"/>
        <w:ind w:firstLine="851"/>
        <w:rPr>
          <w:sz w:val="24"/>
          <w:szCs w:val="24"/>
        </w:rPr>
      </w:pPr>
      <w:r w:rsidRPr="008975BB">
        <w:rPr>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0693B41" w14:textId="575A29EB" w:rsidR="00DE09FF" w:rsidRPr="008975BB" w:rsidRDefault="00DE09FF" w:rsidP="008975BB">
      <w:pPr>
        <w:spacing w:line="360" w:lineRule="auto"/>
        <w:rPr>
          <w:sz w:val="24"/>
          <w:szCs w:val="24"/>
        </w:rPr>
      </w:pPr>
      <w:r w:rsidRPr="008975BB">
        <w:rPr>
          <w:sz w:val="24"/>
          <w:szCs w:val="24"/>
        </w:rPr>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E9D78E0" w14:textId="77777777" w:rsidR="0068798D" w:rsidRDefault="00EF42B0">
      <w:pPr>
        <w:rPr>
          <w:b/>
          <w:sz w:val="24"/>
          <w:szCs w:val="24"/>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A32E637" w14:textId="77777777" w:rsidR="0068798D" w:rsidRDefault="0068798D">
      <w:pPr>
        <w:rPr>
          <w:b/>
          <w:sz w:val="24"/>
          <w:szCs w:val="24"/>
        </w:rPr>
      </w:pPr>
    </w:p>
    <w:p w14:paraId="3DB6B8B4" w14:textId="77777777" w:rsidR="0068798D" w:rsidRDefault="00EF42B0">
      <w:pPr>
        <w:spacing w:line="360" w:lineRule="auto"/>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14:paraId="25D89A5F" w14:textId="77777777" w:rsidR="0068798D" w:rsidRDefault="00EF42B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14:paraId="01A70535" w14:textId="77777777" w:rsidR="0068798D" w:rsidRDefault="00EF42B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F7F7BCC" w14:textId="77777777" w:rsidR="0068798D" w:rsidRDefault="00EF42B0">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8BD2E21" w14:textId="77777777" w:rsidR="0068798D" w:rsidRDefault="00EF42B0">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6C9F9874" w14:textId="77777777" w:rsidR="0068798D" w:rsidRDefault="00EF42B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1A88CA2" w14:textId="77777777" w:rsidR="0068798D" w:rsidRPr="00C10BE1" w:rsidRDefault="00EF42B0">
      <w:pPr>
        <w:rPr>
          <w:b/>
          <w:sz w:val="24"/>
          <w:szCs w:val="24"/>
        </w:rPr>
      </w:pPr>
      <w:r w:rsidRPr="00C10BE1">
        <w:rPr>
          <w:b/>
          <w:sz w:val="24"/>
          <w:szCs w:val="24"/>
        </w:rPr>
        <w:t xml:space="preserve">26. Способы информирования заявителей о порядке подачи и рассмотрения жалобы, в том числе с использованием </w:t>
      </w:r>
      <w:r w:rsidR="00C10BE1" w:rsidRPr="00C10BE1">
        <w:rPr>
          <w:b/>
          <w:sz w:val="24"/>
          <w:szCs w:val="24"/>
        </w:rPr>
        <w:t>единого портала государственных и муниципальных услуг или региональны</w:t>
      </w:r>
      <w:r w:rsidR="00C10BE1">
        <w:rPr>
          <w:b/>
          <w:sz w:val="24"/>
          <w:szCs w:val="24"/>
        </w:rPr>
        <w:t>х</w:t>
      </w:r>
      <w:r w:rsidR="00C10BE1" w:rsidRPr="00C10BE1">
        <w:rPr>
          <w:b/>
          <w:sz w:val="24"/>
          <w:szCs w:val="24"/>
        </w:rPr>
        <w:t xml:space="preserve"> портал</w:t>
      </w:r>
      <w:r w:rsidR="00C10BE1">
        <w:rPr>
          <w:b/>
          <w:sz w:val="24"/>
          <w:szCs w:val="24"/>
        </w:rPr>
        <w:t>ов</w:t>
      </w:r>
      <w:r w:rsidR="00C10BE1" w:rsidRPr="00C10BE1">
        <w:rPr>
          <w:b/>
          <w:sz w:val="24"/>
          <w:szCs w:val="24"/>
        </w:rPr>
        <w:t xml:space="preserve"> государственных и муниципальных услуг; государственны</w:t>
      </w:r>
      <w:r w:rsidR="00C10BE1">
        <w:rPr>
          <w:b/>
          <w:sz w:val="24"/>
          <w:szCs w:val="24"/>
        </w:rPr>
        <w:t>х</w:t>
      </w:r>
      <w:r w:rsidR="00C10BE1" w:rsidRPr="00C10BE1">
        <w:rPr>
          <w:b/>
          <w:sz w:val="24"/>
          <w:szCs w:val="24"/>
        </w:rPr>
        <w:t xml:space="preserve"> информационны</w:t>
      </w:r>
      <w:r w:rsidR="00C10BE1">
        <w:rPr>
          <w:b/>
          <w:sz w:val="24"/>
          <w:szCs w:val="24"/>
        </w:rPr>
        <w:t>х</w:t>
      </w:r>
      <w:r w:rsidR="00C10BE1" w:rsidRPr="00C10BE1">
        <w:rPr>
          <w:b/>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w:t>
      </w:r>
      <w:r w:rsidR="00C05FC1">
        <w:rPr>
          <w:b/>
          <w:sz w:val="24"/>
          <w:szCs w:val="24"/>
        </w:rPr>
        <w:t>ой</w:t>
      </w:r>
      <w:r w:rsidR="00C10BE1" w:rsidRPr="00C10BE1">
        <w:rPr>
          <w:b/>
          <w:sz w:val="24"/>
          <w:szCs w:val="24"/>
        </w:rPr>
        <w:t xml:space="preserve"> информационн</w:t>
      </w:r>
      <w:r w:rsidR="00C05FC1">
        <w:rPr>
          <w:b/>
          <w:sz w:val="24"/>
          <w:szCs w:val="24"/>
        </w:rPr>
        <w:t>ой</w:t>
      </w:r>
      <w:r w:rsidR="00C10BE1" w:rsidRPr="00C10BE1">
        <w:rPr>
          <w:b/>
          <w:sz w:val="24"/>
          <w:szCs w:val="24"/>
        </w:rPr>
        <w:t xml:space="preserve"> систем</w:t>
      </w:r>
      <w:r w:rsidR="00C05FC1">
        <w:rPr>
          <w:b/>
          <w:sz w:val="24"/>
          <w:szCs w:val="24"/>
        </w:rPr>
        <w:t>ы</w:t>
      </w:r>
      <w:r w:rsidR="00C10BE1" w:rsidRPr="00C10BE1">
        <w:rPr>
          <w:b/>
          <w:sz w:val="24"/>
          <w:szCs w:val="24"/>
        </w:rPr>
        <w:t xml:space="preserve"> жилищного строительства</w:t>
      </w:r>
    </w:p>
    <w:p w14:paraId="7A27EB4E" w14:textId="77777777" w:rsidR="0068798D" w:rsidRDefault="0068798D">
      <w:pPr>
        <w:rPr>
          <w:b/>
          <w:sz w:val="24"/>
          <w:szCs w:val="24"/>
        </w:rPr>
      </w:pPr>
    </w:p>
    <w:p w14:paraId="687B01F9" w14:textId="77777777" w:rsidR="0068798D" w:rsidRDefault="00EF42B0">
      <w:pPr>
        <w:spacing w:line="360" w:lineRule="auto"/>
        <w:rPr>
          <w:sz w:val="24"/>
          <w:szCs w:val="24"/>
        </w:rPr>
      </w:pPr>
      <w:r>
        <w:rPr>
          <w:sz w:val="24"/>
          <w:szCs w:val="24"/>
        </w:rPr>
        <w:t xml:space="preserve">Информирование о порядке подачи и рассмотрения жалобы осуществляется: </w:t>
      </w:r>
    </w:p>
    <w:p w14:paraId="5207AA5D" w14:textId="77777777" w:rsidR="0068798D" w:rsidRDefault="00EF42B0">
      <w:pPr>
        <w:spacing w:line="360" w:lineRule="auto"/>
        <w:rPr>
          <w:sz w:val="24"/>
          <w:szCs w:val="24"/>
        </w:rPr>
      </w:pPr>
      <w:r>
        <w:rPr>
          <w:sz w:val="24"/>
          <w:szCs w:val="24"/>
        </w:rPr>
        <w:t>при личном обращении заявителя непосредственно в Администрацию;</w:t>
      </w:r>
    </w:p>
    <w:p w14:paraId="0B1F83C3" w14:textId="77777777" w:rsidR="0068798D" w:rsidRDefault="00EF42B0">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Default="00EF42B0">
      <w:pPr>
        <w:spacing w:line="360" w:lineRule="auto"/>
        <w:rPr>
          <w:sz w:val="24"/>
          <w:szCs w:val="24"/>
        </w:rPr>
      </w:pPr>
      <w:r>
        <w:rPr>
          <w:sz w:val="24"/>
          <w:szCs w:val="24"/>
        </w:rPr>
        <w:t>с использованием средств телефонной, почтовой связи;</w:t>
      </w:r>
    </w:p>
    <w:p w14:paraId="6D2CDEFA" w14:textId="77777777" w:rsidR="0068798D" w:rsidRDefault="00EF42B0">
      <w:pPr>
        <w:spacing w:line="360" w:lineRule="auto"/>
        <w:rPr>
          <w:sz w:val="24"/>
          <w:szCs w:val="24"/>
        </w:rPr>
      </w:pPr>
      <w:r>
        <w:rPr>
          <w:sz w:val="24"/>
          <w:szCs w:val="24"/>
        </w:rPr>
        <w:lastRenderedPageBreak/>
        <w:t>на официальном сайте Администрации;</w:t>
      </w:r>
    </w:p>
    <w:p w14:paraId="6D73106F" w14:textId="77777777" w:rsidR="0068798D" w:rsidRPr="00423312" w:rsidRDefault="00EF42B0">
      <w:pPr>
        <w:spacing w:line="360" w:lineRule="auto"/>
        <w:rPr>
          <w:sz w:val="24"/>
          <w:szCs w:val="24"/>
        </w:rPr>
      </w:pPr>
      <w:r w:rsidRPr="00423312">
        <w:rPr>
          <w:sz w:val="24"/>
          <w:szCs w:val="24"/>
        </w:rPr>
        <w:t xml:space="preserve">с использованием </w:t>
      </w:r>
      <w:r w:rsidR="00423312" w:rsidRPr="00423312">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423312">
        <w:rPr>
          <w:sz w:val="24"/>
          <w:szCs w:val="24"/>
        </w:rPr>
        <w:t>.</w:t>
      </w:r>
    </w:p>
    <w:p w14:paraId="724A56A7" w14:textId="77777777" w:rsidR="0068798D" w:rsidRDefault="00EF42B0">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8EB26E7" w14:textId="77777777" w:rsidR="0068798D" w:rsidRDefault="0068798D">
      <w:pPr>
        <w:rPr>
          <w:b/>
          <w:sz w:val="24"/>
          <w:szCs w:val="24"/>
        </w:rPr>
      </w:pPr>
    </w:p>
    <w:p w14:paraId="6040247D" w14:textId="77777777" w:rsidR="0068798D" w:rsidRDefault="00EF42B0">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7C4AE92" w14:textId="77777777" w:rsidR="0068798D" w:rsidRPr="00423312" w:rsidRDefault="00EF42B0">
      <w:pPr>
        <w:rPr>
          <w:b/>
          <w:sz w:val="24"/>
          <w:szCs w:val="24"/>
        </w:rPr>
      </w:pPr>
      <w:r w:rsidRPr="00423312">
        <w:rPr>
          <w:b/>
          <w:sz w:val="24"/>
          <w:szCs w:val="24"/>
        </w:rPr>
        <w:t xml:space="preserve">28. Информация, указанная в данном разделе, размещена на </w:t>
      </w:r>
      <w:r w:rsidR="00423312" w:rsidRPr="00423312">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23312">
        <w:rPr>
          <w:b/>
          <w:sz w:val="24"/>
          <w:szCs w:val="24"/>
        </w:rPr>
        <w:t xml:space="preserve">. </w:t>
      </w:r>
    </w:p>
    <w:p w14:paraId="6F69E4BD" w14:textId="77777777" w:rsidR="0068798D" w:rsidRPr="00423312" w:rsidRDefault="0068798D">
      <w:pPr>
        <w:rPr>
          <w:b/>
          <w:sz w:val="24"/>
          <w:szCs w:val="24"/>
        </w:rPr>
      </w:pPr>
    </w:p>
    <w:p w14:paraId="4C790E5C" w14:textId="77777777" w:rsidR="0068798D" w:rsidRDefault="00EF42B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5B28C83F" w14:textId="77777777" w:rsidR="0068798D" w:rsidRDefault="0068798D">
      <w:pPr>
        <w:rPr>
          <w:b/>
          <w:sz w:val="24"/>
          <w:szCs w:val="24"/>
        </w:rPr>
      </w:pPr>
    </w:p>
    <w:p w14:paraId="4696F725" w14:textId="77777777" w:rsidR="0068798D" w:rsidRDefault="00EF42B0">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2894339D" w14:textId="77777777" w:rsidR="0068798D" w:rsidRDefault="0068798D">
      <w:pPr>
        <w:spacing w:line="360" w:lineRule="auto"/>
        <w:ind w:firstLine="540"/>
        <w:rPr>
          <w:sz w:val="24"/>
          <w:szCs w:val="24"/>
        </w:rPr>
      </w:pPr>
    </w:p>
    <w:p w14:paraId="588CDA76" w14:textId="77777777" w:rsidR="0068798D" w:rsidRDefault="00EF42B0">
      <w:pPr>
        <w:spacing w:line="360" w:lineRule="auto"/>
        <w:jc w:val="center"/>
        <w:rPr>
          <w:sz w:val="24"/>
          <w:szCs w:val="24"/>
        </w:rPr>
      </w:pPr>
      <w:r>
        <w:rPr>
          <w:sz w:val="24"/>
          <w:szCs w:val="24"/>
        </w:rPr>
        <w:t>______________</w:t>
      </w:r>
    </w:p>
    <w:p w14:paraId="2EA5C533" w14:textId="77777777" w:rsidR="0068798D" w:rsidRDefault="00EF42B0">
      <w:pPr>
        <w:spacing w:line="360" w:lineRule="auto"/>
        <w:jc w:val="center"/>
        <w:rPr>
          <w:sz w:val="24"/>
          <w:szCs w:val="24"/>
        </w:rPr>
      </w:pPr>
      <w:r>
        <w:rPr>
          <w:sz w:val="24"/>
          <w:szCs w:val="24"/>
        </w:rPr>
        <w:t xml:space="preserve">                    </w:t>
      </w:r>
    </w:p>
    <w:p w14:paraId="288AF152" w14:textId="77777777" w:rsidR="0068798D" w:rsidRDefault="0068798D">
      <w:pPr>
        <w:spacing w:line="360" w:lineRule="auto"/>
        <w:jc w:val="center"/>
        <w:rPr>
          <w:sz w:val="24"/>
          <w:szCs w:val="24"/>
        </w:rPr>
      </w:pPr>
    </w:p>
    <w:p w14:paraId="79D19D3D" w14:textId="77777777" w:rsidR="007202B6" w:rsidRDefault="007202B6">
      <w:pPr>
        <w:spacing w:line="360" w:lineRule="auto"/>
        <w:jc w:val="center"/>
        <w:rPr>
          <w:sz w:val="24"/>
          <w:szCs w:val="24"/>
        </w:rPr>
      </w:pPr>
    </w:p>
    <w:p w14:paraId="798A30A8" w14:textId="77777777" w:rsidR="007202B6" w:rsidRDefault="007202B6">
      <w:pPr>
        <w:spacing w:line="360" w:lineRule="auto"/>
        <w:jc w:val="center"/>
        <w:rPr>
          <w:sz w:val="24"/>
          <w:szCs w:val="24"/>
        </w:rPr>
      </w:pPr>
    </w:p>
    <w:p w14:paraId="457994D7" w14:textId="77777777" w:rsidR="007202B6" w:rsidRDefault="007202B6">
      <w:pPr>
        <w:spacing w:line="360" w:lineRule="auto"/>
        <w:jc w:val="center"/>
        <w:rPr>
          <w:sz w:val="24"/>
          <w:szCs w:val="24"/>
        </w:rPr>
      </w:pPr>
    </w:p>
    <w:p w14:paraId="644FE707" w14:textId="77777777" w:rsidR="007202B6" w:rsidRDefault="007202B6">
      <w:pPr>
        <w:spacing w:line="360" w:lineRule="auto"/>
        <w:jc w:val="center"/>
        <w:rPr>
          <w:sz w:val="24"/>
          <w:szCs w:val="24"/>
        </w:rPr>
      </w:pPr>
    </w:p>
    <w:p w14:paraId="685ED919" w14:textId="77777777" w:rsidR="007202B6" w:rsidRDefault="007202B6">
      <w:pPr>
        <w:spacing w:line="360" w:lineRule="auto"/>
        <w:jc w:val="center"/>
        <w:rPr>
          <w:sz w:val="24"/>
          <w:szCs w:val="24"/>
        </w:rPr>
      </w:pPr>
    </w:p>
    <w:p w14:paraId="19BB80F5" w14:textId="77777777" w:rsidR="007202B6" w:rsidRDefault="007202B6">
      <w:pPr>
        <w:spacing w:line="360" w:lineRule="auto"/>
        <w:jc w:val="center"/>
        <w:rPr>
          <w:sz w:val="24"/>
          <w:szCs w:val="24"/>
        </w:rPr>
      </w:pPr>
    </w:p>
    <w:p w14:paraId="494EE78F" w14:textId="77777777" w:rsidR="007202B6" w:rsidRDefault="007202B6">
      <w:pPr>
        <w:spacing w:line="360" w:lineRule="auto"/>
        <w:jc w:val="center"/>
        <w:rPr>
          <w:sz w:val="24"/>
          <w:szCs w:val="24"/>
        </w:rPr>
      </w:pPr>
    </w:p>
    <w:p w14:paraId="73162765" w14:textId="77777777" w:rsidR="007202B6" w:rsidRDefault="007202B6">
      <w:pPr>
        <w:spacing w:line="360" w:lineRule="auto"/>
        <w:jc w:val="center"/>
        <w:rPr>
          <w:sz w:val="24"/>
          <w:szCs w:val="24"/>
        </w:rPr>
      </w:pPr>
    </w:p>
    <w:p w14:paraId="33F254B7" w14:textId="77777777" w:rsidR="007202B6" w:rsidRDefault="007202B6">
      <w:pPr>
        <w:spacing w:line="360" w:lineRule="auto"/>
        <w:jc w:val="center"/>
        <w:rPr>
          <w:sz w:val="24"/>
          <w:szCs w:val="24"/>
        </w:rPr>
      </w:pPr>
    </w:p>
    <w:p w14:paraId="72A8B03E" w14:textId="77777777" w:rsidR="007202B6" w:rsidRDefault="007202B6">
      <w:pPr>
        <w:spacing w:line="360" w:lineRule="auto"/>
        <w:jc w:val="center"/>
        <w:rPr>
          <w:sz w:val="24"/>
          <w:szCs w:val="24"/>
        </w:rPr>
      </w:pPr>
      <w:bookmarkStart w:id="11" w:name="_GoBack"/>
      <w:bookmarkEnd w:id="11"/>
    </w:p>
    <w:p w14:paraId="7558AEAD" w14:textId="77777777" w:rsidR="0068798D" w:rsidRDefault="0068798D">
      <w:pPr>
        <w:spacing w:line="360" w:lineRule="auto"/>
        <w:jc w:val="center"/>
        <w:rPr>
          <w:sz w:val="24"/>
          <w:szCs w:val="24"/>
        </w:rPr>
      </w:pPr>
    </w:p>
    <w:p w14:paraId="52A0C99D" w14:textId="77777777" w:rsidR="0068798D" w:rsidRDefault="00EF42B0" w:rsidP="00EA19CA">
      <w:pPr>
        <w:spacing w:line="360" w:lineRule="auto"/>
        <w:jc w:val="right"/>
        <w:rPr>
          <w:sz w:val="20"/>
        </w:rPr>
      </w:pPr>
      <w:r>
        <w:rPr>
          <w:sz w:val="20"/>
        </w:rPr>
        <w:t xml:space="preserve">                                                                                      </w:t>
      </w:r>
      <w:r w:rsidR="00EA19CA">
        <w:rPr>
          <w:sz w:val="20"/>
        </w:rPr>
        <w:t xml:space="preserve"> </w:t>
      </w:r>
      <w:bookmarkStart w:id="12" w:name="_Hlk98421352"/>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6278B685" w14:textId="718A50A0" w:rsidR="00952495" w:rsidRPr="00017A8A" w:rsidRDefault="00EF42B0" w:rsidP="00510FD6">
            <w:pPr>
              <w:shd w:val="clear" w:color="auto" w:fill="FFFFFF"/>
              <w:tabs>
                <w:tab w:val="left" w:pos="709"/>
              </w:tabs>
              <w:ind w:firstLine="0"/>
              <w:rPr>
                <w:spacing w:val="-1"/>
                <w:sz w:val="24"/>
                <w:szCs w:val="24"/>
              </w:rPr>
            </w:pPr>
            <w:bookmarkStart w:id="13"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8920D6">
              <w:rPr>
                <w:rFonts w:eastAsia="Calibri"/>
                <w:bCs/>
                <w:sz w:val="20"/>
              </w:rPr>
              <w:t>Выдача решения о согласовании архитектурно-градостроительного облика объекта капитального строительства</w:t>
            </w:r>
            <w:r w:rsidR="00952495" w:rsidRPr="00952495">
              <w:rPr>
                <w:spacing w:val="-1"/>
                <w:sz w:val="20"/>
              </w:rPr>
              <w:t>»</w:t>
            </w:r>
          </w:p>
          <w:bookmarkEnd w:id="13"/>
          <w:p w14:paraId="7D635AEE" w14:textId="22CF52B4" w:rsidR="0068798D" w:rsidRDefault="0068798D" w:rsidP="0021483F">
            <w:pPr>
              <w:spacing w:line="360" w:lineRule="auto"/>
              <w:ind w:firstLine="0"/>
              <w:jc w:val="right"/>
              <w:rPr>
                <w:sz w:val="20"/>
              </w:rPr>
            </w:pPr>
          </w:p>
          <w:p w14:paraId="67A466ED" w14:textId="77777777" w:rsidR="0068798D" w:rsidRDefault="00EF42B0" w:rsidP="0021483F">
            <w:pPr>
              <w:spacing w:line="360" w:lineRule="auto"/>
              <w:ind w:firstLine="0"/>
              <w:jc w:val="right"/>
              <w:rPr>
                <w:sz w:val="20"/>
              </w:rPr>
            </w:pPr>
            <w:r>
              <w:rPr>
                <w:sz w:val="20"/>
              </w:rPr>
              <w:t xml:space="preserve">                                                                                                </w:t>
            </w:r>
          </w:p>
        </w:tc>
      </w:tr>
    </w:tbl>
    <w:bookmarkEnd w:id="12"/>
    <w:p w14:paraId="757E4A14" w14:textId="77777777" w:rsidR="0021483F" w:rsidRPr="00B03054" w:rsidRDefault="0021483F" w:rsidP="0021483F">
      <w:pPr>
        <w:pStyle w:val="ConsPlusNormal0"/>
        <w:spacing w:line="360" w:lineRule="auto"/>
        <w:ind w:firstLine="709"/>
        <w:jc w:val="both"/>
        <w:rPr>
          <w:color w:val="000000"/>
        </w:rPr>
      </w:pPr>
      <w:r w:rsidRPr="00B03054">
        <w:rPr>
          <w:color w:val="000000"/>
        </w:rPr>
        <w:t xml:space="preserve">- Градостроительный </w:t>
      </w:r>
      <w:hyperlink r:id="rId17" w:history="1">
        <w:r w:rsidRPr="00B03054">
          <w:rPr>
            <w:color w:val="000000"/>
          </w:rPr>
          <w:t>кодекс</w:t>
        </w:r>
      </w:hyperlink>
      <w:r w:rsidRPr="00B03054">
        <w:rPr>
          <w:color w:val="000000"/>
        </w:rPr>
        <w:t xml:space="preserve"> Российской Федерации;</w:t>
      </w:r>
    </w:p>
    <w:p w14:paraId="08ECDDE0" w14:textId="77777777" w:rsidR="0021483F" w:rsidRPr="00B03054" w:rsidRDefault="0021483F" w:rsidP="0021483F">
      <w:pPr>
        <w:pStyle w:val="ConsPlusNormal0"/>
        <w:spacing w:line="360" w:lineRule="auto"/>
        <w:ind w:firstLine="709"/>
        <w:jc w:val="both"/>
        <w:rPr>
          <w:color w:val="000000"/>
        </w:rPr>
      </w:pPr>
      <w:r w:rsidRPr="00B03054">
        <w:rPr>
          <w:color w:val="000000"/>
        </w:rPr>
        <w:t xml:space="preserve">- Жилищный </w:t>
      </w:r>
      <w:hyperlink r:id="rId18" w:history="1">
        <w:r w:rsidRPr="00B03054">
          <w:rPr>
            <w:color w:val="000000"/>
          </w:rPr>
          <w:t>кодекс</w:t>
        </w:r>
      </w:hyperlink>
      <w:r w:rsidRPr="00B03054">
        <w:rPr>
          <w:color w:val="000000"/>
        </w:rPr>
        <w:t xml:space="preserve"> Российской Федерации;</w:t>
      </w:r>
    </w:p>
    <w:p w14:paraId="0208908D" w14:textId="77777777" w:rsidR="0021483F" w:rsidRPr="00B03054" w:rsidRDefault="0021483F" w:rsidP="0021483F">
      <w:pPr>
        <w:pStyle w:val="ConsPlusNormal0"/>
        <w:spacing w:line="360" w:lineRule="auto"/>
        <w:ind w:firstLine="709"/>
        <w:jc w:val="both"/>
        <w:rPr>
          <w:color w:val="000000"/>
        </w:rPr>
      </w:pPr>
      <w:r w:rsidRPr="00B03054">
        <w:rPr>
          <w:color w:val="000000"/>
        </w:rPr>
        <w:t xml:space="preserve">- Земельный </w:t>
      </w:r>
      <w:hyperlink r:id="rId19" w:history="1">
        <w:r w:rsidRPr="00B03054">
          <w:rPr>
            <w:color w:val="000000"/>
          </w:rPr>
          <w:t>кодекс</w:t>
        </w:r>
      </w:hyperlink>
      <w:r w:rsidRPr="00B03054">
        <w:rPr>
          <w:color w:val="000000"/>
        </w:rPr>
        <w:t xml:space="preserve"> Российской Федерации;</w:t>
      </w:r>
    </w:p>
    <w:p w14:paraId="06CF7B60" w14:textId="076175B2" w:rsidR="0068798D" w:rsidRDefault="00BB4330" w:rsidP="00BB433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60BCC6B3" w14:textId="59596778" w:rsidR="0068798D" w:rsidRDefault="00EF42B0" w:rsidP="00BB433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14:paraId="22B3CA07" w14:textId="77777777" w:rsidR="00BB4330" w:rsidRPr="00B03054" w:rsidRDefault="00BB4330" w:rsidP="00BB4330">
      <w:pPr>
        <w:pStyle w:val="ConsPlusNormal0"/>
        <w:spacing w:line="360" w:lineRule="auto"/>
        <w:ind w:firstLine="709"/>
        <w:jc w:val="both"/>
        <w:rPr>
          <w:color w:val="000000"/>
        </w:rPr>
      </w:pPr>
      <w:r w:rsidRPr="00B03054">
        <w:rPr>
          <w:color w:val="000000"/>
        </w:rPr>
        <w:t xml:space="preserve">- Федеральный </w:t>
      </w:r>
      <w:hyperlink r:id="rId20" w:history="1">
        <w:r w:rsidRPr="00B03054">
          <w:rPr>
            <w:color w:val="000000"/>
          </w:rPr>
          <w:t>закон</w:t>
        </w:r>
      </w:hyperlink>
      <w:r>
        <w:rPr>
          <w:color w:val="000000"/>
        </w:rPr>
        <w:t xml:space="preserve"> от 29 декабря 2004 г. №</w:t>
      </w:r>
      <w:r w:rsidRPr="00B03054">
        <w:rPr>
          <w:color w:val="000000"/>
        </w:rPr>
        <w:t xml:space="preserve"> 189-ФЗ «О введении в действие Жилищного кодекса Российской Федерации»;</w:t>
      </w:r>
    </w:p>
    <w:p w14:paraId="16248EF2" w14:textId="77777777" w:rsidR="00BB4330" w:rsidRDefault="00BB4330" w:rsidP="00510FD6">
      <w:pPr>
        <w:pStyle w:val="ConsPlusNormal0"/>
        <w:spacing w:line="360" w:lineRule="auto"/>
        <w:ind w:firstLine="709"/>
        <w:jc w:val="both"/>
        <w:rPr>
          <w:color w:val="000000"/>
        </w:rPr>
      </w:pPr>
      <w:r w:rsidRPr="00B03054">
        <w:rPr>
          <w:color w:val="000000"/>
        </w:rPr>
        <w:t xml:space="preserve">- Федеральный </w:t>
      </w:r>
      <w:hyperlink r:id="rId21" w:history="1">
        <w:r w:rsidRPr="00B03054">
          <w:rPr>
            <w:color w:val="000000"/>
          </w:rPr>
          <w:t>закон</w:t>
        </w:r>
      </w:hyperlink>
      <w:r>
        <w:rPr>
          <w:color w:val="000000"/>
        </w:rPr>
        <w:t xml:space="preserve"> от 25 октября 2001 г. №</w:t>
      </w:r>
      <w:r w:rsidRPr="00B03054">
        <w:rPr>
          <w:color w:val="000000"/>
        </w:rPr>
        <w:t xml:space="preserve"> 137-ФЗ «О введении в действие Земельного кодекса Российской Федерации»;</w:t>
      </w:r>
    </w:p>
    <w:p w14:paraId="216975A5" w14:textId="7291CEBC" w:rsidR="0068798D" w:rsidRPr="00510FD6" w:rsidRDefault="00510FD6" w:rsidP="00510FD6">
      <w:pPr>
        <w:spacing w:line="360" w:lineRule="auto"/>
        <w:rPr>
          <w:color w:val="000000"/>
          <w:sz w:val="24"/>
          <w:szCs w:val="24"/>
        </w:rPr>
      </w:pPr>
      <w:r w:rsidRPr="00B03054">
        <w:rPr>
          <w:color w:val="000000"/>
          <w:sz w:val="24"/>
          <w:szCs w:val="24"/>
        </w:rPr>
        <w:t>- Федера</w:t>
      </w:r>
      <w:r>
        <w:rPr>
          <w:color w:val="000000"/>
          <w:sz w:val="24"/>
          <w:szCs w:val="24"/>
        </w:rPr>
        <w:t>льный закон от 25 июня 2002 г. №</w:t>
      </w:r>
      <w:r w:rsidRPr="00B03054">
        <w:rPr>
          <w:color w:val="000000"/>
          <w:sz w:val="24"/>
          <w:szCs w:val="24"/>
        </w:rPr>
        <w:t xml:space="preserve"> 73-ФЗ «Об объектах культурного наследия (памятниках истории и культуры) народов Российской Федерации»;</w:t>
      </w:r>
    </w:p>
    <w:p w14:paraId="65D2F0D0" w14:textId="77777777"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4191E0B5" w:rsidR="0068798D" w:rsidRDefault="00EF42B0" w:rsidP="005A159F">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7E70ECDC"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D3B9F12"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35245CB"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4C1E78" w14:textId="77777777"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w:t>
      </w:r>
      <w:r>
        <w:rPr>
          <w:sz w:val="24"/>
          <w:szCs w:val="24"/>
        </w:rPr>
        <w:lastRenderedPageBreak/>
        <w:t>предоставления государственных и муниципальных услуг»;</w:t>
      </w:r>
    </w:p>
    <w:p w14:paraId="31398B0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1D90FB" w14:textId="5923F838"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754FC4F6" w14:textId="77777777"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43F660" w14:textId="77777777" w:rsidR="0068798D" w:rsidRDefault="00EF42B0">
      <w:pPr>
        <w:pStyle w:val="ConsPlusNormal0"/>
        <w:spacing w:line="360" w:lineRule="auto"/>
        <w:jc w:val="both"/>
      </w:pPr>
      <w:r>
        <w:t xml:space="preserve">            - </w:t>
      </w:r>
      <w:hyperlink r:id="rId22">
        <w:r>
          <w:rPr>
            <w:rStyle w:val="ListLabel2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14:paraId="1A4F6EA9" w14:textId="70539498" w:rsidR="0068798D" w:rsidRDefault="00EF42B0">
      <w:pPr>
        <w:pStyle w:val="ConsPlusNormal0"/>
        <w:spacing w:line="360" w:lineRule="auto"/>
        <w:jc w:val="both"/>
      </w:pPr>
      <w:r>
        <w:t xml:space="preserve">           - </w:t>
      </w:r>
      <w:bookmarkStart w:id="14" w:name="_Hlk98421309"/>
      <w:r>
        <w:t>Муниципальный правовой </w:t>
      </w:r>
      <w:hyperlink r:id="rId23">
        <w:r>
          <w:rPr>
            <w:rStyle w:val="ListLabel20"/>
          </w:rPr>
          <w:t>акт</w:t>
        </w:r>
      </w:hyperlink>
      <w:r>
        <w:t xml:space="preserve"> Арсеньевского городского округа от </w:t>
      </w:r>
      <w:bookmarkEnd w:id="14"/>
      <w:r>
        <w:t>15 марта 2013 года    № 30-МПА «Правила землепользования и застройки Арсеньевского городского округа»;</w:t>
      </w:r>
    </w:p>
    <w:p w14:paraId="51787ED5" w14:textId="2EE0A3D6" w:rsidR="008920D6" w:rsidRDefault="008920D6">
      <w:pPr>
        <w:pStyle w:val="ConsPlusNormal0"/>
        <w:spacing w:line="360" w:lineRule="auto"/>
        <w:jc w:val="both"/>
      </w:pPr>
      <w:r>
        <w:t xml:space="preserve">          - Муниципальный правовой акт Арсеньевского городского округа от </w:t>
      </w:r>
      <w:r w:rsidR="0021483F">
        <w:t xml:space="preserve">28 декабря 2018 </w:t>
      </w:r>
      <w:proofErr w:type="gramStart"/>
      <w:r w:rsidR="0021483F">
        <w:t xml:space="preserve">года </w:t>
      </w:r>
      <w:r>
        <w:t xml:space="preserve"> №</w:t>
      </w:r>
      <w:proofErr w:type="gramEnd"/>
      <w:r>
        <w:t xml:space="preserve"> </w:t>
      </w:r>
      <w:r w:rsidR="0021483F">
        <w:t>85-МПА</w:t>
      </w:r>
      <w:r>
        <w:t xml:space="preserve"> «Правила</w:t>
      </w:r>
      <w:r w:rsidR="0021483F">
        <w:t xml:space="preserve"> по</w:t>
      </w:r>
      <w:r>
        <w:t xml:space="preserve"> благоустройств</w:t>
      </w:r>
      <w:r w:rsidR="0021483F">
        <w:t>у</w:t>
      </w:r>
      <w:r>
        <w:t xml:space="preserve">  территории Арсеньевского городского округа»;</w:t>
      </w:r>
    </w:p>
    <w:p w14:paraId="7AFA0B93" w14:textId="6A56F246" w:rsidR="00C152BF" w:rsidRDefault="00C152BF">
      <w:pPr>
        <w:pStyle w:val="ConsPlusNormal0"/>
        <w:spacing w:line="360" w:lineRule="auto"/>
        <w:jc w:val="both"/>
      </w:pPr>
      <w:r>
        <w:t xml:space="preserve">         - Муниципальный правовой </w:t>
      </w:r>
      <w:hyperlink r:id="rId24">
        <w:r>
          <w:rPr>
            <w:rStyle w:val="ListLabel20"/>
          </w:rPr>
          <w:t>акт</w:t>
        </w:r>
      </w:hyperlink>
      <w:r>
        <w:t xml:space="preserve"> Арсеньевского городского округа от</w:t>
      </w:r>
      <w:r w:rsidR="00866217">
        <w:t xml:space="preserve"> 05 февраля 2018 года</w:t>
      </w:r>
      <w:r w:rsidR="00DA7D25">
        <w:t xml:space="preserve"> № 35-МПА </w:t>
      </w:r>
      <w:r w:rsidR="00866217" w:rsidRPr="00ED6829">
        <w:rPr>
          <w:bCs/>
        </w:rPr>
        <w:t>«О местных нормативах градостроительного проектирования в Арсеньевском городском округе»</w:t>
      </w:r>
      <w:r w:rsidR="00DA7D25">
        <w:rPr>
          <w:bCs/>
        </w:rPr>
        <w:t>;</w:t>
      </w:r>
    </w:p>
    <w:p w14:paraId="7454FC31" w14:textId="77777777" w:rsidR="0068798D" w:rsidRDefault="00EF42B0">
      <w:pPr>
        <w:pStyle w:val="ConsPlusNormal0"/>
        <w:tabs>
          <w:tab w:val="left" w:pos="709"/>
        </w:tabs>
        <w:spacing w:line="360" w:lineRule="auto"/>
        <w:jc w:val="both"/>
      </w:pPr>
      <w:r>
        <w:t xml:space="preserve">           - </w:t>
      </w:r>
      <w:hyperlink r:id="rId25">
        <w:r>
          <w:rPr>
            <w:rStyle w:val="ListLabel2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14:paraId="7B5BE9D8" w14:textId="77777777" w:rsidR="0068798D" w:rsidRDefault="0068798D">
      <w:pPr>
        <w:pStyle w:val="ConsPlusNormal0"/>
        <w:spacing w:line="360" w:lineRule="auto"/>
        <w:jc w:val="both"/>
      </w:pPr>
    </w:p>
    <w:p w14:paraId="10270207" w14:textId="77777777" w:rsidR="0068798D" w:rsidRDefault="00EF42B0">
      <w:pPr>
        <w:spacing w:line="360" w:lineRule="auto"/>
        <w:jc w:val="center"/>
        <w:rPr>
          <w:sz w:val="24"/>
          <w:szCs w:val="24"/>
        </w:rPr>
      </w:pPr>
      <w:r>
        <w:rPr>
          <w:sz w:val="24"/>
          <w:szCs w:val="24"/>
        </w:rPr>
        <w:t>_____________</w:t>
      </w:r>
    </w:p>
    <w:p w14:paraId="722B89C7" w14:textId="493841BC" w:rsidR="0021483F" w:rsidRPr="00B03054" w:rsidRDefault="00EF42B0" w:rsidP="00BB4330">
      <w:pPr>
        <w:pStyle w:val="ConsPlusNormal0"/>
        <w:ind w:firstLine="709"/>
        <w:jc w:val="both"/>
        <w:rPr>
          <w:color w:val="000000"/>
        </w:rPr>
      </w:pPr>
      <w:r>
        <w:br w:type="page"/>
      </w:r>
      <w:bookmarkStart w:id="15" w:name="_Hlk98420448"/>
    </w:p>
    <w:bookmarkEnd w:id="15"/>
    <w:p w14:paraId="296E9C1F" w14:textId="13682602" w:rsidR="00510FD6" w:rsidRPr="00C152BF" w:rsidRDefault="00510FD6" w:rsidP="00C152BF">
      <w:pPr>
        <w:ind w:firstLine="0"/>
        <w:rPr>
          <w:b/>
          <w:color w:val="000000"/>
          <w:sz w:val="24"/>
          <w:szCs w:val="24"/>
          <w:lang w:eastAsia="ar-SA"/>
        </w:rPr>
      </w:pPr>
    </w:p>
    <w:p w14:paraId="43B57A3E" w14:textId="1BAC00FE" w:rsidR="00C152BF" w:rsidRDefault="00C152BF" w:rsidP="00C152BF">
      <w:pPr>
        <w:spacing w:line="360" w:lineRule="auto"/>
        <w:jc w:val="right"/>
        <w:rPr>
          <w:sz w:val="20"/>
        </w:rPr>
      </w:pPr>
      <w:r>
        <w:rPr>
          <w:sz w:val="20"/>
        </w:rPr>
        <w:t>Приложение № 2</w:t>
      </w:r>
    </w:p>
    <w:tbl>
      <w:tblPr>
        <w:tblStyle w:val="af0"/>
        <w:tblW w:w="4399" w:type="dxa"/>
        <w:tblInd w:w="5382" w:type="dxa"/>
        <w:tblLook w:val="04A0" w:firstRow="1" w:lastRow="0" w:firstColumn="1" w:lastColumn="0" w:noHBand="0" w:noVBand="1"/>
      </w:tblPr>
      <w:tblGrid>
        <w:gridCol w:w="4399"/>
      </w:tblGrid>
      <w:tr w:rsidR="00C152BF" w14:paraId="50987027" w14:textId="77777777" w:rsidTr="00436380">
        <w:trPr>
          <w:trHeight w:val="1141"/>
        </w:trPr>
        <w:tc>
          <w:tcPr>
            <w:tcW w:w="4399" w:type="dxa"/>
            <w:tcBorders>
              <w:top w:val="nil"/>
              <w:left w:val="nil"/>
              <w:bottom w:val="nil"/>
              <w:right w:val="nil"/>
            </w:tcBorders>
            <w:shd w:val="clear" w:color="auto" w:fill="auto"/>
          </w:tcPr>
          <w:p w14:paraId="241F6F3F" w14:textId="77777777" w:rsidR="00C152BF" w:rsidRPr="00017A8A" w:rsidRDefault="00C152BF" w:rsidP="00436380">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решения о согласовании архитектурно-градостроительного облика объекта капитального строительства</w:t>
            </w:r>
            <w:r w:rsidRPr="00952495">
              <w:rPr>
                <w:spacing w:val="-1"/>
                <w:sz w:val="20"/>
              </w:rPr>
              <w:t>»</w:t>
            </w:r>
          </w:p>
          <w:p w14:paraId="64FB8BBE" w14:textId="77777777" w:rsidR="00C152BF" w:rsidRDefault="00C152BF" w:rsidP="00436380">
            <w:pPr>
              <w:spacing w:line="360" w:lineRule="auto"/>
              <w:ind w:firstLine="0"/>
              <w:jc w:val="right"/>
              <w:rPr>
                <w:sz w:val="20"/>
              </w:rPr>
            </w:pPr>
          </w:p>
          <w:p w14:paraId="212CD948" w14:textId="77777777" w:rsidR="00C152BF" w:rsidRDefault="00C152BF" w:rsidP="00436380">
            <w:pPr>
              <w:spacing w:line="360" w:lineRule="auto"/>
              <w:ind w:firstLine="0"/>
              <w:jc w:val="right"/>
              <w:rPr>
                <w:sz w:val="20"/>
              </w:rPr>
            </w:pPr>
            <w:r>
              <w:rPr>
                <w:sz w:val="20"/>
              </w:rPr>
              <w:t xml:space="preserve">                                                                                                </w:t>
            </w:r>
          </w:p>
        </w:tc>
      </w:tr>
    </w:tbl>
    <w:p w14:paraId="3EBA8158" w14:textId="77777777"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w:t>
      </w:r>
    </w:p>
    <w:p w14:paraId="0061735C" w14:textId="4FC65D33"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контактных телефонах, адресах электронной почты,</w:t>
      </w:r>
    </w:p>
    <w:p w14:paraId="6DBD5EEF" w14:textId="76D93999"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органа, предоставляющего муниципальную услугу,</w:t>
      </w:r>
    </w:p>
    <w:p w14:paraId="50CE485D" w14:textId="0683A45D"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организаций, участвующих в предоставлении</w:t>
      </w:r>
    </w:p>
    <w:p w14:paraId="679AE24D" w14:textId="0F1B7166"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муниципальной услуги и многофункциональных центров</w:t>
      </w:r>
    </w:p>
    <w:p w14:paraId="0DDE4D72" w14:textId="034527FB" w:rsidR="0068798D" w:rsidRPr="00310049"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w:t>
            </w:r>
            <w:proofErr w:type="spellStart"/>
            <w:r w:rsidRPr="00310049">
              <w:rPr>
                <w:rFonts w:ascii="Times New Roman" w:hAnsi="Times New Roman"/>
                <w:sz w:val="24"/>
                <w:szCs w:val="24"/>
              </w:rPr>
              <w:t>г.Арсеньев</w:t>
            </w:r>
            <w:proofErr w:type="spellEnd"/>
            <w:r w:rsidRPr="00310049">
              <w:rPr>
                <w:rFonts w:ascii="Times New Roman" w:hAnsi="Times New Roman"/>
                <w:sz w:val="24"/>
                <w:szCs w:val="24"/>
              </w:rPr>
              <w:t xml:space="preserve">,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14:paraId="5C47571F" w14:textId="77777777" w:rsidR="0068798D" w:rsidRPr="00310049" w:rsidRDefault="0068798D">
            <w:pPr>
              <w:spacing w:line="360" w:lineRule="auto"/>
              <w:ind w:firstLine="0"/>
              <w:jc w:val="left"/>
              <w:rPr>
                <w:rFonts w:ascii="Times New Roman" w:hAnsi="Times New Roman"/>
                <w:sz w:val="24"/>
                <w:szCs w:val="24"/>
              </w:rPr>
            </w:pPr>
          </w:p>
          <w:p w14:paraId="37E615E8"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График приема заявителей:</w:t>
            </w:r>
          </w:p>
          <w:p w14:paraId="76C31368" w14:textId="77777777" w:rsidR="0068798D" w:rsidRPr="00310049" w:rsidRDefault="00EF42B0">
            <w:pPr>
              <w:spacing w:line="360" w:lineRule="auto"/>
              <w:ind w:firstLine="548"/>
              <w:jc w:val="left"/>
              <w:rPr>
                <w:rFonts w:ascii="Times New Roman" w:hAnsi="Times New Roman"/>
                <w:sz w:val="24"/>
                <w:szCs w:val="24"/>
              </w:rPr>
            </w:pPr>
            <w:proofErr w:type="gramStart"/>
            <w:r w:rsidRPr="00310049">
              <w:rPr>
                <w:rFonts w:ascii="Times New Roman" w:hAnsi="Times New Roman"/>
                <w:sz w:val="24"/>
                <w:szCs w:val="24"/>
              </w:rPr>
              <w:t xml:space="preserve">Понедельник:   </w:t>
            </w:r>
            <w:proofErr w:type="gramEnd"/>
            <w:r w:rsidRPr="00310049">
              <w:rPr>
                <w:rFonts w:ascii="Times New Roman" w:hAnsi="Times New Roman"/>
                <w:sz w:val="24"/>
                <w:szCs w:val="24"/>
              </w:rPr>
              <w:t xml:space="preserve">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14:paraId="3D81C8C0" w14:textId="77777777" w:rsidR="0068798D" w:rsidRPr="00310049" w:rsidRDefault="0068798D">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749EA307"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04E1349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EAC2242" w14:textId="77777777" w:rsidR="0068798D" w:rsidRPr="00310049" w:rsidRDefault="0068798D">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98E5DA8" w14:textId="77777777" w:rsidR="0068798D" w:rsidRPr="00310049" w:rsidRDefault="0068798D">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pPr>
              <w:spacing w:line="360" w:lineRule="auto"/>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Многофункциональные центры предоставления государственных и муниципальных </w:t>
            </w:r>
            <w:proofErr w:type="gramStart"/>
            <w:r w:rsidRPr="00310049">
              <w:rPr>
                <w:rFonts w:ascii="Times New Roman" w:hAnsi="Times New Roman"/>
                <w:sz w:val="24"/>
                <w:szCs w:val="24"/>
              </w:rPr>
              <w:t>услуг,  Приморского</w:t>
            </w:r>
            <w:proofErr w:type="gramEnd"/>
            <w:r w:rsidRPr="00310049">
              <w:rPr>
                <w:rFonts w:ascii="Times New Roman" w:hAnsi="Times New Roman"/>
                <w:sz w:val="24"/>
                <w:szCs w:val="24"/>
              </w:rPr>
              <w:t xml:space="preserve">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pPr>
              <w:spacing w:line="360" w:lineRule="auto"/>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Перечень МФЦ, расположенных на территории Приморского </w:t>
            </w:r>
            <w:proofErr w:type="gramStart"/>
            <w:r w:rsidRPr="00310049">
              <w:rPr>
                <w:rFonts w:ascii="Times New Roman" w:hAnsi="Times New Roman"/>
                <w:sz w:val="24"/>
                <w:szCs w:val="24"/>
              </w:rPr>
              <w:t>края,  места</w:t>
            </w:r>
            <w:proofErr w:type="gramEnd"/>
            <w:r w:rsidRPr="00310049">
              <w:rPr>
                <w:rFonts w:ascii="Times New Roman" w:hAnsi="Times New Roman"/>
                <w:sz w:val="24"/>
                <w:szCs w:val="24"/>
              </w:rPr>
              <w:t xml:space="preserve">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03ABB018" w14:textId="77777777" w:rsidR="0068798D" w:rsidRPr="00310049" w:rsidRDefault="0068798D">
      <w:pPr>
        <w:widowControl/>
        <w:spacing w:after="160" w:line="259" w:lineRule="auto"/>
        <w:ind w:firstLine="0"/>
        <w:jc w:val="right"/>
        <w:rPr>
          <w:sz w:val="24"/>
          <w:szCs w:val="24"/>
          <w:lang w:eastAsia="en-US"/>
        </w:rPr>
      </w:pPr>
    </w:p>
    <w:p w14:paraId="6C8F421D" w14:textId="77777777" w:rsidR="0068798D" w:rsidRDefault="00EF42B0">
      <w:pPr>
        <w:widowControl/>
        <w:spacing w:after="160" w:line="259" w:lineRule="auto"/>
        <w:ind w:firstLine="0"/>
        <w:jc w:val="left"/>
        <w:rPr>
          <w:rFonts w:eastAsiaTheme="minorEastAsia"/>
          <w:sz w:val="24"/>
          <w:szCs w:val="24"/>
        </w:rPr>
      </w:pPr>
      <w:r w:rsidRPr="00310049">
        <w:br w:type="page"/>
      </w:r>
    </w:p>
    <w:p w14:paraId="2A35D32A" w14:textId="23988C0B" w:rsidR="00115A8B" w:rsidRPr="00115A8B" w:rsidRDefault="00115A8B" w:rsidP="00115A8B">
      <w:pPr>
        <w:spacing w:line="360" w:lineRule="auto"/>
        <w:jc w:val="right"/>
        <w:rPr>
          <w:sz w:val="20"/>
          <w:lang w:val="en-US"/>
        </w:rPr>
      </w:pPr>
      <w:r>
        <w:rPr>
          <w:sz w:val="20"/>
        </w:rPr>
        <w:lastRenderedPageBreak/>
        <w:t xml:space="preserve">                                                                                      Приложение № </w:t>
      </w:r>
      <w:r>
        <w:rPr>
          <w:sz w:val="20"/>
          <w:lang w:val="en-US"/>
        </w:rPr>
        <w:t>3</w:t>
      </w:r>
    </w:p>
    <w:tbl>
      <w:tblPr>
        <w:tblStyle w:val="af0"/>
        <w:tblW w:w="4399" w:type="dxa"/>
        <w:tblInd w:w="5382" w:type="dxa"/>
        <w:tblLook w:val="04A0" w:firstRow="1" w:lastRow="0" w:firstColumn="1" w:lastColumn="0" w:noHBand="0" w:noVBand="1"/>
      </w:tblPr>
      <w:tblGrid>
        <w:gridCol w:w="4399"/>
      </w:tblGrid>
      <w:tr w:rsidR="00115A8B" w14:paraId="0A2F7021" w14:textId="77777777" w:rsidTr="0083585E">
        <w:trPr>
          <w:trHeight w:val="1141"/>
        </w:trPr>
        <w:tc>
          <w:tcPr>
            <w:tcW w:w="4399" w:type="dxa"/>
            <w:tcBorders>
              <w:top w:val="nil"/>
              <w:left w:val="nil"/>
              <w:bottom w:val="nil"/>
              <w:right w:val="nil"/>
            </w:tcBorders>
            <w:shd w:val="clear" w:color="auto" w:fill="auto"/>
          </w:tcPr>
          <w:p w14:paraId="10D47C02" w14:textId="77777777" w:rsidR="00077632" w:rsidRPr="00017A8A" w:rsidRDefault="00115A8B" w:rsidP="00077632">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bookmarkStart w:id="16" w:name="_Hlk98429111"/>
            <w:r w:rsidRPr="00952495">
              <w:rPr>
                <w:rFonts w:eastAsia="Calibri"/>
                <w:bCs/>
                <w:sz w:val="20"/>
              </w:rPr>
              <w:t>«</w:t>
            </w:r>
            <w:r w:rsidR="00077632">
              <w:rPr>
                <w:rFonts w:eastAsia="Calibri"/>
                <w:bCs/>
                <w:sz w:val="20"/>
              </w:rPr>
              <w:t>Выдача решения о согласовании архитектурно-градостроительного облика объекта капитального строительства</w:t>
            </w:r>
            <w:r w:rsidR="00077632" w:rsidRPr="00952495">
              <w:rPr>
                <w:spacing w:val="-1"/>
                <w:sz w:val="20"/>
              </w:rPr>
              <w:t>»</w:t>
            </w:r>
          </w:p>
          <w:bookmarkEnd w:id="16"/>
          <w:p w14:paraId="6DF2C055" w14:textId="7885092B" w:rsidR="00115A8B" w:rsidRPr="00952495" w:rsidRDefault="00077632" w:rsidP="0083585E">
            <w:pPr>
              <w:shd w:val="clear" w:color="auto" w:fill="FFFFFF"/>
              <w:tabs>
                <w:tab w:val="left" w:pos="709"/>
              </w:tabs>
              <w:ind w:firstLine="0"/>
              <w:rPr>
                <w:spacing w:val="-1"/>
                <w:sz w:val="20"/>
              </w:rPr>
            </w:pPr>
            <w:r>
              <w:rPr>
                <w:rFonts w:eastAsia="Calibri"/>
                <w:bCs/>
                <w:sz w:val="20"/>
              </w:rPr>
              <w:t xml:space="preserve">        </w:t>
            </w:r>
          </w:p>
          <w:p w14:paraId="14C96110" w14:textId="77777777" w:rsidR="00115A8B" w:rsidRDefault="00115A8B" w:rsidP="0083585E">
            <w:pPr>
              <w:ind w:firstLine="0"/>
              <w:jc w:val="right"/>
              <w:rPr>
                <w:sz w:val="20"/>
              </w:rPr>
            </w:pPr>
            <w:r>
              <w:rPr>
                <w:sz w:val="20"/>
              </w:rPr>
              <w:t xml:space="preserve">                         </w:t>
            </w:r>
          </w:p>
          <w:p w14:paraId="0C9D50BF" w14:textId="77777777" w:rsidR="00115A8B" w:rsidRDefault="00115A8B" w:rsidP="0083585E">
            <w:pPr>
              <w:ind w:firstLine="0"/>
              <w:jc w:val="right"/>
              <w:rPr>
                <w:sz w:val="20"/>
              </w:rPr>
            </w:pPr>
            <w:r>
              <w:rPr>
                <w:sz w:val="20"/>
              </w:rPr>
              <w:t xml:space="preserve">                                                                                                </w:t>
            </w:r>
          </w:p>
        </w:tc>
      </w:tr>
    </w:tbl>
    <w:p w14:paraId="359E6BBC" w14:textId="77777777" w:rsidR="00115A8B" w:rsidRDefault="00115A8B" w:rsidP="00115A8B">
      <w:pPr>
        <w:widowControl/>
        <w:autoSpaceDE w:val="0"/>
        <w:autoSpaceDN w:val="0"/>
        <w:adjustRightInd w:val="0"/>
        <w:ind w:firstLine="0"/>
        <w:outlineLvl w:val="0"/>
        <w:rPr>
          <w:b/>
          <w:szCs w:val="26"/>
        </w:rPr>
      </w:pPr>
    </w:p>
    <w:p w14:paraId="70BD3E39" w14:textId="77777777" w:rsidR="00115A8B" w:rsidRDefault="00115A8B" w:rsidP="009B275F">
      <w:pPr>
        <w:widowControl/>
        <w:autoSpaceDE w:val="0"/>
        <w:autoSpaceDN w:val="0"/>
        <w:adjustRightInd w:val="0"/>
        <w:jc w:val="center"/>
        <w:outlineLvl w:val="0"/>
        <w:rPr>
          <w:b/>
          <w:szCs w:val="26"/>
        </w:rPr>
      </w:pPr>
    </w:p>
    <w:p w14:paraId="1FCC2F1D" w14:textId="4E40B812" w:rsidR="00077632" w:rsidRPr="00684844" w:rsidRDefault="00077632" w:rsidP="00077632">
      <w:pPr>
        <w:pStyle w:val="ConsPlusNonformat"/>
        <w:ind w:left="3544"/>
        <w:jc w:val="both"/>
        <w:rPr>
          <w:rFonts w:ascii="Times New Roman" w:hAnsi="Times New Roman" w:cs="Times New Roman"/>
          <w:sz w:val="24"/>
          <w:szCs w:val="24"/>
          <w:u w:val="single"/>
        </w:rPr>
      </w:pPr>
      <w:r w:rsidRPr="00684844">
        <w:rPr>
          <w:rFonts w:ascii="Times New Roman" w:hAnsi="Times New Roman" w:cs="Times New Roman"/>
          <w:sz w:val="24"/>
          <w:szCs w:val="24"/>
        </w:rPr>
        <w:t xml:space="preserve">В </w:t>
      </w:r>
      <w:r>
        <w:rPr>
          <w:rFonts w:ascii="Times New Roman" w:hAnsi="Times New Roman" w:cs="Times New Roman"/>
          <w:sz w:val="24"/>
          <w:szCs w:val="24"/>
          <w:u w:val="single"/>
        </w:rPr>
        <w:t>управление архитектуры и градостроительства администрации Арсеньевского городского округа</w:t>
      </w:r>
    </w:p>
    <w:p w14:paraId="77383722" w14:textId="77777777" w:rsidR="00077632" w:rsidRPr="00311297" w:rsidRDefault="00077632" w:rsidP="00077632">
      <w:pPr>
        <w:pStyle w:val="ConsPlusNonformat"/>
        <w:ind w:left="3544"/>
        <w:jc w:val="both"/>
        <w:rPr>
          <w:rFonts w:ascii="Times New Roman" w:hAnsi="Times New Roman" w:cs="Times New Roman"/>
        </w:rPr>
      </w:pPr>
      <w:proofErr w:type="gramStart"/>
      <w:r w:rsidRPr="00684844">
        <w:rPr>
          <w:rFonts w:ascii="Times New Roman" w:hAnsi="Times New Roman" w:cs="Times New Roman"/>
          <w:sz w:val="24"/>
          <w:szCs w:val="24"/>
        </w:rPr>
        <w:t>Заявитель</w:t>
      </w:r>
      <w:r w:rsidRPr="00311297">
        <w:rPr>
          <w:rFonts w:ascii="Times New Roman" w:hAnsi="Times New Roman" w:cs="Times New Roman"/>
        </w:rPr>
        <w:t>:_</w:t>
      </w:r>
      <w:proofErr w:type="gramEnd"/>
      <w:r w:rsidRPr="00311297">
        <w:rPr>
          <w:rFonts w:ascii="Times New Roman" w:hAnsi="Times New Roman" w:cs="Times New Roman"/>
        </w:rPr>
        <w:t>__________________________</w:t>
      </w:r>
    </w:p>
    <w:p w14:paraId="42A81E1E" w14:textId="77777777" w:rsidR="00077632" w:rsidRPr="00311297" w:rsidRDefault="00077632" w:rsidP="00077632">
      <w:pPr>
        <w:pStyle w:val="ConsPlusNonformat"/>
        <w:ind w:left="3544"/>
        <w:jc w:val="both"/>
        <w:rPr>
          <w:rFonts w:ascii="Times New Roman" w:hAnsi="Times New Roman" w:cs="Times New Roman"/>
          <w:sz w:val="16"/>
          <w:szCs w:val="16"/>
        </w:rPr>
      </w:pPr>
      <w:r w:rsidRPr="00311297">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984E06" w14:textId="20026D08" w:rsidR="00077632" w:rsidRPr="00311297" w:rsidRDefault="00077632" w:rsidP="00077632">
      <w:pPr>
        <w:pStyle w:val="ConsPlusNonformat"/>
        <w:ind w:left="3544"/>
        <w:jc w:val="both"/>
        <w:rPr>
          <w:rFonts w:ascii="Times New Roman" w:hAnsi="Times New Roman" w:cs="Times New Roman"/>
        </w:rPr>
      </w:pPr>
      <w:r w:rsidRPr="00684844">
        <w:rPr>
          <w:rFonts w:ascii="Times New Roman" w:hAnsi="Times New Roman" w:cs="Times New Roman"/>
          <w:sz w:val="24"/>
          <w:szCs w:val="24"/>
        </w:rPr>
        <w:t>Реквизиты документа, удостоверяющего личность</w:t>
      </w:r>
      <w:r w:rsidRPr="00311297">
        <w:rPr>
          <w:rFonts w:ascii="Times New Roman" w:hAnsi="Times New Roman" w:cs="Times New Roman"/>
        </w:rPr>
        <w:t>____________________________</w:t>
      </w:r>
      <w:r>
        <w:rPr>
          <w:rFonts w:ascii="Times New Roman" w:hAnsi="Times New Roman" w:cs="Times New Roman"/>
        </w:rPr>
        <w:t>__________</w:t>
      </w:r>
      <w:r w:rsidRPr="00311297">
        <w:rPr>
          <w:rFonts w:ascii="Times New Roman" w:hAnsi="Times New Roman" w:cs="Times New Roman"/>
        </w:rPr>
        <w:t>_</w:t>
      </w:r>
    </w:p>
    <w:p w14:paraId="5BF60FF3" w14:textId="77777777" w:rsidR="00077632" w:rsidRPr="00311297" w:rsidRDefault="00077632" w:rsidP="00077632">
      <w:pPr>
        <w:pStyle w:val="ConsPlusNonformat"/>
        <w:ind w:left="3544"/>
        <w:jc w:val="both"/>
        <w:rPr>
          <w:rFonts w:ascii="Times New Roman" w:hAnsi="Times New Roman" w:cs="Times New Roman"/>
          <w:sz w:val="16"/>
          <w:szCs w:val="16"/>
        </w:rPr>
      </w:pPr>
      <w:r w:rsidRPr="00311297">
        <w:rPr>
          <w:rFonts w:ascii="Times New Roman" w:hAnsi="Times New Roman" w:cs="Times New Roman"/>
          <w:sz w:val="16"/>
          <w:szCs w:val="16"/>
        </w:rPr>
        <w:t>(наименование документа, серия, номер, кем выдан, когда выдан)</w:t>
      </w:r>
    </w:p>
    <w:p w14:paraId="09CEB9F8" w14:textId="77777777" w:rsidR="00077632" w:rsidRPr="00311297" w:rsidRDefault="00077632" w:rsidP="00077632">
      <w:pPr>
        <w:pStyle w:val="ConsPlusNonformat"/>
        <w:ind w:left="3544"/>
        <w:jc w:val="both"/>
        <w:rPr>
          <w:rFonts w:ascii="Times New Roman" w:hAnsi="Times New Roman" w:cs="Times New Roman"/>
        </w:rPr>
      </w:pPr>
      <w:proofErr w:type="gramStart"/>
      <w:r w:rsidRPr="00684844">
        <w:rPr>
          <w:rFonts w:ascii="Times New Roman" w:hAnsi="Times New Roman" w:cs="Times New Roman"/>
          <w:sz w:val="24"/>
          <w:szCs w:val="24"/>
        </w:rPr>
        <w:t>адрес:</w:t>
      </w:r>
      <w:r w:rsidRPr="00311297">
        <w:rPr>
          <w:rFonts w:ascii="Times New Roman" w:hAnsi="Times New Roman" w:cs="Times New Roman"/>
        </w:rPr>
        <w:t>_</w:t>
      </w:r>
      <w:proofErr w:type="gramEnd"/>
      <w:r w:rsidRPr="00311297">
        <w:rPr>
          <w:rFonts w:ascii="Times New Roman" w:hAnsi="Times New Roman" w:cs="Times New Roman"/>
        </w:rPr>
        <w:t>______________________________</w:t>
      </w:r>
    </w:p>
    <w:p w14:paraId="5AC106A8" w14:textId="77777777" w:rsidR="00077632" w:rsidRPr="00311297" w:rsidRDefault="00077632" w:rsidP="00077632">
      <w:pPr>
        <w:pStyle w:val="ConsPlusNonformat"/>
        <w:ind w:left="3544"/>
        <w:jc w:val="both"/>
        <w:rPr>
          <w:rFonts w:ascii="Times New Roman" w:hAnsi="Times New Roman" w:cs="Times New Roman"/>
          <w:sz w:val="16"/>
          <w:szCs w:val="16"/>
        </w:rPr>
      </w:pPr>
      <w:r w:rsidRPr="00311297">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3A293146" w14:textId="77777777" w:rsidR="00077632" w:rsidRPr="00311297" w:rsidRDefault="00077632" w:rsidP="00077632">
      <w:pPr>
        <w:pStyle w:val="ConsPlusNonformat"/>
        <w:ind w:left="3544"/>
        <w:jc w:val="both"/>
        <w:rPr>
          <w:rFonts w:ascii="Times New Roman" w:hAnsi="Times New Roman" w:cs="Times New Roman"/>
        </w:rPr>
      </w:pPr>
      <w:proofErr w:type="gramStart"/>
      <w:r w:rsidRPr="00311297">
        <w:rPr>
          <w:rFonts w:ascii="Times New Roman" w:hAnsi="Times New Roman" w:cs="Times New Roman"/>
        </w:rPr>
        <w:t>т</w:t>
      </w:r>
      <w:r w:rsidRPr="00684844">
        <w:rPr>
          <w:rFonts w:ascii="Times New Roman" w:hAnsi="Times New Roman" w:cs="Times New Roman"/>
          <w:sz w:val="24"/>
          <w:szCs w:val="24"/>
        </w:rPr>
        <w:t>елефон</w:t>
      </w:r>
      <w:r w:rsidRPr="00311297">
        <w:rPr>
          <w:rFonts w:ascii="Times New Roman" w:hAnsi="Times New Roman" w:cs="Times New Roman"/>
        </w:rPr>
        <w:t>:_</w:t>
      </w:r>
      <w:proofErr w:type="gramEnd"/>
      <w:r w:rsidRPr="00311297">
        <w:rPr>
          <w:rFonts w:ascii="Times New Roman" w:hAnsi="Times New Roman" w:cs="Times New Roman"/>
        </w:rPr>
        <w:t>____________________________</w:t>
      </w:r>
    </w:p>
    <w:p w14:paraId="595426E4" w14:textId="77777777" w:rsidR="00077632" w:rsidRPr="00311297" w:rsidRDefault="00077632" w:rsidP="00077632">
      <w:pPr>
        <w:autoSpaceDE w:val="0"/>
        <w:autoSpaceDN w:val="0"/>
        <w:adjustRightInd w:val="0"/>
        <w:rPr>
          <w:sz w:val="16"/>
          <w:szCs w:val="16"/>
        </w:rPr>
      </w:pPr>
    </w:p>
    <w:p w14:paraId="0C64D837" w14:textId="3E46A1A8" w:rsidR="00077632" w:rsidRDefault="00077632" w:rsidP="00077632">
      <w:pPr>
        <w:pStyle w:val="ConsPlusNonformat"/>
        <w:jc w:val="center"/>
        <w:rPr>
          <w:rFonts w:ascii="Times New Roman" w:hAnsi="Times New Roman" w:cs="Times New Roman"/>
          <w:b/>
          <w:bCs/>
          <w:color w:val="444444"/>
          <w:sz w:val="24"/>
          <w:szCs w:val="24"/>
        </w:rPr>
      </w:pPr>
      <w:r w:rsidRPr="00520728">
        <w:rPr>
          <w:rFonts w:ascii="Times New Roman" w:hAnsi="Times New Roman" w:cs="Times New Roman"/>
          <w:b/>
          <w:bCs/>
          <w:color w:val="444444"/>
          <w:sz w:val="24"/>
          <w:szCs w:val="24"/>
        </w:rPr>
        <w:t>З</w:t>
      </w:r>
      <w:r>
        <w:rPr>
          <w:rFonts w:ascii="Times New Roman" w:hAnsi="Times New Roman" w:cs="Times New Roman"/>
          <w:b/>
          <w:bCs/>
          <w:color w:val="444444"/>
          <w:sz w:val="24"/>
          <w:szCs w:val="24"/>
        </w:rPr>
        <w:t>аявление</w:t>
      </w:r>
    </w:p>
    <w:p w14:paraId="13C7723A" w14:textId="77777777" w:rsidR="00077632" w:rsidRDefault="00077632" w:rsidP="00077632">
      <w:pPr>
        <w:pStyle w:val="ConsPlusNonformat"/>
        <w:jc w:val="center"/>
        <w:rPr>
          <w:rFonts w:ascii="Times New Roman" w:hAnsi="Times New Roman" w:cs="Times New Roman"/>
          <w:b/>
          <w:bCs/>
          <w:color w:val="444444"/>
          <w:sz w:val="24"/>
          <w:szCs w:val="24"/>
        </w:rPr>
      </w:pPr>
      <w:r w:rsidRPr="00520728">
        <w:rPr>
          <w:rFonts w:ascii="Times New Roman" w:hAnsi="Times New Roman" w:cs="Times New Roman"/>
          <w:b/>
          <w:bCs/>
          <w:color w:val="444444"/>
          <w:sz w:val="24"/>
          <w:szCs w:val="24"/>
        </w:rPr>
        <w:t>о выдаче решения о согласовании архитектурно-градостроительного облика</w:t>
      </w:r>
    </w:p>
    <w:p w14:paraId="6575D00B" w14:textId="77777777" w:rsidR="00077632" w:rsidRPr="00520728" w:rsidRDefault="00077632" w:rsidP="00077632">
      <w:pPr>
        <w:pStyle w:val="ConsPlusNonformat"/>
        <w:jc w:val="center"/>
        <w:rPr>
          <w:rFonts w:ascii="Times New Roman" w:hAnsi="Times New Roman" w:cs="Times New Roman"/>
          <w:b/>
          <w:bCs/>
          <w:color w:val="444444"/>
          <w:sz w:val="24"/>
          <w:szCs w:val="24"/>
        </w:rPr>
      </w:pPr>
      <w:r w:rsidRPr="00520728">
        <w:rPr>
          <w:rFonts w:ascii="Times New Roman" w:hAnsi="Times New Roman" w:cs="Times New Roman"/>
          <w:b/>
          <w:bCs/>
          <w:color w:val="444444"/>
          <w:sz w:val="24"/>
          <w:szCs w:val="24"/>
        </w:rPr>
        <w:t xml:space="preserve"> объекта</w:t>
      </w:r>
      <w:r>
        <w:rPr>
          <w:rFonts w:ascii="Times New Roman" w:hAnsi="Times New Roman" w:cs="Times New Roman"/>
          <w:b/>
          <w:bCs/>
          <w:color w:val="444444"/>
          <w:sz w:val="24"/>
          <w:szCs w:val="24"/>
        </w:rPr>
        <w:t xml:space="preserve"> капитального строительства</w:t>
      </w:r>
    </w:p>
    <w:p w14:paraId="73BB1FF1" w14:textId="77777777" w:rsidR="00077632" w:rsidRPr="00520728" w:rsidRDefault="00077632" w:rsidP="00077632">
      <w:pPr>
        <w:pStyle w:val="ConsPlusNonformat"/>
        <w:jc w:val="center"/>
        <w:rPr>
          <w:rFonts w:ascii="Times New Roman" w:hAnsi="Times New Roman" w:cs="Times New Roman"/>
          <w:b/>
          <w:bCs/>
          <w:color w:val="444444"/>
          <w:sz w:val="24"/>
          <w:szCs w:val="24"/>
        </w:rPr>
      </w:pPr>
    </w:p>
    <w:tbl>
      <w:tblPr>
        <w:tblW w:w="9781" w:type="dxa"/>
        <w:tblInd w:w="-142" w:type="dxa"/>
        <w:tblLayout w:type="fixed"/>
        <w:tblCellMar>
          <w:left w:w="0" w:type="dxa"/>
          <w:right w:w="0" w:type="dxa"/>
        </w:tblCellMar>
        <w:tblLook w:val="04A0" w:firstRow="1" w:lastRow="0" w:firstColumn="1" w:lastColumn="0" w:noHBand="0" w:noVBand="1"/>
      </w:tblPr>
      <w:tblGrid>
        <w:gridCol w:w="139"/>
        <w:gridCol w:w="1136"/>
        <w:gridCol w:w="223"/>
        <w:gridCol w:w="420"/>
        <w:gridCol w:w="349"/>
        <w:gridCol w:w="282"/>
        <w:gridCol w:w="306"/>
        <w:gridCol w:w="403"/>
        <w:gridCol w:w="303"/>
        <w:gridCol w:w="883"/>
        <w:gridCol w:w="35"/>
        <w:gridCol w:w="58"/>
        <w:gridCol w:w="84"/>
        <w:gridCol w:w="566"/>
        <w:gridCol w:w="140"/>
        <w:gridCol w:w="417"/>
        <w:gridCol w:w="142"/>
        <w:gridCol w:w="226"/>
        <w:gridCol w:w="140"/>
        <w:gridCol w:w="3387"/>
        <w:gridCol w:w="142"/>
      </w:tblGrid>
      <w:tr w:rsidR="00077632" w:rsidRPr="00032B2E" w14:paraId="6BCD5CC4" w14:textId="77777777" w:rsidTr="00E03171">
        <w:trPr>
          <w:gridBefore w:val="1"/>
          <w:wBefore w:w="139" w:type="dxa"/>
          <w:trHeight w:val="15"/>
        </w:trPr>
        <w:tc>
          <w:tcPr>
            <w:tcW w:w="1359" w:type="dxa"/>
            <w:gridSpan w:val="2"/>
            <w:tcBorders>
              <w:top w:val="nil"/>
              <w:left w:val="nil"/>
              <w:bottom w:val="nil"/>
              <w:right w:val="nil"/>
            </w:tcBorders>
            <w:shd w:val="clear" w:color="auto" w:fill="auto"/>
            <w:hideMark/>
          </w:tcPr>
          <w:p w14:paraId="6CC55A9B" w14:textId="77777777" w:rsidR="00077632" w:rsidRPr="00032B2E" w:rsidRDefault="00077632" w:rsidP="0036434E">
            <w:pPr>
              <w:rPr>
                <w:sz w:val="2"/>
                <w:szCs w:val="24"/>
              </w:rPr>
            </w:pPr>
          </w:p>
        </w:tc>
        <w:tc>
          <w:tcPr>
            <w:tcW w:w="420" w:type="dxa"/>
            <w:tcBorders>
              <w:top w:val="nil"/>
              <w:left w:val="nil"/>
              <w:bottom w:val="nil"/>
              <w:right w:val="nil"/>
            </w:tcBorders>
            <w:shd w:val="clear" w:color="auto" w:fill="auto"/>
            <w:hideMark/>
          </w:tcPr>
          <w:p w14:paraId="6A31E876" w14:textId="77777777" w:rsidR="00077632" w:rsidRPr="00032B2E" w:rsidRDefault="00077632" w:rsidP="0036434E">
            <w:pPr>
              <w:rPr>
                <w:sz w:val="2"/>
                <w:szCs w:val="24"/>
              </w:rPr>
            </w:pPr>
          </w:p>
        </w:tc>
        <w:tc>
          <w:tcPr>
            <w:tcW w:w="937" w:type="dxa"/>
            <w:gridSpan w:val="3"/>
            <w:tcBorders>
              <w:top w:val="nil"/>
              <w:left w:val="nil"/>
              <w:bottom w:val="nil"/>
              <w:right w:val="nil"/>
            </w:tcBorders>
            <w:shd w:val="clear" w:color="auto" w:fill="auto"/>
            <w:hideMark/>
          </w:tcPr>
          <w:p w14:paraId="17AFF653" w14:textId="77777777" w:rsidR="00077632" w:rsidRPr="00032B2E" w:rsidRDefault="00077632" w:rsidP="0036434E">
            <w:pPr>
              <w:rPr>
                <w:sz w:val="2"/>
                <w:szCs w:val="24"/>
              </w:rPr>
            </w:pPr>
          </w:p>
        </w:tc>
        <w:tc>
          <w:tcPr>
            <w:tcW w:w="706" w:type="dxa"/>
            <w:gridSpan w:val="2"/>
            <w:tcBorders>
              <w:top w:val="nil"/>
              <w:left w:val="nil"/>
              <w:bottom w:val="nil"/>
              <w:right w:val="nil"/>
            </w:tcBorders>
            <w:shd w:val="clear" w:color="auto" w:fill="auto"/>
            <w:hideMark/>
          </w:tcPr>
          <w:p w14:paraId="54898081" w14:textId="77777777" w:rsidR="00077632" w:rsidRPr="00032B2E" w:rsidRDefault="00077632" w:rsidP="0036434E">
            <w:pPr>
              <w:rPr>
                <w:sz w:val="2"/>
                <w:szCs w:val="24"/>
              </w:rPr>
            </w:pPr>
          </w:p>
        </w:tc>
        <w:tc>
          <w:tcPr>
            <w:tcW w:w="883" w:type="dxa"/>
            <w:tcBorders>
              <w:top w:val="nil"/>
              <w:left w:val="nil"/>
              <w:bottom w:val="nil"/>
              <w:right w:val="nil"/>
            </w:tcBorders>
            <w:shd w:val="clear" w:color="auto" w:fill="auto"/>
            <w:hideMark/>
          </w:tcPr>
          <w:p w14:paraId="3A13B11A" w14:textId="77777777" w:rsidR="00077632" w:rsidRPr="00032B2E" w:rsidRDefault="00077632" w:rsidP="0036434E">
            <w:pPr>
              <w:rPr>
                <w:sz w:val="2"/>
                <w:szCs w:val="24"/>
              </w:rPr>
            </w:pPr>
          </w:p>
        </w:tc>
        <w:tc>
          <w:tcPr>
            <w:tcW w:w="177" w:type="dxa"/>
            <w:gridSpan w:val="3"/>
            <w:tcBorders>
              <w:top w:val="nil"/>
              <w:left w:val="nil"/>
              <w:bottom w:val="nil"/>
              <w:right w:val="nil"/>
            </w:tcBorders>
            <w:shd w:val="clear" w:color="auto" w:fill="auto"/>
            <w:hideMark/>
          </w:tcPr>
          <w:p w14:paraId="207DFCED" w14:textId="77777777" w:rsidR="00077632" w:rsidRPr="00032B2E" w:rsidRDefault="00077632" w:rsidP="0036434E">
            <w:pPr>
              <w:rPr>
                <w:sz w:val="2"/>
                <w:szCs w:val="24"/>
              </w:rPr>
            </w:pPr>
          </w:p>
        </w:tc>
        <w:tc>
          <w:tcPr>
            <w:tcW w:w="706" w:type="dxa"/>
            <w:gridSpan w:val="2"/>
            <w:tcBorders>
              <w:top w:val="nil"/>
              <w:left w:val="nil"/>
              <w:bottom w:val="nil"/>
              <w:right w:val="nil"/>
            </w:tcBorders>
            <w:shd w:val="clear" w:color="auto" w:fill="auto"/>
            <w:hideMark/>
          </w:tcPr>
          <w:p w14:paraId="1C5CD8B5" w14:textId="77777777" w:rsidR="00077632" w:rsidRPr="00032B2E" w:rsidRDefault="00077632" w:rsidP="0036434E">
            <w:pPr>
              <w:rPr>
                <w:sz w:val="2"/>
                <w:szCs w:val="24"/>
              </w:rPr>
            </w:pPr>
          </w:p>
        </w:tc>
        <w:tc>
          <w:tcPr>
            <w:tcW w:w="559" w:type="dxa"/>
            <w:gridSpan w:val="2"/>
            <w:tcBorders>
              <w:top w:val="nil"/>
              <w:left w:val="nil"/>
              <w:bottom w:val="nil"/>
              <w:right w:val="nil"/>
            </w:tcBorders>
            <w:shd w:val="clear" w:color="auto" w:fill="auto"/>
            <w:hideMark/>
          </w:tcPr>
          <w:p w14:paraId="30F24B9B" w14:textId="77777777" w:rsidR="00077632" w:rsidRPr="00032B2E" w:rsidRDefault="00077632" w:rsidP="0036434E">
            <w:pPr>
              <w:rPr>
                <w:sz w:val="2"/>
                <w:szCs w:val="24"/>
              </w:rPr>
            </w:pPr>
          </w:p>
        </w:tc>
        <w:tc>
          <w:tcPr>
            <w:tcW w:w="366" w:type="dxa"/>
            <w:gridSpan w:val="2"/>
            <w:tcBorders>
              <w:top w:val="nil"/>
              <w:left w:val="nil"/>
              <w:bottom w:val="nil"/>
              <w:right w:val="nil"/>
            </w:tcBorders>
            <w:shd w:val="clear" w:color="auto" w:fill="auto"/>
            <w:hideMark/>
          </w:tcPr>
          <w:p w14:paraId="5A4B4775" w14:textId="77777777" w:rsidR="00077632" w:rsidRPr="00032B2E" w:rsidRDefault="00077632" w:rsidP="0036434E">
            <w:pPr>
              <w:rPr>
                <w:sz w:val="2"/>
                <w:szCs w:val="24"/>
              </w:rPr>
            </w:pPr>
          </w:p>
        </w:tc>
        <w:tc>
          <w:tcPr>
            <w:tcW w:w="3529" w:type="dxa"/>
            <w:gridSpan w:val="2"/>
            <w:tcBorders>
              <w:top w:val="nil"/>
              <w:left w:val="nil"/>
              <w:bottom w:val="nil"/>
              <w:right w:val="nil"/>
            </w:tcBorders>
            <w:shd w:val="clear" w:color="auto" w:fill="auto"/>
            <w:hideMark/>
          </w:tcPr>
          <w:p w14:paraId="15013EA8" w14:textId="77777777" w:rsidR="00077632" w:rsidRPr="00032B2E" w:rsidRDefault="00077632" w:rsidP="0036434E">
            <w:pPr>
              <w:rPr>
                <w:sz w:val="2"/>
                <w:szCs w:val="24"/>
              </w:rPr>
            </w:pPr>
          </w:p>
        </w:tc>
      </w:tr>
      <w:tr w:rsidR="00077632" w:rsidRPr="00032B2E" w14:paraId="24043D29" w14:textId="77777777" w:rsidTr="00E03171">
        <w:trPr>
          <w:gridAfter w:val="1"/>
          <w:wAfter w:w="142" w:type="dxa"/>
          <w:trHeight w:val="525"/>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6CABB6" w14:textId="77777777" w:rsidR="00077632" w:rsidRPr="00032B2E" w:rsidRDefault="00077632" w:rsidP="0036434E">
            <w:pPr>
              <w:rPr>
                <w:sz w:val="24"/>
                <w:szCs w:val="24"/>
              </w:rPr>
            </w:pPr>
          </w:p>
        </w:tc>
      </w:tr>
      <w:tr w:rsidR="00077632" w:rsidRPr="00032B2E" w14:paraId="2AD5EEDD" w14:textId="77777777" w:rsidTr="00E03171">
        <w:trPr>
          <w:gridAfter w:val="1"/>
          <w:wAfter w:w="142" w:type="dxa"/>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B11C7" w14:textId="77777777" w:rsidR="00077632" w:rsidRPr="00903D87" w:rsidRDefault="00077632" w:rsidP="0036434E">
            <w:pPr>
              <w:jc w:val="center"/>
              <w:textAlignment w:val="baseline"/>
              <w:rPr>
                <w:sz w:val="16"/>
                <w:szCs w:val="16"/>
              </w:rPr>
            </w:pPr>
            <w:r w:rsidRPr="00903D87">
              <w:rPr>
                <w:sz w:val="16"/>
                <w:szCs w:val="16"/>
              </w:rPr>
              <w:t>(Наименование юридического лица, Ф И О физического лица)</w:t>
            </w:r>
          </w:p>
        </w:tc>
      </w:tr>
      <w:tr w:rsidR="00077632" w:rsidRPr="00032B2E" w14:paraId="6F2C16DC" w14:textId="77777777" w:rsidTr="00E03171">
        <w:trPr>
          <w:gridAfter w:val="1"/>
          <w:wAfter w:w="142" w:type="dxa"/>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95984" w14:textId="77777777" w:rsidR="00077632" w:rsidRPr="00032B2E" w:rsidRDefault="00077632" w:rsidP="0036434E">
            <w:pPr>
              <w:rPr>
                <w:sz w:val="24"/>
                <w:szCs w:val="24"/>
              </w:rPr>
            </w:pPr>
          </w:p>
        </w:tc>
      </w:tr>
      <w:tr w:rsidR="00077632" w:rsidRPr="00032B2E" w14:paraId="50D26E74" w14:textId="77777777" w:rsidTr="00E03171">
        <w:trPr>
          <w:gridAfter w:val="1"/>
          <w:wAfter w:w="142" w:type="dxa"/>
          <w:trHeight w:val="357"/>
        </w:trPr>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5E425" w14:textId="77777777" w:rsidR="00077632" w:rsidRPr="00032B2E" w:rsidRDefault="00077632" w:rsidP="00077632">
            <w:pPr>
              <w:ind w:firstLine="0"/>
              <w:textAlignment w:val="baseline"/>
              <w:rPr>
                <w:sz w:val="24"/>
                <w:szCs w:val="24"/>
              </w:rPr>
            </w:pPr>
            <w:r w:rsidRPr="00032B2E">
              <w:rPr>
                <w:sz w:val="24"/>
                <w:szCs w:val="24"/>
              </w:rPr>
              <w:t>паспорт:</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BE1A6A" w14:textId="44F1E22B" w:rsidR="00077632" w:rsidRPr="00032B2E" w:rsidRDefault="00077632" w:rsidP="00077632">
            <w:pPr>
              <w:ind w:firstLine="0"/>
              <w:textAlignment w:val="baseline"/>
              <w:rPr>
                <w:sz w:val="24"/>
                <w:szCs w:val="24"/>
              </w:rPr>
            </w:pPr>
            <w:r>
              <w:rPr>
                <w:sz w:val="24"/>
                <w:szCs w:val="24"/>
              </w:rPr>
              <w:t>с</w:t>
            </w:r>
            <w:r w:rsidRPr="00032B2E">
              <w:rPr>
                <w:sz w:val="24"/>
                <w:szCs w:val="24"/>
              </w:rPr>
              <w:t>ерия:</w:t>
            </w:r>
          </w:p>
        </w:tc>
        <w:tc>
          <w:tcPr>
            <w:tcW w:w="29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8061C" w14:textId="77777777" w:rsidR="00077632" w:rsidRPr="00032B2E" w:rsidRDefault="00077632" w:rsidP="0036434E">
            <w:pPr>
              <w:rPr>
                <w:sz w:val="24"/>
                <w:szCs w:val="24"/>
              </w:rPr>
            </w:pPr>
          </w:p>
        </w:tc>
        <w:tc>
          <w:tcPr>
            <w:tcW w:w="9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DF4373" w14:textId="77777777" w:rsidR="00077632" w:rsidRPr="00032B2E" w:rsidRDefault="00077632" w:rsidP="005F5B14">
            <w:pPr>
              <w:ind w:firstLine="0"/>
              <w:textAlignment w:val="baseline"/>
              <w:rPr>
                <w:sz w:val="24"/>
                <w:szCs w:val="24"/>
              </w:rPr>
            </w:pPr>
            <w:r w:rsidRPr="00032B2E">
              <w:rPr>
                <w:sz w:val="24"/>
                <w:szCs w:val="24"/>
              </w:rPr>
              <w:t>номер</w:t>
            </w:r>
          </w:p>
        </w:tc>
        <w:tc>
          <w:tcPr>
            <w:tcW w:w="35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B8677" w14:textId="77777777" w:rsidR="00077632" w:rsidRPr="00032B2E" w:rsidRDefault="00077632" w:rsidP="0036434E">
            <w:pPr>
              <w:rPr>
                <w:sz w:val="24"/>
                <w:szCs w:val="24"/>
              </w:rPr>
            </w:pPr>
          </w:p>
        </w:tc>
      </w:tr>
      <w:tr w:rsidR="00077632" w:rsidRPr="00032B2E" w14:paraId="3C4435E2" w14:textId="77777777" w:rsidTr="00E03171">
        <w:trPr>
          <w:gridAfter w:val="1"/>
          <w:wAfter w:w="142" w:type="dxa"/>
          <w:trHeight w:val="406"/>
        </w:trPr>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42F49" w14:textId="77777777" w:rsidR="00077632" w:rsidRPr="00032B2E" w:rsidRDefault="00077632" w:rsidP="005F5B14">
            <w:pPr>
              <w:ind w:firstLine="0"/>
              <w:textAlignment w:val="baseline"/>
              <w:rPr>
                <w:sz w:val="24"/>
                <w:szCs w:val="24"/>
              </w:rPr>
            </w:pPr>
            <w:r w:rsidRPr="00032B2E">
              <w:rPr>
                <w:sz w:val="24"/>
                <w:szCs w:val="24"/>
              </w:rPr>
              <w:t>выдан</w:t>
            </w:r>
          </w:p>
        </w:tc>
        <w:tc>
          <w:tcPr>
            <w:tcW w:w="836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6C083" w14:textId="77777777" w:rsidR="00077632" w:rsidRPr="00032B2E" w:rsidRDefault="00077632" w:rsidP="0036434E">
            <w:pPr>
              <w:rPr>
                <w:sz w:val="24"/>
                <w:szCs w:val="24"/>
              </w:rPr>
            </w:pPr>
          </w:p>
        </w:tc>
      </w:tr>
      <w:tr w:rsidR="00077632" w:rsidRPr="00032B2E" w14:paraId="018B25BF" w14:textId="77777777" w:rsidTr="00E03171">
        <w:trPr>
          <w:gridAfter w:val="1"/>
          <w:wAfter w:w="142" w:type="dxa"/>
          <w:trHeight w:val="411"/>
        </w:trPr>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40635" w14:textId="77777777" w:rsidR="00077632" w:rsidRPr="00032B2E" w:rsidRDefault="00077632" w:rsidP="005F5B14">
            <w:pPr>
              <w:ind w:firstLine="0"/>
              <w:textAlignment w:val="baseline"/>
              <w:rPr>
                <w:sz w:val="24"/>
                <w:szCs w:val="24"/>
              </w:rPr>
            </w:pPr>
            <w:r w:rsidRPr="00032B2E">
              <w:rPr>
                <w:sz w:val="24"/>
                <w:szCs w:val="24"/>
              </w:rPr>
              <w:t>в лице</w:t>
            </w:r>
          </w:p>
        </w:tc>
        <w:tc>
          <w:tcPr>
            <w:tcW w:w="836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ED055" w14:textId="77777777" w:rsidR="00077632" w:rsidRPr="00032B2E" w:rsidRDefault="00077632" w:rsidP="0036434E">
            <w:pPr>
              <w:rPr>
                <w:sz w:val="24"/>
                <w:szCs w:val="24"/>
              </w:rPr>
            </w:pPr>
          </w:p>
        </w:tc>
      </w:tr>
      <w:tr w:rsidR="00077632" w:rsidRPr="00032B2E" w14:paraId="72ECB605" w14:textId="77777777" w:rsidTr="00E03171">
        <w:trPr>
          <w:gridAfter w:val="1"/>
          <w:wAfter w:w="142" w:type="dxa"/>
          <w:trHeight w:val="403"/>
        </w:trPr>
        <w:tc>
          <w:tcPr>
            <w:tcW w:w="325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33D432" w14:textId="77777777" w:rsidR="00077632" w:rsidRPr="00032B2E" w:rsidRDefault="00077632" w:rsidP="005F5B14">
            <w:pPr>
              <w:ind w:firstLine="0"/>
              <w:textAlignment w:val="baseline"/>
              <w:rPr>
                <w:sz w:val="24"/>
                <w:szCs w:val="24"/>
              </w:rPr>
            </w:pPr>
            <w:r w:rsidRPr="00032B2E">
              <w:rPr>
                <w:sz w:val="24"/>
                <w:szCs w:val="24"/>
              </w:rPr>
              <w:t>действующего на основании</w:t>
            </w:r>
          </w:p>
        </w:tc>
        <w:tc>
          <w:tcPr>
            <w:tcW w:w="638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06AC4" w14:textId="77777777" w:rsidR="00077632" w:rsidRPr="00032B2E" w:rsidRDefault="00077632" w:rsidP="0036434E">
            <w:pPr>
              <w:rPr>
                <w:sz w:val="24"/>
                <w:szCs w:val="24"/>
              </w:rPr>
            </w:pPr>
          </w:p>
        </w:tc>
      </w:tr>
      <w:tr w:rsidR="00077632" w:rsidRPr="00032B2E" w14:paraId="58085D2D" w14:textId="77777777" w:rsidTr="00E03171">
        <w:trPr>
          <w:gridAfter w:val="1"/>
          <w:wAfter w:w="142" w:type="dxa"/>
          <w:trHeight w:val="410"/>
        </w:trPr>
        <w:tc>
          <w:tcPr>
            <w:tcW w:w="25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FCF54" w14:textId="77777777" w:rsidR="00077632" w:rsidRPr="00032B2E" w:rsidRDefault="00077632" w:rsidP="005F5B14">
            <w:pPr>
              <w:ind w:firstLine="0"/>
              <w:textAlignment w:val="baseline"/>
              <w:rPr>
                <w:sz w:val="24"/>
                <w:szCs w:val="24"/>
              </w:rPr>
            </w:pPr>
            <w:r w:rsidRPr="00032B2E">
              <w:rPr>
                <w:sz w:val="24"/>
                <w:szCs w:val="24"/>
              </w:rPr>
              <w:t>контактный телефон</w:t>
            </w:r>
          </w:p>
        </w:tc>
        <w:tc>
          <w:tcPr>
            <w:tcW w:w="709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1D0E9" w14:textId="77777777" w:rsidR="00077632" w:rsidRPr="00032B2E" w:rsidRDefault="00077632" w:rsidP="0036434E">
            <w:pPr>
              <w:rPr>
                <w:sz w:val="24"/>
                <w:szCs w:val="24"/>
              </w:rPr>
            </w:pPr>
          </w:p>
        </w:tc>
      </w:tr>
      <w:tr w:rsidR="00077632" w:rsidRPr="00032B2E" w14:paraId="0120198C" w14:textId="77777777" w:rsidTr="00E03171">
        <w:trPr>
          <w:gridAfter w:val="1"/>
          <w:wAfter w:w="142" w:type="dxa"/>
          <w:trHeight w:val="546"/>
        </w:trPr>
        <w:tc>
          <w:tcPr>
            <w:tcW w:w="25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EB5BB7" w14:textId="77777777" w:rsidR="00077632" w:rsidRPr="00032B2E" w:rsidRDefault="00077632" w:rsidP="005F5B14">
            <w:pPr>
              <w:ind w:firstLine="0"/>
              <w:textAlignment w:val="baseline"/>
              <w:rPr>
                <w:sz w:val="24"/>
                <w:szCs w:val="24"/>
              </w:rPr>
            </w:pPr>
            <w:r w:rsidRPr="00032B2E">
              <w:rPr>
                <w:sz w:val="24"/>
                <w:szCs w:val="24"/>
              </w:rPr>
              <w:t>почтовый адрес заявителя</w:t>
            </w:r>
          </w:p>
        </w:tc>
        <w:tc>
          <w:tcPr>
            <w:tcW w:w="709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A698E" w14:textId="77777777" w:rsidR="00077632" w:rsidRPr="00032B2E" w:rsidRDefault="00077632" w:rsidP="0036434E">
            <w:pPr>
              <w:rPr>
                <w:sz w:val="24"/>
                <w:szCs w:val="24"/>
              </w:rPr>
            </w:pPr>
          </w:p>
        </w:tc>
      </w:tr>
      <w:tr w:rsidR="00077632" w:rsidRPr="00032B2E" w14:paraId="031B25BD" w14:textId="77777777" w:rsidTr="00E03171">
        <w:trPr>
          <w:gridAfter w:val="1"/>
          <w:wAfter w:w="142" w:type="dxa"/>
        </w:trPr>
        <w:tc>
          <w:tcPr>
            <w:tcW w:w="25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0C2BC" w14:textId="77777777" w:rsidR="00077632" w:rsidRPr="00032B2E" w:rsidRDefault="00077632" w:rsidP="0036434E">
            <w:pPr>
              <w:rPr>
                <w:sz w:val="24"/>
                <w:szCs w:val="24"/>
              </w:rPr>
            </w:pPr>
          </w:p>
        </w:tc>
        <w:tc>
          <w:tcPr>
            <w:tcW w:w="709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BB8CF3" w14:textId="77777777" w:rsidR="00077632" w:rsidRPr="00EB1C99" w:rsidRDefault="00077632" w:rsidP="0036434E">
            <w:pPr>
              <w:ind w:firstLine="480"/>
              <w:jc w:val="center"/>
              <w:textAlignment w:val="baseline"/>
              <w:rPr>
                <w:sz w:val="16"/>
                <w:szCs w:val="16"/>
              </w:rPr>
            </w:pPr>
            <w:r w:rsidRPr="00EB1C99">
              <w:rPr>
                <w:sz w:val="16"/>
                <w:szCs w:val="16"/>
              </w:rPr>
              <w:t>(адрес физического и юридического лица)</w:t>
            </w:r>
          </w:p>
        </w:tc>
      </w:tr>
      <w:tr w:rsidR="00077632" w:rsidRPr="00032B2E" w14:paraId="6EE1E265" w14:textId="77777777" w:rsidTr="00E03171">
        <w:trPr>
          <w:gridAfter w:val="1"/>
          <w:wAfter w:w="142" w:type="dxa"/>
          <w:trHeight w:val="327"/>
        </w:trPr>
        <w:tc>
          <w:tcPr>
            <w:tcW w:w="447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386DF" w14:textId="77777777" w:rsidR="00077632" w:rsidRPr="00032B2E" w:rsidRDefault="00077632" w:rsidP="005F5B14">
            <w:pPr>
              <w:ind w:firstLine="0"/>
              <w:textAlignment w:val="baseline"/>
              <w:rPr>
                <w:sz w:val="24"/>
                <w:szCs w:val="24"/>
              </w:rPr>
            </w:pPr>
            <w:r w:rsidRPr="00032B2E">
              <w:rPr>
                <w:sz w:val="24"/>
                <w:szCs w:val="24"/>
              </w:rPr>
              <w:t>адрес электронной почты заявителя</w:t>
            </w:r>
          </w:p>
        </w:tc>
        <w:tc>
          <w:tcPr>
            <w:tcW w:w="51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9F03B" w14:textId="77777777" w:rsidR="00077632" w:rsidRPr="00032B2E" w:rsidRDefault="00077632" w:rsidP="0036434E">
            <w:pPr>
              <w:rPr>
                <w:sz w:val="24"/>
                <w:szCs w:val="24"/>
              </w:rPr>
            </w:pPr>
          </w:p>
        </w:tc>
      </w:tr>
      <w:tr w:rsidR="00077632" w:rsidRPr="00032B2E" w14:paraId="0FD94F46" w14:textId="77777777" w:rsidTr="00E03171">
        <w:trPr>
          <w:gridAfter w:val="1"/>
          <w:wAfter w:w="142" w:type="dxa"/>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B72A29" w14:textId="77777777" w:rsidR="00077632" w:rsidRPr="00602482" w:rsidRDefault="00077632" w:rsidP="0036434E">
            <w:pPr>
              <w:spacing w:line="315" w:lineRule="atLeast"/>
              <w:ind w:firstLine="702"/>
              <w:jc w:val="center"/>
              <w:textAlignment w:val="baseline"/>
              <w:rPr>
                <w:color w:val="2D2D2D"/>
                <w:szCs w:val="26"/>
              </w:rPr>
            </w:pPr>
            <w:r w:rsidRPr="00602482">
              <w:rPr>
                <w:color w:val="2D2D2D"/>
                <w:szCs w:val="26"/>
              </w:rPr>
              <w:t xml:space="preserve">Прошу </w:t>
            </w:r>
            <w:r>
              <w:rPr>
                <w:color w:val="2D2D2D"/>
                <w:szCs w:val="26"/>
              </w:rPr>
              <w:t>выдать р</w:t>
            </w:r>
            <w:r w:rsidRPr="00602482">
              <w:rPr>
                <w:color w:val="2D2D2D"/>
                <w:szCs w:val="26"/>
              </w:rPr>
              <w:t>ешение о согласовании архитектурно-градостроительного облика</w:t>
            </w:r>
          </w:p>
        </w:tc>
      </w:tr>
      <w:tr w:rsidR="00077632" w:rsidRPr="00032B2E" w14:paraId="35D36B46" w14:textId="77777777" w:rsidTr="00E03171">
        <w:trPr>
          <w:gridAfter w:val="1"/>
          <w:wAfter w:w="142" w:type="dxa"/>
        </w:trPr>
        <w:tc>
          <w:tcPr>
            <w:tcW w:w="9639" w:type="dxa"/>
            <w:gridSpan w:val="20"/>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EC2E4E2" w14:textId="77777777" w:rsidR="00077632" w:rsidRPr="002155E5" w:rsidRDefault="00077632" w:rsidP="0036434E">
            <w:pPr>
              <w:rPr>
                <w:color w:val="2D2D2D"/>
                <w:sz w:val="21"/>
                <w:szCs w:val="21"/>
              </w:rPr>
            </w:pPr>
          </w:p>
        </w:tc>
      </w:tr>
      <w:tr w:rsidR="00077632" w:rsidRPr="00032B2E" w14:paraId="152101C5" w14:textId="77777777" w:rsidTr="00E03171">
        <w:trPr>
          <w:gridAfter w:val="1"/>
          <w:wAfter w:w="142" w:type="dxa"/>
        </w:trPr>
        <w:tc>
          <w:tcPr>
            <w:tcW w:w="9639" w:type="dxa"/>
            <w:gridSpan w:val="20"/>
            <w:tcBorders>
              <w:left w:val="single" w:sz="6" w:space="0" w:color="000000"/>
              <w:right w:val="single" w:sz="6" w:space="0" w:color="000000"/>
            </w:tcBorders>
            <w:shd w:val="clear" w:color="auto" w:fill="auto"/>
            <w:tcMar>
              <w:top w:w="0" w:type="dxa"/>
              <w:left w:w="149" w:type="dxa"/>
              <w:bottom w:w="0" w:type="dxa"/>
              <w:right w:w="149" w:type="dxa"/>
            </w:tcMar>
            <w:hideMark/>
          </w:tcPr>
          <w:p w14:paraId="0AC7269D" w14:textId="64C88570" w:rsidR="00077632" w:rsidRPr="006A713B" w:rsidRDefault="00077632" w:rsidP="0036434E">
            <w:pPr>
              <w:spacing w:line="315" w:lineRule="atLeast"/>
              <w:textAlignment w:val="baseline"/>
              <w:rPr>
                <w:color w:val="2D2D2D"/>
                <w:sz w:val="21"/>
                <w:szCs w:val="21"/>
              </w:rPr>
            </w:pPr>
            <w:r w:rsidRPr="006A713B">
              <w:rPr>
                <w:bCs/>
                <w:color w:val="2D2D2D"/>
                <w:sz w:val="21"/>
                <w:szCs w:val="21"/>
              </w:rPr>
              <w:t>указать:</w:t>
            </w:r>
            <w:r w:rsidR="005F5B14">
              <w:rPr>
                <w:bCs/>
                <w:color w:val="2D2D2D"/>
                <w:sz w:val="21"/>
                <w:szCs w:val="21"/>
              </w:rPr>
              <w:t xml:space="preserve"> </w:t>
            </w:r>
            <w:r w:rsidRPr="006A713B">
              <w:rPr>
                <w:color w:val="2D2D2D"/>
                <w:sz w:val="21"/>
                <w:szCs w:val="21"/>
              </w:rPr>
              <w:t>наименование (функциональное назначение) объекта капитального строительства</w:t>
            </w:r>
            <w:r>
              <w:rPr>
                <w:color w:val="2D2D2D"/>
                <w:sz w:val="21"/>
                <w:szCs w:val="21"/>
              </w:rPr>
              <w:t>:</w:t>
            </w:r>
          </w:p>
        </w:tc>
      </w:tr>
      <w:tr w:rsidR="00077632" w:rsidRPr="00032B2E" w14:paraId="7408B891" w14:textId="77777777" w:rsidTr="00E03171">
        <w:trPr>
          <w:gridAfter w:val="1"/>
          <w:wAfter w:w="142" w:type="dxa"/>
        </w:trPr>
        <w:tc>
          <w:tcPr>
            <w:tcW w:w="9639" w:type="dxa"/>
            <w:gridSpan w:val="2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DA6E7" w14:textId="77777777" w:rsidR="00077632" w:rsidRPr="006A713B" w:rsidRDefault="00077632" w:rsidP="0036434E">
            <w:pPr>
              <w:rPr>
                <w:color w:val="2D2D2D"/>
                <w:sz w:val="21"/>
                <w:szCs w:val="21"/>
              </w:rPr>
            </w:pPr>
          </w:p>
        </w:tc>
      </w:tr>
      <w:tr w:rsidR="00077632" w:rsidRPr="00032B2E" w14:paraId="474D4472" w14:textId="77777777" w:rsidTr="00E03171">
        <w:trPr>
          <w:gridAfter w:val="1"/>
          <w:wAfter w:w="142" w:type="dxa"/>
        </w:trPr>
        <w:tc>
          <w:tcPr>
            <w:tcW w:w="453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D8BEA" w14:textId="77777777" w:rsidR="00077632" w:rsidRPr="00EB1C99" w:rsidRDefault="00077632" w:rsidP="0036434E">
            <w:pPr>
              <w:spacing w:line="315" w:lineRule="atLeast"/>
              <w:textAlignment w:val="baseline"/>
              <w:rPr>
                <w:color w:val="2D2D2D"/>
                <w:sz w:val="24"/>
                <w:szCs w:val="24"/>
              </w:rPr>
            </w:pPr>
            <w:r w:rsidRPr="00EB1C99">
              <w:rPr>
                <w:color w:val="2D2D2D"/>
                <w:sz w:val="24"/>
                <w:szCs w:val="24"/>
              </w:rPr>
              <w:t>новое строительство</w:t>
            </w:r>
          </w:p>
        </w:tc>
        <w:tc>
          <w:tcPr>
            <w:tcW w:w="510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0D3F96" w14:textId="77777777" w:rsidR="00077632" w:rsidRPr="00EB1C99" w:rsidRDefault="00077632" w:rsidP="0036434E">
            <w:pPr>
              <w:spacing w:line="315" w:lineRule="atLeast"/>
              <w:textAlignment w:val="baseline"/>
              <w:rPr>
                <w:color w:val="2D2D2D"/>
                <w:sz w:val="24"/>
                <w:szCs w:val="24"/>
              </w:rPr>
            </w:pPr>
            <w:r w:rsidRPr="00EB1C99">
              <w:rPr>
                <w:color w:val="2D2D2D"/>
                <w:sz w:val="24"/>
                <w:szCs w:val="24"/>
              </w:rPr>
              <w:t>реконструкция</w:t>
            </w:r>
          </w:p>
        </w:tc>
      </w:tr>
      <w:tr w:rsidR="00077632" w:rsidRPr="00032B2E" w14:paraId="42B05FAD" w14:textId="77777777" w:rsidTr="00E03171">
        <w:trPr>
          <w:gridAfter w:val="1"/>
          <w:wAfter w:w="142" w:type="dxa"/>
        </w:trPr>
        <w:tc>
          <w:tcPr>
            <w:tcW w:w="4537" w:type="dxa"/>
            <w:gridSpan w:val="1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A479311" w14:textId="77777777" w:rsidR="00077632" w:rsidRPr="00B26D9B" w:rsidRDefault="00077632" w:rsidP="0036434E">
            <w:pPr>
              <w:spacing w:line="315" w:lineRule="atLeast"/>
              <w:textAlignment w:val="baseline"/>
              <w:rPr>
                <w:bCs/>
                <w:color w:val="2D2D2D"/>
                <w:sz w:val="16"/>
                <w:szCs w:val="16"/>
              </w:rPr>
            </w:pPr>
            <w:r w:rsidRPr="00B26D9B">
              <w:rPr>
                <w:bCs/>
                <w:color w:val="2D2D2D"/>
                <w:sz w:val="16"/>
                <w:szCs w:val="16"/>
              </w:rPr>
              <w:t>(лишнее зачеркнуть)</w:t>
            </w:r>
          </w:p>
        </w:tc>
        <w:tc>
          <w:tcPr>
            <w:tcW w:w="5102" w:type="dxa"/>
            <w:gridSpan w:val="8"/>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E1E239" w14:textId="77777777" w:rsidR="00077632" w:rsidRPr="00B26D9B" w:rsidRDefault="00077632" w:rsidP="0036434E">
            <w:pPr>
              <w:spacing w:line="315" w:lineRule="atLeast"/>
              <w:textAlignment w:val="baseline"/>
              <w:rPr>
                <w:color w:val="2D2D2D"/>
                <w:sz w:val="16"/>
                <w:szCs w:val="16"/>
              </w:rPr>
            </w:pPr>
            <w:r w:rsidRPr="00B26D9B">
              <w:rPr>
                <w:bCs/>
                <w:color w:val="2D2D2D"/>
                <w:sz w:val="16"/>
                <w:szCs w:val="16"/>
              </w:rPr>
              <w:t>(лишнее зачеркнуть)</w:t>
            </w:r>
          </w:p>
        </w:tc>
      </w:tr>
      <w:tr w:rsidR="00077632" w:rsidRPr="00032B2E" w14:paraId="151000CD" w14:textId="77777777" w:rsidTr="00E03171">
        <w:trPr>
          <w:gridAfter w:val="1"/>
          <w:wAfter w:w="142" w:type="dxa"/>
        </w:trPr>
        <w:tc>
          <w:tcPr>
            <w:tcW w:w="5744" w:type="dxa"/>
            <w:gridSpan w:val="16"/>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035347D1" w14:textId="77777777" w:rsidR="00077632" w:rsidRPr="006A713B" w:rsidRDefault="00077632" w:rsidP="0036434E">
            <w:pPr>
              <w:rPr>
                <w:color w:val="2D2D2D"/>
                <w:sz w:val="21"/>
                <w:szCs w:val="21"/>
              </w:rPr>
            </w:pPr>
          </w:p>
        </w:tc>
        <w:tc>
          <w:tcPr>
            <w:tcW w:w="3895" w:type="dxa"/>
            <w:gridSpan w:val="4"/>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CF6D9D8" w14:textId="77777777" w:rsidR="00077632" w:rsidRPr="006A713B" w:rsidRDefault="00077632" w:rsidP="0036434E">
            <w:pPr>
              <w:rPr>
                <w:color w:val="2D2D2D"/>
                <w:sz w:val="21"/>
                <w:szCs w:val="21"/>
              </w:rPr>
            </w:pPr>
          </w:p>
        </w:tc>
      </w:tr>
      <w:tr w:rsidR="00077632" w:rsidRPr="00032B2E" w14:paraId="0DA8E0B8" w14:textId="77777777" w:rsidTr="00E03171">
        <w:trPr>
          <w:gridAfter w:val="1"/>
          <w:wAfter w:w="142" w:type="dxa"/>
        </w:trPr>
        <w:tc>
          <w:tcPr>
            <w:tcW w:w="4537" w:type="dxa"/>
            <w:gridSpan w:val="12"/>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1FB6DF9" w14:textId="55B85250"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общую площадь объекта:</w:t>
            </w:r>
          </w:p>
        </w:tc>
        <w:tc>
          <w:tcPr>
            <w:tcW w:w="5102" w:type="dxa"/>
            <w:gridSpan w:val="8"/>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5B6B775" w14:textId="1B3AAB52"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общую площадь объекта:</w:t>
            </w:r>
          </w:p>
        </w:tc>
      </w:tr>
      <w:tr w:rsidR="00077632" w:rsidRPr="00032B2E" w14:paraId="090A2223" w14:textId="77777777" w:rsidTr="00E03171">
        <w:trPr>
          <w:gridAfter w:val="1"/>
          <w:wAfter w:w="142" w:type="dxa"/>
        </w:trPr>
        <w:tc>
          <w:tcPr>
            <w:tcW w:w="4537" w:type="dxa"/>
            <w:gridSpan w:val="1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2C1A4D3" w14:textId="77777777" w:rsidR="00077632" w:rsidRDefault="00077632" w:rsidP="0036434E">
            <w:pPr>
              <w:rPr>
                <w:color w:val="2D2D2D"/>
                <w:sz w:val="21"/>
                <w:szCs w:val="21"/>
              </w:rPr>
            </w:pPr>
          </w:p>
          <w:p w14:paraId="79DCEC0B" w14:textId="77777777" w:rsidR="00077632" w:rsidRPr="006A713B" w:rsidRDefault="00077632" w:rsidP="0036434E">
            <w:pPr>
              <w:rPr>
                <w:color w:val="2D2D2D"/>
                <w:sz w:val="21"/>
                <w:szCs w:val="21"/>
              </w:rPr>
            </w:pPr>
          </w:p>
        </w:tc>
        <w:tc>
          <w:tcPr>
            <w:tcW w:w="5102" w:type="dxa"/>
            <w:gridSpan w:val="8"/>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586772" w14:textId="77777777" w:rsidR="00077632" w:rsidRDefault="00077632" w:rsidP="0036434E">
            <w:pPr>
              <w:rPr>
                <w:color w:val="2D2D2D"/>
                <w:sz w:val="21"/>
                <w:szCs w:val="21"/>
              </w:rPr>
            </w:pPr>
          </w:p>
          <w:p w14:paraId="79854738" w14:textId="77777777" w:rsidR="00077632" w:rsidRPr="006A713B" w:rsidRDefault="00077632" w:rsidP="0036434E">
            <w:pPr>
              <w:rPr>
                <w:color w:val="2D2D2D"/>
                <w:sz w:val="21"/>
                <w:szCs w:val="21"/>
              </w:rPr>
            </w:pPr>
          </w:p>
        </w:tc>
      </w:tr>
      <w:tr w:rsidR="00077632" w:rsidRPr="006A713B" w14:paraId="0E26335F" w14:textId="77777777" w:rsidTr="00E03171">
        <w:trPr>
          <w:gridAfter w:val="1"/>
          <w:wAfter w:w="142" w:type="dxa"/>
        </w:trPr>
        <w:tc>
          <w:tcPr>
            <w:tcW w:w="9639" w:type="dxa"/>
            <w:gridSpan w:val="20"/>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4CC56AE" w14:textId="34CB1D9D"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кадастровый номер земельного участка:</w:t>
            </w:r>
          </w:p>
        </w:tc>
      </w:tr>
      <w:tr w:rsidR="00077632" w:rsidRPr="006A713B" w14:paraId="745C015C" w14:textId="77777777" w:rsidTr="00E03171">
        <w:trPr>
          <w:gridAfter w:val="1"/>
          <w:wAfter w:w="142" w:type="dxa"/>
          <w:trHeight w:val="420"/>
        </w:trPr>
        <w:tc>
          <w:tcPr>
            <w:tcW w:w="9639" w:type="dxa"/>
            <w:gridSpan w:val="20"/>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hideMark/>
          </w:tcPr>
          <w:p w14:paraId="6A8D7509" w14:textId="77777777" w:rsidR="00077632" w:rsidRPr="00EB1C99" w:rsidRDefault="00077632" w:rsidP="0036434E">
            <w:pPr>
              <w:rPr>
                <w:color w:val="2D2D2D"/>
                <w:sz w:val="24"/>
                <w:szCs w:val="24"/>
              </w:rPr>
            </w:pPr>
            <w:r w:rsidRPr="00EB1C99">
              <w:rPr>
                <w:bCs/>
                <w:color w:val="2D2D2D"/>
                <w:sz w:val="24"/>
                <w:szCs w:val="24"/>
              </w:rPr>
              <w:t>(указать:</w:t>
            </w:r>
            <w:r>
              <w:rPr>
                <w:bCs/>
                <w:color w:val="2D2D2D"/>
                <w:sz w:val="24"/>
                <w:szCs w:val="24"/>
              </w:rPr>
              <w:t xml:space="preserve"> </w:t>
            </w:r>
            <w:r w:rsidRPr="00EB1C99">
              <w:rPr>
                <w:color w:val="2D2D2D"/>
                <w:sz w:val="24"/>
                <w:szCs w:val="24"/>
              </w:rPr>
              <w:t>кадастровый номер здания, строения, сооружения:</w:t>
            </w:r>
          </w:p>
          <w:p w14:paraId="4FCFDCF2" w14:textId="77777777" w:rsidR="00077632" w:rsidRPr="00DE5697" w:rsidRDefault="00077632" w:rsidP="0036434E">
            <w:pPr>
              <w:rPr>
                <w:color w:val="2D2D2D"/>
                <w:sz w:val="16"/>
                <w:szCs w:val="16"/>
              </w:rPr>
            </w:pPr>
            <w:r w:rsidRPr="00EB1C99">
              <w:rPr>
                <w:color w:val="2D2D2D"/>
                <w:sz w:val="16"/>
                <w:szCs w:val="16"/>
              </w:rPr>
              <w:t>(заполнить при реконструкции)</w:t>
            </w:r>
          </w:p>
        </w:tc>
      </w:tr>
      <w:tr w:rsidR="00077632" w:rsidRPr="006A713B" w14:paraId="727C5ECD" w14:textId="77777777" w:rsidTr="00E03171">
        <w:trPr>
          <w:gridAfter w:val="1"/>
          <w:wAfter w:w="142" w:type="dxa"/>
        </w:trPr>
        <w:tc>
          <w:tcPr>
            <w:tcW w:w="9639" w:type="dxa"/>
            <w:gridSpan w:val="20"/>
            <w:tcBorders>
              <w:top w:val="single" w:sz="6" w:space="0" w:color="000000"/>
              <w:left w:val="single" w:sz="4" w:space="0" w:color="auto"/>
              <w:right w:val="single" w:sz="4" w:space="0" w:color="auto"/>
            </w:tcBorders>
            <w:tcMar>
              <w:top w:w="0" w:type="dxa"/>
              <w:left w:w="149" w:type="dxa"/>
              <w:bottom w:w="0" w:type="dxa"/>
              <w:right w:w="149" w:type="dxa"/>
            </w:tcMar>
            <w:hideMark/>
          </w:tcPr>
          <w:p w14:paraId="08AD1146" w14:textId="77777777" w:rsidR="00077632" w:rsidRPr="003D0CDF" w:rsidRDefault="00077632" w:rsidP="0036434E">
            <w:pPr>
              <w:spacing w:line="315" w:lineRule="atLeast"/>
              <w:jc w:val="center"/>
              <w:textAlignment w:val="baseline"/>
              <w:rPr>
                <w:color w:val="2D2D2D"/>
                <w:sz w:val="18"/>
                <w:szCs w:val="18"/>
              </w:rPr>
            </w:pPr>
          </w:p>
        </w:tc>
      </w:tr>
      <w:tr w:rsidR="00077632" w:rsidRPr="006A713B" w14:paraId="3EBC3D50" w14:textId="77777777" w:rsidTr="00E03171">
        <w:trPr>
          <w:gridAfter w:val="1"/>
          <w:wAfter w:w="142" w:type="dxa"/>
        </w:trPr>
        <w:tc>
          <w:tcPr>
            <w:tcW w:w="9639" w:type="dxa"/>
            <w:gridSpan w:val="20"/>
            <w:tcBorders>
              <w:left w:val="single" w:sz="4" w:space="0" w:color="auto"/>
              <w:right w:val="single" w:sz="4" w:space="0" w:color="auto"/>
            </w:tcBorders>
            <w:tcMar>
              <w:top w:w="0" w:type="dxa"/>
              <w:left w:w="149" w:type="dxa"/>
              <w:bottom w:w="0" w:type="dxa"/>
              <w:right w:w="149" w:type="dxa"/>
            </w:tcMar>
            <w:hideMark/>
          </w:tcPr>
          <w:p w14:paraId="284DDD67" w14:textId="6F3BEC0B"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реквизиты правоустанавливающего документа на земельный участок:</w:t>
            </w:r>
          </w:p>
          <w:p w14:paraId="4E3386DE" w14:textId="77777777" w:rsidR="00077632" w:rsidRPr="003D0CDF" w:rsidRDefault="00077632" w:rsidP="0036434E">
            <w:pPr>
              <w:rPr>
                <w:color w:val="2D2D2D"/>
                <w:sz w:val="18"/>
                <w:szCs w:val="18"/>
              </w:rPr>
            </w:pPr>
          </w:p>
          <w:p w14:paraId="29C9D34F" w14:textId="77777777" w:rsidR="00077632" w:rsidRPr="003D0CDF" w:rsidRDefault="00077632" w:rsidP="0036434E">
            <w:pPr>
              <w:rPr>
                <w:color w:val="2D2D2D"/>
                <w:sz w:val="18"/>
                <w:szCs w:val="18"/>
              </w:rPr>
            </w:pPr>
          </w:p>
        </w:tc>
      </w:tr>
      <w:tr w:rsidR="00077632" w:rsidRPr="006A713B" w14:paraId="6207647E" w14:textId="77777777" w:rsidTr="00E03171">
        <w:trPr>
          <w:gridBefore w:val="1"/>
          <w:wBefore w:w="139" w:type="dxa"/>
        </w:trPr>
        <w:tc>
          <w:tcPr>
            <w:tcW w:w="9642" w:type="dxa"/>
            <w:gridSpan w:val="20"/>
            <w:tcBorders>
              <w:left w:val="single" w:sz="4" w:space="0" w:color="auto"/>
              <w:bottom w:val="nil"/>
              <w:right w:val="single" w:sz="4" w:space="0" w:color="auto"/>
            </w:tcBorders>
            <w:tcMar>
              <w:top w:w="0" w:type="dxa"/>
              <w:left w:w="149" w:type="dxa"/>
              <w:bottom w:w="0" w:type="dxa"/>
              <w:right w:w="149" w:type="dxa"/>
            </w:tcMar>
            <w:hideMark/>
          </w:tcPr>
          <w:p w14:paraId="56890811" w14:textId="77777777" w:rsidR="00077632" w:rsidRPr="003D0CDF" w:rsidRDefault="00077632" w:rsidP="0036434E">
            <w:pPr>
              <w:spacing w:line="315" w:lineRule="atLeast"/>
              <w:jc w:val="center"/>
              <w:textAlignment w:val="baseline"/>
              <w:rPr>
                <w:color w:val="2D2D2D"/>
                <w:sz w:val="18"/>
                <w:szCs w:val="18"/>
              </w:rPr>
            </w:pPr>
          </w:p>
        </w:tc>
      </w:tr>
      <w:tr w:rsidR="00077632" w:rsidRPr="002155E5" w14:paraId="35A9D937" w14:textId="77777777" w:rsidTr="00E03171">
        <w:trPr>
          <w:gridBefore w:val="1"/>
          <w:wBefore w:w="139" w:type="dxa"/>
        </w:trPr>
        <w:tc>
          <w:tcPr>
            <w:tcW w:w="9642" w:type="dxa"/>
            <w:gridSpan w:val="20"/>
            <w:tcBorders>
              <w:top w:val="nil"/>
              <w:left w:val="nil"/>
              <w:bottom w:val="single" w:sz="6" w:space="0" w:color="000000"/>
              <w:right w:val="nil"/>
            </w:tcBorders>
            <w:tcMar>
              <w:top w:w="0" w:type="dxa"/>
              <w:left w:w="149" w:type="dxa"/>
              <w:bottom w:w="0" w:type="dxa"/>
              <w:right w:w="149" w:type="dxa"/>
            </w:tcMar>
            <w:hideMark/>
          </w:tcPr>
          <w:p w14:paraId="50A71A54" w14:textId="77777777" w:rsidR="00077632" w:rsidRPr="002155E5" w:rsidRDefault="00077632" w:rsidP="0036434E">
            <w:pPr>
              <w:rPr>
                <w:color w:val="2D2D2D"/>
                <w:sz w:val="21"/>
                <w:szCs w:val="21"/>
              </w:rPr>
            </w:pPr>
          </w:p>
        </w:tc>
      </w:tr>
      <w:tr w:rsidR="00077632" w:rsidRPr="006A713B" w14:paraId="7FAAFEA9" w14:textId="77777777" w:rsidTr="0036434E">
        <w:trPr>
          <w:gridAfter w:val="1"/>
          <w:wAfter w:w="142" w:type="dxa"/>
          <w:trHeight w:val="677"/>
        </w:trPr>
        <w:tc>
          <w:tcPr>
            <w:tcW w:w="9639" w:type="dxa"/>
            <w:gridSpan w:val="20"/>
            <w:tcBorders>
              <w:top w:val="single" w:sz="6" w:space="0" w:color="000000"/>
              <w:left w:val="single" w:sz="4" w:space="0" w:color="auto"/>
              <w:bottom w:val="single" w:sz="4" w:space="0" w:color="auto"/>
              <w:right w:val="single" w:sz="4" w:space="0" w:color="auto"/>
            </w:tcBorders>
            <w:tcMar>
              <w:top w:w="0" w:type="dxa"/>
              <w:left w:w="149" w:type="dxa"/>
              <w:bottom w:w="0" w:type="dxa"/>
              <w:right w:w="149" w:type="dxa"/>
            </w:tcMar>
            <w:hideMark/>
          </w:tcPr>
          <w:p w14:paraId="4FFEDE82" w14:textId="7E79C058" w:rsidR="00077632" w:rsidRPr="006A713B" w:rsidRDefault="00077632" w:rsidP="0036434E">
            <w:pPr>
              <w:textAlignment w:val="baseline"/>
              <w:rPr>
                <w:color w:val="2D2D2D"/>
                <w:sz w:val="21"/>
                <w:szCs w:val="21"/>
              </w:rPr>
            </w:pPr>
            <w:r w:rsidRPr="00EB1C99">
              <w:rPr>
                <w:bCs/>
                <w:color w:val="2D2D2D"/>
                <w:sz w:val="24"/>
                <w:szCs w:val="24"/>
              </w:rPr>
              <w:lastRenderedPageBreak/>
              <w:t>указать:</w:t>
            </w:r>
            <w:r w:rsidR="005F5B14">
              <w:rPr>
                <w:bCs/>
                <w:color w:val="2D2D2D"/>
                <w:sz w:val="24"/>
                <w:szCs w:val="24"/>
              </w:rPr>
              <w:t xml:space="preserve"> </w:t>
            </w:r>
            <w:r w:rsidRPr="00EB1C99">
              <w:rPr>
                <w:color w:val="2D2D2D"/>
                <w:sz w:val="24"/>
                <w:szCs w:val="24"/>
              </w:rPr>
              <w:t>реквизиты правоустанавливающего документа на здание, строение, сооружение</w:t>
            </w:r>
            <w:r w:rsidR="005F5B14">
              <w:rPr>
                <w:color w:val="2D2D2D"/>
                <w:sz w:val="24"/>
                <w:szCs w:val="24"/>
              </w:rPr>
              <w:t xml:space="preserve"> </w:t>
            </w:r>
            <w:r w:rsidRPr="00EB1C99">
              <w:rPr>
                <w:color w:val="2D2D2D"/>
                <w:sz w:val="16"/>
                <w:szCs w:val="16"/>
              </w:rPr>
              <w:t>(заполнить при реконструкции):</w:t>
            </w:r>
          </w:p>
        </w:tc>
      </w:tr>
      <w:tr w:rsidR="00077632" w:rsidRPr="006A713B" w14:paraId="42013468" w14:textId="77777777" w:rsidTr="0036434E">
        <w:trPr>
          <w:gridAfter w:val="1"/>
          <w:wAfter w:w="142" w:type="dxa"/>
        </w:trPr>
        <w:tc>
          <w:tcPr>
            <w:tcW w:w="9639" w:type="dxa"/>
            <w:gridSpan w:val="20"/>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tcPr>
          <w:p w14:paraId="5DF886A3" w14:textId="77777777" w:rsidR="00077632" w:rsidRDefault="00077632" w:rsidP="0036434E">
            <w:pPr>
              <w:rPr>
                <w:color w:val="2D2D2D"/>
                <w:sz w:val="21"/>
                <w:szCs w:val="21"/>
              </w:rPr>
            </w:pPr>
          </w:p>
          <w:p w14:paraId="22521520" w14:textId="77777777" w:rsidR="00077632" w:rsidRPr="006A713B" w:rsidRDefault="00077632" w:rsidP="0036434E">
            <w:pPr>
              <w:rPr>
                <w:color w:val="2D2D2D"/>
                <w:sz w:val="21"/>
                <w:szCs w:val="21"/>
              </w:rPr>
            </w:pPr>
          </w:p>
        </w:tc>
      </w:tr>
      <w:tr w:rsidR="00077632" w:rsidRPr="006A713B" w14:paraId="7BADF6EB" w14:textId="77777777" w:rsidTr="0036434E">
        <w:trPr>
          <w:gridAfter w:val="1"/>
          <w:wAfter w:w="142" w:type="dxa"/>
        </w:trPr>
        <w:tc>
          <w:tcPr>
            <w:tcW w:w="9639" w:type="dxa"/>
            <w:gridSpan w:val="20"/>
            <w:tcBorders>
              <w:top w:val="single" w:sz="6" w:space="0" w:color="000000"/>
              <w:left w:val="single" w:sz="4" w:space="0" w:color="auto"/>
              <w:bottom w:val="single" w:sz="4" w:space="0" w:color="auto"/>
              <w:right w:val="single" w:sz="4" w:space="0" w:color="auto"/>
            </w:tcBorders>
            <w:tcMar>
              <w:top w:w="0" w:type="dxa"/>
              <w:left w:w="149" w:type="dxa"/>
              <w:bottom w:w="0" w:type="dxa"/>
              <w:right w:w="149" w:type="dxa"/>
            </w:tcMar>
          </w:tcPr>
          <w:p w14:paraId="43445412" w14:textId="43A38CA7" w:rsidR="00077632" w:rsidRPr="001D3E91" w:rsidRDefault="00077632" w:rsidP="0036434E">
            <w:pPr>
              <w:rPr>
                <w:color w:val="2D2D2D"/>
                <w:sz w:val="24"/>
                <w:szCs w:val="24"/>
              </w:rPr>
            </w:pPr>
            <w:r w:rsidRPr="001D3E91">
              <w:rPr>
                <w:bCs/>
                <w:color w:val="2D2D2D"/>
                <w:sz w:val="24"/>
                <w:szCs w:val="24"/>
              </w:rPr>
              <w:t>указать:</w:t>
            </w:r>
            <w:r w:rsidR="005F5B14">
              <w:rPr>
                <w:bCs/>
                <w:color w:val="2D2D2D"/>
                <w:sz w:val="24"/>
                <w:szCs w:val="24"/>
              </w:rPr>
              <w:t xml:space="preserve"> </w:t>
            </w:r>
            <w:r w:rsidRPr="001D3E91">
              <w:rPr>
                <w:color w:val="2D2D2D"/>
                <w:sz w:val="24"/>
                <w:szCs w:val="24"/>
              </w:rPr>
              <w:t>реквизиты градостроительного плана земельного участка, кем, когда утвержден:</w:t>
            </w:r>
          </w:p>
          <w:p w14:paraId="2F5A0BA9" w14:textId="77777777" w:rsidR="00077632" w:rsidRPr="006A713B" w:rsidRDefault="00077632" w:rsidP="0036434E"/>
          <w:p w14:paraId="2C7E130F" w14:textId="77777777" w:rsidR="00077632" w:rsidRPr="006A713B" w:rsidRDefault="00077632" w:rsidP="0036434E"/>
        </w:tc>
      </w:tr>
      <w:tr w:rsidR="00077632" w:rsidRPr="006A713B" w14:paraId="387DB4B8" w14:textId="77777777" w:rsidTr="0036434E">
        <w:trPr>
          <w:gridAfter w:val="1"/>
          <w:wAfter w:w="142" w:type="dxa"/>
        </w:trPr>
        <w:tc>
          <w:tcPr>
            <w:tcW w:w="9639" w:type="dxa"/>
            <w:gridSpan w:val="20"/>
            <w:tcBorders>
              <w:top w:val="single" w:sz="4" w:space="0" w:color="auto"/>
              <w:left w:val="nil"/>
              <w:bottom w:val="nil"/>
              <w:right w:val="nil"/>
            </w:tcBorders>
            <w:tcMar>
              <w:top w:w="0" w:type="dxa"/>
              <w:left w:w="149" w:type="dxa"/>
              <w:bottom w:w="0" w:type="dxa"/>
              <w:right w:w="149" w:type="dxa"/>
            </w:tcMar>
            <w:hideMark/>
          </w:tcPr>
          <w:p w14:paraId="5BE698B8" w14:textId="77777777" w:rsidR="00077632" w:rsidRPr="003D0CDF" w:rsidRDefault="00077632" w:rsidP="0036434E">
            <w:pPr>
              <w:spacing w:line="315" w:lineRule="atLeast"/>
              <w:textAlignment w:val="baseline"/>
              <w:rPr>
                <w:color w:val="2D2D2D"/>
                <w:sz w:val="18"/>
                <w:szCs w:val="18"/>
              </w:rPr>
            </w:pPr>
          </w:p>
        </w:tc>
      </w:tr>
      <w:tr w:rsidR="00077632" w:rsidRPr="006A713B" w14:paraId="6B7D91E0" w14:textId="77777777" w:rsidTr="0036434E">
        <w:trPr>
          <w:gridAfter w:val="1"/>
          <w:wAfter w:w="142" w:type="dxa"/>
        </w:trPr>
        <w:tc>
          <w:tcPr>
            <w:tcW w:w="9639" w:type="dxa"/>
            <w:gridSpan w:val="20"/>
            <w:tcBorders>
              <w:top w:val="nil"/>
              <w:left w:val="nil"/>
              <w:bottom w:val="single" w:sz="4" w:space="0" w:color="auto"/>
              <w:right w:val="nil"/>
            </w:tcBorders>
            <w:tcMar>
              <w:top w:w="0" w:type="dxa"/>
              <w:left w:w="149" w:type="dxa"/>
              <w:bottom w:w="0" w:type="dxa"/>
              <w:right w:w="149" w:type="dxa"/>
            </w:tcMar>
            <w:hideMark/>
          </w:tcPr>
          <w:p w14:paraId="498AC392" w14:textId="77777777" w:rsidR="00077632" w:rsidRPr="003D0CDF" w:rsidRDefault="00077632" w:rsidP="0036434E">
            <w:pPr>
              <w:rPr>
                <w:color w:val="2D2D2D"/>
                <w:sz w:val="18"/>
                <w:szCs w:val="18"/>
              </w:rPr>
            </w:pPr>
          </w:p>
        </w:tc>
      </w:tr>
      <w:tr w:rsidR="00077632" w:rsidRPr="006A713B" w14:paraId="52119CBC" w14:textId="77777777" w:rsidTr="0036434E">
        <w:trPr>
          <w:gridAfter w:val="1"/>
          <w:wAfter w:w="142" w:type="dxa"/>
          <w:trHeight w:val="752"/>
        </w:trPr>
        <w:tc>
          <w:tcPr>
            <w:tcW w:w="9639" w:type="dxa"/>
            <w:gridSpan w:val="20"/>
            <w:tcBorders>
              <w:top w:val="single" w:sz="4" w:space="0" w:color="auto"/>
              <w:left w:val="single" w:sz="4" w:space="0" w:color="auto"/>
              <w:right w:val="single" w:sz="4" w:space="0" w:color="auto"/>
            </w:tcBorders>
            <w:tcMar>
              <w:top w:w="0" w:type="dxa"/>
              <w:left w:w="149" w:type="dxa"/>
              <w:bottom w:w="0" w:type="dxa"/>
              <w:right w:w="149" w:type="dxa"/>
            </w:tcMar>
            <w:hideMark/>
          </w:tcPr>
          <w:p w14:paraId="4B523669" w14:textId="7457C2B9" w:rsidR="00077632" w:rsidRPr="001D3E91" w:rsidRDefault="00077632" w:rsidP="0036434E">
            <w:pPr>
              <w:rPr>
                <w:sz w:val="24"/>
                <w:szCs w:val="24"/>
              </w:rPr>
            </w:pPr>
            <w:r w:rsidRPr="001D3E91">
              <w:rPr>
                <w:bCs/>
                <w:color w:val="2D2D2D"/>
                <w:sz w:val="24"/>
                <w:szCs w:val="24"/>
              </w:rPr>
              <w:t>указать:</w:t>
            </w:r>
            <w:r w:rsidR="005F5B14">
              <w:rPr>
                <w:bCs/>
                <w:color w:val="2D2D2D"/>
                <w:sz w:val="24"/>
                <w:szCs w:val="24"/>
              </w:rPr>
              <w:t xml:space="preserve"> </w:t>
            </w:r>
            <w:r w:rsidRPr="001D3E91">
              <w:rPr>
                <w:color w:val="2D2D2D"/>
                <w:sz w:val="24"/>
                <w:szCs w:val="24"/>
              </w:rPr>
              <w:t>адрес/адресный ориентир объекта капитального строительства:</w:t>
            </w:r>
          </w:p>
          <w:p w14:paraId="2BFE33AF" w14:textId="77777777" w:rsidR="00077632" w:rsidRPr="003D0CDF" w:rsidRDefault="00077632" w:rsidP="0036434E">
            <w:pPr>
              <w:rPr>
                <w:sz w:val="18"/>
                <w:szCs w:val="18"/>
              </w:rPr>
            </w:pPr>
          </w:p>
        </w:tc>
      </w:tr>
      <w:tr w:rsidR="00077632" w:rsidRPr="006A713B" w14:paraId="6643DEB5" w14:textId="77777777" w:rsidTr="0036434E">
        <w:trPr>
          <w:gridAfter w:val="1"/>
          <w:wAfter w:w="142" w:type="dxa"/>
        </w:trPr>
        <w:tc>
          <w:tcPr>
            <w:tcW w:w="9639" w:type="dxa"/>
            <w:gridSpan w:val="20"/>
            <w:tcBorders>
              <w:left w:val="nil"/>
              <w:bottom w:val="nil"/>
              <w:right w:val="nil"/>
            </w:tcBorders>
            <w:tcMar>
              <w:top w:w="0" w:type="dxa"/>
              <w:left w:w="149" w:type="dxa"/>
              <w:bottom w:w="0" w:type="dxa"/>
              <w:right w:w="149" w:type="dxa"/>
            </w:tcMar>
            <w:hideMark/>
          </w:tcPr>
          <w:p w14:paraId="08B6C22D" w14:textId="77777777" w:rsidR="00077632" w:rsidRPr="003D0CDF" w:rsidRDefault="00077632" w:rsidP="0036434E">
            <w:pPr>
              <w:spacing w:line="315" w:lineRule="atLeast"/>
              <w:jc w:val="center"/>
              <w:textAlignment w:val="baseline"/>
              <w:rPr>
                <w:color w:val="2D2D2D"/>
                <w:sz w:val="18"/>
                <w:szCs w:val="18"/>
              </w:rPr>
            </w:pPr>
          </w:p>
        </w:tc>
      </w:tr>
      <w:tr w:rsidR="00077632" w:rsidRPr="006A713B" w14:paraId="758E19AC" w14:textId="77777777" w:rsidTr="0036434E">
        <w:trPr>
          <w:gridAfter w:val="1"/>
          <w:wAfter w:w="142" w:type="dxa"/>
        </w:trPr>
        <w:tc>
          <w:tcPr>
            <w:tcW w:w="9639" w:type="dxa"/>
            <w:gridSpan w:val="20"/>
            <w:tcBorders>
              <w:top w:val="nil"/>
              <w:left w:val="nil"/>
              <w:bottom w:val="single" w:sz="4" w:space="0" w:color="auto"/>
              <w:right w:val="nil"/>
            </w:tcBorders>
            <w:tcMar>
              <w:top w:w="0" w:type="dxa"/>
              <w:left w:w="149" w:type="dxa"/>
              <w:bottom w:w="0" w:type="dxa"/>
              <w:right w:w="149" w:type="dxa"/>
            </w:tcMar>
            <w:hideMark/>
          </w:tcPr>
          <w:p w14:paraId="54C3C5F5" w14:textId="77777777" w:rsidR="00077632" w:rsidRPr="006A713B" w:rsidRDefault="00077632" w:rsidP="0036434E">
            <w:pPr>
              <w:rPr>
                <w:color w:val="2D2D2D"/>
                <w:sz w:val="21"/>
                <w:szCs w:val="21"/>
              </w:rPr>
            </w:pPr>
          </w:p>
        </w:tc>
      </w:tr>
      <w:tr w:rsidR="00077632" w:rsidRPr="006A713B" w14:paraId="4BC68EB6" w14:textId="77777777" w:rsidTr="0036434E">
        <w:trPr>
          <w:gridAfter w:val="1"/>
          <w:wAfter w:w="142" w:type="dxa"/>
        </w:trPr>
        <w:tc>
          <w:tcPr>
            <w:tcW w:w="9639" w:type="dxa"/>
            <w:gridSpan w:val="20"/>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77BDB3C" w14:textId="30105AD7" w:rsidR="00077632" w:rsidRDefault="00077632" w:rsidP="0036434E">
            <w:pPr>
              <w:textAlignment w:val="baseline"/>
              <w:rPr>
                <w:color w:val="2D2D2D"/>
                <w:sz w:val="21"/>
                <w:szCs w:val="21"/>
              </w:rPr>
            </w:pPr>
            <w:r w:rsidRPr="001D3E91">
              <w:rPr>
                <w:bCs/>
                <w:color w:val="2D2D2D"/>
                <w:sz w:val="24"/>
                <w:szCs w:val="24"/>
              </w:rPr>
              <w:t>указать:</w:t>
            </w:r>
            <w:r w:rsidR="005F5B14">
              <w:rPr>
                <w:bCs/>
                <w:color w:val="2D2D2D"/>
                <w:sz w:val="24"/>
                <w:szCs w:val="24"/>
              </w:rPr>
              <w:t xml:space="preserve"> </w:t>
            </w:r>
            <w:r w:rsidRPr="001D3E91">
              <w:rPr>
                <w:color w:val="2D2D2D"/>
                <w:sz w:val="24"/>
                <w:szCs w:val="24"/>
              </w:rPr>
              <w:t xml:space="preserve">реквизиты ранее выданного Решения о согласовании архитектурно-градостроительного облика объекта капитального </w:t>
            </w:r>
            <w:proofErr w:type="gramStart"/>
            <w:r w:rsidRPr="001D3E91">
              <w:rPr>
                <w:color w:val="2D2D2D"/>
                <w:sz w:val="24"/>
                <w:szCs w:val="24"/>
              </w:rPr>
              <w:t>строительства</w:t>
            </w:r>
            <w:r w:rsidR="005F5B14">
              <w:rPr>
                <w:color w:val="2D2D2D"/>
                <w:sz w:val="24"/>
                <w:szCs w:val="24"/>
              </w:rPr>
              <w:t xml:space="preserve">  </w:t>
            </w:r>
            <w:r w:rsidRPr="001D3E91">
              <w:rPr>
                <w:color w:val="2D2D2D"/>
                <w:sz w:val="16"/>
                <w:szCs w:val="16"/>
              </w:rPr>
              <w:t>(</w:t>
            </w:r>
            <w:proofErr w:type="gramEnd"/>
            <w:r w:rsidRPr="001D3E91">
              <w:rPr>
                <w:color w:val="2D2D2D"/>
                <w:sz w:val="16"/>
                <w:szCs w:val="16"/>
              </w:rPr>
              <w:t>при наличии):</w:t>
            </w:r>
          </w:p>
          <w:p w14:paraId="15968177" w14:textId="77777777" w:rsidR="00077632" w:rsidRDefault="00077632" w:rsidP="0036434E">
            <w:pPr>
              <w:textAlignment w:val="baseline"/>
              <w:rPr>
                <w:color w:val="2D2D2D"/>
                <w:sz w:val="21"/>
                <w:szCs w:val="21"/>
              </w:rPr>
            </w:pPr>
          </w:p>
          <w:p w14:paraId="49F15E96" w14:textId="77777777" w:rsidR="00077632" w:rsidRPr="006A713B" w:rsidRDefault="00077632" w:rsidP="0036434E">
            <w:pPr>
              <w:textAlignment w:val="baseline"/>
              <w:rPr>
                <w:color w:val="2D2D2D"/>
                <w:sz w:val="21"/>
                <w:szCs w:val="21"/>
              </w:rPr>
            </w:pPr>
          </w:p>
        </w:tc>
      </w:tr>
      <w:tr w:rsidR="00077632" w:rsidRPr="002155E5" w14:paraId="7636DCDF" w14:textId="77777777" w:rsidTr="0036434E">
        <w:trPr>
          <w:gridAfter w:val="1"/>
          <w:wAfter w:w="142" w:type="dxa"/>
        </w:trPr>
        <w:tc>
          <w:tcPr>
            <w:tcW w:w="9639" w:type="dxa"/>
            <w:gridSpan w:val="20"/>
            <w:tcBorders>
              <w:top w:val="single" w:sz="4" w:space="0" w:color="auto"/>
              <w:left w:val="nil"/>
              <w:right w:val="nil"/>
            </w:tcBorders>
            <w:tcMar>
              <w:top w:w="0" w:type="dxa"/>
              <w:left w:w="149" w:type="dxa"/>
              <w:bottom w:w="0" w:type="dxa"/>
              <w:right w:w="149" w:type="dxa"/>
            </w:tcMar>
            <w:hideMark/>
          </w:tcPr>
          <w:p w14:paraId="1B5DBD60" w14:textId="77777777" w:rsidR="00077632" w:rsidRPr="002155E5" w:rsidRDefault="00077632" w:rsidP="0036434E">
            <w:pPr>
              <w:rPr>
                <w:color w:val="2D2D2D"/>
                <w:sz w:val="21"/>
                <w:szCs w:val="21"/>
              </w:rPr>
            </w:pPr>
          </w:p>
        </w:tc>
      </w:tr>
      <w:tr w:rsidR="00077632" w:rsidRPr="00602482" w14:paraId="509B3575" w14:textId="77777777" w:rsidTr="0036434E">
        <w:trPr>
          <w:gridAfter w:val="1"/>
          <w:wAfter w:w="142" w:type="dxa"/>
        </w:trPr>
        <w:tc>
          <w:tcPr>
            <w:tcW w:w="9639" w:type="dxa"/>
            <w:gridSpan w:val="20"/>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31C43E6A" w14:textId="77777777" w:rsidR="00077632" w:rsidRPr="001D3E91" w:rsidRDefault="00077632" w:rsidP="0036434E">
            <w:pPr>
              <w:spacing w:line="315" w:lineRule="atLeast"/>
              <w:ind w:firstLine="702"/>
              <w:textAlignment w:val="baseline"/>
              <w:rPr>
                <w:color w:val="2D2D2D"/>
                <w:sz w:val="24"/>
                <w:szCs w:val="24"/>
              </w:rPr>
            </w:pPr>
            <w:r w:rsidRPr="001D3E91">
              <w:rPr>
                <w:color w:val="2D2D2D"/>
                <w:sz w:val="24"/>
                <w:szCs w:val="24"/>
              </w:rPr>
              <w:t xml:space="preserve">Прилагаю документы (информацию, сведения, данные), необходимые для рассмотрения архитектурно-градостроительного облика объекта капитального строительства и выдачи Решения о согласовании архитектурно-градостроительного облика объекта капитального строительства в электронном и (или) печатном виде </w:t>
            </w:r>
            <w:r w:rsidRPr="00D81150">
              <w:rPr>
                <w:color w:val="2D2D2D"/>
                <w:sz w:val="24"/>
                <w:szCs w:val="24"/>
              </w:rPr>
              <w:t>(при наличии технической возможности):</w:t>
            </w:r>
          </w:p>
        </w:tc>
      </w:tr>
    </w:tbl>
    <w:p w14:paraId="5233C793" w14:textId="77777777" w:rsidR="005766A1" w:rsidRDefault="005766A1" w:rsidP="00077632">
      <w:pPr>
        <w:ind w:firstLine="480"/>
        <w:textAlignment w:val="baseline"/>
        <w:rPr>
          <w:color w:val="444444"/>
          <w:sz w:val="24"/>
          <w:szCs w:val="24"/>
        </w:rPr>
      </w:pPr>
    </w:p>
    <w:p w14:paraId="6D5EB83F" w14:textId="04A8939E" w:rsidR="00077632" w:rsidRPr="005F5B14" w:rsidRDefault="00077632" w:rsidP="00077632">
      <w:pPr>
        <w:ind w:firstLine="480"/>
        <w:textAlignment w:val="baseline"/>
        <w:rPr>
          <w:color w:val="444444"/>
          <w:sz w:val="24"/>
          <w:szCs w:val="24"/>
        </w:rPr>
      </w:pPr>
      <w:r w:rsidRPr="005F5B14">
        <w:rPr>
          <w:color w:val="444444"/>
          <w:sz w:val="24"/>
          <w:szCs w:val="24"/>
        </w:rPr>
        <w:t>Приложение:</w:t>
      </w:r>
    </w:p>
    <w:p w14:paraId="65CF348F" w14:textId="77777777" w:rsidR="00077632" w:rsidRPr="005F5B14" w:rsidRDefault="00077632" w:rsidP="00077632">
      <w:pPr>
        <w:ind w:firstLine="480"/>
        <w:textAlignment w:val="baseline"/>
        <w:rPr>
          <w:color w:val="444444"/>
          <w:sz w:val="24"/>
          <w:szCs w:val="24"/>
        </w:rPr>
      </w:pPr>
      <w:r w:rsidRPr="005F5B14">
        <w:rPr>
          <w:color w:val="444444"/>
          <w:sz w:val="24"/>
          <w:szCs w:val="24"/>
        </w:rPr>
        <w:t>1.___________________________________________________________.</w:t>
      </w:r>
    </w:p>
    <w:p w14:paraId="59202C89" w14:textId="77777777" w:rsidR="00077632" w:rsidRPr="005F5B14" w:rsidRDefault="00077632" w:rsidP="00077632">
      <w:pPr>
        <w:ind w:firstLine="480"/>
        <w:textAlignment w:val="baseline"/>
        <w:rPr>
          <w:color w:val="444444"/>
          <w:sz w:val="24"/>
          <w:szCs w:val="24"/>
        </w:rPr>
      </w:pPr>
    </w:p>
    <w:p w14:paraId="425974C3" w14:textId="77777777" w:rsidR="00077632" w:rsidRPr="005F5B14" w:rsidRDefault="00077632" w:rsidP="00077632">
      <w:pPr>
        <w:ind w:firstLine="480"/>
        <w:textAlignment w:val="baseline"/>
        <w:rPr>
          <w:color w:val="444444"/>
          <w:sz w:val="24"/>
          <w:szCs w:val="24"/>
        </w:rPr>
      </w:pPr>
      <w:r w:rsidRPr="005F5B14">
        <w:rPr>
          <w:color w:val="444444"/>
          <w:sz w:val="24"/>
          <w:szCs w:val="24"/>
        </w:rPr>
        <w:t>2.___________________________________________________________.</w:t>
      </w:r>
      <w:r w:rsidRPr="005F5B14">
        <w:rPr>
          <w:color w:val="444444"/>
          <w:sz w:val="24"/>
          <w:szCs w:val="24"/>
        </w:rPr>
        <w:br/>
      </w:r>
    </w:p>
    <w:p w14:paraId="7CE13361" w14:textId="77777777" w:rsidR="00077632" w:rsidRPr="005F5B14" w:rsidRDefault="00077632" w:rsidP="00077632">
      <w:pPr>
        <w:ind w:firstLine="480"/>
        <w:textAlignment w:val="baseline"/>
        <w:rPr>
          <w:color w:val="444444"/>
          <w:sz w:val="24"/>
          <w:szCs w:val="24"/>
        </w:rPr>
      </w:pPr>
      <w:r w:rsidRPr="005F5B14">
        <w:rPr>
          <w:color w:val="444444"/>
          <w:sz w:val="24"/>
          <w:szCs w:val="24"/>
        </w:rPr>
        <w:t>3.___________________________________________________________.</w:t>
      </w:r>
      <w:r w:rsidRPr="005F5B14">
        <w:rPr>
          <w:color w:val="444444"/>
          <w:sz w:val="24"/>
          <w:szCs w:val="24"/>
        </w:rPr>
        <w:br/>
      </w:r>
    </w:p>
    <w:p w14:paraId="667D0892" w14:textId="77777777" w:rsidR="00077632" w:rsidRPr="005F5B14" w:rsidRDefault="00077632" w:rsidP="00077632">
      <w:pPr>
        <w:ind w:firstLine="480"/>
        <w:textAlignment w:val="baseline"/>
        <w:rPr>
          <w:color w:val="444444"/>
          <w:sz w:val="24"/>
          <w:szCs w:val="24"/>
        </w:rPr>
      </w:pPr>
      <w:r w:rsidRPr="005F5B14">
        <w:rPr>
          <w:color w:val="444444"/>
          <w:sz w:val="24"/>
          <w:szCs w:val="24"/>
        </w:rPr>
        <w:t>4.___________________________________________________________.</w:t>
      </w:r>
      <w:r w:rsidRPr="005F5B14">
        <w:rPr>
          <w:color w:val="444444"/>
          <w:sz w:val="24"/>
          <w:szCs w:val="24"/>
        </w:rPr>
        <w:br/>
      </w:r>
    </w:p>
    <w:p w14:paraId="65BEBE73" w14:textId="77777777" w:rsidR="00077632" w:rsidRPr="005F5B14" w:rsidRDefault="00077632" w:rsidP="00077632">
      <w:pPr>
        <w:ind w:firstLine="480"/>
        <w:textAlignment w:val="baseline"/>
        <w:rPr>
          <w:color w:val="444444"/>
          <w:sz w:val="24"/>
          <w:szCs w:val="24"/>
        </w:rPr>
      </w:pPr>
      <w:r w:rsidRPr="005F5B14">
        <w:rPr>
          <w:color w:val="444444"/>
          <w:sz w:val="24"/>
          <w:szCs w:val="24"/>
        </w:rPr>
        <w:t>5.___________________________________________________________.</w:t>
      </w:r>
      <w:r w:rsidRPr="005F5B14">
        <w:rPr>
          <w:color w:val="444444"/>
          <w:sz w:val="24"/>
          <w:szCs w:val="24"/>
        </w:rPr>
        <w:br/>
      </w:r>
    </w:p>
    <w:p w14:paraId="619D33D1" w14:textId="77777777" w:rsidR="00077632" w:rsidRPr="005F5B14" w:rsidRDefault="00077632" w:rsidP="00077632">
      <w:pPr>
        <w:textAlignment w:val="baseline"/>
        <w:rPr>
          <w:color w:val="444444"/>
          <w:spacing w:val="-18"/>
          <w:sz w:val="24"/>
          <w:szCs w:val="24"/>
        </w:rPr>
      </w:pPr>
      <w:r w:rsidRPr="005F5B14">
        <w:rPr>
          <w:color w:val="444444"/>
          <w:spacing w:val="-18"/>
          <w:sz w:val="24"/>
          <w:szCs w:val="24"/>
        </w:rPr>
        <w:t xml:space="preserve">Способ получения результата предоставления муниципальной услуги </w:t>
      </w:r>
    </w:p>
    <w:p w14:paraId="570B202C" w14:textId="77777777" w:rsidR="005F5B14" w:rsidRDefault="00077632" w:rsidP="00077632">
      <w:pPr>
        <w:jc w:val="center"/>
        <w:textAlignment w:val="baseline"/>
        <w:rPr>
          <w:color w:val="444444"/>
          <w:spacing w:val="-18"/>
          <w:sz w:val="24"/>
          <w:szCs w:val="24"/>
        </w:rPr>
      </w:pPr>
      <w:r w:rsidRPr="005F5B14">
        <w:rPr>
          <w:color w:val="444444"/>
          <w:spacing w:val="-18"/>
          <w:sz w:val="24"/>
          <w:szCs w:val="24"/>
        </w:rPr>
        <w:t>______________________________________________________________________</w:t>
      </w:r>
      <w:r w:rsidR="005F5B14">
        <w:rPr>
          <w:color w:val="444444"/>
          <w:spacing w:val="-18"/>
          <w:sz w:val="24"/>
          <w:szCs w:val="24"/>
        </w:rPr>
        <w:t xml:space="preserve">    </w:t>
      </w:r>
    </w:p>
    <w:p w14:paraId="66D9C44C" w14:textId="0A82CD50" w:rsidR="00077632" w:rsidRPr="005F5B14" w:rsidRDefault="00077632" w:rsidP="00077632">
      <w:pPr>
        <w:jc w:val="center"/>
        <w:textAlignment w:val="baseline"/>
        <w:rPr>
          <w:color w:val="444444"/>
          <w:spacing w:val="-18"/>
          <w:sz w:val="24"/>
          <w:szCs w:val="24"/>
        </w:rPr>
      </w:pPr>
      <w:r w:rsidRPr="005F5B14">
        <w:rPr>
          <w:color w:val="444444"/>
          <w:spacing w:val="-18"/>
          <w:sz w:val="24"/>
          <w:szCs w:val="24"/>
        </w:rPr>
        <w:t>(лично, по почтовому адресу, по электронному адресу)</w:t>
      </w:r>
    </w:p>
    <w:p w14:paraId="4B4C7C9D" w14:textId="77777777" w:rsidR="00077632" w:rsidRPr="00032B2E" w:rsidRDefault="00077632" w:rsidP="00077632">
      <w:pPr>
        <w:textAlignment w:val="baseline"/>
        <w:rPr>
          <w:rFonts w:ascii="Arial" w:hAnsi="Arial" w:cs="Arial"/>
          <w:color w:val="444444"/>
          <w:sz w:val="24"/>
          <w:szCs w:val="24"/>
        </w:rPr>
      </w:pPr>
    </w:p>
    <w:p w14:paraId="5055672E" w14:textId="13037235" w:rsidR="00077632" w:rsidRPr="00D81150" w:rsidRDefault="00077632" w:rsidP="00077632">
      <w:pPr>
        <w:ind w:firstLine="480"/>
        <w:textAlignment w:val="baseline"/>
        <w:rPr>
          <w:sz w:val="24"/>
          <w:szCs w:val="24"/>
        </w:rPr>
      </w:pPr>
      <w:r w:rsidRPr="00D81150">
        <w:rPr>
          <w:sz w:val="24"/>
          <w:szCs w:val="24"/>
        </w:rPr>
        <w:t>Согласен</w:t>
      </w:r>
      <w:r>
        <w:rPr>
          <w:sz w:val="24"/>
          <w:szCs w:val="24"/>
        </w:rPr>
        <w:t xml:space="preserve"> </w:t>
      </w:r>
      <w:r w:rsidRPr="00D81150">
        <w:rPr>
          <w:sz w:val="24"/>
          <w:szCs w:val="24"/>
        </w:rPr>
        <w:t>(на) на обработку моих персональных данных, указанных в настоящем заявлении, в соответствии со</w:t>
      </w:r>
      <w:r w:rsidR="005F5B14">
        <w:rPr>
          <w:sz w:val="24"/>
          <w:szCs w:val="24"/>
        </w:rPr>
        <w:t xml:space="preserve"> </w:t>
      </w:r>
      <w:r w:rsidRPr="00D81150">
        <w:rPr>
          <w:sz w:val="24"/>
          <w:szCs w:val="24"/>
          <w:u w:val="single"/>
        </w:rPr>
        <w:t>ст. 9 Федерального</w:t>
      </w:r>
      <w:r>
        <w:rPr>
          <w:sz w:val="24"/>
          <w:szCs w:val="24"/>
          <w:u w:val="single"/>
        </w:rPr>
        <w:t xml:space="preserve"> закона от 27 июля 2006 г. № 152-ФЗ «</w:t>
      </w:r>
      <w:r w:rsidRPr="00D81150">
        <w:rPr>
          <w:sz w:val="24"/>
          <w:szCs w:val="24"/>
          <w:u w:val="single"/>
        </w:rPr>
        <w:t>О персональных данных</w:t>
      </w:r>
      <w:r>
        <w:rPr>
          <w:sz w:val="24"/>
          <w:szCs w:val="24"/>
          <w:u w:val="single"/>
        </w:rPr>
        <w:t>»</w:t>
      </w:r>
      <w:r w:rsidR="005F5B14">
        <w:rPr>
          <w:sz w:val="24"/>
          <w:szCs w:val="24"/>
          <w:u w:val="single"/>
        </w:rPr>
        <w:t xml:space="preserve"> </w:t>
      </w:r>
      <w:r w:rsidRPr="00D81150">
        <w:rPr>
          <w:sz w:val="24"/>
          <w:szCs w:val="24"/>
        </w:rPr>
        <w:t>в целях предоставления муниципальной услуги.</w:t>
      </w:r>
    </w:p>
    <w:p w14:paraId="776428DF" w14:textId="77777777" w:rsidR="00077632" w:rsidRPr="00D81150" w:rsidRDefault="00077632" w:rsidP="00077632">
      <w:pPr>
        <w:textAlignment w:val="baseline"/>
        <w:rPr>
          <w:sz w:val="24"/>
          <w:szCs w:val="24"/>
        </w:rPr>
      </w:pPr>
    </w:p>
    <w:p w14:paraId="5880F90F" w14:textId="77777777" w:rsidR="00077632" w:rsidRPr="00D81150" w:rsidRDefault="00077632" w:rsidP="00077632">
      <w:pPr>
        <w:ind w:firstLine="480"/>
        <w:textAlignment w:val="baseline"/>
        <w:rPr>
          <w:sz w:val="24"/>
          <w:szCs w:val="24"/>
        </w:rPr>
      </w:pPr>
      <w:r w:rsidRPr="00D81150">
        <w:rPr>
          <w:sz w:val="24"/>
          <w:szCs w:val="24"/>
        </w:rPr>
        <w:t>Настоящее заявление</w:t>
      </w:r>
      <w:r>
        <w:rPr>
          <w:sz w:val="24"/>
          <w:szCs w:val="24"/>
        </w:rPr>
        <w:t xml:space="preserve"> (запрос)</w:t>
      </w:r>
      <w:r w:rsidRPr="00D81150">
        <w:rPr>
          <w:sz w:val="24"/>
          <w:szCs w:val="24"/>
        </w:rPr>
        <w:t xml:space="preserve"> может быть отозвано мною в письменной форме.</w:t>
      </w:r>
    </w:p>
    <w:tbl>
      <w:tblPr>
        <w:tblW w:w="0" w:type="auto"/>
        <w:tblInd w:w="-142" w:type="dxa"/>
        <w:tblCellMar>
          <w:left w:w="0" w:type="dxa"/>
          <w:right w:w="0" w:type="dxa"/>
        </w:tblCellMar>
        <w:tblLook w:val="04A0" w:firstRow="1" w:lastRow="0" w:firstColumn="1" w:lastColumn="0" w:noHBand="0" w:noVBand="1"/>
      </w:tblPr>
      <w:tblGrid>
        <w:gridCol w:w="184"/>
        <w:gridCol w:w="1910"/>
        <w:gridCol w:w="139"/>
        <w:gridCol w:w="4681"/>
        <w:gridCol w:w="142"/>
        <w:gridCol w:w="2723"/>
      </w:tblGrid>
      <w:tr w:rsidR="00077632" w:rsidRPr="00D81150" w14:paraId="7623EE95" w14:textId="77777777" w:rsidTr="0036434E">
        <w:trPr>
          <w:gridBefore w:val="1"/>
          <w:wBefore w:w="142" w:type="dxa"/>
          <w:trHeight w:val="15"/>
        </w:trPr>
        <w:tc>
          <w:tcPr>
            <w:tcW w:w="1660" w:type="dxa"/>
            <w:gridSpan w:val="2"/>
            <w:tcBorders>
              <w:top w:val="nil"/>
              <w:left w:val="nil"/>
              <w:bottom w:val="nil"/>
              <w:right w:val="nil"/>
            </w:tcBorders>
            <w:shd w:val="clear" w:color="auto" w:fill="auto"/>
            <w:hideMark/>
          </w:tcPr>
          <w:p w14:paraId="66DF8CA3" w14:textId="77777777" w:rsidR="00077632" w:rsidRPr="00D81150" w:rsidRDefault="00077632" w:rsidP="0036434E">
            <w:pPr>
              <w:rPr>
                <w:sz w:val="2"/>
                <w:szCs w:val="24"/>
              </w:rPr>
            </w:pPr>
          </w:p>
        </w:tc>
        <w:tc>
          <w:tcPr>
            <w:tcW w:w="4943" w:type="dxa"/>
            <w:gridSpan w:val="2"/>
            <w:tcBorders>
              <w:top w:val="nil"/>
              <w:left w:val="nil"/>
              <w:bottom w:val="nil"/>
              <w:right w:val="nil"/>
            </w:tcBorders>
            <w:shd w:val="clear" w:color="auto" w:fill="auto"/>
            <w:hideMark/>
          </w:tcPr>
          <w:p w14:paraId="29234167" w14:textId="77777777" w:rsidR="00077632" w:rsidRPr="00D81150" w:rsidRDefault="00077632" w:rsidP="0036434E">
            <w:pPr>
              <w:rPr>
                <w:sz w:val="2"/>
                <w:szCs w:val="24"/>
              </w:rPr>
            </w:pPr>
          </w:p>
        </w:tc>
        <w:tc>
          <w:tcPr>
            <w:tcW w:w="2753" w:type="dxa"/>
            <w:tcBorders>
              <w:top w:val="nil"/>
              <w:left w:val="nil"/>
              <w:bottom w:val="nil"/>
              <w:right w:val="nil"/>
            </w:tcBorders>
            <w:shd w:val="clear" w:color="auto" w:fill="auto"/>
            <w:hideMark/>
          </w:tcPr>
          <w:p w14:paraId="4890CD61" w14:textId="77777777" w:rsidR="00077632" w:rsidRPr="00D81150" w:rsidRDefault="00077632" w:rsidP="0036434E">
            <w:pPr>
              <w:rPr>
                <w:sz w:val="2"/>
                <w:szCs w:val="24"/>
              </w:rPr>
            </w:pPr>
          </w:p>
        </w:tc>
      </w:tr>
      <w:tr w:rsidR="00077632" w:rsidRPr="00D81150" w14:paraId="411D3D0F" w14:textId="77777777" w:rsidTr="0036434E">
        <w:tc>
          <w:tcPr>
            <w:tcW w:w="1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84BCFE" w14:textId="77777777" w:rsidR="00077632" w:rsidRPr="00D81150" w:rsidRDefault="00077632" w:rsidP="0036434E">
            <w:pPr>
              <w:textAlignment w:val="baseline"/>
              <w:rPr>
                <w:sz w:val="24"/>
                <w:szCs w:val="24"/>
              </w:rPr>
            </w:pPr>
            <w:r w:rsidRPr="00D81150">
              <w:rPr>
                <w:sz w:val="24"/>
                <w:szCs w:val="24"/>
              </w:rPr>
              <w:t>Заявитель:</w:t>
            </w:r>
            <w:r w:rsidRPr="00D81150">
              <w:rPr>
                <w:sz w:val="24"/>
                <w:szCs w:val="24"/>
              </w:rPr>
              <w:br/>
            </w:r>
          </w:p>
        </w:tc>
        <w:tc>
          <w:tcPr>
            <w:tcW w:w="4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5347A6" w14:textId="77777777" w:rsidR="00077632" w:rsidRPr="00D81150" w:rsidRDefault="00077632" w:rsidP="0036434E">
            <w:pPr>
              <w:rPr>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069F2" w14:textId="77777777" w:rsidR="00077632" w:rsidRPr="00D81150" w:rsidRDefault="00077632" w:rsidP="0036434E">
            <w:pPr>
              <w:rPr>
                <w:sz w:val="24"/>
                <w:szCs w:val="24"/>
              </w:rPr>
            </w:pPr>
          </w:p>
        </w:tc>
      </w:tr>
      <w:tr w:rsidR="00077632" w:rsidRPr="00D81150" w14:paraId="67F38538" w14:textId="77777777" w:rsidTr="0036434E">
        <w:tc>
          <w:tcPr>
            <w:tcW w:w="1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C419E" w14:textId="77777777" w:rsidR="00077632" w:rsidRPr="00D81150" w:rsidRDefault="00077632" w:rsidP="0036434E">
            <w:pPr>
              <w:rPr>
                <w:sz w:val="24"/>
                <w:szCs w:val="24"/>
              </w:rPr>
            </w:pPr>
          </w:p>
        </w:tc>
        <w:tc>
          <w:tcPr>
            <w:tcW w:w="4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E03B7" w14:textId="77777777" w:rsidR="00077632" w:rsidRPr="00D81150" w:rsidRDefault="00077632" w:rsidP="0036434E">
            <w:pPr>
              <w:jc w:val="center"/>
              <w:textAlignment w:val="baseline"/>
              <w:rPr>
                <w:sz w:val="24"/>
                <w:szCs w:val="24"/>
              </w:rPr>
            </w:pPr>
            <w:r w:rsidRPr="00D81150">
              <w:rPr>
                <w:sz w:val="24"/>
                <w:szCs w:val="24"/>
              </w:rPr>
              <w:t>(Ф И О заявителя)</w:t>
            </w: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5181F6" w14:textId="77777777" w:rsidR="00077632" w:rsidRPr="00D81150" w:rsidRDefault="00077632" w:rsidP="0036434E">
            <w:pPr>
              <w:jc w:val="center"/>
              <w:textAlignment w:val="baseline"/>
              <w:rPr>
                <w:sz w:val="24"/>
                <w:szCs w:val="24"/>
              </w:rPr>
            </w:pPr>
            <w:r w:rsidRPr="00D81150">
              <w:rPr>
                <w:sz w:val="24"/>
                <w:szCs w:val="24"/>
              </w:rPr>
              <w:t>(подпись)</w:t>
            </w:r>
          </w:p>
        </w:tc>
      </w:tr>
    </w:tbl>
    <w:p w14:paraId="044AA0CB" w14:textId="77777777" w:rsidR="00077632" w:rsidRDefault="00077632" w:rsidP="00077632">
      <w:pPr>
        <w:textAlignment w:val="baseline"/>
        <w:rPr>
          <w:rFonts w:ascii="Courier New" w:hAnsi="Courier New" w:cs="Courier New"/>
          <w:spacing w:val="-18"/>
          <w:sz w:val="24"/>
          <w:szCs w:val="24"/>
        </w:rPr>
      </w:pPr>
    </w:p>
    <w:p w14:paraId="3E07515B" w14:textId="77777777" w:rsidR="00077632" w:rsidRPr="005F5B14" w:rsidRDefault="00077632" w:rsidP="00077632">
      <w:pPr>
        <w:textAlignment w:val="baseline"/>
        <w:rPr>
          <w:spacing w:val="-18"/>
          <w:sz w:val="24"/>
          <w:szCs w:val="24"/>
        </w:rPr>
      </w:pPr>
      <w:r w:rsidRPr="005F5B14">
        <w:rPr>
          <w:spacing w:val="-18"/>
          <w:sz w:val="24"/>
          <w:szCs w:val="24"/>
        </w:rPr>
        <w:t>"___" _________________ 20__</w:t>
      </w:r>
    </w:p>
    <w:p w14:paraId="0CDECBBF" w14:textId="5210A68B" w:rsidR="009B275F" w:rsidRPr="000D25AA" w:rsidRDefault="00077632" w:rsidP="000D25AA">
      <w:pPr>
        <w:widowControl/>
        <w:autoSpaceDE w:val="0"/>
        <w:autoSpaceDN w:val="0"/>
        <w:adjustRightInd w:val="0"/>
        <w:outlineLvl w:val="0"/>
        <w:rPr>
          <w:szCs w:val="26"/>
          <w:lang w:eastAsia="en-US"/>
        </w:rPr>
      </w:pPr>
      <w:r>
        <w:rPr>
          <w:rFonts w:ascii="Arial" w:hAnsi="Arial" w:cs="Arial"/>
          <w:b/>
          <w:bCs/>
          <w:color w:val="444444"/>
          <w:sz w:val="24"/>
          <w:szCs w:val="24"/>
        </w:rPr>
        <w:br w:type="page"/>
      </w:r>
    </w:p>
    <w:p w14:paraId="2681ED5A" w14:textId="617B4F50" w:rsidR="001373BC" w:rsidRDefault="001373BC" w:rsidP="00D06652">
      <w:pPr>
        <w:ind w:firstLine="0"/>
        <w:rPr>
          <w:sz w:val="20"/>
        </w:rPr>
      </w:pPr>
    </w:p>
    <w:p w14:paraId="5F4A6083" w14:textId="194A8032" w:rsidR="001E1086" w:rsidRDefault="00605D14" w:rsidP="00605D14">
      <w:pPr>
        <w:ind w:firstLine="0"/>
        <w:rPr>
          <w:sz w:val="20"/>
        </w:rPr>
      </w:pPr>
      <w:r>
        <w:rPr>
          <w:sz w:val="20"/>
        </w:rPr>
        <w:t xml:space="preserve">                                                                                                                                                            </w:t>
      </w:r>
      <w:r w:rsidR="00EA19CA" w:rsidRPr="006C6434">
        <w:rPr>
          <w:sz w:val="20"/>
        </w:rPr>
        <w:t xml:space="preserve">Приложение № </w:t>
      </w:r>
      <w:r w:rsidR="000D25AA">
        <w:rPr>
          <w:sz w:val="20"/>
        </w:rPr>
        <w:t>4</w:t>
      </w:r>
    </w:p>
    <w:p w14:paraId="2462A643" w14:textId="7737E979" w:rsidR="001E1086" w:rsidRDefault="00075EB5" w:rsidP="00CF7E7A">
      <w:pPr>
        <w:shd w:val="clear" w:color="auto" w:fill="FFFFFF"/>
        <w:tabs>
          <w:tab w:val="left" w:pos="709"/>
        </w:tabs>
        <w:ind w:firstLine="0"/>
        <w:rPr>
          <w:sz w:val="20"/>
        </w:rPr>
      </w:pPr>
      <w:r>
        <w:rPr>
          <w:sz w:val="20"/>
        </w:rPr>
        <w:t xml:space="preserve">                                                                                                         </w:t>
      </w:r>
      <w:r w:rsidR="001E1086">
        <w:rPr>
          <w:sz w:val="20"/>
        </w:rPr>
        <w:t xml:space="preserve">           </w:t>
      </w:r>
      <w:r>
        <w:rPr>
          <w:sz w:val="20"/>
        </w:rPr>
        <w:t xml:space="preserve"> </w:t>
      </w:r>
      <w:r w:rsidR="00CF7E7A">
        <w:rPr>
          <w:sz w:val="20"/>
        </w:rPr>
        <w:t>к</w:t>
      </w:r>
      <w:r w:rsidR="001E1086">
        <w:rPr>
          <w:sz w:val="20"/>
        </w:rPr>
        <w:t xml:space="preserve"> </w:t>
      </w:r>
      <w:r w:rsidR="00CF7E7A">
        <w:rPr>
          <w:sz w:val="20"/>
        </w:rPr>
        <w:t xml:space="preserve">   </w:t>
      </w:r>
      <w:r>
        <w:rPr>
          <w:sz w:val="20"/>
        </w:rPr>
        <w:t xml:space="preserve"> </w:t>
      </w:r>
      <w:r w:rsidRPr="00952495">
        <w:rPr>
          <w:sz w:val="20"/>
        </w:rPr>
        <w:t>административному</w:t>
      </w:r>
      <w:r w:rsidR="001E1086">
        <w:rPr>
          <w:sz w:val="20"/>
        </w:rPr>
        <w:t xml:space="preserve">       </w:t>
      </w:r>
      <w:r w:rsidRPr="00952495">
        <w:rPr>
          <w:sz w:val="20"/>
        </w:rPr>
        <w:t xml:space="preserve"> регламенту</w:t>
      </w:r>
    </w:p>
    <w:p w14:paraId="32EB48B5" w14:textId="24F47590" w:rsidR="001E1086" w:rsidRDefault="001E1086" w:rsidP="00075EB5">
      <w:pPr>
        <w:shd w:val="clear" w:color="auto" w:fill="FFFFFF"/>
        <w:tabs>
          <w:tab w:val="left" w:pos="709"/>
        </w:tabs>
        <w:ind w:firstLine="0"/>
        <w:rPr>
          <w:sz w:val="20"/>
        </w:rPr>
      </w:pPr>
      <w:r>
        <w:rPr>
          <w:sz w:val="20"/>
        </w:rPr>
        <w:t xml:space="preserve">                                                                                                                    </w:t>
      </w:r>
      <w:r w:rsidR="00075EB5" w:rsidRPr="00952495">
        <w:rPr>
          <w:sz w:val="20"/>
        </w:rPr>
        <w:t xml:space="preserve"> предоставления </w:t>
      </w:r>
      <w:r w:rsidR="00CF7E7A">
        <w:rPr>
          <w:sz w:val="20"/>
        </w:rPr>
        <w:t xml:space="preserve">  </w:t>
      </w:r>
      <w:r>
        <w:rPr>
          <w:sz w:val="20"/>
        </w:rPr>
        <w:t xml:space="preserve"> </w:t>
      </w:r>
      <w:r w:rsidR="00075EB5" w:rsidRPr="00952495">
        <w:rPr>
          <w:sz w:val="20"/>
        </w:rPr>
        <w:t xml:space="preserve">муниципальной </w:t>
      </w:r>
      <w:r w:rsidR="00CF7E7A">
        <w:rPr>
          <w:sz w:val="20"/>
        </w:rPr>
        <w:t xml:space="preserve">   </w:t>
      </w:r>
      <w:r w:rsidR="00075EB5" w:rsidRPr="00952495">
        <w:rPr>
          <w:sz w:val="20"/>
        </w:rPr>
        <w:t xml:space="preserve">услуги </w:t>
      </w:r>
    </w:p>
    <w:p w14:paraId="6DCFD467" w14:textId="3FB37FE7" w:rsidR="000D25AA" w:rsidRDefault="001E1086" w:rsidP="000D25AA">
      <w:pPr>
        <w:shd w:val="clear" w:color="auto" w:fill="FFFFFF"/>
        <w:tabs>
          <w:tab w:val="left" w:pos="709"/>
        </w:tabs>
        <w:ind w:firstLine="0"/>
        <w:rPr>
          <w:rFonts w:eastAsia="Calibri"/>
          <w:bCs/>
          <w:sz w:val="20"/>
        </w:rPr>
      </w:pPr>
      <w:r>
        <w:rPr>
          <w:rFonts w:eastAsia="Calibri"/>
          <w:bCs/>
          <w:sz w:val="20"/>
        </w:rPr>
        <w:t xml:space="preserve">                                                                                                                     </w:t>
      </w:r>
      <w:r w:rsidR="00075EB5" w:rsidRPr="00952495">
        <w:rPr>
          <w:rFonts w:eastAsia="Calibri"/>
          <w:bCs/>
          <w:sz w:val="20"/>
        </w:rPr>
        <w:t>«</w:t>
      </w:r>
      <w:r w:rsidR="000D25AA">
        <w:rPr>
          <w:rFonts w:eastAsia="Calibri"/>
          <w:bCs/>
          <w:sz w:val="20"/>
        </w:rPr>
        <w:t xml:space="preserve">Выдача решения о согласовании                                     </w:t>
      </w:r>
    </w:p>
    <w:p w14:paraId="317497B1" w14:textId="77777777" w:rsidR="000D25AA" w:rsidRDefault="000D25AA" w:rsidP="000D25AA">
      <w:pPr>
        <w:shd w:val="clear" w:color="auto" w:fill="FFFFFF"/>
        <w:tabs>
          <w:tab w:val="left" w:pos="709"/>
        </w:tabs>
        <w:ind w:firstLine="0"/>
        <w:rPr>
          <w:rFonts w:eastAsia="Calibri"/>
          <w:bCs/>
          <w:sz w:val="20"/>
        </w:rPr>
      </w:pPr>
      <w:r>
        <w:rPr>
          <w:rFonts w:eastAsia="Calibri"/>
          <w:bCs/>
          <w:sz w:val="20"/>
        </w:rPr>
        <w:t xml:space="preserve">                                                                                                                     архитектурно-градостроительного облика                </w:t>
      </w:r>
    </w:p>
    <w:p w14:paraId="26BA0D84" w14:textId="77CBE6A4" w:rsidR="000D25AA" w:rsidRPr="00017A8A" w:rsidRDefault="000D25AA" w:rsidP="000D25AA">
      <w:pPr>
        <w:shd w:val="clear" w:color="auto" w:fill="FFFFFF"/>
        <w:tabs>
          <w:tab w:val="left" w:pos="709"/>
        </w:tabs>
        <w:ind w:firstLine="0"/>
        <w:rPr>
          <w:spacing w:val="-1"/>
          <w:sz w:val="24"/>
          <w:szCs w:val="24"/>
        </w:rPr>
      </w:pPr>
      <w:r>
        <w:rPr>
          <w:rFonts w:eastAsia="Calibri"/>
          <w:bCs/>
          <w:sz w:val="20"/>
        </w:rPr>
        <w:t xml:space="preserve">                                                                                                                     объекта капитального строительства</w:t>
      </w:r>
      <w:r w:rsidRPr="00952495">
        <w:rPr>
          <w:spacing w:val="-1"/>
          <w:sz w:val="20"/>
        </w:rPr>
        <w:t>»</w:t>
      </w:r>
    </w:p>
    <w:p w14:paraId="6B4C9C17" w14:textId="4AA5503A" w:rsidR="001E1086" w:rsidRDefault="001E1086" w:rsidP="00075EB5">
      <w:pPr>
        <w:shd w:val="clear" w:color="auto" w:fill="FFFFFF"/>
        <w:tabs>
          <w:tab w:val="left" w:pos="709"/>
        </w:tabs>
        <w:ind w:firstLine="0"/>
        <w:rPr>
          <w:spacing w:val="-1"/>
          <w:sz w:val="20"/>
        </w:rPr>
      </w:pPr>
    </w:p>
    <w:p w14:paraId="403FF1D6" w14:textId="4ED1C094" w:rsidR="00CF7E7A" w:rsidRDefault="001E1086" w:rsidP="00075EB5">
      <w:pPr>
        <w:shd w:val="clear" w:color="auto" w:fill="FFFFFF"/>
        <w:tabs>
          <w:tab w:val="left" w:pos="709"/>
        </w:tabs>
        <w:ind w:firstLine="0"/>
        <w:rPr>
          <w:spacing w:val="-1"/>
          <w:sz w:val="20"/>
        </w:rPr>
      </w:pPr>
      <w:r>
        <w:rPr>
          <w:spacing w:val="-1"/>
          <w:sz w:val="20"/>
        </w:rPr>
        <w:t xml:space="preserve">                                                                                                                       </w:t>
      </w:r>
      <w:r w:rsidR="00075EB5" w:rsidRPr="00952495">
        <w:rPr>
          <w:spacing w:val="-1"/>
          <w:sz w:val="20"/>
        </w:rPr>
        <w:t xml:space="preserve">  </w:t>
      </w:r>
      <w:r w:rsidR="00CF7E7A">
        <w:rPr>
          <w:spacing w:val="-1"/>
          <w:sz w:val="20"/>
        </w:rPr>
        <w:t xml:space="preserve">                                  </w:t>
      </w:r>
    </w:p>
    <w:p w14:paraId="207FD3A1" w14:textId="5B2329FC" w:rsidR="006B5905" w:rsidRDefault="00CF7E7A" w:rsidP="006B5905">
      <w:pPr>
        <w:shd w:val="clear" w:color="auto" w:fill="FFFFFF"/>
        <w:tabs>
          <w:tab w:val="left" w:pos="709"/>
        </w:tabs>
        <w:ind w:firstLine="0"/>
        <w:rPr>
          <w:spacing w:val="-1"/>
          <w:sz w:val="20"/>
        </w:rPr>
      </w:pPr>
      <w:r>
        <w:rPr>
          <w:spacing w:val="-1"/>
          <w:sz w:val="20"/>
        </w:rPr>
        <w:t xml:space="preserve">                                                                                               </w:t>
      </w:r>
      <w:r w:rsidR="001E1086">
        <w:rPr>
          <w:spacing w:val="-1"/>
          <w:sz w:val="20"/>
        </w:rPr>
        <w:t xml:space="preserve">   </w:t>
      </w:r>
    </w:p>
    <w:p w14:paraId="40392F35" w14:textId="77777777" w:rsidR="006B5905" w:rsidRDefault="006B5905" w:rsidP="006B5905">
      <w:pPr>
        <w:shd w:val="clear" w:color="auto" w:fill="FFFFFF"/>
        <w:tabs>
          <w:tab w:val="left" w:pos="709"/>
        </w:tabs>
        <w:ind w:firstLine="0"/>
        <w:rPr>
          <w:spacing w:val="-1"/>
          <w:sz w:val="20"/>
        </w:rPr>
      </w:pPr>
    </w:p>
    <w:p w14:paraId="676D1380" w14:textId="77777777" w:rsidR="0034641E" w:rsidRPr="00B03B65" w:rsidRDefault="0034641E" w:rsidP="0034641E">
      <w:pPr>
        <w:spacing w:after="240"/>
        <w:jc w:val="center"/>
        <w:textAlignment w:val="baseline"/>
        <w:rPr>
          <w:b/>
          <w:bCs/>
          <w:color w:val="444444"/>
          <w:sz w:val="24"/>
          <w:szCs w:val="24"/>
        </w:rPr>
      </w:pPr>
      <w:r w:rsidRPr="00B03B65">
        <w:rPr>
          <w:b/>
          <w:bCs/>
          <w:color w:val="444444"/>
          <w:sz w:val="24"/>
          <w:szCs w:val="24"/>
        </w:rPr>
        <w:t>РЕШЕНИЕ О СОГЛАСОВАНИИ АРХИТЕКТУРНО-ГРАДОСТРОИТЕЛЬНОГО ОБЛИКА ОБЪЕКТА</w:t>
      </w:r>
      <w:r>
        <w:rPr>
          <w:b/>
          <w:bCs/>
          <w:color w:val="444444"/>
          <w:sz w:val="24"/>
          <w:szCs w:val="24"/>
        </w:rPr>
        <w:t xml:space="preserve"> КАПИТАЛЬНОГО СТРОИТЕЛЬСТВА</w:t>
      </w:r>
      <w:r w:rsidRPr="00B03B65">
        <w:rPr>
          <w:b/>
          <w:bCs/>
          <w:color w:val="444444"/>
          <w:sz w:val="24"/>
          <w:szCs w:val="24"/>
        </w:rPr>
        <w:br/>
      </w:r>
    </w:p>
    <w:tbl>
      <w:tblPr>
        <w:tblW w:w="9782" w:type="dxa"/>
        <w:tblInd w:w="-142" w:type="dxa"/>
        <w:tblCellMar>
          <w:left w:w="0" w:type="dxa"/>
          <w:right w:w="0" w:type="dxa"/>
        </w:tblCellMar>
        <w:tblLook w:val="04A0" w:firstRow="1" w:lastRow="0" w:firstColumn="1" w:lastColumn="0" w:noHBand="0" w:noVBand="1"/>
      </w:tblPr>
      <w:tblGrid>
        <w:gridCol w:w="237"/>
        <w:gridCol w:w="1566"/>
        <w:gridCol w:w="115"/>
        <w:gridCol w:w="1968"/>
        <w:gridCol w:w="476"/>
        <w:gridCol w:w="2148"/>
        <w:gridCol w:w="377"/>
        <w:gridCol w:w="859"/>
        <w:gridCol w:w="116"/>
        <w:gridCol w:w="1699"/>
        <w:gridCol w:w="221"/>
      </w:tblGrid>
      <w:tr w:rsidR="0034641E" w:rsidRPr="00032B2E" w14:paraId="6854CC66" w14:textId="77777777" w:rsidTr="0036434E">
        <w:trPr>
          <w:gridBefore w:val="1"/>
          <w:gridAfter w:val="1"/>
          <w:wBefore w:w="142" w:type="dxa"/>
          <w:wAfter w:w="284" w:type="dxa"/>
          <w:trHeight w:val="15"/>
        </w:trPr>
        <w:tc>
          <w:tcPr>
            <w:tcW w:w="1109" w:type="dxa"/>
            <w:gridSpan w:val="2"/>
            <w:tcBorders>
              <w:top w:val="nil"/>
              <w:left w:val="nil"/>
              <w:bottom w:val="nil"/>
              <w:right w:val="nil"/>
            </w:tcBorders>
            <w:shd w:val="clear" w:color="auto" w:fill="auto"/>
            <w:hideMark/>
          </w:tcPr>
          <w:p w14:paraId="5E91F375" w14:textId="77777777" w:rsidR="0034641E" w:rsidRPr="00032B2E" w:rsidRDefault="0034641E" w:rsidP="0036434E">
            <w:pPr>
              <w:rPr>
                <w:sz w:val="2"/>
                <w:szCs w:val="24"/>
              </w:rPr>
            </w:pPr>
          </w:p>
        </w:tc>
        <w:tc>
          <w:tcPr>
            <w:tcW w:w="2526" w:type="dxa"/>
            <w:tcBorders>
              <w:top w:val="nil"/>
              <w:left w:val="nil"/>
              <w:bottom w:val="nil"/>
              <w:right w:val="nil"/>
            </w:tcBorders>
            <w:shd w:val="clear" w:color="auto" w:fill="auto"/>
            <w:hideMark/>
          </w:tcPr>
          <w:p w14:paraId="2035C72B" w14:textId="77777777" w:rsidR="0034641E" w:rsidRPr="00032B2E" w:rsidRDefault="0034641E" w:rsidP="0036434E">
            <w:pPr>
              <w:rPr>
                <w:sz w:val="2"/>
                <w:szCs w:val="24"/>
              </w:rPr>
            </w:pPr>
          </w:p>
        </w:tc>
        <w:tc>
          <w:tcPr>
            <w:tcW w:w="3082" w:type="dxa"/>
            <w:gridSpan w:val="3"/>
            <w:tcBorders>
              <w:top w:val="nil"/>
              <w:left w:val="nil"/>
              <w:bottom w:val="nil"/>
              <w:right w:val="nil"/>
            </w:tcBorders>
            <w:shd w:val="clear" w:color="auto" w:fill="auto"/>
            <w:hideMark/>
          </w:tcPr>
          <w:p w14:paraId="4A26732B" w14:textId="77777777" w:rsidR="0034641E" w:rsidRPr="00032B2E" w:rsidRDefault="0034641E" w:rsidP="0036434E">
            <w:pPr>
              <w:rPr>
                <w:sz w:val="2"/>
                <w:szCs w:val="24"/>
              </w:rPr>
            </w:pPr>
          </w:p>
        </w:tc>
        <w:tc>
          <w:tcPr>
            <w:tcW w:w="472" w:type="dxa"/>
            <w:gridSpan w:val="2"/>
            <w:tcBorders>
              <w:top w:val="nil"/>
              <w:left w:val="nil"/>
              <w:bottom w:val="nil"/>
              <w:right w:val="nil"/>
            </w:tcBorders>
            <w:shd w:val="clear" w:color="auto" w:fill="auto"/>
            <w:hideMark/>
          </w:tcPr>
          <w:p w14:paraId="401D1B74" w14:textId="77777777" w:rsidR="0034641E" w:rsidRPr="00032B2E" w:rsidRDefault="0034641E" w:rsidP="0036434E">
            <w:pPr>
              <w:rPr>
                <w:sz w:val="2"/>
                <w:szCs w:val="24"/>
              </w:rPr>
            </w:pPr>
          </w:p>
        </w:tc>
        <w:tc>
          <w:tcPr>
            <w:tcW w:w="2167" w:type="dxa"/>
            <w:tcBorders>
              <w:top w:val="nil"/>
              <w:left w:val="nil"/>
              <w:bottom w:val="nil"/>
              <w:right w:val="nil"/>
            </w:tcBorders>
            <w:shd w:val="clear" w:color="auto" w:fill="auto"/>
            <w:hideMark/>
          </w:tcPr>
          <w:p w14:paraId="37B2FB05" w14:textId="77777777" w:rsidR="0034641E" w:rsidRPr="00032B2E" w:rsidRDefault="0034641E" w:rsidP="0036434E">
            <w:pPr>
              <w:rPr>
                <w:sz w:val="2"/>
                <w:szCs w:val="24"/>
              </w:rPr>
            </w:pPr>
          </w:p>
        </w:tc>
      </w:tr>
      <w:tr w:rsidR="0034641E" w:rsidRPr="00032B2E" w14:paraId="6878A85F" w14:textId="77777777" w:rsidTr="0036434E">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2603D" w14:textId="77777777" w:rsidR="0034641E" w:rsidRPr="00032B2E" w:rsidRDefault="0034641E" w:rsidP="0036434E">
            <w:pPr>
              <w:jc w:val="center"/>
              <w:textAlignment w:val="baseline"/>
              <w:rPr>
                <w:sz w:val="24"/>
                <w:szCs w:val="24"/>
              </w:rPr>
            </w:pPr>
            <w:r w:rsidRPr="00032B2E">
              <w:rPr>
                <w:sz w:val="24"/>
                <w:szCs w:val="24"/>
              </w:rPr>
              <w:t>"_____"</w:t>
            </w:r>
          </w:p>
        </w:tc>
        <w:tc>
          <w:tcPr>
            <w:tcW w:w="32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A2CF50" w14:textId="77777777" w:rsidR="0034641E" w:rsidRPr="00032B2E" w:rsidRDefault="0034641E" w:rsidP="0036434E">
            <w:pPr>
              <w:rPr>
                <w:sz w:val="24"/>
                <w:szCs w:val="24"/>
              </w:rPr>
            </w:pP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F81106" w14:textId="77777777" w:rsidR="0034641E" w:rsidRPr="00032B2E" w:rsidRDefault="0034641E" w:rsidP="0036434E">
            <w:pPr>
              <w:textAlignment w:val="baseline"/>
              <w:rPr>
                <w:sz w:val="24"/>
                <w:szCs w:val="24"/>
              </w:rPr>
            </w:pPr>
            <w:r w:rsidRPr="00032B2E">
              <w:rPr>
                <w:sz w:val="24"/>
                <w:szCs w:val="24"/>
              </w:rPr>
              <w:t>20___ г.</w:t>
            </w:r>
            <w:r w:rsidRPr="00032B2E">
              <w:rPr>
                <w:sz w:val="24"/>
                <w:szCs w:val="24"/>
              </w:rPr>
              <w:br/>
            </w:r>
          </w:p>
        </w:tc>
        <w:tc>
          <w:tcPr>
            <w:tcW w:w="4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1C84D" w14:textId="77777777" w:rsidR="0034641E" w:rsidRPr="00032B2E" w:rsidRDefault="0034641E" w:rsidP="0036434E">
            <w:pPr>
              <w:jc w:val="center"/>
              <w:textAlignment w:val="baseline"/>
              <w:rPr>
                <w:sz w:val="24"/>
                <w:szCs w:val="24"/>
              </w:rPr>
            </w:pPr>
            <w:r>
              <w:rPr>
                <w:sz w:val="24"/>
                <w:szCs w:val="24"/>
              </w:rPr>
              <w:t>№</w:t>
            </w:r>
          </w:p>
        </w:tc>
        <w:tc>
          <w:tcPr>
            <w:tcW w:w="25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5E29DB" w14:textId="77777777" w:rsidR="0034641E" w:rsidRPr="00032B2E" w:rsidRDefault="0034641E" w:rsidP="0036434E">
            <w:pPr>
              <w:rPr>
                <w:sz w:val="24"/>
                <w:szCs w:val="24"/>
              </w:rPr>
            </w:pPr>
          </w:p>
        </w:tc>
      </w:tr>
    </w:tbl>
    <w:p w14:paraId="77E04157" w14:textId="77777777" w:rsidR="0034641E" w:rsidRPr="00032B2E" w:rsidRDefault="0034641E" w:rsidP="0034641E">
      <w:pPr>
        <w:textAlignment w:val="baseline"/>
        <w:rPr>
          <w:rFonts w:ascii="Arial" w:hAnsi="Arial" w:cs="Arial"/>
          <w:color w:val="444444"/>
          <w:sz w:val="24"/>
          <w:szCs w:val="24"/>
        </w:rPr>
      </w:pPr>
    </w:p>
    <w:p w14:paraId="713797F8" w14:textId="77777777" w:rsidR="0034641E" w:rsidRPr="001C7F9F" w:rsidRDefault="0034641E" w:rsidP="0034641E">
      <w:pPr>
        <w:ind w:firstLine="480"/>
        <w:textAlignment w:val="baseline"/>
        <w:rPr>
          <w:color w:val="444444"/>
          <w:sz w:val="24"/>
          <w:szCs w:val="24"/>
        </w:rPr>
      </w:pPr>
      <w:r w:rsidRPr="001C7F9F">
        <w:rPr>
          <w:color w:val="444444"/>
          <w:sz w:val="24"/>
          <w:szCs w:val="24"/>
        </w:rPr>
        <w:t>Заявитель:</w:t>
      </w:r>
    </w:p>
    <w:tbl>
      <w:tblPr>
        <w:tblW w:w="9807" w:type="dxa"/>
        <w:tblInd w:w="-284" w:type="dxa"/>
        <w:tblCellMar>
          <w:left w:w="0" w:type="dxa"/>
          <w:right w:w="0" w:type="dxa"/>
        </w:tblCellMar>
        <w:tblLook w:val="04A0" w:firstRow="1" w:lastRow="0" w:firstColumn="1" w:lastColumn="0" w:noHBand="0" w:noVBand="1"/>
      </w:tblPr>
      <w:tblGrid>
        <w:gridCol w:w="2986"/>
        <w:gridCol w:w="428"/>
        <w:gridCol w:w="6393"/>
      </w:tblGrid>
      <w:tr w:rsidR="0034641E" w:rsidRPr="00032B2E" w14:paraId="18757756" w14:textId="77777777" w:rsidTr="0036434E">
        <w:trPr>
          <w:trHeight w:val="18"/>
        </w:trPr>
        <w:tc>
          <w:tcPr>
            <w:tcW w:w="3414" w:type="dxa"/>
            <w:gridSpan w:val="2"/>
            <w:tcBorders>
              <w:top w:val="nil"/>
              <w:left w:val="nil"/>
              <w:bottom w:val="nil"/>
              <w:right w:val="nil"/>
            </w:tcBorders>
            <w:shd w:val="clear" w:color="auto" w:fill="auto"/>
            <w:hideMark/>
          </w:tcPr>
          <w:p w14:paraId="7CCDFE8D" w14:textId="77777777" w:rsidR="0034641E" w:rsidRPr="00032B2E" w:rsidRDefault="0034641E" w:rsidP="0036434E">
            <w:pPr>
              <w:rPr>
                <w:sz w:val="2"/>
                <w:szCs w:val="24"/>
              </w:rPr>
            </w:pPr>
          </w:p>
        </w:tc>
        <w:tc>
          <w:tcPr>
            <w:tcW w:w="6393" w:type="dxa"/>
            <w:tcBorders>
              <w:top w:val="nil"/>
              <w:left w:val="nil"/>
              <w:bottom w:val="nil"/>
              <w:right w:val="nil"/>
            </w:tcBorders>
            <w:shd w:val="clear" w:color="auto" w:fill="auto"/>
            <w:hideMark/>
          </w:tcPr>
          <w:p w14:paraId="05AB5200" w14:textId="77777777" w:rsidR="0034641E" w:rsidRPr="00032B2E" w:rsidRDefault="0034641E" w:rsidP="0036434E">
            <w:pPr>
              <w:rPr>
                <w:sz w:val="2"/>
                <w:szCs w:val="24"/>
              </w:rPr>
            </w:pPr>
          </w:p>
        </w:tc>
      </w:tr>
      <w:tr w:rsidR="0034641E" w:rsidRPr="00032B2E" w14:paraId="752F38A0" w14:textId="77777777" w:rsidTr="0036434E">
        <w:trPr>
          <w:trHeight w:val="14"/>
        </w:trPr>
        <w:tc>
          <w:tcPr>
            <w:tcW w:w="98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6FCD98" w14:textId="77777777" w:rsidR="0034641E" w:rsidRPr="00032B2E" w:rsidRDefault="0034641E" w:rsidP="0036434E">
            <w:pPr>
              <w:rPr>
                <w:sz w:val="24"/>
                <w:szCs w:val="24"/>
              </w:rPr>
            </w:pPr>
          </w:p>
        </w:tc>
      </w:tr>
      <w:tr w:rsidR="0034641E" w:rsidRPr="00032B2E" w14:paraId="1A79B8FD" w14:textId="77777777" w:rsidTr="0036434E">
        <w:trPr>
          <w:trHeight w:val="326"/>
        </w:trPr>
        <w:tc>
          <w:tcPr>
            <w:tcW w:w="98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9C4E6F" w14:textId="77777777" w:rsidR="0034641E" w:rsidRPr="00032B2E" w:rsidRDefault="0034641E" w:rsidP="0036434E">
            <w:pPr>
              <w:jc w:val="center"/>
              <w:textAlignment w:val="baseline"/>
              <w:rPr>
                <w:sz w:val="24"/>
                <w:szCs w:val="24"/>
              </w:rPr>
            </w:pPr>
            <w:r w:rsidRPr="00032B2E">
              <w:rPr>
                <w:sz w:val="24"/>
                <w:szCs w:val="24"/>
              </w:rPr>
              <w:t>(Наименование юридического лица, Ф И О физического лица)</w:t>
            </w:r>
          </w:p>
        </w:tc>
      </w:tr>
      <w:tr w:rsidR="0034641E" w:rsidRPr="00032B2E" w14:paraId="6333E24A" w14:textId="77777777" w:rsidTr="0036434E">
        <w:trPr>
          <w:trHeight w:val="652"/>
        </w:trPr>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A9262" w14:textId="77777777" w:rsidR="0034641E" w:rsidRPr="00032B2E" w:rsidRDefault="0034641E" w:rsidP="000D25AA">
            <w:pPr>
              <w:ind w:firstLine="0"/>
              <w:textAlignment w:val="baseline"/>
              <w:rPr>
                <w:sz w:val="24"/>
                <w:szCs w:val="24"/>
              </w:rPr>
            </w:pPr>
            <w:r w:rsidRPr="00032B2E">
              <w:rPr>
                <w:sz w:val="24"/>
                <w:szCs w:val="24"/>
              </w:rPr>
              <w:t>почтовый адрес заявителя</w:t>
            </w:r>
            <w:r w:rsidRPr="00032B2E">
              <w:rPr>
                <w:sz w:val="24"/>
                <w:szCs w:val="24"/>
              </w:rPr>
              <w:br/>
            </w:r>
          </w:p>
        </w:tc>
        <w:tc>
          <w:tcPr>
            <w:tcW w:w="6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8E9696" w14:textId="77777777" w:rsidR="0034641E" w:rsidRPr="00032B2E" w:rsidRDefault="0034641E" w:rsidP="0036434E">
            <w:pPr>
              <w:rPr>
                <w:sz w:val="24"/>
                <w:szCs w:val="24"/>
              </w:rPr>
            </w:pPr>
          </w:p>
        </w:tc>
      </w:tr>
      <w:tr w:rsidR="0034641E" w:rsidRPr="00032B2E" w14:paraId="59107A73" w14:textId="77777777" w:rsidTr="0036434E">
        <w:trPr>
          <w:trHeight w:val="326"/>
        </w:trPr>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D1D01" w14:textId="77777777" w:rsidR="0034641E" w:rsidRPr="00032B2E" w:rsidRDefault="0034641E" w:rsidP="0036434E">
            <w:pPr>
              <w:rPr>
                <w:sz w:val="24"/>
                <w:szCs w:val="24"/>
              </w:rPr>
            </w:pPr>
          </w:p>
        </w:tc>
        <w:tc>
          <w:tcPr>
            <w:tcW w:w="6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E8D53" w14:textId="77777777" w:rsidR="0034641E" w:rsidRPr="00032B2E" w:rsidRDefault="0034641E" w:rsidP="0036434E">
            <w:pPr>
              <w:jc w:val="center"/>
              <w:textAlignment w:val="baseline"/>
              <w:rPr>
                <w:sz w:val="24"/>
                <w:szCs w:val="24"/>
              </w:rPr>
            </w:pPr>
            <w:r w:rsidRPr="00032B2E">
              <w:rPr>
                <w:sz w:val="24"/>
                <w:szCs w:val="24"/>
              </w:rPr>
              <w:t>(адрес физического, юридического лица)</w:t>
            </w:r>
          </w:p>
        </w:tc>
      </w:tr>
    </w:tbl>
    <w:p w14:paraId="68366AB0" w14:textId="77777777" w:rsidR="0034641E" w:rsidRPr="00032B2E" w:rsidRDefault="0034641E" w:rsidP="0034641E">
      <w:pPr>
        <w:textAlignment w:val="baseline"/>
        <w:rPr>
          <w:rFonts w:ascii="Arial" w:hAnsi="Arial" w:cs="Arial"/>
          <w:color w:val="444444"/>
          <w:sz w:val="24"/>
          <w:szCs w:val="24"/>
        </w:rPr>
      </w:pPr>
    </w:p>
    <w:p w14:paraId="0AA7C4C6" w14:textId="77777777" w:rsidR="0034641E" w:rsidRPr="00032B2E" w:rsidRDefault="0034641E" w:rsidP="0034641E">
      <w:pPr>
        <w:ind w:firstLine="480"/>
        <w:textAlignment w:val="baseline"/>
        <w:rPr>
          <w:rFonts w:ascii="Arial" w:hAnsi="Arial" w:cs="Arial"/>
          <w:color w:val="444444"/>
          <w:sz w:val="24"/>
          <w:szCs w:val="24"/>
        </w:rPr>
      </w:pPr>
      <w:r w:rsidRPr="000D25AA">
        <w:rPr>
          <w:color w:val="444444"/>
          <w:sz w:val="24"/>
          <w:szCs w:val="24"/>
        </w:rPr>
        <w:t>Характеристики объекта</w:t>
      </w:r>
      <w:r w:rsidRPr="00032B2E">
        <w:rPr>
          <w:rFonts w:ascii="Arial" w:hAnsi="Arial" w:cs="Arial"/>
          <w:color w:val="444444"/>
          <w:sz w:val="24"/>
          <w:szCs w:val="24"/>
        </w:rPr>
        <w:t>:</w:t>
      </w:r>
    </w:p>
    <w:tbl>
      <w:tblPr>
        <w:tblW w:w="9782" w:type="dxa"/>
        <w:tblInd w:w="-284" w:type="dxa"/>
        <w:tblLayout w:type="fixed"/>
        <w:tblCellMar>
          <w:left w:w="0" w:type="dxa"/>
          <w:right w:w="0" w:type="dxa"/>
        </w:tblCellMar>
        <w:tblLook w:val="04A0" w:firstRow="1" w:lastRow="0" w:firstColumn="1" w:lastColumn="0" w:noHBand="0" w:noVBand="1"/>
      </w:tblPr>
      <w:tblGrid>
        <w:gridCol w:w="658"/>
        <w:gridCol w:w="2353"/>
        <w:gridCol w:w="1668"/>
        <w:gridCol w:w="600"/>
        <w:gridCol w:w="959"/>
        <w:gridCol w:w="1649"/>
        <w:gridCol w:w="194"/>
        <w:gridCol w:w="1701"/>
      </w:tblGrid>
      <w:tr w:rsidR="0034641E" w:rsidRPr="00032B2E" w14:paraId="06A872AA" w14:textId="77777777" w:rsidTr="00605D14">
        <w:trPr>
          <w:trHeight w:val="15"/>
        </w:trPr>
        <w:tc>
          <w:tcPr>
            <w:tcW w:w="658" w:type="dxa"/>
            <w:tcBorders>
              <w:top w:val="nil"/>
              <w:left w:val="nil"/>
              <w:bottom w:val="nil"/>
              <w:right w:val="nil"/>
            </w:tcBorders>
            <w:shd w:val="clear" w:color="auto" w:fill="auto"/>
            <w:hideMark/>
          </w:tcPr>
          <w:p w14:paraId="61348372" w14:textId="77777777" w:rsidR="0034641E" w:rsidRPr="00032B2E" w:rsidRDefault="0034641E" w:rsidP="0036434E">
            <w:pPr>
              <w:rPr>
                <w:sz w:val="2"/>
                <w:szCs w:val="24"/>
              </w:rPr>
            </w:pPr>
          </w:p>
        </w:tc>
        <w:tc>
          <w:tcPr>
            <w:tcW w:w="2353" w:type="dxa"/>
            <w:tcBorders>
              <w:top w:val="nil"/>
              <w:left w:val="nil"/>
              <w:bottom w:val="nil"/>
              <w:right w:val="nil"/>
            </w:tcBorders>
            <w:shd w:val="clear" w:color="auto" w:fill="auto"/>
            <w:hideMark/>
          </w:tcPr>
          <w:p w14:paraId="36A38A00" w14:textId="77777777" w:rsidR="0034641E" w:rsidRPr="00032B2E" w:rsidRDefault="0034641E" w:rsidP="0036434E">
            <w:pPr>
              <w:rPr>
                <w:sz w:val="2"/>
                <w:szCs w:val="24"/>
              </w:rPr>
            </w:pPr>
          </w:p>
        </w:tc>
        <w:tc>
          <w:tcPr>
            <w:tcW w:w="1668" w:type="dxa"/>
            <w:tcBorders>
              <w:top w:val="nil"/>
              <w:left w:val="nil"/>
              <w:bottom w:val="nil"/>
              <w:right w:val="nil"/>
            </w:tcBorders>
            <w:shd w:val="clear" w:color="auto" w:fill="auto"/>
            <w:hideMark/>
          </w:tcPr>
          <w:p w14:paraId="3AF1F6D2" w14:textId="77777777" w:rsidR="0034641E" w:rsidRPr="00032B2E" w:rsidRDefault="0034641E" w:rsidP="0036434E">
            <w:pPr>
              <w:rPr>
                <w:sz w:val="2"/>
                <w:szCs w:val="24"/>
              </w:rPr>
            </w:pPr>
          </w:p>
        </w:tc>
        <w:tc>
          <w:tcPr>
            <w:tcW w:w="600" w:type="dxa"/>
            <w:tcBorders>
              <w:top w:val="nil"/>
              <w:left w:val="nil"/>
              <w:bottom w:val="nil"/>
              <w:right w:val="nil"/>
            </w:tcBorders>
            <w:shd w:val="clear" w:color="auto" w:fill="auto"/>
            <w:hideMark/>
          </w:tcPr>
          <w:p w14:paraId="6F96A171" w14:textId="77777777" w:rsidR="0034641E" w:rsidRPr="00032B2E" w:rsidRDefault="0034641E" w:rsidP="0036434E">
            <w:pPr>
              <w:rPr>
                <w:sz w:val="2"/>
                <w:szCs w:val="24"/>
              </w:rPr>
            </w:pPr>
          </w:p>
        </w:tc>
        <w:tc>
          <w:tcPr>
            <w:tcW w:w="959" w:type="dxa"/>
            <w:tcBorders>
              <w:top w:val="nil"/>
              <w:left w:val="nil"/>
              <w:bottom w:val="nil"/>
              <w:right w:val="nil"/>
            </w:tcBorders>
            <w:shd w:val="clear" w:color="auto" w:fill="auto"/>
            <w:hideMark/>
          </w:tcPr>
          <w:p w14:paraId="00BC4D03" w14:textId="77777777" w:rsidR="0034641E" w:rsidRPr="00032B2E" w:rsidRDefault="0034641E" w:rsidP="0036434E">
            <w:pPr>
              <w:rPr>
                <w:sz w:val="2"/>
                <w:szCs w:val="24"/>
              </w:rPr>
            </w:pPr>
          </w:p>
        </w:tc>
        <w:tc>
          <w:tcPr>
            <w:tcW w:w="1649" w:type="dxa"/>
            <w:tcBorders>
              <w:top w:val="nil"/>
              <w:left w:val="nil"/>
              <w:bottom w:val="nil"/>
              <w:right w:val="nil"/>
            </w:tcBorders>
            <w:shd w:val="clear" w:color="auto" w:fill="auto"/>
            <w:hideMark/>
          </w:tcPr>
          <w:p w14:paraId="52E3215D" w14:textId="77777777" w:rsidR="0034641E" w:rsidRPr="00032B2E" w:rsidRDefault="0034641E" w:rsidP="0036434E">
            <w:pPr>
              <w:rPr>
                <w:sz w:val="2"/>
                <w:szCs w:val="24"/>
              </w:rPr>
            </w:pPr>
          </w:p>
        </w:tc>
        <w:tc>
          <w:tcPr>
            <w:tcW w:w="194" w:type="dxa"/>
            <w:tcBorders>
              <w:top w:val="nil"/>
              <w:left w:val="nil"/>
              <w:bottom w:val="nil"/>
              <w:right w:val="nil"/>
            </w:tcBorders>
            <w:shd w:val="clear" w:color="auto" w:fill="auto"/>
            <w:hideMark/>
          </w:tcPr>
          <w:p w14:paraId="6E83CC3E" w14:textId="77777777" w:rsidR="0034641E" w:rsidRPr="00032B2E" w:rsidRDefault="0034641E" w:rsidP="0036434E">
            <w:pPr>
              <w:rPr>
                <w:sz w:val="2"/>
                <w:szCs w:val="24"/>
              </w:rPr>
            </w:pPr>
          </w:p>
        </w:tc>
        <w:tc>
          <w:tcPr>
            <w:tcW w:w="1701" w:type="dxa"/>
            <w:tcBorders>
              <w:top w:val="nil"/>
              <w:left w:val="nil"/>
              <w:bottom w:val="nil"/>
              <w:right w:val="nil"/>
            </w:tcBorders>
            <w:shd w:val="clear" w:color="auto" w:fill="auto"/>
            <w:hideMark/>
          </w:tcPr>
          <w:p w14:paraId="513F5B90" w14:textId="77777777" w:rsidR="0034641E" w:rsidRPr="00032B2E" w:rsidRDefault="0034641E" w:rsidP="0036434E">
            <w:pPr>
              <w:rPr>
                <w:sz w:val="2"/>
                <w:szCs w:val="24"/>
              </w:rPr>
            </w:pPr>
          </w:p>
        </w:tc>
      </w:tr>
      <w:tr w:rsidR="0034641E" w:rsidRPr="00032B2E" w14:paraId="1AA764E2" w14:textId="77777777" w:rsidTr="0036434E">
        <w:trPr>
          <w:trHeight w:val="633"/>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43A4F3" w14:textId="77777777" w:rsidR="0034641E" w:rsidRPr="00032B2E" w:rsidRDefault="0034641E" w:rsidP="0036434E">
            <w:pPr>
              <w:jc w:val="right"/>
              <w:textAlignment w:val="baseline"/>
              <w:rPr>
                <w:sz w:val="24"/>
                <w:szCs w:val="24"/>
              </w:rPr>
            </w:pPr>
            <w:r w:rsidRPr="00032B2E">
              <w:rPr>
                <w:sz w:val="24"/>
                <w:szCs w:val="24"/>
              </w:rPr>
              <w:t>1.</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BB2CD" w14:textId="77777777" w:rsidR="0034641E" w:rsidRPr="00032B2E" w:rsidRDefault="0034641E" w:rsidP="000D25AA">
            <w:pPr>
              <w:ind w:firstLine="0"/>
              <w:textAlignment w:val="baseline"/>
              <w:rPr>
                <w:sz w:val="24"/>
                <w:szCs w:val="24"/>
              </w:rPr>
            </w:pPr>
            <w:r>
              <w:rPr>
                <w:sz w:val="24"/>
                <w:szCs w:val="24"/>
              </w:rPr>
              <w:t>Наименование и адрес объекта</w:t>
            </w:r>
          </w:p>
        </w:tc>
        <w:tc>
          <w:tcPr>
            <w:tcW w:w="677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A748F9" w14:textId="77777777" w:rsidR="0034641E" w:rsidRPr="00032B2E" w:rsidRDefault="0034641E" w:rsidP="0036434E">
            <w:pPr>
              <w:rPr>
                <w:sz w:val="24"/>
                <w:szCs w:val="24"/>
              </w:rPr>
            </w:pPr>
          </w:p>
        </w:tc>
      </w:tr>
      <w:tr w:rsidR="0034641E" w:rsidRPr="00032B2E" w14:paraId="305BB642"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D5DF36" w14:textId="77777777" w:rsidR="0034641E" w:rsidRPr="00032B2E" w:rsidRDefault="0034641E" w:rsidP="0036434E">
            <w:pPr>
              <w:jc w:val="right"/>
              <w:textAlignment w:val="baseline"/>
              <w:rPr>
                <w:sz w:val="24"/>
                <w:szCs w:val="24"/>
              </w:rPr>
            </w:pPr>
            <w:r w:rsidRPr="00032B2E">
              <w:rPr>
                <w:sz w:val="24"/>
                <w:szCs w:val="24"/>
              </w:rPr>
              <w:t>2.</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E0DB6F" w14:textId="77777777" w:rsidR="0034641E" w:rsidRPr="00032B2E" w:rsidRDefault="0034641E" w:rsidP="000D25AA">
            <w:pPr>
              <w:ind w:firstLine="0"/>
              <w:textAlignment w:val="baseline"/>
              <w:rPr>
                <w:sz w:val="24"/>
                <w:szCs w:val="24"/>
              </w:rPr>
            </w:pPr>
            <w:r w:rsidRPr="00032B2E">
              <w:rPr>
                <w:sz w:val="24"/>
                <w:szCs w:val="24"/>
              </w:rPr>
              <w:t>Автор(-ы) архитектурно-градостроительного решения</w:t>
            </w:r>
          </w:p>
        </w:tc>
        <w:tc>
          <w:tcPr>
            <w:tcW w:w="677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EE95F" w14:textId="77777777" w:rsidR="0034641E" w:rsidRPr="00032B2E" w:rsidRDefault="0034641E" w:rsidP="0036434E">
            <w:pPr>
              <w:rPr>
                <w:sz w:val="24"/>
                <w:szCs w:val="24"/>
              </w:rPr>
            </w:pPr>
          </w:p>
        </w:tc>
      </w:tr>
      <w:tr w:rsidR="0034641E" w:rsidRPr="00032B2E" w14:paraId="3DA47255"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BDD2A" w14:textId="77777777" w:rsidR="0034641E" w:rsidRPr="00032B2E" w:rsidRDefault="0034641E" w:rsidP="0036434E">
            <w:pPr>
              <w:jc w:val="right"/>
              <w:textAlignment w:val="baseline"/>
              <w:rPr>
                <w:sz w:val="24"/>
                <w:szCs w:val="24"/>
              </w:rPr>
            </w:pPr>
            <w:r w:rsidRPr="00032B2E">
              <w:rPr>
                <w:sz w:val="24"/>
                <w:szCs w:val="24"/>
              </w:rPr>
              <w:t>3.</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07045" w14:textId="77777777" w:rsidR="0034641E" w:rsidRPr="00032B2E" w:rsidRDefault="0034641E" w:rsidP="000D25AA">
            <w:pPr>
              <w:ind w:firstLine="0"/>
              <w:textAlignment w:val="baseline"/>
              <w:rPr>
                <w:sz w:val="24"/>
                <w:szCs w:val="24"/>
              </w:rPr>
            </w:pPr>
            <w:r w:rsidRPr="00032B2E">
              <w:rPr>
                <w:sz w:val="24"/>
                <w:szCs w:val="24"/>
              </w:rPr>
              <w:t>Функциональное назначение</w:t>
            </w:r>
            <w:r>
              <w:rPr>
                <w:sz w:val="24"/>
                <w:szCs w:val="24"/>
              </w:rPr>
              <w:t xml:space="preserve"> объекта (совокупность функций)</w:t>
            </w:r>
          </w:p>
        </w:tc>
        <w:tc>
          <w:tcPr>
            <w:tcW w:w="677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FE300" w14:textId="77777777" w:rsidR="0034641E" w:rsidRPr="00032B2E" w:rsidRDefault="0034641E" w:rsidP="0036434E">
            <w:pPr>
              <w:rPr>
                <w:sz w:val="24"/>
                <w:szCs w:val="24"/>
              </w:rPr>
            </w:pPr>
          </w:p>
        </w:tc>
      </w:tr>
      <w:tr w:rsidR="0034641E" w:rsidRPr="00032B2E" w14:paraId="3D8CA638"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3001E" w14:textId="77777777" w:rsidR="0034641E" w:rsidRPr="00032B2E" w:rsidRDefault="0034641E" w:rsidP="0036434E">
            <w:pPr>
              <w:jc w:val="right"/>
              <w:textAlignment w:val="baseline"/>
              <w:rPr>
                <w:sz w:val="24"/>
                <w:szCs w:val="24"/>
              </w:rPr>
            </w:pPr>
            <w:r w:rsidRPr="00032B2E">
              <w:rPr>
                <w:sz w:val="24"/>
                <w:szCs w:val="24"/>
              </w:rPr>
              <w:t>4.</w:t>
            </w:r>
          </w:p>
        </w:tc>
        <w:tc>
          <w:tcPr>
            <w:tcW w:w="912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E8658D" w14:textId="77777777" w:rsidR="0034641E" w:rsidRPr="00032B2E" w:rsidRDefault="0034641E" w:rsidP="000D25AA">
            <w:pPr>
              <w:ind w:firstLine="0"/>
              <w:textAlignment w:val="baseline"/>
              <w:rPr>
                <w:sz w:val="24"/>
                <w:szCs w:val="24"/>
              </w:rPr>
            </w:pPr>
            <w:r w:rsidRPr="00032B2E">
              <w:rPr>
                <w:sz w:val="24"/>
                <w:szCs w:val="24"/>
              </w:rPr>
              <w:t>Характеристики архитектурно-градостроительного облика объекта</w:t>
            </w:r>
            <w:r w:rsidRPr="00032B2E">
              <w:rPr>
                <w:sz w:val="24"/>
                <w:szCs w:val="24"/>
              </w:rPr>
              <w:br/>
            </w:r>
          </w:p>
        </w:tc>
      </w:tr>
      <w:tr w:rsidR="0034641E" w:rsidRPr="00032B2E" w14:paraId="1E5A5826" w14:textId="77777777" w:rsidTr="0036434E">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7D17D92" w14:textId="77777777" w:rsidR="0034641E" w:rsidRPr="00032B2E" w:rsidRDefault="0034641E" w:rsidP="0036434E">
            <w:pPr>
              <w:jc w:val="right"/>
              <w:textAlignment w:val="baseline"/>
              <w:rPr>
                <w:sz w:val="24"/>
                <w:szCs w:val="24"/>
              </w:rPr>
            </w:pPr>
            <w:r w:rsidRPr="00032B2E">
              <w:rPr>
                <w:sz w:val="24"/>
                <w:szCs w:val="24"/>
              </w:rPr>
              <w:t>4.1.</w:t>
            </w:r>
          </w:p>
        </w:tc>
        <w:tc>
          <w:tcPr>
            <w:tcW w:w="235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ACB31F8" w14:textId="77777777" w:rsidR="0034641E" w:rsidRPr="00032B2E" w:rsidRDefault="0034641E" w:rsidP="000D25AA">
            <w:pPr>
              <w:ind w:firstLine="0"/>
              <w:textAlignment w:val="baseline"/>
              <w:rPr>
                <w:sz w:val="24"/>
                <w:szCs w:val="24"/>
              </w:rPr>
            </w:pPr>
            <w:r w:rsidRPr="00032B2E">
              <w:rPr>
                <w:sz w:val="24"/>
                <w:szCs w:val="24"/>
              </w:rPr>
              <w:t>Технико-экономические показатели объекта</w:t>
            </w:r>
            <w:r w:rsidRPr="00032B2E">
              <w:rPr>
                <w:sz w:val="24"/>
                <w:szCs w:val="24"/>
              </w:rPr>
              <w:br/>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8A81A" w14:textId="77777777" w:rsidR="0034641E" w:rsidRPr="00032B2E" w:rsidRDefault="0034641E" w:rsidP="000D25AA">
            <w:pPr>
              <w:ind w:firstLine="0"/>
              <w:textAlignment w:val="baseline"/>
              <w:rPr>
                <w:sz w:val="24"/>
                <w:szCs w:val="24"/>
              </w:rPr>
            </w:pPr>
            <w:r w:rsidRPr="00032B2E">
              <w:rPr>
                <w:sz w:val="24"/>
                <w:szCs w:val="24"/>
              </w:rPr>
              <w:t>Площадь застройки</w:t>
            </w:r>
          </w:p>
        </w:tc>
        <w:tc>
          <w:tcPr>
            <w:tcW w:w="26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6598FA" w14:textId="77777777" w:rsidR="0034641E" w:rsidRPr="00032B2E" w:rsidRDefault="0034641E" w:rsidP="000D25AA">
            <w:pPr>
              <w:ind w:firstLine="0"/>
              <w:textAlignment w:val="baseline"/>
              <w:rPr>
                <w:sz w:val="24"/>
                <w:szCs w:val="24"/>
              </w:rPr>
            </w:pPr>
            <w:r w:rsidRPr="00032B2E">
              <w:rPr>
                <w:sz w:val="24"/>
                <w:szCs w:val="24"/>
              </w:rPr>
              <w:t>Общая площадь объекта</w:t>
            </w:r>
          </w:p>
        </w:tc>
        <w:tc>
          <w:tcPr>
            <w:tcW w:w="1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A9D1E" w14:textId="77777777" w:rsidR="0034641E" w:rsidRPr="00032B2E" w:rsidRDefault="0034641E" w:rsidP="000D25AA">
            <w:pPr>
              <w:ind w:firstLine="0"/>
              <w:textAlignment w:val="baseline"/>
              <w:rPr>
                <w:sz w:val="24"/>
                <w:szCs w:val="24"/>
              </w:rPr>
            </w:pPr>
            <w:r w:rsidRPr="00032B2E">
              <w:rPr>
                <w:sz w:val="24"/>
                <w:szCs w:val="24"/>
              </w:rPr>
              <w:t>Строительный объем здания</w:t>
            </w:r>
          </w:p>
        </w:tc>
      </w:tr>
      <w:tr w:rsidR="0034641E" w:rsidRPr="00032B2E" w14:paraId="6AE10FEE" w14:textId="77777777" w:rsidTr="0036434E">
        <w:tc>
          <w:tcPr>
            <w:tcW w:w="6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AF471E4" w14:textId="77777777" w:rsidR="0034641E" w:rsidRPr="00032B2E" w:rsidRDefault="0034641E" w:rsidP="0036434E">
            <w:pPr>
              <w:rPr>
                <w:sz w:val="24"/>
                <w:szCs w:val="24"/>
              </w:rPr>
            </w:pPr>
          </w:p>
        </w:tc>
        <w:tc>
          <w:tcPr>
            <w:tcW w:w="235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EC1E143" w14:textId="77777777" w:rsidR="0034641E" w:rsidRPr="00032B2E" w:rsidRDefault="0034641E" w:rsidP="0036434E">
            <w:pPr>
              <w:rPr>
                <w:sz w:val="24"/>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BB256" w14:textId="77777777" w:rsidR="0034641E" w:rsidRPr="00032B2E" w:rsidRDefault="0034641E" w:rsidP="0036434E">
            <w:pPr>
              <w:rPr>
                <w:sz w:val="24"/>
                <w:szCs w:val="24"/>
              </w:rPr>
            </w:pPr>
          </w:p>
        </w:tc>
        <w:tc>
          <w:tcPr>
            <w:tcW w:w="26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575C4" w14:textId="77777777" w:rsidR="0034641E" w:rsidRPr="00032B2E" w:rsidRDefault="0034641E" w:rsidP="0036434E">
            <w:pPr>
              <w:rPr>
                <w:sz w:val="24"/>
                <w:szCs w:val="24"/>
              </w:rPr>
            </w:pPr>
          </w:p>
        </w:tc>
        <w:tc>
          <w:tcPr>
            <w:tcW w:w="1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3C8F5" w14:textId="77777777" w:rsidR="0034641E" w:rsidRPr="00032B2E" w:rsidRDefault="0034641E" w:rsidP="0036434E">
            <w:pPr>
              <w:rPr>
                <w:sz w:val="24"/>
                <w:szCs w:val="24"/>
              </w:rPr>
            </w:pPr>
          </w:p>
        </w:tc>
      </w:tr>
      <w:tr w:rsidR="0034641E" w:rsidRPr="00032B2E" w14:paraId="3171FD30" w14:textId="77777777" w:rsidTr="00605D14">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72D0EC0" w14:textId="77777777" w:rsidR="0034641E" w:rsidRPr="00032B2E" w:rsidRDefault="0034641E" w:rsidP="0036434E">
            <w:pPr>
              <w:jc w:val="right"/>
              <w:textAlignment w:val="baseline"/>
              <w:rPr>
                <w:sz w:val="24"/>
                <w:szCs w:val="24"/>
              </w:rPr>
            </w:pPr>
            <w:r w:rsidRPr="00032B2E">
              <w:rPr>
                <w:sz w:val="24"/>
                <w:szCs w:val="24"/>
              </w:rPr>
              <w:t>4.2.</w:t>
            </w:r>
          </w:p>
        </w:tc>
        <w:tc>
          <w:tcPr>
            <w:tcW w:w="235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769BCE2A" w14:textId="77777777" w:rsidR="0034641E" w:rsidRPr="00032B2E" w:rsidRDefault="0034641E" w:rsidP="000D25AA">
            <w:pPr>
              <w:ind w:firstLine="0"/>
              <w:textAlignment w:val="baseline"/>
              <w:rPr>
                <w:sz w:val="24"/>
                <w:szCs w:val="24"/>
              </w:rPr>
            </w:pPr>
            <w:r w:rsidRPr="00032B2E">
              <w:rPr>
                <w:sz w:val="24"/>
                <w:szCs w:val="24"/>
              </w:rPr>
              <w:t>Объемно-планировочные параметры объекта</w:t>
            </w:r>
            <w:r w:rsidRPr="00032B2E">
              <w:rPr>
                <w:sz w:val="24"/>
                <w:szCs w:val="24"/>
              </w:rPr>
              <w:br/>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1091C" w14:textId="77777777" w:rsidR="0034641E" w:rsidRPr="00032B2E" w:rsidRDefault="0034641E" w:rsidP="000D25AA">
            <w:pPr>
              <w:ind w:firstLine="0"/>
              <w:textAlignment w:val="baseline"/>
              <w:rPr>
                <w:sz w:val="24"/>
                <w:szCs w:val="24"/>
              </w:rPr>
            </w:pPr>
            <w:r w:rsidRPr="00032B2E">
              <w:rPr>
                <w:sz w:val="24"/>
                <w:szCs w:val="24"/>
              </w:rPr>
              <w:t>Ширина</w:t>
            </w:r>
          </w:p>
          <w:p w14:paraId="240747B9" w14:textId="77777777" w:rsidR="0034641E" w:rsidRPr="00032B2E" w:rsidRDefault="0034641E" w:rsidP="000D25AA">
            <w:pPr>
              <w:ind w:firstLine="0"/>
              <w:textAlignment w:val="baseline"/>
              <w:rPr>
                <w:sz w:val="24"/>
                <w:szCs w:val="24"/>
              </w:rPr>
            </w:pPr>
            <w:r w:rsidRPr="00032B2E">
              <w:rPr>
                <w:sz w:val="24"/>
                <w:szCs w:val="24"/>
              </w:rPr>
              <w:t>(расстояние между основными продольными разбивочными осями 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741CC" w14:textId="77777777" w:rsidR="0034641E" w:rsidRPr="00032B2E" w:rsidRDefault="0034641E" w:rsidP="000D25AA">
            <w:pPr>
              <w:ind w:firstLine="0"/>
              <w:textAlignment w:val="baseline"/>
              <w:rPr>
                <w:sz w:val="24"/>
                <w:szCs w:val="24"/>
              </w:rPr>
            </w:pPr>
            <w:r w:rsidRPr="00032B2E">
              <w:rPr>
                <w:sz w:val="24"/>
                <w:szCs w:val="24"/>
              </w:rPr>
              <w:t>Длина</w:t>
            </w:r>
          </w:p>
          <w:p w14:paraId="1C8414CA" w14:textId="77777777" w:rsidR="0034641E" w:rsidRPr="00032B2E" w:rsidRDefault="0034641E" w:rsidP="000D25AA">
            <w:pPr>
              <w:ind w:firstLine="0"/>
              <w:textAlignment w:val="baseline"/>
              <w:rPr>
                <w:sz w:val="24"/>
                <w:szCs w:val="24"/>
              </w:rPr>
            </w:pPr>
            <w:r w:rsidRPr="00032B2E">
              <w:rPr>
                <w:sz w:val="24"/>
                <w:szCs w:val="24"/>
              </w:rPr>
              <w:t>(расстояние между основными поперечными разбивочными осями 1-...)</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E4F85" w14:textId="77777777" w:rsidR="0034641E" w:rsidRPr="00032B2E" w:rsidRDefault="0034641E" w:rsidP="000D25AA">
            <w:pPr>
              <w:ind w:firstLine="0"/>
              <w:textAlignment w:val="baseline"/>
              <w:rPr>
                <w:sz w:val="24"/>
                <w:szCs w:val="24"/>
              </w:rPr>
            </w:pPr>
            <w:r w:rsidRPr="00032B2E">
              <w:rPr>
                <w:sz w:val="24"/>
                <w:szCs w:val="24"/>
              </w:rPr>
              <w:t>Этажность</w:t>
            </w:r>
          </w:p>
          <w:p w14:paraId="2FDD5565" w14:textId="77777777" w:rsidR="0034641E" w:rsidRPr="00032B2E" w:rsidRDefault="0034641E" w:rsidP="000D25AA">
            <w:pPr>
              <w:ind w:firstLine="0"/>
              <w:textAlignment w:val="baseline"/>
              <w:rPr>
                <w:sz w:val="24"/>
                <w:szCs w:val="24"/>
              </w:rPr>
            </w:pPr>
            <w:r w:rsidRPr="00032B2E">
              <w:rPr>
                <w:sz w:val="24"/>
                <w:szCs w:val="24"/>
              </w:rPr>
              <w:t>(включая первый надземный этаж, пол которого находится не ниже уровня планировочной отметки земли, и мансардный 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1C062" w14:textId="77777777" w:rsidR="0034641E" w:rsidRPr="00032B2E" w:rsidRDefault="0034641E" w:rsidP="000D25AA">
            <w:pPr>
              <w:ind w:firstLine="0"/>
              <w:textAlignment w:val="baseline"/>
              <w:rPr>
                <w:sz w:val="24"/>
                <w:szCs w:val="24"/>
              </w:rPr>
            </w:pPr>
            <w:r w:rsidRPr="00032B2E">
              <w:rPr>
                <w:sz w:val="24"/>
                <w:szCs w:val="24"/>
              </w:rPr>
              <w:t>Высота</w:t>
            </w:r>
          </w:p>
          <w:p w14:paraId="7EDE4E62" w14:textId="77777777" w:rsidR="0034641E" w:rsidRPr="00032B2E" w:rsidRDefault="0034641E" w:rsidP="000D25AA">
            <w:pPr>
              <w:ind w:firstLine="0"/>
              <w:textAlignment w:val="baseline"/>
              <w:rPr>
                <w:sz w:val="24"/>
                <w:szCs w:val="24"/>
              </w:rPr>
            </w:pPr>
            <w:r w:rsidRPr="00032B2E">
              <w:rPr>
                <w:sz w:val="24"/>
                <w:szCs w:val="24"/>
              </w:rPr>
              <w:t xml:space="preserve">(расстояние по вертикали, измеренное от проектной отметки земли до наивысшей точки плоской крыши или до наивысшей точки конька скатной </w:t>
            </w:r>
            <w:r w:rsidRPr="00032B2E">
              <w:rPr>
                <w:sz w:val="24"/>
                <w:szCs w:val="24"/>
              </w:rPr>
              <w:lastRenderedPageBreak/>
              <w:t>крыши)</w:t>
            </w:r>
          </w:p>
        </w:tc>
      </w:tr>
      <w:tr w:rsidR="0034641E" w:rsidRPr="00032B2E" w14:paraId="524C39E2" w14:textId="77777777" w:rsidTr="00605D14">
        <w:tc>
          <w:tcPr>
            <w:tcW w:w="65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7D0AF060" w14:textId="77777777" w:rsidR="0034641E" w:rsidRPr="00032B2E" w:rsidRDefault="0034641E" w:rsidP="0036434E">
            <w:pPr>
              <w:rPr>
                <w:sz w:val="24"/>
                <w:szCs w:val="24"/>
              </w:rPr>
            </w:pPr>
          </w:p>
        </w:tc>
        <w:tc>
          <w:tcPr>
            <w:tcW w:w="235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7B4A031" w14:textId="77777777" w:rsidR="0034641E" w:rsidRPr="00032B2E" w:rsidRDefault="0034641E" w:rsidP="0036434E">
            <w:pPr>
              <w:rPr>
                <w:sz w:val="24"/>
                <w:szCs w:val="24"/>
              </w:rPr>
            </w:pP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724174" w14:textId="77777777" w:rsidR="0034641E" w:rsidRPr="00032B2E" w:rsidRDefault="0034641E" w:rsidP="0036434E">
            <w:pPr>
              <w:rPr>
                <w:sz w:val="24"/>
                <w:szCs w:val="24"/>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5EE2F" w14:textId="77777777" w:rsidR="0034641E" w:rsidRPr="00032B2E" w:rsidRDefault="0034641E" w:rsidP="0036434E">
            <w:pPr>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F6241" w14:textId="77777777" w:rsidR="0034641E" w:rsidRPr="00032B2E" w:rsidRDefault="0034641E" w:rsidP="0036434E">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94802" w14:textId="77777777" w:rsidR="0034641E" w:rsidRPr="00032B2E" w:rsidRDefault="0034641E" w:rsidP="0036434E">
            <w:pPr>
              <w:rPr>
                <w:sz w:val="24"/>
                <w:szCs w:val="24"/>
              </w:rPr>
            </w:pPr>
          </w:p>
        </w:tc>
      </w:tr>
      <w:tr w:rsidR="0034641E" w:rsidRPr="00032B2E" w14:paraId="0E489479"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5860A" w14:textId="77777777" w:rsidR="0034641E" w:rsidRPr="00032B2E" w:rsidRDefault="0034641E" w:rsidP="0036434E">
            <w:pPr>
              <w:jc w:val="right"/>
              <w:textAlignment w:val="baseline"/>
              <w:rPr>
                <w:sz w:val="24"/>
                <w:szCs w:val="24"/>
              </w:rPr>
            </w:pPr>
            <w:r w:rsidRPr="00032B2E">
              <w:rPr>
                <w:sz w:val="24"/>
                <w:szCs w:val="24"/>
              </w:rPr>
              <w:t>4.3.</w:t>
            </w:r>
          </w:p>
        </w:tc>
        <w:tc>
          <w:tcPr>
            <w:tcW w:w="912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041FE6" w14:textId="77777777" w:rsidR="0034641E" w:rsidRPr="00032B2E" w:rsidRDefault="0034641E" w:rsidP="0036434E">
            <w:pPr>
              <w:textAlignment w:val="baseline"/>
              <w:rPr>
                <w:sz w:val="24"/>
                <w:szCs w:val="24"/>
              </w:rPr>
            </w:pPr>
            <w:r w:rsidRPr="00032B2E">
              <w:rPr>
                <w:sz w:val="24"/>
                <w:szCs w:val="24"/>
              </w:rPr>
              <w:t>Общий вид согласованного архитектурно-градостроительного облика объекта (фасада)</w:t>
            </w:r>
            <w:r w:rsidRPr="00032B2E">
              <w:rPr>
                <w:sz w:val="24"/>
                <w:szCs w:val="24"/>
              </w:rPr>
              <w:br/>
            </w:r>
          </w:p>
        </w:tc>
      </w:tr>
      <w:tr w:rsidR="0034641E" w:rsidRPr="00032B2E" w14:paraId="601259C6"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74983D" w14:textId="77777777" w:rsidR="0034641E" w:rsidRPr="00032B2E" w:rsidRDefault="0034641E" w:rsidP="0036434E">
            <w:pPr>
              <w:rPr>
                <w:sz w:val="24"/>
                <w:szCs w:val="24"/>
              </w:rPr>
            </w:pPr>
          </w:p>
        </w:tc>
        <w:tc>
          <w:tcPr>
            <w:tcW w:w="912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0A6B7" w14:textId="77777777" w:rsidR="0034641E" w:rsidRDefault="0034641E" w:rsidP="0036434E">
            <w:pPr>
              <w:jc w:val="center"/>
              <w:textAlignment w:val="baseline"/>
              <w:rPr>
                <w:i/>
                <w:iCs/>
                <w:sz w:val="24"/>
                <w:szCs w:val="24"/>
                <w:bdr w:val="none" w:sz="0" w:space="0" w:color="auto" w:frame="1"/>
              </w:rPr>
            </w:pPr>
            <w:r w:rsidRPr="00032B2E">
              <w:rPr>
                <w:i/>
                <w:iCs/>
                <w:sz w:val="24"/>
                <w:szCs w:val="24"/>
                <w:bdr w:val="none" w:sz="0" w:space="0" w:color="auto" w:frame="1"/>
              </w:rPr>
              <w:t>В данной графе размещается согласованное изображение фасадов в формате JPEG или TIFF</w:t>
            </w:r>
          </w:p>
          <w:p w14:paraId="655443EE" w14:textId="77777777" w:rsidR="00CB3D6C" w:rsidRDefault="00CB3D6C" w:rsidP="0036434E">
            <w:pPr>
              <w:jc w:val="center"/>
              <w:textAlignment w:val="baseline"/>
              <w:rPr>
                <w:i/>
                <w:iCs/>
                <w:sz w:val="24"/>
                <w:szCs w:val="24"/>
                <w:bdr w:val="none" w:sz="0" w:space="0" w:color="auto" w:frame="1"/>
              </w:rPr>
            </w:pPr>
          </w:p>
          <w:p w14:paraId="728DD805" w14:textId="77777777" w:rsidR="00CB3D6C" w:rsidRDefault="00CB3D6C" w:rsidP="0036434E">
            <w:pPr>
              <w:jc w:val="center"/>
              <w:textAlignment w:val="baseline"/>
              <w:rPr>
                <w:i/>
                <w:iCs/>
                <w:sz w:val="24"/>
                <w:szCs w:val="24"/>
                <w:bdr w:val="none" w:sz="0" w:space="0" w:color="auto" w:frame="1"/>
              </w:rPr>
            </w:pPr>
          </w:p>
          <w:p w14:paraId="48A5891E" w14:textId="77777777" w:rsidR="00CB3D6C" w:rsidRDefault="00CB3D6C" w:rsidP="0036434E">
            <w:pPr>
              <w:jc w:val="center"/>
              <w:textAlignment w:val="baseline"/>
              <w:rPr>
                <w:i/>
                <w:iCs/>
                <w:sz w:val="24"/>
                <w:szCs w:val="24"/>
                <w:bdr w:val="none" w:sz="0" w:space="0" w:color="auto" w:frame="1"/>
              </w:rPr>
            </w:pPr>
          </w:p>
          <w:p w14:paraId="7CD4341C" w14:textId="77777777" w:rsidR="00CB3D6C" w:rsidRDefault="00CB3D6C" w:rsidP="0036434E">
            <w:pPr>
              <w:jc w:val="center"/>
              <w:textAlignment w:val="baseline"/>
              <w:rPr>
                <w:i/>
                <w:iCs/>
                <w:sz w:val="24"/>
                <w:szCs w:val="24"/>
                <w:bdr w:val="none" w:sz="0" w:space="0" w:color="auto" w:frame="1"/>
              </w:rPr>
            </w:pPr>
          </w:p>
          <w:p w14:paraId="77038FD4" w14:textId="77777777" w:rsidR="00CB3D6C" w:rsidRDefault="00CB3D6C" w:rsidP="0036434E">
            <w:pPr>
              <w:jc w:val="center"/>
              <w:textAlignment w:val="baseline"/>
              <w:rPr>
                <w:i/>
                <w:iCs/>
                <w:sz w:val="24"/>
                <w:szCs w:val="24"/>
                <w:bdr w:val="none" w:sz="0" w:space="0" w:color="auto" w:frame="1"/>
              </w:rPr>
            </w:pPr>
          </w:p>
          <w:p w14:paraId="616E1FAD" w14:textId="77777777" w:rsidR="00CB3D6C" w:rsidRDefault="00CB3D6C" w:rsidP="0036434E">
            <w:pPr>
              <w:jc w:val="center"/>
              <w:textAlignment w:val="baseline"/>
              <w:rPr>
                <w:i/>
                <w:iCs/>
                <w:sz w:val="24"/>
                <w:szCs w:val="24"/>
                <w:bdr w:val="none" w:sz="0" w:space="0" w:color="auto" w:frame="1"/>
              </w:rPr>
            </w:pPr>
          </w:p>
          <w:p w14:paraId="2B756303" w14:textId="77777777" w:rsidR="00CB3D6C" w:rsidRDefault="00CB3D6C" w:rsidP="0036434E">
            <w:pPr>
              <w:jc w:val="center"/>
              <w:textAlignment w:val="baseline"/>
              <w:rPr>
                <w:i/>
                <w:iCs/>
                <w:sz w:val="24"/>
                <w:szCs w:val="24"/>
                <w:bdr w:val="none" w:sz="0" w:space="0" w:color="auto" w:frame="1"/>
              </w:rPr>
            </w:pPr>
          </w:p>
          <w:p w14:paraId="0989ECF2" w14:textId="77777777" w:rsidR="00CB3D6C" w:rsidRDefault="00CB3D6C" w:rsidP="0036434E">
            <w:pPr>
              <w:jc w:val="center"/>
              <w:textAlignment w:val="baseline"/>
              <w:rPr>
                <w:i/>
                <w:iCs/>
                <w:sz w:val="24"/>
                <w:szCs w:val="24"/>
                <w:bdr w:val="none" w:sz="0" w:space="0" w:color="auto" w:frame="1"/>
              </w:rPr>
            </w:pPr>
          </w:p>
          <w:p w14:paraId="251E749D" w14:textId="77777777" w:rsidR="00CB3D6C" w:rsidRDefault="00CB3D6C" w:rsidP="0036434E">
            <w:pPr>
              <w:jc w:val="center"/>
              <w:textAlignment w:val="baseline"/>
              <w:rPr>
                <w:i/>
                <w:iCs/>
                <w:sz w:val="24"/>
                <w:szCs w:val="24"/>
                <w:bdr w:val="none" w:sz="0" w:space="0" w:color="auto" w:frame="1"/>
              </w:rPr>
            </w:pPr>
          </w:p>
          <w:p w14:paraId="0846CD2A" w14:textId="77777777" w:rsidR="00CB3D6C" w:rsidRDefault="00CB3D6C" w:rsidP="0036434E">
            <w:pPr>
              <w:jc w:val="center"/>
              <w:textAlignment w:val="baseline"/>
              <w:rPr>
                <w:i/>
                <w:iCs/>
                <w:sz w:val="24"/>
                <w:szCs w:val="24"/>
                <w:bdr w:val="none" w:sz="0" w:space="0" w:color="auto" w:frame="1"/>
              </w:rPr>
            </w:pPr>
          </w:p>
          <w:p w14:paraId="7CC1414C" w14:textId="77777777" w:rsidR="00CB3D6C" w:rsidRDefault="00CB3D6C" w:rsidP="0036434E">
            <w:pPr>
              <w:jc w:val="center"/>
              <w:textAlignment w:val="baseline"/>
              <w:rPr>
                <w:i/>
                <w:iCs/>
                <w:sz w:val="24"/>
                <w:szCs w:val="24"/>
                <w:bdr w:val="none" w:sz="0" w:space="0" w:color="auto" w:frame="1"/>
              </w:rPr>
            </w:pPr>
          </w:p>
          <w:p w14:paraId="3358C761" w14:textId="77777777" w:rsidR="00CB3D6C" w:rsidRDefault="00CB3D6C" w:rsidP="0036434E">
            <w:pPr>
              <w:jc w:val="center"/>
              <w:textAlignment w:val="baseline"/>
              <w:rPr>
                <w:i/>
                <w:iCs/>
                <w:sz w:val="24"/>
                <w:szCs w:val="24"/>
                <w:bdr w:val="none" w:sz="0" w:space="0" w:color="auto" w:frame="1"/>
              </w:rPr>
            </w:pPr>
          </w:p>
          <w:p w14:paraId="585FB1EE" w14:textId="77777777" w:rsidR="00CB3D6C" w:rsidRDefault="00CB3D6C" w:rsidP="0036434E">
            <w:pPr>
              <w:jc w:val="center"/>
              <w:textAlignment w:val="baseline"/>
              <w:rPr>
                <w:i/>
                <w:iCs/>
                <w:sz w:val="24"/>
                <w:szCs w:val="24"/>
                <w:bdr w:val="none" w:sz="0" w:space="0" w:color="auto" w:frame="1"/>
              </w:rPr>
            </w:pPr>
          </w:p>
          <w:p w14:paraId="47D180A0" w14:textId="77777777" w:rsidR="00CB3D6C" w:rsidRDefault="00CB3D6C" w:rsidP="0036434E">
            <w:pPr>
              <w:jc w:val="center"/>
              <w:textAlignment w:val="baseline"/>
              <w:rPr>
                <w:i/>
                <w:iCs/>
                <w:sz w:val="24"/>
                <w:szCs w:val="24"/>
                <w:bdr w:val="none" w:sz="0" w:space="0" w:color="auto" w:frame="1"/>
              </w:rPr>
            </w:pPr>
          </w:p>
          <w:p w14:paraId="7FC4E6AC" w14:textId="77777777" w:rsidR="00CB3D6C" w:rsidRDefault="00CB3D6C" w:rsidP="0036434E">
            <w:pPr>
              <w:jc w:val="center"/>
              <w:textAlignment w:val="baseline"/>
              <w:rPr>
                <w:i/>
                <w:iCs/>
                <w:sz w:val="24"/>
                <w:szCs w:val="24"/>
                <w:bdr w:val="none" w:sz="0" w:space="0" w:color="auto" w:frame="1"/>
              </w:rPr>
            </w:pPr>
          </w:p>
          <w:p w14:paraId="02B17991" w14:textId="77777777" w:rsidR="00CB3D6C" w:rsidRDefault="00CB3D6C" w:rsidP="0036434E">
            <w:pPr>
              <w:jc w:val="center"/>
              <w:textAlignment w:val="baseline"/>
              <w:rPr>
                <w:i/>
                <w:iCs/>
                <w:sz w:val="24"/>
                <w:szCs w:val="24"/>
                <w:bdr w:val="none" w:sz="0" w:space="0" w:color="auto" w:frame="1"/>
              </w:rPr>
            </w:pPr>
          </w:p>
          <w:p w14:paraId="7FD766D8" w14:textId="77777777" w:rsidR="00CB3D6C" w:rsidRDefault="00CB3D6C" w:rsidP="0036434E">
            <w:pPr>
              <w:jc w:val="center"/>
              <w:textAlignment w:val="baseline"/>
              <w:rPr>
                <w:i/>
                <w:iCs/>
                <w:sz w:val="24"/>
                <w:szCs w:val="24"/>
                <w:bdr w:val="none" w:sz="0" w:space="0" w:color="auto" w:frame="1"/>
              </w:rPr>
            </w:pPr>
          </w:p>
          <w:p w14:paraId="36FD147E" w14:textId="77777777" w:rsidR="00CB3D6C" w:rsidRDefault="00CB3D6C" w:rsidP="0036434E">
            <w:pPr>
              <w:jc w:val="center"/>
              <w:textAlignment w:val="baseline"/>
              <w:rPr>
                <w:i/>
                <w:iCs/>
                <w:sz w:val="24"/>
                <w:szCs w:val="24"/>
                <w:bdr w:val="none" w:sz="0" w:space="0" w:color="auto" w:frame="1"/>
              </w:rPr>
            </w:pPr>
          </w:p>
          <w:p w14:paraId="41010B11" w14:textId="05916C86" w:rsidR="00CB3D6C" w:rsidRPr="00032B2E" w:rsidRDefault="00CB3D6C" w:rsidP="0036434E">
            <w:pPr>
              <w:jc w:val="center"/>
              <w:textAlignment w:val="baseline"/>
              <w:rPr>
                <w:sz w:val="24"/>
                <w:szCs w:val="24"/>
              </w:rPr>
            </w:pPr>
          </w:p>
        </w:tc>
      </w:tr>
    </w:tbl>
    <w:p w14:paraId="3B0AEF86" w14:textId="77777777" w:rsidR="0034641E" w:rsidRDefault="0034641E" w:rsidP="0034641E">
      <w:pPr>
        <w:textAlignment w:val="baseline"/>
        <w:rPr>
          <w:rFonts w:ascii="Arial" w:hAnsi="Arial" w:cs="Arial"/>
          <w:color w:val="444444"/>
          <w:sz w:val="24"/>
          <w:szCs w:val="24"/>
        </w:rPr>
      </w:pPr>
    </w:p>
    <w:p w14:paraId="2D93C56B" w14:textId="77777777" w:rsidR="0034641E" w:rsidRDefault="0034641E" w:rsidP="0034641E">
      <w:pPr>
        <w:textAlignment w:val="baseline"/>
        <w:rPr>
          <w:rFonts w:ascii="Arial" w:hAnsi="Arial" w:cs="Arial"/>
          <w:color w:val="444444"/>
          <w:sz w:val="24"/>
          <w:szCs w:val="24"/>
        </w:rPr>
      </w:pPr>
    </w:p>
    <w:p w14:paraId="19095644" w14:textId="77777777" w:rsidR="0034641E" w:rsidRPr="00032B2E" w:rsidRDefault="0034641E" w:rsidP="0034641E">
      <w:pPr>
        <w:textAlignment w:val="baseline"/>
        <w:rPr>
          <w:rFonts w:ascii="Arial" w:hAnsi="Arial" w:cs="Arial"/>
          <w:color w:val="444444"/>
          <w:sz w:val="24"/>
          <w:szCs w:val="24"/>
        </w:rPr>
      </w:pPr>
    </w:p>
    <w:p w14:paraId="163F319E" w14:textId="6ED8B22F" w:rsidR="0034641E" w:rsidRDefault="0034641E" w:rsidP="0034641E">
      <w:pPr>
        <w:textAlignment w:val="baseline"/>
        <w:rPr>
          <w:color w:val="444444"/>
          <w:sz w:val="24"/>
          <w:szCs w:val="24"/>
        </w:rPr>
      </w:pPr>
      <w:proofErr w:type="gramStart"/>
      <w:r w:rsidRPr="00605D14">
        <w:rPr>
          <w:color w:val="444444"/>
          <w:sz w:val="24"/>
          <w:szCs w:val="24"/>
        </w:rPr>
        <w:t>Приложение:  архитектурное</w:t>
      </w:r>
      <w:proofErr w:type="gramEnd"/>
      <w:r w:rsidRPr="00605D14">
        <w:rPr>
          <w:color w:val="444444"/>
          <w:sz w:val="24"/>
          <w:szCs w:val="24"/>
        </w:rPr>
        <w:t xml:space="preserve"> решение на ____листах в экз.</w:t>
      </w:r>
    </w:p>
    <w:p w14:paraId="0A38B43B" w14:textId="77777777" w:rsidR="00605D14" w:rsidRPr="00605D14" w:rsidRDefault="00605D14" w:rsidP="0034641E">
      <w:pPr>
        <w:textAlignment w:val="baseline"/>
        <w:rPr>
          <w:color w:val="444444"/>
          <w:sz w:val="24"/>
          <w:szCs w:val="24"/>
        </w:rPr>
      </w:pPr>
    </w:p>
    <w:tbl>
      <w:tblPr>
        <w:tblW w:w="9782" w:type="dxa"/>
        <w:tblInd w:w="-284" w:type="dxa"/>
        <w:tblCellMar>
          <w:left w:w="0" w:type="dxa"/>
          <w:right w:w="0" w:type="dxa"/>
        </w:tblCellMar>
        <w:tblLook w:val="04A0" w:firstRow="1" w:lastRow="0" w:firstColumn="1" w:lastColumn="0" w:noHBand="0" w:noVBand="1"/>
      </w:tblPr>
      <w:tblGrid>
        <w:gridCol w:w="4131"/>
        <w:gridCol w:w="369"/>
        <w:gridCol w:w="2201"/>
        <w:gridCol w:w="549"/>
        <w:gridCol w:w="2390"/>
        <w:gridCol w:w="142"/>
      </w:tblGrid>
      <w:tr w:rsidR="0034641E" w:rsidRPr="00032B2E" w14:paraId="185B5E8F" w14:textId="77777777" w:rsidTr="0036434E">
        <w:trPr>
          <w:gridAfter w:val="1"/>
          <w:wAfter w:w="142" w:type="dxa"/>
          <w:trHeight w:val="15"/>
        </w:trPr>
        <w:tc>
          <w:tcPr>
            <w:tcW w:w="4131" w:type="dxa"/>
            <w:tcBorders>
              <w:top w:val="nil"/>
              <w:left w:val="nil"/>
              <w:bottom w:val="nil"/>
              <w:right w:val="nil"/>
            </w:tcBorders>
            <w:shd w:val="clear" w:color="auto" w:fill="auto"/>
            <w:hideMark/>
          </w:tcPr>
          <w:p w14:paraId="115F35BF" w14:textId="77777777" w:rsidR="0034641E" w:rsidRPr="00032B2E" w:rsidRDefault="0034641E" w:rsidP="0036434E">
            <w:pPr>
              <w:rPr>
                <w:sz w:val="2"/>
                <w:szCs w:val="24"/>
              </w:rPr>
            </w:pPr>
          </w:p>
        </w:tc>
        <w:tc>
          <w:tcPr>
            <w:tcW w:w="369" w:type="dxa"/>
            <w:tcBorders>
              <w:top w:val="nil"/>
              <w:left w:val="nil"/>
              <w:bottom w:val="nil"/>
              <w:right w:val="nil"/>
            </w:tcBorders>
            <w:shd w:val="clear" w:color="auto" w:fill="auto"/>
            <w:hideMark/>
          </w:tcPr>
          <w:p w14:paraId="0C9D8E79" w14:textId="77777777" w:rsidR="0034641E" w:rsidRPr="00032B2E" w:rsidRDefault="0034641E" w:rsidP="0036434E">
            <w:pPr>
              <w:rPr>
                <w:sz w:val="2"/>
                <w:szCs w:val="24"/>
              </w:rPr>
            </w:pPr>
          </w:p>
        </w:tc>
        <w:tc>
          <w:tcPr>
            <w:tcW w:w="2201" w:type="dxa"/>
            <w:tcBorders>
              <w:top w:val="nil"/>
              <w:left w:val="nil"/>
              <w:bottom w:val="nil"/>
              <w:right w:val="nil"/>
            </w:tcBorders>
            <w:shd w:val="clear" w:color="auto" w:fill="auto"/>
            <w:hideMark/>
          </w:tcPr>
          <w:p w14:paraId="136F6046" w14:textId="77777777" w:rsidR="0034641E" w:rsidRPr="00032B2E" w:rsidRDefault="0034641E" w:rsidP="0036434E">
            <w:pPr>
              <w:rPr>
                <w:sz w:val="2"/>
                <w:szCs w:val="24"/>
              </w:rPr>
            </w:pPr>
          </w:p>
        </w:tc>
        <w:tc>
          <w:tcPr>
            <w:tcW w:w="549" w:type="dxa"/>
            <w:tcBorders>
              <w:top w:val="nil"/>
              <w:left w:val="nil"/>
              <w:bottom w:val="nil"/>
              <w:right w:val="nil"/>
            </w:tcBorders>
            <w:shd w:val="clear" w:color="auto" w:fill="auto"/>
            <w:hideMark/>
          </w:tcPr>
          <w:p w14:paraId="32CD0644" w14:textId="77777777" w:rsidR="0034641E" w:rsidRPr="00032B2E" w:rsidRDefault="0034641E" w:rsidP="0036434E">
            <w:pPr>
              <w:rPr>
                <w:sz w:val="2"/>
                <w:szCs w:val="24"/>
              </w:rPr>
            </w:pPr>
          </w:p>
        </w:tc>
        <w:tc>
          <w:tcPr>
            <w:tcW w:w="2390" w:type="dxa"/>
            <w:tcBorders>
              <w:top w:val="nil"/>
              <w:left w:val="nil"/>
              <w:bottom w:val="nil"/>
              <w:right w:val="nil"/>
            </w:tcBorders>
            <w:shd w:val="clear" w:color="auto" w:fill="auto"/>
            <w:hideMark/>
          </w:tcPr>
          <w:p w14:paraId="7E763850" w14:textId="77777777" w:rsidR="0034641E" w:rsidRPr="00032B2E" w:rsidRDefault="0034641E" w:rsidP="0036434E">
            <w:pPr>
              <w:rPr>
                <w:sz w:val="2"/>
                <w:szCs w:val="24"/>
              </w:rPr>
            </w:pPr>
          </w:p>
        </w:tc>
      </w:tr>
      <w:tr w:rsidR="0034641E" w:rsidRPr="00032B2E" w14:paraId="24CCF1F3" w14:textId="77777777" w:rsidTr="0036434E">
        <w:trPr>
          <w:gridAfter w:val="1"/>
          <w:wAfter w:w="142" w:type="dxa"/>
        </w:trPr>
        <w:tc>
          <w:tcPr>
            <w:tcW w:w="4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47536B" w14:textId="77777777" w:rsidR="0034641E" w:rsidRPr="00032B2E" w:rsidRDefault="0034641E" w:rsidP="0036434E">
            <w:pPr>
              <w:rPr>
                <w:sz w:val="24"/>
                <w:szCs w:val="24"/>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7DD94" w14:textId="77777777" w:rsidR="0034641E" w:rsidRPr="00032B2E" w:rsidRDefault="0034641E" w:rsidP="0036434E">
            <w:pPr>
              <w:rPr>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DC48F7" w14:textId="77777777" w:rsidR="0034641E" w:rsidRPr="00032B2E" w:rsidRDefault="0034641E" w:rsidP="0036434E">
            <w:pPr>
              <w:rPr>
                <w:sz w:val="24"/>
                <w:szCs w:val="24"/>
              </w:rPr>
            </w:pP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7E92C" w14:textId="77777777" w:rsidR="0034641E" w:rsidRPr="00032B2E" w:rsidRDefault="0034641E" w:rsidP="0036434E">
            <w:pPr>
              <w:rPr>
                <w:sz w:val="24"/>
                <w:szCs w:val="24"/>
              </w:rPr>
            </w:pP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914BA" w14:textId="77777777" w:rsidR="0034641E" w:rsidRPr="00032B2E" w:rsidRDefault="0034641E" w:rsidP="0036434E">
            <w:pPr>
              <w:rPr>
                <w:sz w:val="24"/>
                <w:szCs w:val="24"/>
              </w:rPr>
            </w:pPr>
          </w:p>
        </w:tc>
      </w:tr>
      <w:tr w:rsidR="0034641E" w:rsidRPr="00032B2E" w14:paraId="4A1604C9" w14:textId="77777777" w:rsidTr="0036434E">
        <w:tc>
          <w:tcPr>
            <w:tcW w:w="4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AAA9A" w14:textId="77777777" w:rsidR="0034641E" w:rsidRPr="00032B2E" w:rsidRDefault="0034641E" w:rsidP="0036434E">
            <w:pPr>
              <w:jc w:val="center"/>
              <w:textAlignment w:val="baseline"/>
              <w:rPr>
                <w:sz w:val="24"/>
                <w:szCs w:val="24"/>
              </w:rPr>
            </w:pPr>
            <w:r w:rsidRPr="00032B2E">
              <w:rPr>
                <w:sz w:val="24"/>
                <w:szCs w:val="24"/>
              </w:rPr>
              <w:t>(должность уполномоченного лица)</w:t>
            </w: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1FC00B" w14:textId="77777777" w:rsidR="0034641E" w:rsidRPr="00032B2E" w:rsidRDefault="0034641E" w:rsidP="0036434E">
            <w:pPr>
              <w:rPr>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747A2" w14:textId="77777777" w:rsidR="0034641E" w:rsidRPr="00032B2E" w:rsidRDefault="0034641E" w:rsidP="0036434E">
            <w:pPr>
              <w:jc w:val="center"/>
              <w:textAlignment w:val="baseline"/>
              <w:rPr>
                <w:sz w:val="24"/>
                <w:szCs w:val="24"/>
              </w:rPr>
            </w:pPr>
            <w:r w:rsidRPr="00032B2E">
              <w:rPr>
                <w:sz w:val="24"/>
                <w:szCs w:val="24"/>
              </w:rPr>
              <w:t>(подпись)</w:t>
            </w:r>
          </w:p>
          <w:p w14:paraId="6923B8F6" w14:textId="77777777" w:rsidR="0034641E" w:rsidRPr="00032B2E" w:rsidRDefault="0034641E" w:rsidP="0036434E">
            <w:pPr>
              <w:jc w:val="center"/>
              <w:textAlignment w:val="baseline"/>
              <w:rPr>
                <w:sz w:val="24"/>
                <w:szCs w:val="24"/>
              </w:rPr>
            </w:pPr>
            <w:r w:rsidRPr="00032B2E">
              <w:rPr>
                <w:sz w:val="24"/>
                <w:szCs w:val="24"/>
              </w:rPr>
              <w:t>(М.П.)</w:t>
            </w: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7BAE87" w14:textId="77777777" w:rsidR="0034641E" w:rsidRPr="00032B2E" w:rsidRDefault="0034641E" w:rsidP="0036434E">
            <w:pPr>
              <w:rPr>
                <w:sz w:val="24"/>
                <w:szCs w:val="24"/>
              </w:rPr>
            </w:pPr>
          </w:p>
        </w:tc>
        <w:tc>
          <w:tcPr>
            <w:tcW w:w="2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33FDF" w14:textId="77777777" w:rsidR="0034641E" w:rsidRPr="00032B2E" w:rsidRDefault="0034641E" w:rsidP="0036434E">
            <w:pPr>
              <w:jc w:val="center"/>
              <w:textAlignment w:val="baseline"/>
              <w:rPr>
                <w:sz w:val="24"/>
                <w:szCs w:val="24"/>
              </w:rPr>
            </w:pPr>
            <w:r w:rsidRPr="00032B2E">
              <w:rPr>
                <w:sz w:val="24"/>
                <w:szCs w:val="24"/>
              </w:rPr>
              <w:t>(расшифровка подписи)</w:t>
            </w:r>
          </w:p>
        </w:tc>
      </w:tr>
    </w:tbl>
    <w:p w14:paraId="49C26464" w14:textId="77777777" w:rsidR="0034641E" w:rsidRDefault="0034641E" w:rsidP="0034641E">
      <w:pPr>
        <w:spacing w:after="240"/>
        <w:jc w:val="right"/>
        <w:textAlignment w:val="baseline"/>
        <w:outlineLvl w:val="2"/>
        <w:rPr>
          <w:rFonts w:ascii="Arial" w:hAnsi="Arial" w:cs="Arial"/>
          <w:b/>
          <w:bCs/>
          <w:color w:val="444444"/>
          <w:sz w:val="24"/>
          <w:szCs w:val="24"/>
        </w:rPr>
      </w:pPr>
      <w:r w:rsidRPr="00032B2E">
        <w:rPr>
          <w:rFonts w:ascii="Arial" w:hAnsi="Arial" w:cs="Arial"/>
          <w:b/>
          <w:bCs/>
          <w:color w:val="444444"/>
          <w:sz w:val="24"/>
          <w:szCs w:val="24"/>
        </w:rPr>
        <w:br/>
      </w:r>
    </w:p>
    <w:p w14:paraId="40A9D4FC" w14:textId="0C7324C8" w:rsidR="0034641E" w:rsidRDefault="0034641E" w:rsidP="0034641E">
      <w:pPr>
        <w:autoSpaceDE w:val="0"/>
        <w:autoSpaceDN w:val="0"/>
        <w:adjustRightInd w:val="0"/>
        <w:ind w:left="-284"/>
        <w:rPr>
          <w:sz w:val="24"/>
          <w:szCs w:val="24"/>
        </w:rPr>
      </w:pPr>
      <w:r w:rsidRPr="00BB0F4A">
        <w:rPr>
          <w:sz w:val="24"/>
          <w:szCs w:val="24"/>
        </w:rPr>
        <w:t xml:space="preserve">Глава </w:t>
      </w:r>
      <w:r>
        <w:rPr>
          <w:sz w:val="24"/>
          <w:szCs w:val="24"/>
        </w:rPr>
        <w:t xml:space="preserve">Арсеньевского городского округа </w:t>
      </w:r>
      <w:r w:rsidRPr="00BB0F4A">
        <w:rPr>
          <w:sz w:val="24"/>
          <w:szCs w:val="24"/>
        </w:rPr>
        <w:t xml:space="preserve">      </w:t>
      </w:r>
      <w:r>
        <w:rPr>
          <w:sz w:val="24"/>
          <w:szCs w:val="24"/>
        </w:rPr>
        <w:t>_____________________</w:t>
      </w:r>
      <w:r w:rsidR="000D25AA">
        <w:rPr>
          <w:sz w:val="24"/>
          <w:szCs w:val="24"/>
        </w:rPr>
        <w:t xml:space="preserve"> /                      /</w:t>
      </w:r>
    </w:p>
    <w:p w14:paraId="4E5CA19C" w14:textId="08967F6C" w:rsidR="0034641E" w:rsidRPr="003B2715" w:rsidRDefault="0034641E" w:rsidP="0034641E">
      <w:pPr>
        <w:autoSpaceDE w:val="0"/>
        <w:autoSpaceDN w:val="0"/>
        <w:adjustRightInd w:val="0"/>
        <w:ind w:left="-284"/>
        <w:rPr>
          <w:sz w:val="24"/>
          <w:szCs w:val="24"/>
        </w:rPr>
      </w:pPr>
      <w:r w:rsidRPr="003B2715">
        <w:rPr>
          <w:sz w:val="24"/>
          <w:szCs w:val="24"/>
        </w:rPr>
        <w:t xml:space="preserve">                                                                             (подпись)                                                                </w:t>
      </w:r>
    </w:p>
    <w:p w14:paraId="52B0C43F" w14:textId="77777777" w:rsidR="0034641E" w:rsidRDefault="0034641E" w:rsidP="0034641E">
      <w:pPr>
        <w:spacing w:after="240"/>
        <w:jc w:val="right"/>
        <w:textAlignment w:val="baseline"/>
        <w:outlineLvl w:val="2"/>
        <w:rPr>
          <w:rFonts w:ascii="Arial" w:hAnsi="Arial" w:cs="Arial"/>
          <w:b/>
          <w:bCs/>
          <w:color w:val="444444"/>
          <w:sz w:val="24"/>
          <w:szCs w:val="24"/>
        </w:rPr>
      </w:pPr>
    </w:p>
    <w:p w14:paraId="62659846" w14:textId="77777777" w:rsidR="0034641E" w:rsidRDefault="0034641E" w:rsidP="0034641E">
      <w:pPr>
        <w:spacing w:after="240"/>
        <w:jc w:val="right"/>
        <w:textAlignment w:val="baseline"/>
        <w:outlineLvl w:val="2"/>
        <w:rPr>
          <w:rFonts w:ascii="Arial" w:hAnsi="Arial" w:cs="Arial"/>
          <w:b/>
          <w:bCs/>
          <w:color w:val="444444"/>
          <w:sz w:val="24"/>
          <w:szCs w:val="24"/>
        </w:rPr>
      </w:pPr>
    </w:p>
    <w:p w14:paraId="6E8FAB24" w14:textId="77777777" w:rsidR="0034641E" w:rsidRDefault="0034641E" w:rsidP="0034641E">
      <w:pPr>
        <w:spacing w:after="240"/>
        <w:jc w:val="right"/>
        <w:textAlignment w:val="baseline"/>
        <w:outlineLvl w:val="2"/>
        <w:rPr>
          <w:rFonts w:ascii="Arial" w:hAnsi="Arial" w:cs="Arial"/>
          <w:b/>
          <w:bCs/>
          <w:color w:val="444444"/>
          <w:sz w:val="24"/>
          <w:szCs w:val="24"/>
        </w:rPr>
      </w:pPr>
    </w:p>
    <w:p w14:paraId="18A56BA2" w14:textId="77777777" w:rsidR="0034641E" w:rsidRDefault="0034641E" w:rsidP="0034641E">
      <w:pPr>
        <w:spacing w:after="240"/>
        <w:jc w:val="right"/>
        <w:textAlignment w:val="baseline"/>
        <w:outlineLvl w:val="2"/>
        <w:rPr>
          <w:rFonts w:ascii="Arial" w:hAnsi="Arial" w:cs="Arial"/>
          <w:b/>
          <w:bCs/>
          <w:color w:val="444444"/>
          <w:sz w:val="24"/>
          <w:szCs w:val="24"/>
        </w:rPr>
      </w:pPr>
    </w:p>
    <w:p w14:paraId="3C115F22" w14:textId="77777777" w:rsidR="006B5905" w:rsidRDefault="006B5905" w:rsidP="006B5905">
      <w:pPr>
        <w:shd w:val="clear" w:color="auto" w:fill="FFFFFF"/>
        <w:tabs>
          <w:tab w:val="left" w:pos="709"/>
        </w:tabs>
        <w:ind w:firstLine="0"/>
        <w:rPr>
          <w:spacing w:val="-1"/>
          <w:sz w:val="20"/>
        </w:rPr>
      </w:pPr>
    </w:p>
    <w:sectPr w:rsidR="006B5905" w:rsidSect="00605D14">
      <w:headerReference w:type="default" r:id="rId26"/>
      <w:type w:val="continuous"/>
      <w:pgSz w:w="11906" w:h="16838"/>
      <w:pgMar w:top="568" w:right="851" w:bottom="567" w:left="1418" w:header="39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915D1" w14:textId="77777777" w:rsidR="00843457" w:rsidRDefault="00843457">
      <w:r>
        <w:separator/>
      </w:r>
    </w:p>
  </w:endnote>
  <w:endnote w:type="continuationSeparator" w:id="0">
    <w:p w14:paraId="703347E8" w14:textId="77777777" w:rsidR="00843457" w:rsidRDefault="0084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588B5" w14:textId="77777777" w:rsidR="00843457" w:rsidRDefault="00843457">
      <w:r>
        <w:separator/>
      </w:r>
    </w:p>
  </w:footnote>
  <w:footnote w:type="continuationSeparator" w:id="0">
    <w:p w14:paraId="6B05331E" w14:textId="77777777" w:rsidR="00843457" w:rsidRDefault="008434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A9012" w14:textId="77777777" w:rsidR="0075777E" w:rsidRDefault="0075777E">
    <w:pPr>
      <w:pStyle w:val="ab"/>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1B66" w14:textId="77777777" w:rsidR="0075777E" w:rsidRDefault="0075777E">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2221"/>
      <w:docPartObj>
        <w:docPartGallery w:val="Page Numbers (Top of Page)"/>
        <w:docPartUnique/>
      </w:docPartObj>
    </w:sdtPr>
    <w:sdtEndPr/>
    <w:sdtContent>
      <w:p w14:paraId="7A61338A" w14:textId="77777777" w:rsidR="0075777E" w:rsidRDefault="00843457">
        <w:pPr>
          <w:pStyle w:val="ab"/>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81396C"/>
    <w:multiLevelType w:val="hybridMultilevel"/>
    <w:tmpl w:val="3CFC0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5"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4D303F9"/>
    <w:multiLevelType w:val="multilevel"/>
    <w:tmpl w:val="365E0C28"/>
    <w:lvl w:ilvl="0">
      <w:start w:val="1"/>
      <w:numFmt w:val="decimal"/>
      <w:lvlText w:val="%1."/>
      <w:lvlJc w:val="left"/>
      <w:pPr>
        <w:ind w:left="390" w:hanging="390"/>
      </w:pPr>
      <w:rPr>
        <w:rFonts w:hint="default"/>
      </w:rPr>
    </w:lvl>
    <w:lvl w:ilvl="1">
      <w:start w:val="1"/>
      <w:numFmt w:val="decimal"/>
      <w:lvlText w:val="%1.%2."/>
      <w:lvlJc w:val="left"/>
      <w:pPr>
        <w:ind w:left="1789" w:hanging="720"/>
      </w:pPr>
      <w:rPr>
        <w:rFonts w:ascii="Times New Roman" w:hAnsi="Times New Roman" w:cs="Times New Roman" w:hint="default"/>
        <w:sz w:val="26"/>
        <w:szCs w:val="26"/>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4"/>
  </w:num>
  <w:num w:numId="2">
    <w:abstractNumId w:val="3"/>
  </w:num>
  <w:num w:numId="3">
    <w:abstractNumId w:val="5"/>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033A5"/>
    <w:rsid w:val="00006276"/>
    <w:rsid w:val="00017A8A"/>
    <w:rsid w:val="00042645"/>
    <w:rsid w:val="000508D8"/>
    <w:rsid w:val="00062B3F"/>
    <w:rsid w:val="00064333"/>
    <w:rsid w:val="00075EB5"/>
    <w:rsid w:val="00077632"/>
    <w:rsid w:val="00094958"/>
    <w:rsid w:val="000A06E1"/>
    <w:rsid w:val="000A2FA2"/>
    <w:rsid w:val="000B0C4E"/>
    <w:rsid w:val="000B6CDB"/>
    <w:rsid w:val="000C74FA"/>
    <w:rsid w:val="000D25AA"/>
    <w:rsid w:val="000D61BE"/>
    <w:rsid w:val="000E11BE"/>
    <w:rsid w:val="000F76BC"/>
    <w:rsid w:val="00100ECB"/>
    <w:rsid w:val="00107BF1"/>
    <w:rsid w:val="001102D7"/>
    <w:rsid w:val="00115A8B"/>
    <w:rsid w:val="00124B6E"/>
    <w:rsid w:val="00131CDC"/>
    <w:rsid w:val="00132C27"/>
    <w:rsid w:val="001373BC"/>
    <w:rsid w:val="001606C9"/>
    <w:rsid w:val="00166307"/>
    <w:rsid w:val="0018242D"/>
    <w:rsid w:val="001A2CF1"/>
    <w:rsid w:val="001A638A"/>
    <w:rsid w:val="001C4D6F"/>
    <w:rsid w:val="001C67EB"/>
    <w:rsid w:val="001D51AD"/>
    <w:rsid w:val="001E1086"/>
    <w:rsid w:val="001F37A1"/>
    <w:rsid w:val="001F7080"/>
    <w:rsid w:val="00205CCF"/>
    <w:rsid w:val="0021483F"/>
    <w:rsid w:val="002329CF"/>
    <w:rsid w:val="00237FD4"/>
    <w:rsid w:val="0024012C"/>
    <w:rsid w:val="00274832"/>
    <w:rsid w:val="00283526"/>
    <w:rsid w:val="00293C6A"/>
    <w:rsid w:val="00295CBB"/>
    <w:rsid w:val="002A0016"/>
    <w:rsid w:val="002B7494"/>
    <w:rsid w:val="002C3592"/>
    <w:rsid w:val="002C7375"/>
    <w:rsid w:val="002C7AC4"/>
    <w:rsid w:val="002F7824"/>
    <w:rsid w:val="00310049"/>
    <w:rsid w:val="00312FBF"/>
    <w:rsid w:val="00324610"/>
    <w:rsid w:val="00327B78"/>
    <w:rsid w:val="003332DD"/>
    <w:rsid w:val="0034279A"/>
    <w:rsid w:val="0034641E"/>
    <w:rsid w:val="003520BB"/>
    <w:rsid w:val="00355B8C"/>
    <w:rsid w:val="00374CCA"/>
    <w:rsid w:val="00396CD3"/>
    <w:rsid w:val="003A672E"/>
    <w:rsid w:val="003B2715"/>
    <w:rsid w:val="003D5E52"/>
    <w:rsid w:val="003E0DCF"/>
    <w:rsid w:val="003E2C10"/>
    <w:rsid w:val="003E4C75"/>
    <w:rsid w:val="003E653D"/>
    <w:rsid w:val="00404A54"/>
    <w:rsid w:val="0041180A"/>
    <w:rsid w:val="00423312"/>
    <w:rsid w:val="00432B80"/>
    <w:rsid w:val="00451180"/>
    <w:rsid w:val="004634FB"/>
    <w:rsid w:val="004829F3"/>
    <w:rsid w:val="00485444"/>
    <w:rsid w:val="00495D85"/>
    <w:rsid w:val="00497376"/>
    <w:rsid w:val="004974EA"/>
    <w:rsid w:val="004A098D"/>
    <w:rsid w:val="004A2873"/>
    <w:rsid w:val="004A7E31"/>
    <w:rsid w:val="004B399D"/>
    <w:rsid w:val="004C14BC"/>
    <w:rsid w:val="004C2B81"/>
    <w:rsid w:val="004C3F07"/>
    <w:rsid w:val="004F005E"/>
    <w:rsid w:val="004F3913"/>
    <w:rsid w:val="005018E9"/>
    <w:rsid w:val="00510FD6"/>
    <w:rsid w:val="00516AEE"/>
    <w:rsid w:val="00520C79"/>
    <w:rsid w:val="00521D20"/>
    <w:rsid w:val="005442DF"/>
    <w:rsid w:val="0054727E"/>
    <w:rsid w:val="00552784"/>
    <w:rsid w:val="00561495"/>
    <w:rsid w:val="00562DDC"/>
    <w:rsid w:val="005766A1"/>
    <w:rsid w:val="005A159F"/>
    <w:rsid w:val="005B75B2"/>
    <w:rsid w:val="005C2F03"/>
    <w:rsid w:val="005C4A52"/>
    <w:rsid w:val="005E1407"/>
    <w:rsid w:val="005E2D66"/>
    <w:rsid w:val="005E69F7"/>
    <w:rsid w:val="005F12E0"/>
    <w:rsid w:val="005F5B14"/>
    <w:rsid w:val="006042B1"/>
    <w:rsid w:val="00605D14"/>
    <w:rsid w:val="006064E6"/>
    <w:rsid w:val="00622792"/>
    <w:rsid w:val="0063786A"/>
    <w:rsid w:val="00655CDD"/>
    <w:rsid w:val="00662F30"/>
    <w:rsid w:val="00670454"/>
    <w:rsid w:val="00685679"/>
    <w:rsid w:val="0068798D"/>
    <w:rsid w:val="00697857"/>
    <w:rsid w:val="006A5F52"/>
    <w:rsid w:val="006B5905"/>
    <w:rsid w:val="006C5BBA"/>
    <w:rsid w:val="006C6434"/>
    <w:rsid w:val="006C6DD1"/>
    <w:rsid w:val="006C7141"/>
    <w:rsid w:val="006D58E2"/>
    <w:rsid w:val="006F358B"/>
    <w:rsid w:val="006F363C"/>
    <w:rsid w:val="006F64E1"/>
    <w:rsid w:val="007202B6"/>
    <w:rsid w:val="0072392D"/>
    <w:rsid w:val="007255BC"/>
    <w:rsid w:val="00730A8D"/>
    <w:rsid w:val="00736207"/>
    <w:rsid w:val="0074792D"/>
    <w:rsid w:val="007537DA"/>
    <w:rsid w:val="0075777E"/>
    <w:rsid w:val="00776C56"/>
    <w:rsid w:val="007A1405"/>
    <w:rsid w:val="007A6E35"/>
    <w:rsid w:val="007B1915"/>
    <w:rsid w:val="007E0BCE"/>
    <w:rsid w:val="007F5E6D"/>
    <w:rsid w:val="00804CA7"/>
    <w:rsid w:val="008305DC"/>
    <w:rsid w:val="00832318"/>
    <w:rsid w:val="00833470"/>
    <w:rsid w:val="00843457"/>
    <w:rsid w:val="00853C70"/>
    <w:rsid w:val="00855F11"/>
    <w:rsid w:val="008643F8"/>
    <w:rsid w:val="00866217"/>
    <w:rsid w:val="00876E20"/>
    <w:rsid w:val="008868B0"/>
    <w:rsid w:val="00891A96"/>
    <w:rsid w:val="008920D6"/>
    <w:rsid w:val="008975BB"/>
    <w:rsid w:val="008A4CFA"/>
    <w:rsid w:val="008A6E22"/>
    <w:rsid w:val="008B28C4"/>
    <w:rsid w:val="008D784F"/>
    <w:rsid w:val="008E7B46"/>
    <w:rsid w:val="00900063"/>
    <w:rsid w:val="009046E0"/>
    <w:rsid w:val="00910EDA"/>
    <w:rsid w:val="009137BA"/>
    <w:rsid w:val="0092465E"/>
    <w:rsid w:val="0094078D"/>
    <w:rsid w:val="00946731"/>
    <w:rsid w:val="00952495"/>
    <w:rsid w:val="0098384D"/>
    <w:rsid w:val="00984544"/>
    <w:rsid w:val="0098711C"/>
    <w:rsid w:val="00991021"/>
    <w:rsid w:val="00991298"/>
    <w:rsid w:val="009A4B3D"/>
    <w:rsid w:val="009B0A41"/>
    <w:rsid w:val="009B275F"/>
    <w:rsid w:val="009C6D14"/>
    <w:rsid w:val="009E6158"/>
    <w:rsid w:val="009F0A6B"/>
    <w:rsid w:val="00A21147"/>
    <w:rsid w:val="00A31B9B"/>
    <w:rsid w:val="00A34CA1"/>
    <w:rsid w:val="00A4552F"/>
    <w:rsid w:val="00A466E4"/>
    <w:rsid w:val="00A53073"/>
    <w:rsid w:val="00A552B6"/>
    <w:rsid w:val="00A63E4A"/>
    <w:rsid w:val="00A668D0"/>
    <w:rsid w:val="00A67DEE"/>
    <w:rsid w:val="00A74400"/>
    <w:rsid w:val="00A949BD"/>
    <w:rsid w:val="00A96105"/>
    <w:rsid w:val="00AF5E9D"/>
    <w:rsid w:val="00B134E3"/>
    <w:rsid w:val="00B14643"/>
    <w:rsid w:val="00B30110"/>
    <w:rsid w:val="00B4248B"/>
    <w:rsid w:val="00B523F8"/>
    <w:rsid w:val="00B53551"/>
    <w:rsid w:val="00B550E5"/>
    <w:rsid w:val="00B61229"/>
    <w:rsid w:val="00B86DAA"/>
    <w:rsid w:val="00B96B26"/>
    <w:rsid w:val="00BA0571"/>
    <w:rsid w:val="00BB4330"/>
    <w:rsid w:val="00BE4811"/>
    <w:rsid w:val="00C0103F"/>
    <w:rsid w:val="00C05FC1"/>
    <w:rsid w:val="00C10BE1"/>
    <w:rsid w:val="00C152BF"/>
    <w:rsid w:val="00C44A12"/>
    <w:rsid w:val="00C5504B"/>
    <w:rsid w:val="00C56962"/>
    <w:rsid w:val="00C66B97"/>
    <w:rsid w:val="00C67699"/>
    <w:rsid w:val="00C82069"/>
    <w:rsid w:val="00C95858"/>
    <w:rsid w:val="00CA08CC"/>
    <w:rsid w:val="00CA5E6C"/>
    <w:rsid w:val="00CB3D6C"/>
    <w:rsid w:val="00CC06CB"/>
    <w:rsid w:val="00CD3E76"/>
    <w:rsid w:val="00CF7E7A"/>
    <w:rsid w:val="00D03836"/>
    <w:rsid w:val="00D06652"/>
    <w:rsid w:val="00D06867"/>
    <w:rsid w:val="00D17E8D"/>
    <w:rsid w:val="00D3544C"/>
    <w:rsid w:val="00D36D7D"/>
    <w:rsid w:val="00D44113"/>
    <w:rsid w:val="00D534C5"/>
    <w:rsid w:val="00D614D5"/>
    <w:rsid w:val="00D64D42"/>
    <w:rsid w:val="00D64F54"/>
    <w:rsid w:val="00D764A6"/>
    <w:rsid w:val="00D80DA4"/>
    <w:rsid w:val="00D910BC"/>
    <w:rsid w:val="00D94256"/>
    <w:rsid w:val="00D95052"/>
    <w:rsid w:val="00DA23FD"/>
    <w:rsid w:val="00DA7D25"/>
    <w:rsid w:val="00DB47D5"/>
    <w:rsid w:val="00DC179C"/>
    <w:rsid w:val="00DC7C1C"/>
    <w:rsid w:val="00DD04BA"/>
    <w:rsid w:val="00DD6647"/>
    <w:rsid w:val="00DE034B"/>
    <w:rsid w:val="00DE09FF"/>
    <w:rsid w:val="00DE1ED9"/>
    <w:rsid w:val="00DF6BD0"/>
    <w:rsid w:val="00E03171"/>
    <w:rsid w:val="00E07903"/>
    <w:rsid w:val="00E4255A"/>
    <w:rsid w:val="00E757B0"/>
    <w:rsid w:val="00EA19CA"/>
    <w:rsid w:val="00EE3C20"/>
    <w:rsid w:val="00EE5485"/>
    <w:rsid w:val="00EF1BA8"/>
    <w:rsid w:val="00EF42B0"/>
    <w:rsid w:val="00EF6329"/>
    <w:rsid w:val="00F03098"/>
    <w:rsid w:val="00F1002B"/>
    <w:rsid w:val="00F13029"/>
    <w:rsid w:val="00F14628"/>
    <w:rsid w:val="00F22E89"/>
    <w:rsid w:val="00F2380E"/>
    <w:rsid w:val="00F241D4"/>
    <w:rsid w:val="00F36A90"/>
    <w:rsid w:val="00F45014"/>
    <w:rsid w:val="00F57951"/>
    <w:rsid w:val="00F71FD8"/>
    <w:rsid w:val="00F92AD3"/>
    <w:rsid w:val="00FA458A"/>
    <w:rsid w:val="00FB11FF"/>
    <w:rsid w:val="00FD61B6"/>
    <w:rsid w:val="00FF0F9D"/>
    <w:rsid w:val="00FF28FE"/>
    <w:rsid w:val="00FF78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BF"/>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BAE91F8EB3092F988E7D70059A5BA716AA441C3B67F8927CFD1FF5B57C7F7FCF0D4B6847A388C2AE88B12D5986877BA38490117376EB18HD61B" TargetMode="External"/><Relationship Id="rId18" Type="http://schemas.openxmlformats.org/officeDocument/2006/relationships/hyperlink" Target="consultantplus://offline/ref=0681302406B5D133D8CAB1ED3975843D73C8D58B8B5CE3FF69CEB84A0933795ABFD2A6E1C995DD564D422A81B1CCLD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0681302406B5D133D8CAB1ED3975843D73CAD3838B5BE3FF69CEB84A0933795ABFD2A6E1C995DD564D422A81B1CCLDG" TargetMode="External"/><Relationship Id="rId7" Type="http://schemas.openxmlformats.org/officeDocument/2006/relationships/endnotes" Target="endnotes.xml"/><Relationship Id="rId12" Type="http://schemas.openxmlformats.org/officeDocument/2006/relationships/hyperlink" Target="consultantplus://offline/ref=3DBAE91F8EB3092F988E7D70059A5BA716AA441C3B67F8927CFD1FF5B57C7F7FCF0D4B6D44A8DC96ECD6E87D1ACD8A78BA989011H66FB" TargetMode="External"/><Relationship Id="rId17" Type="http://schemas.openxmlformats.org/officeDocument/2006/relationships/hyperlink" Target="consultantplus://offline/ref=0681302406B5D133D8CAB1ED3975843D73C8D7808E5FE3FF69CEB84A0933795ABFD2A6E1C995DD564D422A81B1CCLDG" TargetMode="External"/><Relationship Id="rId25" Type="http://schemas.openxmlformats.org/officeDocument/2006/relationships/hyperlink" Target="consultantplus://offline/ref=28987990F909BF82FA122B8D058F98F4E97755274B6A0D2F86B720863A0BE592D33EE4CA31A1ED71AC8311m3eCA" TargetMode="External"/><Relationship Id="rId2" Type="http://schemas.openxmlformats.org/officeDocument/2006/relationships/numbering" Target="numbering.xml"/><Relationship Id="rId16" Type="http://schemas.openxmlformats.org/officeDocument/2006/relationships/hyperlink" Target="consultantplus://offline/ref=3DBAE91F8EB3092F988E7D70059A5BA716AA441C3B67F8927CFD1FF5B57C7F7FCF0D4B6A42AA8393F9C7B0711CD4947AA68492136FH766B" TargetMode="External"/><Relationship Id="rId20" Type="http://schemas.openxmlformats.org/officeDocument/2006/relationships/hyperlink" Target="consultantplus://offline/ref=0681302406B5D133D8CAB1ED3975843D73CAD7818C51E3FF69CEB84A0933795ABFD2A6E1C995DD564D422A81B1CCL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24" Type="http://schemas.openxmlformats.org/officeDocument/2006/relationships/hyperlink" Target="consultantplus://offline/ref=28987990F909BF82FA122B8D058F98F4E9775527446C092886B720863A0BE592mDe3A" TargetMode="External"/><Relationship Id="rId5" Type="http://schemas.openxmlformats.org/officeDocument/2006/relationships/webSettings" Target="webSettings.xml"/><Relationship Id="rId15" Type="http://schemas.openxmlformats.org/officeDocument/2006/relationships/hyperlink" Target="consultantplus://offline/ref=3DBAE91F8EB3092F988E7D70059A5BA716AA441C3B67F8927CFD1FF5B57C7F7FCF0D4B6847A38BC2AA88B12D5986877BA38490117376EB18HD61B" TargetMode="External"/><Relationship Id="rId23" Type="http://schemas.openxmlformats.org/officeDocument/2006/relationships/hyperlink" Target="consultantplus://offline/ref=28987990F909BF82FA122B8D058F98F4E9775527446C092886B720863A0BE592mDe3A" TargetMode="External"/><Relationship Id="rId28" Type="http://schemas.openxmlformats.org/officeDocument/2006/relationships/theme" Target="theme/theme1.xm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0681302406B5D133D8CAB1ED3975843D73C8D783895DE3FF69CEB84A0933795ABFD2A6E1C995DD564D422A81B1CCLD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BAE91F8EB3092F988E7D70059A5BA716AA441C3B67F8927CFD1FF5B57C7F7FCF0D4B6847A38BC2AA88B12D5986877BA38490117376EB18HD61B" TargetMode="External"/><Relationship Id="rId22" Type="http://schemas.openxmlformats.org/officeDocument/2006/relationships/hyperlink" Target="consultantplus://offline/ref=28987990F909BF82FA122B8D058F98F4E97755274B6D0E2B87B720863A0BE592mDe3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D08E-4026-452E-8384-DA01DC18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36</Pages>
  <Words>12515</Words>
  <Characters>71338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104</cp:revision>
  <cp:lastPrinted>2022-04-18T23:12:00Z</cp:lastPrinted>
  <dcterms:created xsi:type="dcterms:W3CDTF">2022-01-25T05:58:00Z</dcterms:created>
  <dcterms:modified xsi:type="dcterms:W3CDTF">2022-04-24T22:32:00Z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