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0E" w:rsidRDefault="0007370E">
      <w:pPr>
        <w:widowControl w:val="0"/>
        <w:autoSpaceDE w:val="0"/>
        <w:autoSpaceDN w:val="0"/>
        <w:adjustRightInd w:val="0"/>
        <w:spacing w:after="0" w:line="240" w:lineRule="auto"/>
        <w:jc w:val="center"/>
        <w:outlineLvl w:val="0"/>
        <w:rPr>
          <w:rFonts w:ascii="Calibri" w:hAnsi="Calibri" w:cs="Calibri"/>
        </w:rPr>
      </w:pP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ДУМА АРСЕНЬЕВСКОГО ГОРОДСКОГО ОКРУГА</w:t>
      </w:r>
    </w:p>
    <w:p w:rsidR="0007370E" w:rsidRDefault="0007370E">
      <w:pPr>
        <w:widowControl w:val="0"/>
        <w:autoSpaceDE w:val="0"/>
        <w:autoSpaceDN w:val="0"/>
        <w:adjustRightInd w:val="0"/>
        <w:spacing w:after="0" w:line="240" w:lineRule="auto"/>
        <w:jc w:val="center"/>
        <w:rPr>
          <w:rFonts w:ascii="Calibri" w:hAnsi="Calibri" w:cs="Calibri"/>
          <w:b/>
          <w:bCs/>
        </w:rPr>
      </w:pP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ПРАВОВОЙ АКТ</w:t>
      </w: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мая 2008 г. N 94-МПА</w:t>
      </w:r>
    </w:p>
    <w:p w:rsidR="0007370E" w:rsidRDefault="0007370E">
      <w:pPr>
        <w:widowControl w:val="0"/>
        <w:autoSpaceDE w:val="0"/>
        <w:autoSpaceDN w:val="0"/>
        <w:adjustRightInd w:val="0"/>
        <w:spacing w:after="0" w:line="240" w:lineRule="auto"/>
        <w:jc w:val="center"/>
        <w:rPr>
          <w:rFonts w:ascii="Calibri" w:hAnsi="Calibri" w:cs="Calibri"/>
          <w:b/>
          <w:bCs/>
        </w:rPr>
      </w:pP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БЛАГОУСТРОЙСТВУ ТЕРРИТОРИИ АРСЕНЬЕВСКОГО</w:t>
      </w:r>
    </w:p>
    <w:p w:rsidR="0007370E" w:rsidRDefault="000737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w:t>
      </w:r>
    </w:p>
    <w:p w:rsidR="0007370E" w:rsidRDefault="0007370E">
      <w:pPr>
        <w:widowControl w:val="0"/>
        <w:autoSpaceDE w:val="0"/>
        <w:autoSpaceDN w:val="0"/>
        <w:adjustRightInd w:val="0"/>
        <w:spacing w:after="0" w:line="240" w:lineRule="auto"/>
        <w:jc w:val="center"/>
        <w:rPr>
          <w:rFonts w:ascii="Calibri" w:hAnsi="Calibri" w:cs="Calibri"/>
        </w:rPr>
      </w:pP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Думой Арсеньевского</w:t>
      </w: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29 апреля 2008 года</w:t>
      </w:r>
    </w:p>
    <w:p w:rsidR="0007370E" w:rsidRDefault="0007370E">
      <w:pPr>
        <w:widowControl w:val="0"/>
        <w:autoSpaceDE w:val="0"/>
        <w:autoSpaceDN w:val="0"/>
        <w:adjustRightInd w:val="0"/>
        <w:spacing w:after="0" w:line="240" w:lineRule="auto"/>
        <w:jc w:val="center"/>
        <w:rPr>
          <w:rFonts w:ascii="Calibri" w:hAnsi="Calibri" w:cs="Calibri"/>
        </w:rPr>
      </w:pP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(в ред. Муниципальных правовых актов</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Думы Арсеньевского городского округа</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28.10.2008 </w:t>
      </w:r>
      <w:hyperlink r:id="rId4" w:history="1">
        <w:r>
          <w:rPr>
            <w:rFonts w:ascii="Calibri" w:hAnsi="Calibri" w:cs="Calibri"/>
            <w:color w:val="0000FF"/>
          </w:rPr>
          <w:t>N 226-МПА</w:t>
        </w:r>
      </w:hyperlink>
      <w:r>
        <w:rPr>
          <w:rFonts w:ascii="Calibri" w:hAnsi="Calibri" w:cs="Calibri"/>
        </w:rPr>
        <w:t xml:space="preserve">, от 27.03.2009 </w:t>
      </w:r>
      <w:hyperlink r:id="rId5" w:history="1">
        <w:r>
          <w:rPr>
            <w:rFonts w:ascii="Calibri" w:hAnsi="Calibri" w:cs="Calibri"/>
            <w:color w:val="0000FF"/>
          </w:rPr>
          <w:t>N 60-МПА</w:t>
        </w:r>
      </w:hyperlink>
      <w:r>
        <w:rPr>
          <w:rFonts w:ascii="Calibri" w:hAnsi="Calibri" w:cs="Calibri"/>
        </w:rPr>
        <w:t>)</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0" w:name="Par19"/>
      <w:bookmarkEnd w:id="0"/>
      <w:r>
        <w:rPr>
          <w:rFonts w:ascii="Calibri" w:hAnsi="Calibri" w:cs="Calibri"/>
        </w:rPr>
        <w:t>1. ОБЩИЕ ПОЛОЖЕНИЯ</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устанавливают порядок организации благоустройства и озеленения, очистки и уборки территории Арсеньевского городского округа (далее городской округ) и регулируют вопросы организации работ по благоустройству дорог, улиц, парков, скверов, дворов, внутриквартальных проездов, рынков и других мест.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Арсеньевском городском округе и направлены на создание благоприятной для жизни и здоровья людей среды обитания.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настоящих Правилах используются понятия: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благоустройство - комплекс мероприятий, направленных на обеспечение и улучшение санитарного и эстетического состояния территории городского округа, повышения комфортности условий проживания для жителей городского округа, поддержание единого архитектурного облика населенных пунктов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зеленые насаждения - древесные, кустарниковые и травянистые растения, расположенные на территории населенных пунктов;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красные линии - границы, отделяющие территории кварталов, микрорайонов и других элементов планировочной структуры от улиц, проездов, площадей;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малые архитектурные формы - объекты городского дизайна (скамьи, урны, оборудование детских площадок для отдыха, ограждения и прочее);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место временного хранения отходов - контейнерная площадка, контейнеры, предназначенные для сбора твердых бытовых отходов;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несанкционированная свалка мусора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производитель отходов - физическое или юридическое лицо, образующее отходы в результате своей деятельности;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территория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территория парков, рощ, садов и т.д.).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балкон - выступающая из плоскости стены фасада огражденная площадка, служащая для отдыха;</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(дефис введен Муниципальным правовым </w:t>
      </w:r>
      <w:hyperlink r:id="rId6" w:history="1">
        <w:r>
          <w:rPr>
            <w:rFonts w:ascii="Calibri" w:hAnsi="Calibri" w:cs="Calibri"/>
            <w:color w:val="0000FF"/>
          </w:rPr>
          <w:t>актом</w:t>
        </w:r>
      </w:hyperlink>
      <w:r>
        <w:rPr>
          <w:rFonts w:ascii="Calibri" w:hAnsi="Calibri" w:cs="Calibri"/>
        </w:rPr>
        <w:t xml:space="preserve"> Думы Арсеньевского городского округа от 28.10.2008 N 226-МПА)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лоджия - перекрытое и огражденное в плане с трех сторон помещение, открытое во внешнее пространство, служащее для отдыха и солнцезащиты;</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(дефис введен Муниципальным правовым </w:t>
      </w:r>
      <w:hyperlink r:id="rId7" w:history="1">
        <w:r>
          <w:rPr>
            <w:rFonts w:ascii="Calibri" w:hAnsi="Calibri" w:cs="Calibri"/>
            <w:color w:val="0000FF"/>
          </w:rPr>
          <w:t>актом</w:t>
        </w:r>
      </w:hyperlink>
      <w:r>
        <w:rPr>
          <w:rFonts w:ascii="Calibri" w:hAnsi="Calibri" w:cs="Calibri"/>
        </w:rPr>
        <w:t xml:space="preserve"> Думы Арсеньевского городского округа от 28.10.2008 N 226-МПА)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эркер - выходящая из плоскости фасада часть помещения, частично или полностью остекленная, улучшающая его освещенность и инсоляцию.</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(дефис введен Муниципальным правовым </w:t>
      </w:r>
      <w:hyperlink r:id="rId8" w:history="1">
        <w:r>
          <w:rPr>
            <w:rFonts w:ascii="Calibri" w:hAnsi="Calibri" w:cs="Calibri"/>
            <w:color w:val="0000FF"/>
          </w:rPr>
          <w:t>актом</w:t>
        </w:r>
      </w:hyperlink>
      <w:r>
        <w:rPr>
          <w:rFonts w:ascii="Calibri" w:hAnsi="Calibri" w:cs="Calibri"/>
        </w:rPr>
        <w:t xml:space="preserve"> Думы Арсеньевского городского округа от 28.10.2008 N 226-МПА)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1" w:name="Par44"/>
      <w:bookmarkEnd w:id="1"/>
      <w:r>
        <w:rPr>
          <w:rFonts w:ascii="Calibri" w:hAnsi="Calibri" w:cs="Calibri"/>
        </w:rPr>
        <w:t>2. РАСПРЕДЕЛЕНИЕ ОБЯЗАННОСТЕЙ ПО СОДЕРЖАНИЮ ТЕРРИТОРИЙ</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ОБЩЕГО ПОЛЬЗОВАНИЯ АРСЕНЬЕВСКОГО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bookmarkStart w:id="2" w:name="Par47"/>
      <w:bookmarkEnd w:id="2"/>
      <w:r>
        <w:rPr>
          <w:rFonts w:ascii="Calibri" w:hAnsi="Calibri" w:cs="Calibri"/>
        </w:rPr>
        <w:t>2.1.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Организацию уборки иных территорий осуществляет администрация городского округа, по договорам со специализированными организациями.</w:t>
      </w:r>
    </w:p>
    <w:p w:rsidR="0007370E" w:rsidRDefault="0007370E">
      <w:pPr>
        <w:widowControl w:val="0"/>
        <w:autoSpaceDE w:val="0"/>
        <w:autoSpaceDN w:val="0"/>
        <w:adjustRightInd w:val="0"/>
        <w:spacing w:after="0" w:line="240" w:lineRule="auto"/>
        <w:ind w:firstLine="540"/>
        <w:jc w:val="both"/>
        <w:rPr>
          <w:rFonts w:ascii="Calibri" w:hAnsi="Calibri" w:cs="Calibri"/>
        </w:rPr>
      </w:pPr>
      <w:bookmarkStart w:id="3" w:name="Par48"/>
      <w:bookmarkEnd w:id="3"/>
      <w:r>
        <w:rPr>
          <w:rFonts w:ascii="Calibri" w:hAnsi="Calibri" w:cs="Calibri"/>
        </w:rPr>
        <w:t>2.2. Границы прилегающих территорий, если иное не установлено правоустанавливающими документами на земельный участок, определяются:</w:t>
      </w:r>
    </w:p>
    <w:p w:rsidR="0007370E" w:rsidRDefault="0007370E">
      <w:pPr>
        <w:widowControl w:val="0"/>
        <w:autoSpaceDE w:val="0"/>
        <w:autoSpaceDN w:val="0"/>
        <w:adjustRightInd w:val="0"/>
        <w:spacing w:after="0" w:line="240" w:lineRule="auto"/>
        <w:ind w:firstLine="540"/>
        <w:jc w:val="both"/>
        <w:rPr>
          <w:rFonts w:ascii="Calibri" w:hAnsi="Calibri" w:cs="Calibri"/>
        </w:rPr>
      </w:pPr>
      <w:bookmarkStart w:id="4" w:name="Par49"/>
      <w:bookmarkEnd w:id="4"/>
      <w:r>
        <w:rPr>
          <w:rFonts w:ascii="Calibri" w:hAnsi="Calibri" w:cs="Calibri"/>
        </w:rPr>
        <w:t>2.2.1. От бровки дорожного полотна (бровка земляного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От прибрежной водной полосы или устья подземного водоисточника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Территория общего пользования делится в равных долях, если расстояние до границы соседнего земельного участка или здания не превышает 60 м, в противном случае - действуют условия </w:t>
      </w:r>
      <w:hyperlink w:anchor="Par49" w:history="1">
        <w:r>
          <w:rPr>
            <w:rFonts w:ascii="Calibri" w:hAnsi="Calibri" w:cs="Calibri"/>
            <w:color w:val="0000FF"/>
          </w:rPr>
          <w:t>п. 2.2.1</w:t>
        </w:r>
      </w:hyperlink>
      <w:r>
        <w:rPr>
          <w:rFonts w:ascii="Calibri" w:hAnsi="Calibri" w:cs="Calibri"/>
        </w:rPr>
        <w:t xml:space="preserve"> настоящих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Для объектов торговли, общественного питания и бытового обслуживания населения - в радиусе не менее 10 метров;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В случае если в одном здании располагаются несколько пользователей (арендаторов), ответственность за содержание прилегающей территории возлагается на собственника здания, либо его уполномоченного представителя. Границы ответственности по уборке территории общего пользования, прилегающей </w:t>
      </w:r>
      <w:r>
        <w:rPr>
          <w:rFonts w:ascii="Calibri" w:hAnsi="Calibri" w:cs="Calibri"/>
        </w:rPr>
        <w:lastRenderedPageBreak/>
        <w:t>к многоэтажным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структурное подразделение администрации городского округа, уполномоченное в сфере благоустройства. При отсутствии указанной договоренности границы санитарной ответственности территории определяются структурным подразделением администрации городского округа, уполномоченным в сфере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Собственники либо пользователи многоэтажного жилого многоквартирного дома несут затраты на проектирование,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структурным подразделением администрации городского округа, уполномоченным в сфере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Собственники либо пользователи надземных сетей инженерной инфраструктуры несут бремя содержания прилегающей территории общего пользования на всем протяжении сети шириной 5 метров с каждой стороны. Восстановление нарушенных горловин, люков, колодцев, находящихся на проезжей и пешеходной части транспортной городской сети, линий электропередачи и электросвязи производится за счет средств организаций, эксплуатирующих данные коммуникации.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Содержание строительных площадок и прилегающих к ним территорий общего пользования шириной по 5 метров с каждой стороны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городские магистрали и улицы.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городского округа. Привлечение граждан к выполнению работ по уборке, благоустройству и озеленению территории городского округа осуществляется на основании постановления главы администрации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Распорядительными актами главы городского округа определяются: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месячники по благоустройству и очистке территорий;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субботники по благоустройству и очистке территорий;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мероприятия по подготовке территорий к проведению праздников Арсеньевского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5" w:name="Par67"/>
      <w:bookmarkEnd w:id="5"/>
      <w:r>
        <w:rPr>
          <w:rFonts w:ascii="Calibri" w:hAnsi="Calibri" w:cs="Calibri"/>
        </w:rPr>
        <w:t>3. БЛАГОУСТРОЙСТВО И СОДЕРЖАНИЕ ГОРОДСКИХ ТЕРРИТОРИЙ</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АРСЕНЬЕВСКОГО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Благоустройство и содержание территорий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Все виды благоустройства на территории городского округа осуществляются при наличии проектной и разрешительной документации.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Лица, указанные в </w:t>
      </w:r>
      <w:hyperlink w:anchor="Par47" w:history="1">
        <w:r>
          <w:rPr>
            <w:rFonts w:ascii="Calibri" w:hAnsi="Calibri" w:cs="Calibri"/>
            <w:color w:val="0000FF"/>
          </w:rPr>
          <w:t>п. 2.1</w:t>
        </w:r>
      </w:hyperlink>
      <w:r>
        <w:rPr>
          <w:rFonts w:ascii="Calibri" w:hAnsi="Calibri" w:cs="Calibri"/>
        </w:rPr>
        <w:t xml:space="preserve"> настоящих правил, расположенные на территории городского округа,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со структурным подразделением администрации городского округа, уполномоченным в сфере архитектуры и градостроительства, структурным подразделением администрации городского округа, уполномоченным в сфере административно-технического контроля в области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новых микрорайонов, кварталов и отдельных территорий - комплекс работ по благоустройству, включающий максимальное сохранение имеющихся и </w:t>
      </w:r>
      <w:r>
        <w:rPr>
          <w:rFonts w:ascii="Calibri" w:hAnsi="Calibri" w:cs="Calibri"/>
        </w:rPr>
        <w:lastRenderedPageBreak/>
        <w:t>посадку новых зеленых насаждений крупного размера, устройство проездов и проходов с учетом возможности использования средств механизированной уборки и ухода за ними, устройство дворового освещения, игровых и спортивных площадок с размещением на них малых форм архитектуры, выделение и оборудование участков для отдыха населения, площадок для размещения мусоросборников, гаражей для машин инвалидов, стоянок легкового транспорта, выгула домашних животных, а также для других хозяйственных нужд;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дальнейшем благоустройстве территории сложившейся застройки - ремонт, реконструкцию, вынос (при необходимости) инженерных коммуникаций, приведение в порядок зданий и сооружений, дворовых территорий, упорядочение дорожно-тропиночной сети с учетом сложившихся пешеходных потоков в микрорайоне, улучшение состояния зеленых насаждений, спортивных и игровых площадок, малых архитектурных форм, хозплощадок и пр.</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Физические и юридические лица независимо от их организационно-правовых форм обязаны за счет собственных средств, в пределах границ, установленных </w:t>
      </w:r>
      <w:hyperlink w:anchor="Par48" w:history="1">
        <w:r>
          <w:rPr>
            <w:rFonts w:ascii="Calibri" w:hAnsi="Calibri" w:cs="Calibri"/>
            <w:color w:val="0000FF"/>
          </w:rPr>
          <w:t>п. 2.2</w:t>
        </w:r>
      </w:hyperlink>
      <w:r>
        <w:rPr>
          <w:rFonts w:ascii="Calibri" w:hAnsi="Calibri" w:cs="Calibri"/>
        </w:rPr>
        <w:t>, организовывать и проводить:</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своевременный ремонт и покраску зданий (фасадов, цоколей, окон, дверей, балконов), заборов и других ограждений;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очистку закрепленной территории от мусора, снега, льда, опавшей листвы и их вывоз в специально отведенные места;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уход за зелеными насаждениями (сезонную стрижку кустарников, обрезку деревьев, вырезку поросли, удаление засохших деревьев);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ремонт, покраску и очистку малых архитектурных форм (в том числе урн для мусора и емкостей для сбора твердых бытовых отходов);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аншлагов с названиями улиц и номерных знаков домов;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в чистоте и исправном состоянии витражей, средств рекламы своей деятельности;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своевременный ремонт и обновление твердого покрытия участков на прилегающей территории общего пользования к наиболее посещаемым местам;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сохранность обозначений государственной геодезической сети на объектах;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уборку и содержание автомобильных парковок, автопарковочных карманов;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вывоз строительного мусора (в день производства работ), на специально отведенные для этого места (полигоны);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На территории городского округа запрещается накапливать и размещать отходы и мусор в несанкционированных местах.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w:t>
      </w:r>
      <w:hyperlink w:anchor="Par47" w:history="1">
        <w:r>
          <w:rPr>
            <w:rFonts w:ascii="Calibri" w:hAnsi="Calibri" w:cs="Calibri"/>
            <w:color w:val="0000FF"/>
          </w:rPr>
          <w:t>пунктом 2.1</w:t>
        </w:r>
      </w:hyperlink>
      <w:r>
        <w:rPr>
          <w:rFonts w:ascii="Calibri" w:hAnsi="Calibri" w:cs="Calibri"/>
        </w:rPr>
        <w:t xml:space="preserve">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7. Организация уборки территорий городского округа осуществляется на основании использования показателей нормативных объемов образования отходов у их производителей.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3.1.9. Для сбора отходов и мусора физические и юридические лица, указанные в </w:t>
      </w:r>
      <w:hyperlink w:anchor="Par47" w:history="1">
        <w:r>
          <w:rPr>
            <w:rFonts w:ascii="Calibri" w:hAnsi="Calibri" w:cs="Calibri"/>
            <w:color w:val="0000FF"/>
          </w:rPr>
          <w:t>пункте 2.1</w:t>
        </w:r>
      </w:hyperlink>
      <w:r>
        <w:rPr>
          <w:rFonts w:ascii="Calibri" w:hAnsi="Calibri" w:cs="Calibri"/>
        </w:rPr>
        <w:t xml:space="preserve">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городского округа в соответствии с СанПин 42-128-4690-88 "Санитарные правила содержания территорий населенных мест", утвержденным Минздравом СССР 05.08.1988.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Pr>
          <w:rFonts w:ascii="Calibri" w:hAnsi="Calibri" w:cs="Calibri"/>
        </w:rPr>
        <w:lastRenderedPageBreak/>
        <w:t>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3.1.10. На территориях общего пользования, а также в пределах границ имущества собственников, арендаторов, пользователей, в том числе: на всех площадях, вокзалах, остановках общественного транспорта, у торговых павильонов и киосков, входов в предприятия торговли и общественного питания и других местах массового пребывания людей должны быть выставлены в достаточном количестве урны для мусора.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многоквартирных жилых домов урны устанавливаются у каждого подъезда.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общего пользования урны устанавливаются через каждые 100 метров. В местах с интенсивным движением пешеходов - через 50 метров. 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урн и их очистка осуществляются лицами, ответственными за уборку соответствующих территорий, в соответствии с </w:t>
      </w:r>
      <w:hyperlink w:anchor="Par47" w:history="1">
        <w:r>
          <w:rPr>
            <w:rFonts w:ascii="Calibri" w:hAnsi="Calibri" w:cs="Calibri"/>
            <w:color w:val="0000FF"/>
          </w:rPr>
          <w:t>пунктом 2.1</w:t>
        </w:r>
      </w:hyperlink>
      <w:r>
        <w:rPr>
          <w:rFonts w:ascii="Calibri" w:hAnsi="Calibri" w:cs="Calibri"/>
        </w:rPr>
        <w:t xml:space="preserve">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Участки на прилегающей территории общего пользования, ведущие к наиболее посещаемым местам (предприятия торговли, общественного питания, бытового обслуживания и прочие объекты) - должны иметь твердое асфальтобетонное покрытие.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3.1.13. Транспортным средствам запрещается свалка всякого рода грунта и мусора в не отведенных для этих целей местах.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 В случае невозможности установления виновников возникновения неорганизованных свалок ликвидация их проводится физическими и юридическими лицами, за которыми закреплена данная территория.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При уборке в ночное время должны приниматься меры, предупреждающие шум.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3.1.15.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и очистку конечных автобусных остановок, территорий диспетчерских пунктов обеспечивают организации, эксплуатирующие данные объекты.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w:t>
      </w:r>
      <w:hyperlink w:anchor="Par48" w:history="1">
        <w:r>
          <w:rPr>
            <w:rFonts w:ascii="Calibri" w:hAnsi="Calibri" w:cs="Calibri"/>
            <w:color w:val="0000FF"/>
          </w:rPr>
          <w:t>пунктом 2.2</w:t>
        </w:r>
      </w:hyperlink>
      <w:r>
        <w:rPr>
          <w:rFonts w:ascii="Calibri" w:hAnsi="Calibri" w:cs="Calibri"/>
        </w:rPr>
        <w:t xml:space="preserve">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3.1.16.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3.1.17. Специализированные организации по озеленению города осуществляют содержание и уборку скверов и прилегающих к ним тротуаров, проездов и газонов по соглашению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3.1.18. Содержание и уборка садов, скверов, парков, зеленых насаждений, находящихся в собственности лиц, указанных в </w:t>
      </w:r>
      <w:hyperlink w:anchor="Par47" w:history="1">
        <w:r>
          <w:rPr>
            <w:rFonts w:ascii="Calibri" w:hAnsi="Calibri" w:cs="Calibri"/>
            <w:color w:val="0000FF"/>
          </w:rPr>
          <w:t>п. 2.1</w:t>
        </w:r>
      </w:hyperlink>
      <w:r>
        <w:rPr>
          <w:rFonts w:ascii="Calibri" w:hAnsi="Calibri" w:cs="Calibri"/>
        </w:rPr>
        <w:t xml:space="preserve"> Правил, либо на прилегающих территориях, производятся силами и средствами лиц, указанных в </w:t>
      </w:r>
      <w:hyperlink w:anchor="Par47" w:history="1">
        <w:r>
          <w:rPr>
            <w:rFonts w:ascii="Calibri" w:hAnsi="Calibri" w:cs="Calibri"/>
            <w:color w:val="0000FF"/>
          </w:rPr>
          <w:t>п. 2.1</w:t>
        </w:r>
      </w:hyperlink>
      <w:r>
        <w:rPr>
          <w:rFonts w:ascii="Calibri" w:hAnsi="Calibri" w:cs="Calibri"/>
        </w:rPr>
        <w:t xml:space="preserve"> Правил, самостоятельно или по договорам со специализированными организациями под контролем администрации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3.1.19. Уборка мостов, путепроводов, пешеходных переходов, виадуков,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3.1.20.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х 5 см, препятствующими попаданию крупных предметов в яму.</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3.1.21.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Жидкие нечистоты вывозятся по договорам или разовым заявкам организациями, имеющими специальный транспорт.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3.1.22. Домовладельцы обязаны обеспечить подъезды непосредственно к мусоросборникам и выгребным ямам. В случае отсутствия возможности подъезда к </w:t>
      </w:r>
      <w:r>
        <w:rPr>
          <w:rFonts w:ascii="Calibri" w:hAnsi="Calibri" w:cs="Calibri"/>
        </w:rPr>
        <w:lastRenderedPageBreak/>
        <w:t>мусоросборникам последние доставляются силами и средствами домовладельцев к месту их погрузки.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3.1.23.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3.1.24. Слив воды при производстве аварийных работ на инженерных коммуникациях, на тротуары, газоны, проезжую часть дороги запрещается, а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3.1.25. Вывоз бытовых отходов с контейнеров и мусороприемных камер многоквартирных жилых домов производится специализированным автотранспортом по планово-регулярной системе на договорной основе согласно графику. Графики составляются предприятием, осуществляющим вывоз бытовых отходов. В маршрутных графиках должно быть указано время прибытия специализированного транспорта, периодичность вывоза бытовых отходов. Запрещается складирование и хранение бытовых отходов и мусора на проезжей части улиц, тротуарах, пешеходных территориях, газонах и проходных арках домов.</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3.1.25 в ред. Муниципального правового </w:t>
      </w:r>
      <w:hyperlink r:id="rId9" w:history="1">
        <w:r>
          <w:rPr>
            <w:rFonts w:ascii="Calibri" w:hAnsi="Calibri" w:cs="Calibri"/>
            <w:color w:val="0000FF"/>
          </w:rPr>
          <w:t>акта</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3.1.26.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3.1.27. Железнодорожные пути, проходящие в черте городского округа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3.1.28.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3.1.30. Сбор брошенных на улицах предметов, создающих помехи дорожному движению, возлагается на организации, обслуживающие данные территории.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3.1.31.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 последующих суток, а на дорожном полотне и тротуаре - в течение суток лицами, обслуживающими данные сети.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3.1.32. Размещение уличных киосков, павильонов, торговых палаток, летних кафе, гаражей, средств наружной рекламы осуществляется в установленном порядке.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3.1.33.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Арсеньевского городского округа за счет виновного лица.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3.1.34.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СанПин 42-128-4690-88 "Санитарные правила содержания территорий населенных мест".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3.1.35. Вынос на поверхность и устройство наружных инженерных сетей на территории Арсеньевского городского округа производится с разрешения структурного подразделения администрации Арсеньевского городского округа, уполномоченного в сфере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3.1.36.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самостоятельно, либо по договорам, заключенным со специализированной организацией.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3.1.37.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объектов, лица, осуществляющие обслуживание жилых домов. Организации, осуществляющие обслуживание жилых домов, должны организовывать своевременный вывоз твердых и жидких бытовых отходов.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3.1.38. Владельцы котельных, работающих на твердом топливе, должны обеспечивать вывозку шлака на специально отведенные места по мере заполнения площадок временного хранения шлака. Временное складирование шлака должно производиться на специальные площадки, предназначенные для данных целей с </w:t>
      </w:r>
      <w:r>
        <w:rPr>
          <w:rFonts w:ascii="Calibri" w:hAnsi="Calibri" w:cs="Calibri"/>
        </w:rPr>
        <w:lastRenderedPageBreak/>
        <w:t>соблюдением норм природоохранного законодательства.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3.1.39.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3.1.40. Строительные площадки должны быть огорожены по всему периметру забором установленного образца. В ограждениях должно быть минимальное количество проездов.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3.1.41. Проезды, как правило, должны выходить на второстепенные улицы и оборудоваться шлагбаумами или воротами.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3.1.42. Строительные площадки должны иметь благоустроенную проезжую часть не менее 20 метров у каждого выезда с оборудованием для очистки колес.</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3.1.43.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3.1.44. Сбор и вывоз твердых бытовых отходов с частных домовладений осуществляется специализированным автотранспортом предприятия, занимающегося сбором и вывозом ТБО, на основании заключенных договоров. С частного домовладения вывозятся твердые бытовые отходы, которые не подлежат сжиганию в печи, т.е. пластмасса, полиэтиленовая тара и упаковка, стекло, консервные банки, синтетический материал, строительный материал от текущего ремонта и т.д.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ТБО вывозится согласно графику предприятия, который указывается в квитанции. Жители частного сектора в день вывоза складируют отходы в мешки и выставляют их за пределы участка до 9-00 час. Предприятие вывозит ТБО с 9-00 до 17-00 час. В остальные дни выставлять тару с мусором запрещается.</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3.1.44 введен Муниципальным правовым </w:t>
      </w:r>
      <w:hyperlink r:id="rId10"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Порядок содержания элементов внешнего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bookmarkStart w:id="6" w:name="Par142"/>
      <w:bookmarkEnd w:id="6"/>
      <w:r>
        <w:rPr>
          <w:rFonts w:ascii="Calibri" w:hAnsi="Calibri" w:cs="Calibri"/>
        </w:rPr>
        <w:t>3.2.1.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городского округа по соглашениям со специализированными организациями.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Расположение хозяйственных построек на территории частных домовладений допускается на расстоянии не менее 1 метра от границ участка.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эксплуатировать здания, сооружения и производить их ремонт в соответствии с требованиями правил и норм технической эксплуатации, в том числе следить за 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исправное состояние подъемно-транспортного оборудования, внутренних и наружных лестнично-лифтовых, коммуникационных узлов, в том числе входов в здания и строения, люков, лазов в сооружения, слуховых окон чердаков и подвалов, крылец, пандусов, цоколя и отмосток, а также мест, оборудованных специальными устройствами для инвалидов, внутренних и внешних инженерных сетей, пожарных и поливочных кранов.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Ремонт и содержание зданий и сооружений.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 Все виды внешнего оформления зданий и сооружений, а также оформление фасадов, их изменение подлежат обязательному согласованию со </w:t>
      </w:r>
      <w:r>
        <w:rPr>
          <w:rFonts w:ascii="Calibri" w:hAnsi="Calibri" w:cs="Calibri"/>
        </w:rPr>
        <w:lastRenderedPageBreak/>
        <w:t xml:space="preserve">структурным подразделением администрации Арсеньевского городского округа, уполномоченным в сфере архитектуры и градостроительства. Требования и предписания структурного подразделения администрации Арсеньевского городского округа, уполномоченного в сфере архитектуры и градостроительства, о необходимости ремонта фасадов объектов, ремонт или замены милых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w:t>
      </w:r>
      <w:hyperlink w:anchor="Par48" w:history="1">
        <w:r>
          <w:rPr>
            <w:rFonts w:ascii="Calibri" w:hAnsi="Calibri" w:cs="Calibri"/>
            <w:color w:val="0000FF"/>
          </w:rPr>
          <w:t>пункту 2.2</w:t>
        </w:r>
      </w:hyperlink>
      <w:r>
        <w:rPr>
          <w:rFonts w:ascii="Calibri" w:hAnsi="Calibri" w:cs="Calibri"/>
        </w:rPr>
        <w:t xml:space="preserve"> настоящих Правил, подлежат исполнению за счет средств собственника либо пользователя объекта в указанные сроки. 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городского округа в установленном порядке.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 занимающих более пяти процентов фасадной поверхности - для объектов центральной части города и десяти процентов - для остальных районов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Ремонт фасадов производится на основании паспортов по отделке фасадов, утвержденных структурным подразделением администрации Арсеньевского городского округа, уполномоченным в сфере архитектуры и градостроительства. Паспорта должны содержать требования по составу проектных и предпроектных работ, историческую справку (при необходимости) и демонстрационный материал в двух экземплярах многовариантной цветовой наружной отделки зданий (сооружений), элементов внешнего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Изменение фасадов зданий и их окраска производится по согласованию со структурным подразделением администрации Арсеньевского городского округа, уполномоченным в сфере архитектуры и градостроительства. В зданиях, представляющих историческую, архитектурную либо культурную ценность любые изменения отдельных деталей, а' также устройство новых и реконструкция существующих балконов, лоджий, оконных и дверных проемов, элементов благоустройства и монументально-декоративного искусства производится по согласованию со структурным подразделением администрации Арсеньевского городского округа, уполномоченным в сфере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городского округа. Запрещается производить какие-либо изменения балконов, лоджий без согласования с уполномоченным органом администрации городского округа в сфере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Запрещается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w:t>
      </w:r>
      <w:hyperlink w:anchor="Par142" w:history="1">
        <w:r>
          <w:rPr>
            <w:rFonts w:ascii="Calibri" w:hAnsi="Calibri" w:cs="Calibri"/>
            <w:color w:val="0000FF"/>
          </w:rPr>
          <w:t>пункте 3.2.1</w:t>
        </w:r>
      </w:hyperlink>
      <w:r>
        <w:rPr>
          <w:rFonts w:ascii="Calibri" w:hAnsi="Calibri" w:cs="Calibri"/>
        </w:rPr>
        <w:t xml:space="preserve">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частных домовладений, у подъездов многоквартирных домов и включать его с наступлением темноты.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 Разборка зданий, строений, подлежащих сносу, осуществляется застройщиком либо заказчиком, либо структурным подразделением администрации Арсеньевского городского округа, осуществляющим функции заказчика по благоустройству, в течение десяти дней после переселения граждан. Места сноса строений должны быть огорожены забором.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Строительство, установка и содержание малых архитектурных форм.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Физические или юридические лица обязаны содержать малые архитектурные формы и временные сооружения, производить их ремонт и окраску, согласовывая кодеры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Окраску киосков, павильонов, палаток, тележек, лотков, столиков, заборов, газонных ограждений и ограждений тротуаров, павильонов ожидания </w:t>
      </w:r>
      <w:r>
        <w:rPr>
          <w:rFonts w:ascii="Calibri" w:hAnsi="Calibri" w:cs="Calibri"/>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Установка всякого рода вывесок разрешается только после согласования эскизов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реклама или вывески должны выключаться полностью.</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Витрины должны быть оборудованы специальными осветительными приборами.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Расклейка газет, афиш, плакатов, различного рода объявлений и реклам разрешается только на специально установленных стендах.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Владельцы рекламы и вывесок несут ответственность за техническую исправность и эстетический вид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решением представительного органа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3.4.10.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На территории Арсеньевского городского округа запрещается: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Самовольно использовать территории под строительные площадки, производить земляные работы, устанавливать строительные леса, рекламные щиты;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Самовольно размещать стационарные и нестационарные объекты торговли и общественного питания, гаражи или иные строения и сооружения;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Размещение рекламы и агитационных печатных материалов производится в соответствии с существующим законодательством;</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3.5.3 в ред. Муниципального правового </w:t>
      </w:r>
      <w:hyperlink r:id="rId11" w:history="1">
        <w:r>
          <w:rPr>
            <w:rFonts w:ascii="Calibri" w:hAnsi="Calibri" w:cs="Calibri"/>
            <w:color w:val="0000FF"/>
          </w:rPr>
          <w:t>акта</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Размещать рекламу, логотипы, товарные знаки на стенах, витринах, фасадах, объектах потребительского рынка без согласования со структурным подразделением администрации Арсеньевского городского округа, уполномоченным в сфере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Устанавливать ограждения строительных площадок, земельных участков с выносом их за "красную линию" улицы, на тротуары, газоны, дороги без согласования со структурным подразделением администрации Арсеньевского городского округа, уполномоченным в сферах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Засорять (сбрасывать бытовой мусор, бумагу, окурки, использованные упаковки, бутылки, битое стекло и т.д.) проезжую часть улиц, кюветы, тротуары, проезды, придомовую территорию, скверы, парки и другие места общего пользования;</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3.5.7 в ред. Муниципального правового </w:t>
      </w:r>
      <w:hyperlink r:id="rId12" w:history="1">
        <w:r>
          <w:rPr>
            <w:rFonts w:ascii="Calibri" w:hAnsi="Calibri" w:cs="Calibri"/>
            <w:color w:val="0000FF"/>
          </w:rPr>
          <w:t>акта</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Оставлять на территориях общего пользования (улицах, дворовых территориях и т.п.) неисправные, разобранные транспортные средства, запчасти от автомобильного транспорта, прицепы, строительные вагоны, иной металлолом;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Лицам и специализированным организациям, осуществляющим уборку отходов, допускать переполнение мусорных контейнеров и урн;</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Сбрасывать бытовые и промышленные отходы, грязь, бытовые стоки, скол льда и загрязненный снег в смотровые и ливневые колодцы, водоемы, территории водоохранных зон, на газоны, под деревья и кустарники, на проезжую часть дорог, тротуары, в городские леса и в другие, не отведенные для этих целей места;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3.5.11. Сжигать отходы порубочных остатков, сухой листвы и прочего мусора;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3.5.13. Складировать на территории общего пользования строительные материалы, грунт, тару, шлак, золу, сыпучие и другие материалы, также собранный </w:t>
      </w:r>
      <w:r>
        <w:rPr>
          <w:rFonts w:ascii="Calibri" w:hAnsi="Calibri" w:cs="Calibri"/>
        </w:rPr>
        <w:lastRenderedPageBreak/>
        <w:t>мусор, нечистоты, сколотый лед, снег и разного рода отбросы, кроме случаев складирования на срок не более 7 дней дров, угля, сена;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3.5.14. Устанавливать изгороди в местах общего пользования без согласования со структурным подразделением администрации Арсеньевского городского округа, уполномоченным в сфере архитектуры и градостроительства;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3.5.15. Заниматься огородничеством в местах, не отведенных для этих целей;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3.5.16. Производить работы по озеленению территорий общего пользования без согласования со структурным подразделением администрации Арсеньевского городского округа, уполномоченным в сфере административно-технического контроля в области благоустройства;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3.5.17. Ломать и повреждать объекты внешнего благоустройства (детские площадки, скамейки, урны, бордюры, ограждения и т.п.);</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3.5.18. Повреждать информационные щиты, таблички, номерные знаки строений;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3.5.19. Производить торговлю в неустановленных местах, а так же в установленных местах без вывесок о режиме работы и принадлежности к хозяйствующему субъекту;</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3.5.20. Выливать на улицы, дворовые территории, в ливневую канализацию жидкие нечистоты;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3.5.21. Устанавливать в качестве урн приспособленную тару (коробки, ведра и тому подобное);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3.5.22. Засорять канализационные, водопроводные колодцы и другие инженерные коммуникации;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3.5.23. Самовольное переоборудование фасадов зданий и сооружений;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3.5.24. Самовольная установка спутниковых антенн, кондиционеров и другого оборудования на фасадах и кровле жилых домов, зданий;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3.5.25. Парковать автомобили, прицепы и иные механизмы на тротуарах, озелененных территориях, игровых, спортивных, бельевых и хозяйственных площадках, в местах размещения контейнеров, контейнерных площадок, перед мусороприемными камерами многоквартирных жилых домов и перед входом газгольдерной площадки;</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3.5.25 в ред. Муниципального правового </w:t>
      </w:r>
      <w:hyperlink r:id="rId13" w:history="1">
        <w:r>
          <w:rPr>
            <w:rFonts w:ascii="Calibri" w:hAnsi="Calibri" w:cs="Calibri"/>
            <w:color w:val="0000FF"/>
          </w:rPr>
          <w:t>акта</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3.5.26. Использование балконов, эркеров и лоджий не по назначению, размещение на них громоздких и тяжелых вещей, их захламление и загрязнение.</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3.5.26 введен Муниципальным правовым </w:t>
      </w:r>
      <w:hyperlink r:id="rId14" w:history="1">
        <w:r>
          <w:rPr>
            <w:rFonts w:ascii="Calibri" w:hAnsi="Calibri" w:cs="Calibri"/>
            <w:color w:val="0000FF"/>
          </w:rPr>
          <w:t>актом</w:t>
        </w:r>
      </w:hyperlink>
      <w:r>
        <w:rPr>
          <w:rFonts w:ascii="Calibri" w:hAnsi="Calibri" w:cs="Calibri"/>
        </w:rPr>
        <w:t xml:space="preserve"> Думы Арсеньевского городского округа от 28.10.2008 N 226-МПА)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3.5.27. Загрязнение территорий (территорий предприятий, придомовых территорий), автомобильных дорог, связанное с эксплуатацией и ремонтом транспортных средств, а также выбрасывание из транспортных средств мусора;</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3.5.27 введен Муниципальным правовым </w:t>
      </w:r>
      <w:hyperlink r:id="rId15"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3.5.28. Вынос транспортными средствами грунта и мусора со стройплощадок на проезжую часть улиц и дорог, другое загрязнение транспортными средствами проезжей части улиц и дорог;</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3.5.28 введен Муниципальным правовым </w:t>
      </w:r>
      <w:hyperlink r:id="rId16"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3.5.29. Сливать горюче-смазочные материалы на территориях индивидуальной жилой застройки, территориях гаражно-строительных кооперативов, автостоянок, в том числе во дворах предприятий, организаций, учреждений, за исключением специально отведенных для этих целей мест.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розлива горюче-смазочных материалов и других технических жидкостей на рельеф;</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3.5.29 введен Муниципальным правовым </w:t>
      </w:r>
      <w:hyperlink r:id="rId17"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3.5.30. Складировать и хранить строительные материалы, порубочные остатки, грунт, оборудование в неустановленных местах;</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3.5.30 введен Муниципальным правовым </w:t>
      </w:r>
      <w:hyperlink r:id="rId18"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3.5.31. Оставлять открытыми люки смотровых колодцев и камер на инженерных подземных сооружениях и коммуникациях.</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3.5.31 введен Муниципальным правовым </w:t>
      </w:r>
      <w:hyperlink r:id="rId19"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содержания и уборки объектов с обособленной территорией.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На объектах с обособленной территорией (рынки, парки, лечебно-профилактические учреждения, гаражные кооперативы, автозаправочные станции и другие) запрещается мыть автотранспорт, хранить тару и другие материалы в местах, не отведенных в соответствии с существующим для этих целей порядком.</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 Территория рынков очищается до начала торговли и по окончании ее с обязательной в теплое время года </w:t>
      </w:r>
      <w:r>
        <w:rPr>
          <w:rFonts w:ascii="Calibri" w:hAnsi="Calibri" w:cs="Calibri"/>
        </w:rPr>
        <w:lastRenderedPageBreak/>
        <w:t>предварительной поливкой всей территории. Текущая уборка рынков проводится непрерывно в течение всего торгового дня. Для сбора мусора на территории рынка устанавливаются мусоросборники и урны, которые по окончании торговли ежедневно очищаются и хлорируются, мусор с территории вывозится ежедневно.</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Уборка и содержание территорий гаражно-строительных кооперативов организуется его правлением в пределах границ, установленных согласно </w:t>
      </w:r>
      <w:hyperlink w:anchor="Par48" w:history="1">
        <w:r>
          <w:rPr>
            <w:rFonts w:ascii="Calibri" w:hAnsi="Calibri" w:cs="Calibri"/>
            <w:color w:val="0000FF"/>
          </w:rPr>
          <w:t>пункту 2.2</w:t>
        </w:r>
      </w:hyperlink>
      <w:r>
        <w:rPr>
          <w:rFonts w:ascii="Calibri" w:hAnsi="Calibri" w:cs="Calibri"/>
        </w:rPr>
        <w:t xml:space="preserve"> настоящих Правил или, в случае невозможности применения </w:t>
      </w:r>
      <w:hyperlink w:anchor="Par48" w:history="1">
        <w:r>
          <w:rPr>
            <w:rFonts w:ascii="Calibri" w:hAnsi="Calibri" w:cs="Calibri"/>
            <w:color w:val="0000FF"/>
          </w:rPr>
          <w:t>пункта 2.2</w:t>
        </w:r>
      </w:hyperlink>
      <w:r>
        <w:rPr>
          <w:rFonts w:ascii="Calibri" w:hAnsi="Calibri" w:cs="Calibri"/>
        </w:rPr>
        <w:t xml:space="preserve"> настоящих Правил, с охватом закрепленной за ними прилегающей зоны в радиусе до 50 метров. Наличие емкостей для систематического сбора мусора обязательно для каждого гаражного кооператива.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3.6.4. Собственники, арендаторы автозаправочных станций, если к их расположению не может быть применен </w:t>
      </w:r>
      <w:hyperlink w:anchor="Par48" w:history="1">
        <w:r>
          <w:rPr>
            <w:rFonts w:ascii="Calibri" w:hAnsi="Calibri" w:cs="Calibri"/>
            <w:color w:val="0000FF"/>
          </w:rPr>
          <w:t>пункт 2.2</w:t>
        </w:r>
      </w:hyperlink>
      <w:r>
        <w:rPr>
          <w:rFonts w:ascii="Calibri" w:hAnsi="Calibri" w:cs="Calibri"/>
        </w:rPr>
        <w:t xml:space="preserve"> настоящих Правил, осуществляют содержание прилегающей территории в радиусе 20 метров.</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7" w:name="Par221"/>
      <w:bookmarkEnd w:id="7"/>
      <w:r>
        <w:rPr>
          <w:rFonts w:ascii="Calibri" w:hAnsi="Calibri" w:cs="Calibri"/>
        </w:rPr>
        <w:t>4. ОСОБЕННОСТИ УБОРКИ ТЕРРИТОРИИ АРСЕНЬЕВСКОГО ГОРОДСКОГО</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ОКРУГА В ВЕСЕННЕ-ЛЕТНИЙ И ОСЕННЕ-ЗИМНИЙ ПЕРИОДЫ</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Уборка территории Арсеньевского городского округа в весенне-летний период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Весенне-летняя уборка производится с 15 апреля по 15 октября и предусматривает мойку, полив и подметание, вывоз мусора,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Перечисленные работы должны производиться собственниками либо пользователями объектов на закрепленных за ними территориях согласно </w:t>
      </w:r>
      <w:hyperlink w:anchor="Par48" w:history="1">
        <w:r>
          <w:rPr>
            <w:rFonts w:ascii="Calibri" w:hAnsi="Calibri" w:cs="Calibri"/>
            <w:color w:val="0000FF"/>
          </w:rPr>
          <w:t>пункту 2.2</w:t>
        </w:r>
      </w:hyperlink>
      <w:r>
        <w:rPr>
          <w:rFonts w:ascii="Calibri" w:hAnsi="Calibri" w:cs="Calibri"/>
        </w:rPr>
        <w:t xml:space="preserve">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w:t>
      </w:r>
      <w:hyperlink w:anchor="Par48" w:history="1">
        <w:r>
          <w:rPr>
            <w:rFonts w:ascii="Calibri" w:hAnsi="Calibri" w:cs="Calibri"/>
            <w:color w:val="0000FF"/>
          </w:rPr>
          <w:t>пункту 2.2</w:t>
        </w:r>
      </w:hyperlink>
      <w:r>
        <w:rPr>
          <w:rFonts w:ascii="Calibri" w:hAnsi="Calibri" w:cs="Calibri"/>
        </w:rPr>
        <w:t xml:space="preserve"> настоящих Правил. В зависимости от климатических условий постановлением главы местной администрации городского округа период весенне-летней уборки может быть изменен.</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Улицы с повышенной интенсивностью движения в жаркое время года (+25 - +30 град. С) должны поливаться один раз в сутки. Мойка, полив и подметание тротуаров, дворовых территорий, автомобильных парковочных стоянок производятся силами и за счет средств собственников либо пользователей объектов, расположенных на данной территории. Мойка производится только на дорогах и тротуарах, оборудованных ливневой канализацией, либо имеющих достаточные уклоны для стока воды.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Уборка дорог и тротуаров проводится до 8 часов утра. В течение дня необходимо проводить дополнительное подметание по мере загрязнения.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Очистка отстойников ливневой канализации производится дорожно-эксплуатационными организациями по мере загрязнения, но не менее двух раз в год (весной и осенью). С наступлением оттепели на территориях общего пользования проводятся работы по очистке кюветов, промывке водопропускных труб, переходных мостиков, решеток ливневой сети за счет средств собственников либо пользователей объектов, расположенных вблизи системы ливневой канализации. Дорожно-эксплуатационные организации осуществляют очистку ливневой сети на дорогах, перекрестках улиц, тротуарах.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При мойке дорожных покрытий загрязнения, скапливающиеся в прилотковой части дороги, не должны выбрасываться потоками воды на полосы зеленых насаждений и тротуары. Уличные проезды, площади, тротуары, обочины дорог, дворовые территории, не охваченные механизированной уборкой, убираются вручную лицами, за которыми закреплена данная территория. Ручная уборка территорий общего пользования кроме дорог и дворовых территорий производится до 8 часов утра. В течение дня необходимо проводить дополнительное подметание по мере загрязнения.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на основе договорных отношений.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Уборка территории Арсеньевского городского округа в осенне-зимний период.</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Уборка территории городского округа в осенне-зимний период предусматривает уборку и вывозку снега, льда, мусора и посыпку противогололедными </w:t>
      </w:r>
      <w:r>
        <w:rPr>
          <w:rFonts w:ascii="Calibri" w:hAnsi="Calibri" w:cs="Calibri"/>
        </w:rPr>
        <w:lastRenderedPageBreak/>
        <w:t>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снега осуществляется путем подметания, сгребания на газоны или погрузки и вывоза. Удаление снежно-ледяных образований осуществляется путем скалывания и рыхления уплотненного снега и льда.</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Муниципальным правовым </w:t>
      </w:r>
      <w:hyperlink r:id="rId20"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Тротуары, внутриквартальные заезды и проезды должны быть очищены от снега и наледи.</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Муниципальным правовым </w:t>
      </w:r>
      <w:hyperlink r:id="rId21" w:history="1">
        <w:r>
          <w:rPr>
            <w:rFonts w:ascii="Calibri" w:hAnsi="Calibri" w:cs="Calibri"/>
            <w:color w:val="0000FF"/>
          </w:rPr>
          <w:t>актом</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Уборка снега проводится в день его выпадения, включая выходные и праздничные дни. На магистральных улицах, у зданий наиболее посещаемых мест, предприятий торговли, больниц, аптек, на маршрутах движения пассажирского транспорта, автобусных остановках, пешеходных тротуарах III и II категории с интенсивным движением граждан работы по его уборке должны быть закончены не позднее 6 часов с момента окончания снегопада в светлое время суток, а на остальных территориях - не позднее 12 часов.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w:t>
      </w:r>
      <w:hyperlink r:id="rId22" w:history="1">
        <w:r>
          <w:rPr>
            <w:rFonts w:ascii="Calibri" w:hAnsi="Calibri" w:cs="Calibri"/>
            <w:color w:val="0000FF"/>
          </w:rPr>
          <w:t>Правилами</w:t>
        </w:r>
      </w:hyperlink>
      <w:r>
        <w:rPr>
          <w:rFonts w:ascii="Calibri" w:hAnsi="Calibri" w:cs="Calibri"/>
        </w:rPr>
        <w:t xml:space="preserve">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путепроводы, мосты, подъемы и спуски должны обрабатываться противогололедными материалами по мере необходимости. При обработке дорожных покрытий химическими материалами необходимо строго придерживаться установленных норм распределения химических реагентов.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Организации, осуществляющие управление жилыми домами. собственники либо пользователи зданий (сооружений) обязаны очищать крыши домов (зданий, сооружений) и водосточные трубы от снега и льда. При этом работы производятся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Собственники либо пользователи объектов или организации, осуществляющие управление жилыми домами, обязаны вывозить снег с прилегающей территории общего пользования в день его выпадения, включая выходные и праздничные дни, но не позднее 3 суток после окончания снегопада.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Вывозка снега, скола льда разрешается только на специально отведенные постоянные или временные места складирования снега (полигоны). Места размещения полигонов определяют структурное подразделение администрации городского округа в области архитектуры и градостроительства и структурное подразделение администрации городского округа, уполномоченное в сфере жилищно-коммунального хозяйства. Устройство, содержание, ликвидация и рекультивация мест складирования снега осуществляются дорожно-эксплуатационной организацией, определяемой структурным подразделением администрации городского округа, уполномоченным в сфере жилищно-коммунального хозяйства.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При производстве зимних уборочных работ запрещается: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разбрасывание, выталкивание или вывоз снега с территорий дворов, предприятий, организаций на проезжую часть улиц и тротуары;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складирование снега и сколотого льда на трассах тепловых сетей, в тепловых камерах, смотровых и ливневых колодцах;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складирование снега около стен жилых домов (зданий, сооружений), завоз снега во дворы жилых домов;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складирование снега на ледовом покрове рек и озер, на их берегах в пределах санитарной зоны, сбрасывание снега и льда в открытые водоемы;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вывоз твердых бытовых отходов, строительного мусора и крупногабаритного мусора на площадки для временного хранения снега (полигоны).</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8" w:name="Par253"/>
      <w:bookmarkEnd w:id="8"/>
      <w:r>
        <w:rPr>
          <w:rFonts w:ascii="Calibri" w:hAnsi="Calibri" w:cs="Calibri"/>
        </w:rPr>
        <w:t>5. СОДЕРЖАНИЕ ОБЪЕКТОВ ДОРОЖНОЙ ИНФРАСТРУКТУРЫ</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АРСЕНЬЕВСКОГО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 целью сохранения дорожных покрытий на территории городского округа запрещаются: подвоз груза волоком, сбрасывание при погрузочно-разгрузочных работах на улицах рельсов, бревен, железных балок, труб, кирпича,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Исключен. - Муниципальный правовой </w:t>
      </w:r>
      <w:hyperlink r:id="rId23" w:history="1">
        <w:r>
          <w:rPr>
            <w:rFonts w:ascii="Calibri" w:hAnsi="Calibri" w:cs="Calibri"/>
            <w:color w:val="0000FF"/>
          </w:rPr>
          <w:t>акт</w:t>
        </w:r>
      </w:hyperlink>
      <w:r>
        <w:rPr>
          <w:rFonts w:ascii="Calibri" w:hAnsi="Calibri" w:cs="Calibri"/>
        </w:rPr>
        <w:t xml:space="preserve"> Думы Арсеньевского городского округа от 28.10.2008 N 226-МПА.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Вывоз скола асфальта при проведении дорожно-ремонтных работ производится организациями, проводящими работы на главных улицах городского округа незамедлительно (в ходе работ), на остальных улицах и дворах в течение суток.</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Организации, эксплуатирующие подземные сети, обязаны следить, чтобы крышки люков, колодцев были плотно закрыты, находились на уровне дорожных покрытий, а также своевременно производить ремонт колодцев и восстановление крышек люков в соответствии с требованиями нормативных актов Российской Федерации.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одних суток восстановлены организациями, эксплуатирующими коммуникации.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Организации, в соответствии с условиями муниципального контракта (договора), заключаемого со структурным подразделением администрации городского округа, осуществляющим функции заказчика по благоустройству, обязаны содержать в исправном состоянии и производить своевременный ремонт дорог, тротуаров, ливневой канализации, мостов, путепроводов, набережных и других, гидротехнических сооружений.</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9" w:name="Par265"/>
      <w:bookmarkEnd w:id="9"/>
      <w:r>
        <w:rPr>
          <w:rFonts w:ascii="Calibri" w:hAnsi="Calibri" w:cs="Calibri"/>
        </w:rPr>
        <w:t>6. БЛАГОУСТРОЙСТВО ТЕРРИТОРИИ ПРИ СТРОИТЕЛЬСТВЕ, РЕМОНТЕ,</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КОММУНИКАЦИЙ АРСЕНЬЕВСКОГО</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городского округа. Аварийные работы могут начинаться владельцами сетей по телефонограмме или по уведомлению администрации городского округа с последующим оформлением разрешения в 3-дневный срок.</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Разрешение на производство работ по строительству, реконструкции, ремонту коммуникаций выдается администрацией городского округа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городского округа;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w:t>
      </w:r>
      <w:r>
        <w:rPr>
          <w:rFonts w:ascii="Calibri" w:hAnsi="Calibri" w:cs="Calibri"/>
        </w:rPr>
        <w:lastRenderedPageBreak/>
        <w:t>организацией; обслуживающей дорожное покрытие, тротуары, газоны.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Прокладка напорных коммуникации под проезжей частью улиц, кроме пересечений не допускается.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округа о намеченных работах по прокладке коммуникаций с указанием предполагаемых сроков производства работ. Организации, своевременно не выполнившим требования настоящего пункта Правил, разрешен на производство работ не выдается.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Сроки производства работ устанавливаются в соответствии с действующими нормами продолжительности строительства согласно СНиП.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До начала производства работ по разрытию необходимо:</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6.8.1. Установить дорожные знаки в соответствии с согласованной схемой;</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В разрешении устанавливаются сроки и условия производства работ.</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Траншеи под проезжей частью и тротуарами засыпаются песком и песчаным фунтом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6.15. При производстве работ на неблагоустроенных территориях допускается складирование разработанного грунта с одной стороны траншеи для </w:t>
      </w:r>
      <w:r>
        <w:rPr>
          <w:rFonts w:ascii="Calibri" w:hAnsi="Calibri" w:cs="Calibri"/>
        </w:rPr>
        <w:lastRenderedPageBreak/>
        <w:t>последующей засыпки.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Датой окончания работ считается дата подписания контрольного талона уполномоченным представителем администрации городского округа и депутатом Думы города по соответствующему округу.</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10" w:name="Par293"/>
      <w:bookmarkEnd w:id="10"/>
      <w:r>
        <w:rPr>
          <w:rFonts w:ascii="Calibri" w:hAnsi="Calibri" w:cs="Calibri"/>
        </w:rPr>
        <w:t>7. СОДЕРЖАНИЕ ЖИВОТНЫХ НА ТЕРРИТОРИИ АРСЕНЬЕВСКОГО</w:t>
      </w:r>
    </w:p>
    <w:p w:rsidR="0007370E" w:rsidRDefault="0007370E">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Не допускается содержание домашних животных на балконах, лоджиях, в местах общего пользования многоквартирных жилых домов.</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Запрещается передвижение сельскохозяйственных животных на территории городского округа без сопровождающих лиц.</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Выпас сельскохозяйственных животных осуществляется на специально отведенных администрацией городского округа местах выпаса под наблюдением владельца или уполномоченного им лица.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Уборка экскрементов домашних животных в местах общего пользования производится немедленно хозяевами животных.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Запрещается выгул домашних животных в парках, на газонах, клумбах, бельевых, детских и спортивных площадках, на территориях школ, детских учреждений и в иных местах общего пользования.</w:t>
      </w:r>
    </w:p>
    <w:p w:rsidR="0007370E" w:rsidRDefault="000737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7.6 в ред. Муниципального правового </w:t>
      </w:r>
      <w:hyperlink r:id="rId24" w:history="1">
        <w:r>
          <w:rPr>
            <w:rFonts w:ascii="Calibri" w:hAnsi="Calibri" w:cs="Calibri"/>
            <w:color w:val="0000FF"/>
          </w:rPr>
          <w:t>акта</w:t>
        </w:r>
      </w:hyperlink>
      <w:r>
        <w:rPr>
          <w:rFonts w:ascii="Calibri" w:hAnsi="Calibri" w:cs="Calibri"/>
        </w:rPr>
        <w:t xml:space="preserve"> Думы Арсеньевского городского округа от 27.03.2009 N 60-МПА)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дачных и огородных участках.</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Порядок содержания домашних животных на территории городского округа устанавливается решением Думы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11" w:name="Par306"/>
      <w:bookmarkEnd w:id="11"/>
      <w:r>
        <w:rPr>
          <w:rFonts w:ascii="Calibri" w:hAnsi="Calibri" w:cs="Calibri"/>
        </w:rPr>
        <w:t>8. ПРАЗДНИЧНОЕ ОФОРМЛЕНИЕ ТЕРРИТОРИИ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Праздничное оформление территории городского округа выполняется по постановлению администрации на период проведения государственных и городских праздников, мероприятий, связанных со знаменательными событиями.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зданий, сооружений осуществляется их владельцами в рамках концепции праздничного оформления территории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Концепция праздничного оформления определяется программой мероприятий и схемой размещения объектов и элементов праздничного оформления, </w:t>
      </w:r>
      <w:r>
        <w:rPr>
          <w:rFonts w:ascii="Calibri" w:hAnsi="Calibri" w:cs="Calibri"/>
        </w:rPr>
        <w:lastRenderedPageBreak/>
        <w:t>утверждаемыми администрацией городского округа.</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Проведение общественных и массовых мероприятий, народных гуляний, включая все виды обслуживания населения производится их организаторами с выполнением и соблюдением настоящих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12" w:name="Par316"/>
      <w:bookmarkEnd w:id="12"/>
      <w:r>
        <w:rPr>
          <w:rFonts w:ascii="Calibri" w:hAnsi="Calibri" w:cs="Calibri"/>
        </w:rPr>
        <w:t>9. ОТВЕТСТВЕННОСТЬ ЗА НАРУШЕНИЕ НАСТОЯЩИХ ПРАВИЛ</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Приморского края.</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center"/>
        <w:outlineLvl w:val="0"/>
        <w:rPr>
          <w:rFonts w:ascii="Calibri" w:hAnsi="Calibri" w:cs="Calibri"/>
        </w:rPr>
      </w:pPr>
      <w:bookmarkStart w:id="13" w:name="Par320"/>
      <w:bookmarkEnd w:id="13"/>
      <w:r>
        <w:rPr>
          <w:rFonts w:ascii="Calibri" w:hAnsi="Calibri" w:cs="Calibri"/>
        </w:rPr>
        <w:t>10. ВСТУПЛЕНИЕ В СИЛУ</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муниципальный правовой акт вступает в силу со дня его официального опубликования.</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Глава Арсеньевского городского округа</w:t>
      </w:r>
    </w:p>
    <w:p w:rsidR="0007370E" w:rsidRDefault="0007370E">
      <w:pPr>
        <w:widowControl w:val="0"/>
        <w:autoSpaceDE w:val="0"/>
        <w:autoSpaceDN w:val="0"/>
        <w:adjustRightInd w:val="0"/>
        <w:spacing w:after="0" w:line="240" w:lineRule="auto"/>
        <w:jc w:val="right"/>
        <w:rPr>
          <w:rFonts w:ascii="Calibri" w:hAnsi="Calibri" w:cs="Calibri"/>
        </w:rPr>
      </w:pPr>
      <w:r>
        <w:rPr>
          <w:rFonts w:ascii="Calibri" w:hAnsi="Calibri" w:cs="Calibri"/>
        </w:rPr>
        <w:t>Н.Г.ЕРМИШКИН</w:t>
      </w: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autoSpaceDE w:val="0"/>
        <w:autoSpaceDN w:val="0"/>
        <w:adjustRightInd w:val="0"/>
        <w:spacing w:after="0" w:line="240" w:lineRule="auto"/>
        <w:ind w:firstLine="540"/>
        <w:jc w:val="both"/>
        <w:rPr>
          <w:rFonts w:ascii="Calibri" w:hAnsi="Calibri" w:cs="Calibri"/>
        </w:rPr>
      </w:pPr>
    </w:p>
    <w:p w:rsidR="0007370E" w:rsidRDefault="000737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B68" w:rsidRDefault="00D83B68"/>
    <w:sectPr w:rsidR="00D83B68" w:rsidSect="009411D9">
      <w:pgSz w:w="16838" w:h="11906" w:orient="landscape" w:code="9"/>
      <w:pgMar w:top="567" w:right="567" w:bottom="567" w:left="56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rsids>
    <w:rsidRoot w:val="0007370E"/>
    <w:rsid w:val="0000059D"/>
    <w:rsid w:val="000063E6"/>
    <w:rsid w:val="00007464"/>
    <w:rsid w:val="00011540"/>
    <w:rsid w:val="00012B14"/>
    <w:rsid w:val="00014E05"/>
    <w:rsid w:val="000217B4"/>
    <w:rsid w:val="000259DE"/>
    <w:rsid w:val="00036BC6"/>
    <w:rsid w:val="00053AEE"/>
    <w:rsid w:val="00072D15"/>
    <w:rsid w:val="0007370E"/>
    <w:rsid w:val="0007670C"/>
    <w:rsid w:val="00086BD7"/>
    <w:rsid w:val="00090A45"/>
    <w:rsid w:val="00094BC5"/>
    <w:rsid w:val="000973B1"/>
    <w:rsid w:val="00097FB3"/>
    <w:rsid w:val="000A09D5"/>
    <w:rsid w:val="000A1833"/>
    <w:rsid w:val="000B19A7"/>
    <w:rsid w:val="000B3783"/>
    <w:rsid w:val="000C632E"/>
    <w:rsid w:val="000D1EE3"/>
    <w:rsid w:val="000D55F3"/>
    <w:rsid w:val="000D7089"/>
    <w:rsid w:val="000E581D"/>
    <w:rsid w:val="00100A60"/>
    <w:rsid w:val="00136BE4"/>
    <w:rsid w:val="00136D23"/>
    <w:rsid w:val="00137582"/>
    <w:rsid w:val="00144D71"/>
    <w:rsid w:val="001467A6"/>
    <w:rsid w:val="001670FF"/>
    <w:rsid w:val="00173D97"/>
    <w:rsid w:val="00177E46"/>
    <w:rsid w:val="00182306"/>
    <w:rsid w:val="001A2762"/>
    <w:rsid w:val="001A58C2"/>
    <w:rsid w:val="001C5CB5"/>
    <w:rsid w:val="001C6748"/>
    <w:rsid w:val="001D3547"/>
    <w:rsid w:val="001F40AD"/>
    <w:rsid w:val="00202014"/>
    <w:rsid w:val="002033AE"/>
    <w:rsid w:val="00204B13"/>
    <w:rsid w:val="002157DC"/>
    <w:rsid w:val="00216BCB"/>
    <w:rsid w:val="002179FF"/>
    <w:rsid w:val="00217B32"/>
    <w:rsid w:val="002216E5"/>
    <w:rsid w:val="00225A9E"/>
    <w:rsid w:val="0022614C"/>
    <w:rsid w:val="00230938"/>
    <w:rsid w:val="00232D78"/>
    <w:rsid w:val="00235CA1"/>
    <w:rsid w:val="0024151B"/>
    <w:rsid w:val="00241691"/>
    <w:rsid w:val="00247092"/>
    <w:rsid w:val="00260386"/>
    <w:rsid w:val="00261AD3"/>
    <w:rsid w:val="00262BC2"/>
    <w:rsid w:val="00263B48"/>
    <w:rsid w:val="0027069A"/>
    <w:rsid w:val="002707FC"/>
    <w:rsid w:val="002745D9"/>
    <w:rsid w:val="00275AE9"/>
    <w:rsid w:val="002763CB"/>
    <w:rsid w:val="00276FA8"/>
    <w:rsid w:val="00277C4B"/>
    <w:rsid w:val="00283D5B"/>
    <w:rsid w:val="002A1769"/>
    <w:rsid w:val="002B4A55"/>
    <w:rsid w:val="002C1CA6"/>
    <w:rsid w:val="002C204F"/>
    <w:rsid w:val="002C2333"/>
    <w:rsid w:val="002C475E"/>
    <w:rsid w:val="002D3E95"/>
    <w:rsid w:val="002D46BE"/>
    <w:rsid w:val="002D6A00"/>
    <w:rsid w:val="002E779A"/>
    <w:rsid w:val="002F1F23"/>
    <w:rsid w:val="00315DF3"/>
    <w:rsid w:val="00320950"/>
    <w:rsid w:val="003242D3"/>
    <w:rsid w:val="00326502"/>
    <w:rsid w:val="00327381"/>
    <w:rsid w:val="00334977"/>
    <w:rsid w:val="00340313"/>
    <w:rsid w:val="00344C04"/>
    <w:rsid w:val="00352236"/>
    <w:rsid w:val="00352FC7"/>
    <w:rsid w:val="00355053"/>
    <w:rsid w:val="003578D5"/>
    <w:rsid w:val="00371686"/>
    <w:rsid w:val="00371908"/>
    <w:rsid w:val="00371E8F"/>
    <w:rsid w:val="00372C9D"/>
    <w:rsid w:val="00372F3F"/>
    <w:rsid w:val="00380ADA"/>
    <w:rsid w:val="0038444E"/>
    <w:rsid w:val="00397264"/>
    <w:rsid w:val="003A6CBE"/>
    <w:rsid w:val="003B0F50"/>
    <w:rsid w:val="003B3382"/>
    <w:rsid w:val="003B34FF"/>
    <w:rsid w:val="003B3AF4"/>
    <w:rsid w:val="003C3045"/>
    <w:rsid w:val="003E775F"/>
    <w:rsid w:val="003F18B6"/>
    <w:rsid w:val="003F1CD0"/>
    <w:rsid w:val="0040067B"/>
    <w:rsid w:val="004047D4"/>
    <w:rsid w:val="00410014"/>
    <w:rsid w:val="0041229B"/>
    <w:rsid w:val="00413470"/>
    <w:rsid w:val="00421614"/>
    <w:rsid w:val="00433ADF"/>
    <w:rsid w:val="0044215D"/>
    <w:rsid w:val="00455BF3"/>
    <w:rsid w:val="00460031"/>
    <w:rsid w:val="0046096A"/>
    <w:rsid w:val="00461DFE"/>
    <w:rsid w:val="004646D1"/>
    <w:rsid w:val="004652E0"/>
    <w:rsid w:val="00481BC5"/>
    <w:rsid w:val="004849D6"/>
    <w:rsid w:val="00491FE2"/>
    <w:rsid w:val="00493DD9"/>
    <w:rsid w:val="004A1739"/>
    <w:rsid w:val="004A23B4"/>
    <w:rsid w:val="004A2DC3"/>
    <w:rsid w:val="004A7BFC"/>
    <w:rsid w:val="004B3812"/>
    <w:rsid w:val="004B68BF"/>
    <w:rsid w:val="004C52B5"/>
    <w:rsid w:val="004C70A1"/>
    <w:rsid w:val="004C7AF5"/>
    <w:rsid w:val="004D07F8"/>
    <w:rsid w:val="004D4286"/>
    <w:rsid w:val="004F5C26"/>
    <w:rsid w:val="00505C08"/>
    <w:rsid w:val="00512A6C"/>
    <w:rsid w:val="005265EC"/>
    <w:rsid w:val="005368ED"/>
    <w:rsid w:val="00542842"/>
    <w:rsid w:val="0054308B"/>
    <w:rsid w:val="00554601"/>
    <w:rsid w:val="00554880"/>
    <w:rsid w:val="00556938"/>
    <w:rsid w:val="00560F85"/>
    <w:rsid w:val="00563957"/>
    <w:rsid w:val="005678F4"/>
    <w:rsid w:val="00570A86"/>
    <w:rsid w:val="00571A11"/>
    <w:rsid w:val="0057625E"/>
    <w:rsid w:val="005823C8"/>
    <w:rsid w:val="00585709"/>
    <w:rsid w:val="00586D13"/>
    <w:rsid w:val="00597801"/>
    <w:rsid w:val="00597ECD"/>
    <w:rsid w:val="005A703D"/>
    <w:rsid w:val="005A7716"/>
    <w:rsid w:val="005B06AF"/>
    <w:rsid w:val="005B1B77"/>
    <w:rsid w:val="005B6D0A"/>
    <w:rsid w:val="005E1961"/>
    <w:rsid w:val="005E3C51"/>
    <w:rsid w:val="005F1F4D"/>
    <w:rsid w:val="00602195"/>
    <w:rsid w:val="006106EC"/>
    <w:rsid w:val="00612182"/>
    <w:rsid w:val="00617876"/>
    <w:rsid w:val="006304A2"/>
    <w:rsid w:val="00632C1C"/>
    <w:rsid w:val="0063350B"/>
    <w:rsid w:val="0064277A"/>
    <w:rsid w:val="00647C59"/>
    <w:rsid w:val="006608D7"/>
    <w:rsid w:val="00662A6E"/>
    <w:rsid w:val="00662EA2"/>
    <w:rsid w:val="006674A8"/>
    <w:rsid w:val="0066783F"/>
    <w:rsid w:val="00685E61"/>
    <w:rsid w:val="0069226D"/>
    <w:rsid w:val="00695421"/>
    <w:rsid w:val="006A1817"/>
    <w:rsid w:val="006A554C"/>
    <w:rsid w:val="006B0D36"/>
    <w:rsid w:val="006D3406"/>
    <w:rsid w:val="006D4AC8"/>
    <w:rsid w:val="006D4AF1"/>
    <w:rsid w:val="006E4414"/>
    <w:rsid w:val="006F2DE7"/>
    <w:rsid w:val="0070332E"/>
    <w:rsid w:val="007228CD"/>
    <w:rsid w:val="007271FE"/>
    <w:rsid w:val="00732C5A"/>
    <w:rsid w:val="00733327"/>
    <w:rsid w:val="00733A02"/>
    <w:rsid w:val="007349DC"/>
    <w:rsid w:val="007532E3"/>
    <w:rsid w:val="00755F65"/>
    <w:rsid w:val="00761C2D"/>
    <w:rsid w:val="007623CF"/>
    <w:rsid w:val="0076314B"/>
    <w:rsid w:val="00764756"/>
    <w:rsid w:val="00767C2C"/>
    <w:rsid w:val="00780616"/>
    <w:rsid w:val="00781739"/>
    <w:rsid w:val="00783BD3"/>
    <w:rsid w:val="0078533A"/>
    <w:rsid w:val="00787F21"/>
    <w:rsid w:val="0079241E"/>
    <w:rsid w:val="00792E20"/>
    <w:rsid w:val="007A5C42"/>
    <w:rsid w:val="007A6FBD"/>
    <w:rsid w:val="007B6FD7"/>
    <w:rsid w:val="007C3DC9"/>
    <w:rsid w:val="007C64D9"/>
    <w:rsid w:val="007D0EEA"/>
    <w:rsid w:val="007D24E4"/>
    <w:rsid w:val="007D4741"/>
    <w:rsid w:val="007E6E71"/>
    <w:rsid w:val="007E7827"/>
    <w:rsid w:val="007F0FBB"/>
    <w:rsid w:val="008101BD"/>
    <w:rsid w:val="00814CB1"/>
    <w:rsid w:val="00815C95"/>
    <w:rsid w:val="00816F1B"/>
    <w:rsid w:val="008223AC"/>
    <w:rsid w:val="00827EBA"/>
    <w:rsid w:val="00830D0D"/>
    <w:rsid w:val="00835FA4"/>
    <w:rsid w:val="0083713F"/>
    <w:rsid w:val="00841BF5"/>
    <w:rsid w:val="00843B26"/>
    <w:rsid w:val="00847F09"/>
    <w:rsid w:val="008703CE"/>
    <w:rsid w:val="00870880"/>
    <w:rsid w:val="008708FE"/>
    <w:rsid w:val="00873EA5"/>
    <w:rsid w:val="00885334"/>
    <w:rsid w:val="00886E92"/>
    <w:rsid w:val="00891751"/>
    <w:rsid w:val="00894807"/>
    <w:rsid w:val="008A1935"/>
    <w:rsid w:val="008B31DB"/>
    <w:rsid w:val="008B4579"/>
    <w:rsid w:val="008C0765"/>
    <w:rsid w:val="008C0DE5"/>
    <w:rsid w:val="008C5298"/>
    <w:rsid w:val="008D4437"/>
    <w:rsid w:val="008D4900"/>
    <w:rsid w:val="008D5DE6"/>
    <w:rsid w:val="008D741F"/>
    <w:rsid w:val="008E6F8C"/>
    <w:rsid w:val="008F3CAC"/>
    <w:rsid w:val="00906CA1"/>
    <w:rsid w:val="00914427"/>
    <w:rsid w:val="0091519A"/>
    <w:rsid w:val="00916D4A"/>
    <w:rsid w:val="0093178B"/>
    <w:rsid w:val="009339D0"/>
    <w:rsid w:val="009538C9"/>
    <w:rsid w:val="00962166"/>
    <w:rsid w:val="0096250E"/>
    <w:rsid w:val="0096552E"/>
    <w:rsid w:val="009902A0"/>
    <w:rsid w:val="00990DDB"/>
    <w:rsid w:val="00994216"/>
    <w:rsid w:val="009947CC"/>
    <w:rsid w:val="009B0FE5"/>
    <w:rsid w:val="009B5DA1"/>
    <w:rsid w:val="009C56FB"/>
    <w:rsid w:val="009C748C"/>
    <w:rsid w:val="009D350C"/>
    <w:rsid w:val="009D4766"/>
    <w:rsid w:val="009E0E65"/>
    <w:rsid w:val="009E1824"/>
    <w:rsid w:val="009E49B9"/>
    <w:rsid w:val="009F0E3C"/>
    <w:rsid w:val="009F1F4D"/>
    <w:rsid w:val="00A14A5E"/>
    <w:rsid w:val="00A1546D"/>
    <w:rsid w:val="00A20556"/>
    <w:rsid w:val="00A20D07"/>
    <w:rsid w:val="00A2500E"/>
    <w:rsid w:val="00A31E8F"/>
    <w:rsid w:val="00A44FD5"/>
    <w:rsid w:val="00A5237A"/>
    <w:rsid w:val="00A54300"/>
    <w:rsid w:val="00A665E8"/>
    <w:rsid w:val="00A67707"/>
    <w:rsid w:val="00A73560"/>
    <w:rsid w:val="00A75BB2"/>
    <w:rsid w:val="00A75E61"/>
    <w:rsid w:val="00A77545"/>
    <w:rsid w:val="00A804F2"/>
    <w:rsid w:val="00A84177"/>
    <w:rsid w:val="00A962D2"/>
    <w:rsid w:val="00A96719"/>
    <w:rsid w:val="00AC6119"/>
    <w:rsid w:val="00AD3CC3"/>
    <w:rsid w:val="00AE3A7A"/>
    <w:rsid w:val="00AF0014"/>
    <w:rsid w:val="00AF6482"/>
    <w:rsid w:val="00B15B0D"/>
    <w:rsid w:val="00B16470"/>
    <w:rsid w:val="00B51811"/>
    <w:rsid w:val="00B5470C"/>
    <w:rsid w:val="00B61096"/>
    <w:rsid w:val="00B61105"/>
    <w:rsid w:val="00B6277D"/>
    <w:rsid w:val="00B63109"/>
    <w:rsid w:val="00B67809"/>
    <w:rsid w:val="00B7423B"/>
    <w:rsid w:val="00B7755E"/>
    <w:rsid w:val="00B82112"/>
    <w:rsid w:val="00B83552"/>
    <w:rsid w:val="00B83559"/>
    <w:rsid w:val="00B91DD2"/>
    <w:rsid w:val="00B97901"/>
    <w:rsid w:val="00BB60D0"/>
    <w:rsid w:val="00BC03D3"/>
    <w:rsid w:val="00BD327E"/>
    <w:rsid w:val="00BD3343"/>
    <w:rsid w:val="00BD4E51"/>
    <w:rsid w:val="00BE40E0"/>
    <w:rsid w:val="00BE42C3"/>
    <w:rsid w:val="00BE4F19"/>
    <w:rsid w:val="00BF0253"/>
    <w:rsid w:val="00BF19DB"/>
    <w:rsid w:val="00BF54B5"/>
    <w:rsid w:val="00C13BBD"/>
    <w:rsid w:val="00C456B9"/>
    <w:rsid w:val="00C53D6C"/>
    <w:rsid w:val="00C608F2"/>
    <w:rsid w:val="00C634B8"/>
    <w:rsid w:val="00C75C9F"/>
    <w:rsid w:val="00C77065"/>
    <w:rsid w:val="00C86D8A"/>
    <w:rsid w:val="00C90515"/>
    <w:rsid w:val="00C91C0E"/>
    <w:rsid w:val="00C92E5E"/>
    <w:rsid w:val="00C96AB7"/>
    <w:rsid w:val="00CA2255"/>
    <w:rsid w:val="00CA26CB"/>
    <w:rsid w:val="00CA6C2B"/>
    <w:rsid w:val="00CC1EE2"/>
    <w:rsid w:val="00CC4F37"/>
    <w:rsid w:val="00CD5248"/>
    <w:rsid w:val="00CE311B"/>
    <w:rsid w:val="00D0372C"/>
    <w:rsid w:val="00D20C63"/>
    <w:rsid w:val="00D42AF5"/>
    <w:rsid w:val="00D46254"/>
    <w:rsid w:val="00D56B2A"/>
    <w:rsid w:val="00D61573"/>
    <w:rsid w:val="00D616D3"/>
    <w:rsid w:val="00D63096"/>
    <w:rsid w:val="00D633D9"/>
    <w:rsid w:val="00D63AA9"/>
    <w:rsid w:val="00D76DEA"/>
    <w:rsid w:val="00D808FD"/>
    <w:rsid w:val="00D830A1"/>
    <w:rsid w:val="00D83B68"/>
    <w:rsid w:val="00D84DAE"/>
    <w:rsid w:val="00D935F1"/>
    <w:rsid w:val="00D9436B"/>
    <w:rsid w:val="00DA43AA"/>
    <w:rsid w:val="00DB2618"/>
    <w:rsid w:val="00DB4ACC"/>
    <w:rsid w:val="00DD2521"/>
    <w:rsid w:val="00DD27CE"/>
    <w:rsid w:val="00DE4363"/>
    <w:rsid w:val="00DF4EDE"/>
    <w:rsid w:val="00DF5171"/>
    <w:rsid w:val="00DF693C"/>
    <w:rsid w:val="00E054F7"/>
    <w:rsid w:val="00E06400"/>
    <w:rsid w:val="00E10316"/>
    <w:rsid w:val="00E3095C"/>
    <w:rsid w:val="00E31661"/>
    <w:rsid w:val="00E34303"/>
    <w:rsid w:val="00E35C6F"/>
    <w:rsid w:val="00E43C42"/>
    <w:rsid w:val="00E47E01"/>
    <w:rsid w:val="00E55ACB"/>
    <w:rsid w:val="00E60877"/>
    <w:rsid w:val="00E64F3B"/>
    <w:rsid w:val="00E65AE6"/>
    <w:rsid w:val="00E71B79"/>
    <w:rsid w:val="00E7381D"/>
    <w:rsid w:val="00E90B65"/>
    <w:rsid w:val="00E94A66"/>
    <w:rsid w:val="00EA0A81"/>
    <w:rsid w:val="00EA1150"/>
    <w:rsid w:val="00EA5929"/>
    <w:rsid w:val="00EA7852"/>
    <w:rsid w:val="00EB6000"/>
    <w:rsid w:val="00EC6044"/>
    <w:rsid w:val="00EE31B9"/>
    <w:rsid w:val="00EE3F17"/>
    <w:rsid w:val="00EE5E9A"/>
    <w:rsid w:val="00EF5650"/>
    <w:rsid w:val="00F05A8A"/>
    <w:rsid w:val="00F127C0"/>
    <w:rsid w:val="00F15D7C"/>
    <w:rsid w:val="00F1785C"/>
    <w:rsid w:val="00F214AF"/>
    <w:rsid w:val="00F23A77"/>
    <w:rsid w:val="00F52D1D"/>
    <w:rsid w:val="00F63281"/>
    <w:rsid w:val="00F67953"/>
    <w:rsid w:val="00F67AC8"/>
    <w:rsid w:val="00F7198E"/>
    <w:rsid w:val="00F81119"/>
    <w:rsid w:val="00F82965"/>
    <w:rsid w:val="00F90248"/>
    <w:rsid w:val="00FA5C27"/>
    <w:rsid w:val="00FC109F"/>
    <w:rsid w:val="00FD2E18"/>
    <w:rsid w:val="00FD51A3"/>
    <w:rsid w:val="00FE36CD"/>
    <w:rsid w:val="00FE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3B843CBB370D36E6E0379C1FF0A6985A6463BCB20D0594C716F1C4B2C23041E5F9BB264E51BE4AC345657Bf8X" TargetMode="External"/><Relationship Id="rId13" Type="http://schemas.openxmlformats.org/officeDocument/2006/relationships/hyperlink" Target="consultantplus://offline/ref=053B843CBB370D36E6E0379C1FF0A6985A6463BCB30B0891C816F1C4B2C23041E5F9BB264E51BE4AC345667BfCX" TargetMode="External"/><Relationship Id="rId18" Type="http://schemas.openxmlformats.org/officeDocument/2006/relationships/hyperlink" Target="consultantplus://offline/ref=053B843CBB370D36E6E0379C1FF0A6985A6463BCB30B0891C816F1C4B2C23041E5F9BB264E51BE4AC345657BfD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53B843CBB370D36E6E0379C1FF0A6985A6463BCB30B0891C816F1C4B2C23041E5F9BB264E51BE4AC345657Bf1X" TargetMode="External"/><Relationship Id="rId7" Type="http://schemas.openxmlformats.org/officeDocument/2006/relationships/hyperlink" Target="consultantplus://offline/ref=053B843CBB370D36E6E0379C1FF0A6985A6463BCB20D0594C716F1C4B2C23041E5F9BB264E51BE4AC345647Bf1X" TargetMode="External"/><Relationship Id="rId12" Type="http://schemas.openxmlformats.org/officeDocument/2006/relationships/hyperlink" Target="consultantplus://offline/ref=053B843CBB370D36E6E0379C1FF0A6985A6463BCB30B0891C816F1C4B2C23041E5F9BB264E51BE4AC345667BfBX" TargetMode="External"/><Relationship Id="rId17" Type="http://schemas.openxmlformats.org/officeDocument/2006/relationships/hyperlink" Target="consultantplus://offline/ref=053B843CBB370D36E6E0379C1FF0A6985A6463BCB30B0891C816F1C4B2C23041E5F9BB264E51BE4AC345657BfB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53B843CBB370D36E6E0379C1FF0A6985A6463BCB30B0891C816F1C4B2C23041E5F9BB264E51BE4AC345657BfAX" TargetMode="External"/><Relationship Id="rId20" Type="http://schemas.openxmlformats.org/officeDocument/2006/relationships/hyperlink" Target="consultantplus://offline/ref=053B843CBB370D36E6E0379C1FF0A6985A6463BCB30B0891C816F1C4B2C23041E5F9BB264E51BE4AC345657Bf0X" TargetMode="External"/><Relationship Id="rId1" Type="http://schemas.openxmlformats.org/officeDocument/2006/relationships/styles" Target="styles.xml"/><Relationship Id="rId6" Type="http://schemas.openxmlformats.org/officeDocument/2006/relationships/hyperlink" Target="consultantplus://offline/ref=053B843CBB370D36E6E0379C1FF0A6985A6463BCB20D0594C716F1C4B2C23041E5F9BB264E51BE4AC345647Bf0X" TargetMode="External"/><Relationship Id="rId11" Type="http://schemas.openxmlformats.org/officeDocument/2006/relationships/hyperlink" Target="consultantplus://offline/ref=053B843CBB370D36E6E0379C1FF0A6985A6463BCB30B0891C816F1C4B2C23041E5F9BB264E51BE4AC345667BfAX" TargetMode="External"/><Relationship Id="rId24" Type="http://schemas.openxmlformats.org/officeDocument/2006/relationships/hyperlink" Target="consultantplus://offline/ref=053B843CBB370D36E6E0379C1FF0A6985A6463BCB30B0891C816F1C4B2C23041E5F9BB264E51BE4AC345667BfDX" TargetMode="External"/><Relationship Id="rId5" Type="http://schemas.openxmlformats.org/officeDocument/2006/relationships/hyperlink" Target="consultantplus://offline/ref=053B843CBB370D36E6E0379C1FF0A6985A6463BCB30B0891C816F1C4B2C23041E5F9BB264E51BE4AC345647BfDX" TargetMode="External"/><Relationship Id="rId15" Type="http://schemas.openxmlformats.org/officeDocument/2006/relationships/hyperlink" Target="consultantplus://offline/ref=053B843CBB370D36E6E0379C1FF0A6985A6463BCB30B0891C816F1C4B2C23041E5F9BB264E51BE4AC345657Bf9X" TargetMode="External"/><Relationship Id="rId23" Type="http://schemas.openxmlformats.org/officeDocument/2006/relationships/hyperlink" Target="consultantplus://offline/ref=053B843CBB370D36E6E0379C1FF0A6985A6463BCB20D0594C716F1C4B2C23041E5F9BB264E51BE4AC345647BfEX" TargetMode="External"/><Relationship Id="rId10" Type="http://schemas.openxmlformats.org/officeDocument/2006/relationships/hyperlink" Target="consultantplus://offline/ref=053B843CBB370D36E6E0379C1FF0A6985A6463BCB30B0891C816F1C4B2C23041E5F9BB264E51BE4AC345647BfFX" TargetMode="External"/><Relationship Id="rId19" Type="http://schemas.openxmlformats.org/officeDocument/2006/relationships/hyperlink" Target="consultantplus://offline/ref=053B843CBB370D36E6E0379C1FF0A6985A6463BCB30B0891C816F1C4B2C23041E5F9BB264E51BE4AC345657BfEX" TargetMode="External"/><Relationship Id="rId4" Type="http://schemas.openxmlformats.org/officeDocument/2006/relationships/hyperlink" Target="consultantplus://offline/ref=053B843CBB370D36E6E0379C1FF0A6985A6463BCB20D0594C716F1C4B2C23041E5F9BB264E51BE4AC345647BfDX" TargetMode="External"/><Relationship Id="rId9" Type="http://schemas.openxmlformats.org/officeDocument/2006/relationships/hyperlink" Target="consultantplus://offline/ref=053B843CBB370D36E6E0379C1FF0A6985A6463BCB30B0891C816F1C4B2C23041E5F9BB264E51BE4AC345667Bf9X" TargetMode="External"/><Relationship Id="rId14" Type="http://schemas.openxmlformats.org/officeDocument/2006/relationships/hyperlink" Target="consultantplus://offline/ref=053B843CBB370D36E6E0379C1FF0A6985A6463BCB20D0594C716F1C4B2C23041E5F9BB264E51BE4AC345657Bf9X" TargetMode="External"/><Relationship Id="rId22" Type="http://schemas.openxmlformats.org/officeDocument/2006/relationships/hyperlink" Target="consultantplus://offline/ref=053B843CBB370D36E6E02991099CF8975B6A3BB0B30F07C79249AA99E5CB3A16A2B6E2640A5CBF4B7Cf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10500</Words>
  <Characters>59852</Characters>
  <Application>Microsoft Office Word</Application>
  <DocSecurity>0</DocSecurity>
  <Lines>498</Lines>
  <Paragraphs>140</Paragraphs>
  <ScaleCrop>false</ScaleCrop>
  <Company/>
  <LinksUpToDate>false</LinksUpToDate>
  <CharactersWithSpaces>70212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2014-02-19T23:31:00Z</dcterms:created>
  <dcterms:modified xsi:type="dcterms:W3CDTF">2014-02-19T23:32:00Z</dcterms:modified>
</cp:coreProperties>
</file>