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C9D" w:rsidRDefault="00810D7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080C9D" w:rsidRDefault="00810D7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080C9D" w:rsidRDefault="00080C9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80C9D" w:rsidRDefault="00080C9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80C9D" w:rsidRDefault="00810D74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080C9D" w:rsidRDefault="00080C9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80C9D" w:rsidRDefault="00080C9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80C9D" w:rsidRDefault="00080C9D">
      <w:pPr>
        <w:sectPr w:rsidR="00080C9D">
          <w:headerReference w:type="default" r:id="rId7"/>
          <w:headerReference w:type="first" r:id="rId8"/>
          <w:pgSz w:w="11906" w:h="16838"/>
          <w:pgMar w:top="1146" w:right="851" w:bottom="1134" w:left="1418" w:header="397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3"/>
        <w:gridCol w:w="5100"/>
        <w:gridCol w:w="501"/>
        <w:gridCol w:w="1189"/>
      </w:tblGrid>
      <w:tr w:rsidR="00080C9D" w:rsidRPr="00700C6D">
        <w:trPr>
          <w:jc w:val="center"/>
        </w:trPr>
        <w:tc>
          <w:tcPr>
            <w:tcW w:w="2003" w:type="dxa"/>
            <w:tcBorders>
              <w:bottom w:val="single" w:sz="4" w:space="0" w:color="000000"/>
            </w:tcBorders>
            <w:shd w:val="clear" w:color="auto" w:fill="auto"/>
          </w:tcPr>
          <w:p w:rsidR="00080C9D" w:rsidRPr="00700C6D" w:rsidRDefault="00080C9D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99" w:type="dxa"/>
            <w:shd w:val="clear" w:color="auto" w:fill="auto"/>
          </w:tcPr>
          <w:p w:rsidR="00080C9D" w:rsidRPr="00700C6D" w:rsidRDefault="00810D74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0C6D">
              <w:rPr>
                <w:color w:val="000000"/>
                <w:sz w:val="24"/>
                <w:szCs w:val="24"/>
              </w:rPr>
              <w:t>г.Арсеньев</w:t>
            </w:r>
            <w:proofErr w:type="spellEnd"/>
          </w:p>
        </w:tc>
        <w:tc>
          <w:tcPr>
            <w:tcW w:w="501" w:type="dxa"/>
            <w:shd w:val="clear" w:color="auto" w:fill="auto"/>
          </w:tcPr>
          <w:p w:rsidR="00080C9D" w:rsidRPr="00700C6D" w:rsidRDefault="00810D74">
            <w:pPr>
              <w:ind w:firstLine="0"/>
              <w:rPr>
                <w:color w:val="000000"/>
                <w:sz w:val="24"/>
                <w:szCs w:val="24"/>
              </w:rPr>
            </w:pPr>
            <w:r w:rsidRPr="00700C6D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  <w:shd w:val="clear" w:color="auto" w:fill="auto"/>
          </w:tcPr>
          <w:p w:rsidR="00080C9D" w:rsidRPr="00700C6D" w:rsidRDefault="00080C9D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80C9D" w:rsidRPr="00700C6D" w:rsidRDefault="00080C9D">
      <w:pPr>
        <w:tabs>
          <w:tab w:val="left" w:pos="8041"/>
        </w:tabs>
        <w:ind w:firstLine="748"/>
      </w:pPr>
    </w:p>
    <w:p w:rsidR="00080C9D" w:rsidRPr="00700C6D" w:rsidRDefault="00080C9D"/>
    <w:p w:rsidR="00080C9D" w:rsidRDefault="00080C9D">
      <w:pPr>
        <w:sectPr w:rsidR="00080C9D">
          <w:type w:val="continuous"/>
          <w:pgSz w:w="11906" w:h="16838"/>
          <w:pgMar w:top="1146" w:right="851" w:bottom="1134" w:left="1418" w:header="397" w:footer="0" w:gutter="0"/>
          <w:cols w:space="720"/>
          <w:formProt w:val="0"/>
          <w:docGrid w:linePitch="600" w:charSpace="28672"/>
        </w:sectPr>
      </w:pPr>
    </w:p>
    <w:p w:rsidR="00080C9D" w:rsidRDefault="00080C9D">
      <w:pPr>
        <w:tabs>
          <w:tab w:val="left" w:pos="8041"/>
        </w:tabs>
        <w:ind w:firstLine="748"/>
      </w:pPr>
    </w:p>
    <w:p w:rsidR="00080C9D" w:rsidRDefault="00080C9D">
      <w:pPr>
        <w:tabs>
          <w:tab w:val="left" w:pos="8041"/>
        </w:tabs>
        <w:ind w:firstLine="748"/>
      </w:pPr>
    </w:p>
    <w:p w:rsidR="00080C9D" w:rsidRDefault="00080C9D">
      <w:pPr>
        <w:sectPr w:rsidR="00080C9D">
          <w:type w:val="continuous"/>
          <w:pgSz w:w="11906" w:h="16838"/>
          <w:pgMar w:top="1146" w:right="851" w:bottom="1134" w:left="1418" w:header="397" w:footer="0" w:gutter="0"/>
          <w:cols w:space="720"/>
          <w:docGrid w:linePitch="600" w:charSpace="28672"/>
        </w:sectPr>
      </w:pPr>
    </w:p>
    <w:p w:rsidR="005225AC" w:rsidRPr="009A10D2" w:rsidRDefault="00810D74" w:rsidP="005225AC">
      <w:pPr>
        <w:jc w:val="center"/>
        <w:rPr>
          <w:b/>
          <w:bCs/>
          <w:szCs w:val="26"/>
        </w:rPr>
      </w:pPr>
      <w:bookmarkStart w:id="0" w:name="__DdeLink__1116_3926479493"/>
      <w:r w:rsidRPr="009A10D2">
        <w:rPr>
          <w:b/>
          <w:bCs/>
          <w:spacing w:val="-1"/>
          <w:szCs w:val="26"/>
        </w:rPr>
        <w:t xml:space="preserve">О внесении изменений в постановление администрации </w:t>
      </w:r>
      <w:proofErr w:type="spellStart"/>
      <w:r w:rsidRPr="009A10D2">
        <w:rPr>
          <w:b/>
          <w:bCs/>
          <w:spacing w:val="-1"/>
          <w:szCs w:val="26"/>
        </w:rPr>
        <w:t>Арсеньевского</w:t>
      </w:r>
      <w:proofErr w:type="spellEnd"/>
      <w:r w:rsidRPr="009A10D2">
        <w:rPr>
          <w:b/>
          <w:bCs/>
          <w:spacing w:val="-1"/>
          <w:szCs w:val="26"/>
        </w:rPr>
        <w:t xml:space="preserve"> городского округа от 01 ноября 2019 года № 7</w:t>
      </w:r>
      <w:r w:rsidR="007C1029" w:rsidRPr="009A10D2">
        <w:rPr>
          <w:b/>
          <w:bCs/>
          <w:spacing w:val="-1"/>
          <w:szCs w:val="26"/>
        </w:rPr>
        <w:t>9</w:t>
      </w:r>
      <w:r w:rsidR="00444AEE" w:rsidRPr="009A10D2">
        <w:rPr>
          <w:b/>
          <w:bCs/>
          <w:spacing w:val="-1"/>
          <w:szCs w:val="26"/>
        </w:rPr>
        <w:t>0</w:t>
      </w:r>
      <w:r w:rsidRPr="009A10D2">
        <w:rPr>
          <w:b/>
          <w:bCs/>
          <w:spacing w:val="-1"/>
          <w:szCs w:val="26"/>
        </w:rPr>
        <w:t xml:space="preserve">-па </w:t>
      </w:r>
      <w:r w:rsidR="005225AC" w:rsidRPr="009A10D2">
        <w:rPr>
          <w:b/>
          <w:bCs/>
          <w:szCs w:val="26"/>
        </w:rPr>
        <w:t>«Направление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</w:t>
      </w:r>
    </w:p>
    <w:p w:rsidR="005225AC" w:rsidRPr="009A10D2" w:rsidRDefault="005225AC" w:rsidP="005225AC">
      <w:pPr>
        <w:jc w:val="center"/>
        <w:rPr>
          <w:b/>
          <w:bCs/>
          <w:szCs w:val="26"/>
        </w:rPr>
      </w:pPr>
      <w:r w:rsidRPr="009A10D2">
        <w:rPr>
          <w:b/>
          <w:bCs/>
          <w:szCs w:val="26"/>
        </w:rPr>
        <w:t xml:space="preserve"> требованиям законодательства о градостроительной деятельности» </w:t>
      </w:r>
    </w:p>
    <w:p w:rsidR="00FB296E" w:rsidRPr="009A10D2" w:rsidRDefault="00FB296E" w:rsidP="005225AC">
      <w:pPr>
        <w:jc w:val="center"/>
        <w:rPr>
          <w:b/>
          <w:bCs/>
          <w:szCs w:val="26"/>
        </w:rPr>
      </w:pPr>
    </w:p>
    <w:p w:rsidR="005225AC" w:rsidRPr="009A10D2" w:rsidRDefault="005225AC" w:rsidP="00444AEE">
      <w:pPr>
        <w:jc w:val="center"/>
        <w:rPr>
          <w:b/>
          <w:bCs/>
          <w:spacing w:val="-1"/>
          <w:szCs w:val="26"/>
        </w:rPr>
      </w:pPr>
    </w:p>
    <w:bookmarkEnd w:id="0"/>
    <w:p w:rsidR="00080C9D" w:rsidRPr="009A10D2" w:rsidRDefault="00810D74" w:rsidP="00051118">
      <w:pPr>
        <w:tabs>
          <w:tab w:val="left" w:pos="709"/>
        </w:tabs>
        <w:spacing w:line="360" w:lineRule="auto"/>
        <w:rPr>
          <w:szCs w:val="26"/>
        </w:rPr>
      </w:pPr>
      <w:r w:rsidRPr="009A10D2">
        <w:rPr>
          <w:szCs w:val="26"/>
        </w:rPr>
        <w:t>В соответствии с Градостроительным кодексом Российской Федерации</w:t>
      </w:r>
      <w:r w:rsidR="00A0618D" w:rsidRPr="009A10D2">
        <w:rPr>
          <w:szCs w:val="26"/>
        </w:rPr>
        <w:t xml:space="preserve"> (далее -Кодекс)</w:t>
      </w:r>
      <w:r w:rsidRPr="009A10D2">
        <w:rPr>
          <w:szCs w:val="26"/>
        </w:rPr>
        <w:t xml:space="preserve">, Федеральным </w:t>
      </w:r>
      <w:r w:rsidRPr="009A10D2">
        <w:rPr>
          <w:color w:val="000000"/>
          <w:szCs w:val="26"/>
        </w:rPr>
        <w:t xml:space="preserve">законом </w:t>
      </w:r>
      <w:r w:rsidRPr="009A10D2">
        <w:rPr>
          <w:szCs w:val="26"/>
        </w:rPr>
        <w:t xml:space="preserve">от 27 июля 2010 года № 210-ФЗ «Об организации предоставления государственных и муниципальных услуг», руководствуясь Уставом </w:t>
      </w:r>
      <w:proofErr w:type="spellStart"/>
      <w:r w:rsidRPr="009A10D2">
        <w:rPr>
          <w:szCs w:val="26"/>
        </w:rPr>
        <w:t>Арсеньевского</w:t>
      </w:r>
      <w:proofErr w:type="spellEnd"/>
      <w:r w:rsidRPr="009A10D2">
        <w:rPr>
          <w:szCs w:val="26"/>
        </w:rPr>
        <w:t xml:space="preserve"> городского округа,</w:t>
      </w:r>
      <w:r w:rsidR="00F42165" w:rsidRPr="009A10D2">
        <w:rPr>
          <w:szCs w:val="26"/>
        </w:rPr>
        <w:t xml:space="preserve"> Федеральным </w:t>
      </w:r>
      <w:r w:rsidR="00F42165" w:rsidRPr="009A10D2">
        <w:rPr>
          <w:color w:val="000000"/>
          <w:szCs w:val="26"/>
        </w:rPr>
        <w:t xml:space="preserve">законом </w:t>
      </w:r>
      <w:r w:rsidR="00F42165" w:rsidRPr="009A10D2">
        <w:rPr>
          <w:szCs w:val="26"/>
        </w:rPr>
        <w:t>от 22 июля 2024 года № 187-ФЗ</w:t>
      </w:r>
      <w:r w:rsidR="002740B2" w:rsidRPr="009A10D2">
        <w:rPr>
          <w:szCs w:val="26"/>
        </w:rPr>
        <w:t xml:space="preserve"> </w:t>
      </w:r>
      <w:r w:rsidR="00F42165" w:rsidRPr="009A10D2">
        <w:rPr>
          <w:szCs w:val="26"/>
        </w:rPr>
        <w:t xml:space="preserve">«О внесении изменений в отдельные законодательные акты Российской Федерации в связи с принятием Федерального </w:t>
      </w:r>
      <w:r w:rsidR="00F42165" w:rsidRPr="009A10D2">
        <w:rPr>
          <w:color w:val="000000"/>
          <w:szCs w:val="26"/>
        </w:rPr>
        <w:t>закона «О строительстве жил</w:t>
      </w:r>
      <w:r w:rsidR="003935F0" w:rsidRPr="009A10D2">
        <w:rPr>
          <w:color w:val="000000"/>
          <w:szCs w:val="26"/>
        </w:rPr>
        <w:t>ых домов по договорам строитель</w:t>
      </w:r>
      <w:r w:rsidR="00F42165" w:rsidRPr="009A10D2">
        <w:rPr>
          <w:color w:val="000000"/>
          <w:szCs w:val="26"/>
        </w:rPr>
        <w:t xml:space="preserve">ного подряда с использованием счетов </w:t>
      </w:r>
      <w:proofErr w:type="spellStart"/>
      <w:r w:rsidR="00F42165" w:rsidRPr="009A10D2">
        <w:rPr>
          <w:color w:val="000000"/>
          <w:szCs w:val="26"/>
        </w:rPr>
        <w:t>эскроу</w:t>
      </w:r>
      <w:proofErr w:type="spellEnd"/>
      <w:r w:rsidR="00F42165" w:rsidRPr="009A10D2">
        <w:rPr>
          <w:szCs w:val="26"/>
        </w:rPr>
        <w:t>», администрация</w:t>
      </w:r>
      <w:r w:rsidRPr="009A10D2">
        <w:rPr>
          <w:szCs w:val="26"/>
        </w:rPr>
        <w:t xml:space="preserve"> </w:t>
      </w:r>
      <w:proofErr w:type="spellStart"/>
      <w:r w:rsidRPr="009A10D2">
        <w:rPr>
          <w:szCs w:val="26"/>
        </w:rPr>
        <w:t>Арсеньевского</w:t>
      </w:r>
      <w:proofErr w:type="spellEnd"/>
      <w:r w:rsidRPr="009A10D2">
        <w:rPr>
          <w:szCs w:val="26"/>
        </w:rPr>
        <w:t xml:space="preserve"> городского округа </w:t>
      </w:r>
    </w:p>
    <w:p w:rsidR="00080C9D" w:rsidRPr="009A10D2" w:rsidRDefault="00080C9D" w:rsidP="00051118">
      <w:pPr>
        <w:spacing w:line="360" w:lineRule="auto"/>
        <w:ind w:firstLine="0"/>
        <w:rPr>
          <w:szCs w:val="26"/>
        </w:rPr>
      </w:pPr>
    </w:p>
    <w:p w:rsidR="00080C9D" w:rsidRPr="009A10D2" w:rsidRDefault="00810D74" w:rsidP="00051118">
      <w:pPr>
        <w:spacing w:line="360" w:lineRule="auto"/>
        <w:ind w:firstLine="0"/>
        <w:rPr>
          <w:szCs w:val="26"/>
        </w:rPr>
      </w:pPr>
      <w:r w:rsidRPr="009A10D2">
        <w:rPr>
          <w:szCs w:val="26"/>
        </w:rPr>
        <w:t xml:space="preserve">ПОСТАНОВЛЯЕТ: </w:t>
      </w:r>
    </w:p>
    <w:p w:rsidR="00080C9D" w:rsidRPr="009A10D2" w:rsidRDefault="00080C9D" w:rsidP="00051118">
      <w:pPr>
        <w:spacing w:line="360" w:lineRule="auto"/>
        <w:ind w:firstLine="0"/>
        <w:rPr>
          <w:szCs w:val="26"/>
        </w:rPr>
      </w:pPr>
    </w:p>
    <w:p w:rsidR="00080C9D" w:rsidRPr="009A10D2" w:rsidRDefault="00FB296E" w:rsidP="000A6C72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 w:rsidRPr="009A10D2">
        <w:rPr>
          <w:rFonts w:eastAsia="Calibri"/>
          <w:bCs/>
          <w:szCs w:val="26"/>
        </w:rPr>
        <w:t xml:space="preserve">          </w:t>
      </w:r>
      <w:r w:rsidR="00810D74" w:rsidRPr="009A10D2">
        <w:rPr>
          <w:rFonts w:eastAsia="Calibri"/>
          <w:bCs/>
          <w:szCs w:val="26"/>
        </w:rPr>
        <w:t xml:space="preserve">1. Внести в административный регламент предоставления муниципальной услуги </w:t>
      </w:r>
      <w:r w:rsidR="000A6C72" w:rsidRPr="009A10D2">
        <w:rPr>
          <w:bCs/>
          <w:szCs w:val="26"/>
        </w:rPr>
        <w:t>«Направление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="007C1029" w:rsidRPr="009A10D2">
        <w:rPr>
          <w:bCs/>
          <w:spacing w:val="-1"/>
          <w:szCs w:val="26"/>
        </w:rPr>
        <w:t xml:space="preserve"> </w:t>
      </w:r>
      <w:r w:rsidR="00483EC2" w:rsidRPr="009A10D2">
        <w:rPr>
          <w:rFonts w:eastAsia="Calibri"/>
          <w:bCs/>
          <w:szCs w:val="26"/>
        </w:rPr>
        <w:t>(далее - Регламент)</w:t>
      </w:r>
      <w:r w:rsidR="00810D74" w:rsidRPr="009A10D2">
        <w:rPr>
          <w:rFonts w:eastAsia="Calibri"/>
          <w:bCs/>
          <w:szCs w:val="26"/>
        </w:rPr>
        <w:t xml:space="preserve">, утвержденный постановлением администрации </w:t>
      </w:r>
      <w:proofErr w:type="spellStart"/>
      <w:r w:rsidR="00810D74" w:rsidRPr="009A10D2">
        <w:rPr>
          <w:rFonts w:eastAsia="Calibri"/>
          <w:bCs/>
          <w:szCs w:val="26"/>
        </w:rPr>
        <w:t>Арсеньевского</w:t>
      </w:r>
      <w:proofErr w:type="spellEnd"/>
      <w:r w:rsidR="00810D74" w:rsidRPr="009A10D2">
        <w:rPr>
          <w:rFonts w:eastAsia="Calibri"/>
          <w:bCs/>
          <w:szCs w:val="26"/>
        </w:rPr>
        <w:t xml:space="preserve"> городского ок</w:t>
      </w:r>
      <w:r w:rsidR="000A6C72" w:rsidRPr="009A10D2">
        <w:rPr>
          <w:rFonts w:eastAsia="Calibri"/>
          <w:bCs/>
          <w:szCs w:val="26"/>
        </w:rPr>
        <w:t>руга от 01 ноября 2019 года № 7</w:t>
      </w:r>
      <w:r w:rsidR="007C1029" w:rsidRPr="009A10D2">
        <w:rPr>
          <w:rFonts w:eastAsia="Calibri"/>
          <w:bCs/>
          <w:szCs w:val="26"/>
        </w:rPr>
        <w:t>9</w:t>
      </w:r>
      <w:r w:rsidR="000A6C72" w:rsidRPr="009A10D2">
        <w:rPr>
          <w:rFonts w:eastAsia="Calibri"/>
          <w:bCs/>
          <w:szCs w:val="26"/>
        </w:rPr>
        <w:t>0</w:t>
      </w:r>
      <w:r w:rsidR="00810D74" w:rsidRPr="009A10D2">
        <w:rPr>
          <w:rFonts w:eastAsia="Calibri"/>
          <w:bCs/>
          <w:szCs w:val="26"/>
        </w:rPr>
        <w:t xml:space="preserve">-па (в редакции постановлений администрации </w:t>
      </w:r>
      <w:proofErr w:type="spellStart"/>
      <w:r w:rsidR="00810D74" w:rsidRPr="009A10D2">
        <w:rPr>
          <w:rFonts w:eastAsia="Calibri"/>
          <w:bCs/>
          <w:szCs w:val="26"/>
        </w:rPr>
        <w:t>Арсеньевского</w:t>
      </w:r>
      <w:proofErr w:type="spellEnd"/>
      <w:r w:rsidR="00810D74" w:rsidRPr="009A10D2">
        <w:rPr>
          <w:rFonts w:eastAsia="Calibri"/>
          <w:bCs/>
          <w:szCs w:val="26"/>
        </w:rPr>
        <w:t xml:space="preserve"> городского округа от 2</w:t>
      </w:r>
      <w:r w:rsidR="007C1029" w:rsidRPr="009A10D2">
        <w:rPr>
          <w:rFonts w:eastAsia="Calibri"/>
          <w:bCs/>
          <w:szCs w:val="26"/>
        </w:rPr>
        <w:t>8</w:t>
      </w:r>
      <w:r w:rsidR="00810D74" w:rsidRPr="009A10D2">
        <w:rPr>
          <w:rFonts w:eastAsia="Calibri"/>
          <w:bCs/>
          <w:szCs w:val="26"/>
        </w:rPr>
        <w:t xml:space="preserve"> </w:t>
      </w:r>
      <w:r w:rsidR="007C1029" w:rsidRPr="009A10D2">
        <w:rPr>
          <w:rFonts w:eastAsia="Calibri"/>
          <w:bCs/>
          <w:szCs w:val="26"/>
        </w:rPr>
        <w:t>апреля</w:t>
      </w:r>
      <w:r w:rsidR="00810D74" w:rsidRPr="009A10D2">
        <w:rPr>
          <w:rFonts w:eastAsia="Calibri"/>
          <w:bCs/>
          <w:szCs w:val="26"/>
        </w:rPr>
        <w:t xml:space="preserve"> 20</w:t>
      </w:r>
      <w:r w:rsidR="007C1029" w:rsidRPr="009A10D2">
        <w:rPr>
          <w:rFonts w:eastAsia="Calibri"/>
          <w:bCs/>
          <w:szCs w:val="26"/>
        </w:rPr>
        <w:t>20</w:t>
      </w:r>
      <w:r w:rsidR="00810D74" w:rsidRPr="009A10D2">
        <w:rPr>
          <w:rFonts w:eastAsia="Calibri"/>
          <w:bCs/>
          <w:szCs w:val="26"/>
        </w:rPr>
        <w:t xml:space="preserve"> года № 2</w:t>
      </w:r>
      <w:r w:rsidR="007C1029" w:rsidRPr="009A10D2">
        <w:rPr>
          <w:rFonts w:eastAsia="Calibri"/>
          <w:bCs/>
          <w:szCs w:val="26"/>
        </w:rPr>
        <w:t>3</w:t>
      </w:r>
      <w:r w:rsidR="00FD2356" w:rsidRPr="009A10D2">
        <w:rPr>
          <w:rFonts w:eastAsia="Calibri"/>
          <w:bCs/>
          <w:szCs w:val="26"/>
        </w:rPr>
        <w:t>7</w:t>
      </w:r>
      <w:r w:rsidR="00810D74" w:rsidRPr="009A10D2">
        <w:rPr>
          <w:rFonts w:eastAsia="Calibri"/>
          <w:bCs/>
          <w:szCs w:val="26"/>
        </w:rPr>
        <w:t xml:space="preserve">-па, от </w:t>
      </w:r>
      <w:r w:rsidR="007C1029" w:rsidRPr="009A10D2">
        <w:rPr>
          <w:rFonts w:eastAsia="Calibri"/>
          <w:bCs/>
          <w:szCs w:val="26"/>
        </w:rPr>
        <w:t>3</w:t>
      </w:r>
      <w:r w:rsidR="00810D74" w:rsidRPr="009A10D2">
        <w:rPr>
          <w:rFonts w:eastAsia="Calibri"/>
          <w:bCs/>
          <w:szCs w:val="26"/>
        </w:rPr>
        <w:t xml:space="preserve">0 </w:t>
      </w:r>
      <w:r w:rsidR="007C1029" w:rsidRPr="009A10D2">
        <w:rPr>
          <w:rFonts w:eastAsia="Calibri"/>
          <w:bCs/>
          <w:szCs w:val="26"/>
        </w:rPr>
        <w:t>сентября</w:t>
      </w:r>
      <w:r w:rsidR="00810D74" w:rsidRPr="009A10D2">
        <w:rPr>
          <w:rFonts w:eastAsia="Calibri"/>
          <w:bCs/>
          <w:szCs w:val="26"/>
        </w:rPr>
        <w:t xml:space="preserve"> 202</w:t>
      </w:r>
      <w:r w:rsidR="007C1029" w:rsidRPr="009A10D2">
        <w:rPr>
          <w:rFonts w:eastAsia="Calibri"/>
          <w:bCs/>
          <w:szCs w:val="26"/>
        </w:rPr>
        <w:t>1</w:t>
      </w:r>
      <w:r w:rsidR="00810D74" w:rsidRPr="009A10D2">
        <w:rPr>
          <w:rFonts w:eastAsia="Calibri"/>
          <w:bCs/>
          <w:szCs w:val="26"/>
        </w:rPr>
        <w:t xml:space="preserve"> года № </w:t>
      </w:r>
      <w:r w:rsidR="007C1029" w:rsidRPr="009A10D2">
        <w:rPr>
          <w:rFonts w:eastAsia="Calibri"/>
          <w:bCs/>
          <w:szCs w:val="26"/>
        </w:rPr>
        <w:t>48</w:t>
      </w:r>
      <w:r w:rsidR="00FD2356" w:rsidRPr="009A10D2">
        <w:rPr>
          <w:rFonts w:eastAsia="Calibri"/>
          <w:bCs/>
          <w:szCs w:val="26"/>
        </w:rPr>
        <w:t>0</w:t>
      </w:r>
      <w:r w:rsidR="00810D74" w:rsidRPr="009A10D2">
        <w:rPr>
          <w:rFonts w:eastAsia="Calibri"/>
          <w:bCs/>
          <w:szCs w:val="26"/>
        </w:rPr>
        <w:t>-па</w:t>
      </w:r>
      <w:r w:rsidR="00B87110" w:rsidRPr="009A10D2">
        <w:rPr>
          <w:rFonts w:eastAsia="Calibri"/>
          <w:bCs/>
          <w:szCs w:val="26"/>
        </w:rPr>
        <w:t>)</w:t>
      </w:r>
      <w:r w:rsidR="00700C6D" w:rsidRPr="009A10D2">
        <w:rPr>
          <w:rFonts w:eastAsia="Calibri"/>
          <w:bCs/>
          <w:szCs w:val="26"/>
        </w:rPr>
        <w:t>,</w:t>
      </w:r>
      <w:r w:rsidR="00810D74" w:rsidRPr="009A10D2">
        <w:rPr>
          <w:rFonts w:eastAsia="Calibri"/>
          <w:bCs/>
          <w:szCs w:val="26"/>
        </w:rPr>
        <w:t xml:space="preserve"> следующие изменения:</w:t>
      </w:r>
    </w:p>
    <w:p w:rsidR="00F2446A" w:rsidRPr="009A10D2" w:rsidRDefault="00FB296E" w:rsidP="00F2446A">
      <w:pPr>
        <w:pStyle w:val="ConsPlusNormal0"/>
        <w:spacing w:line="360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9A10D2">
        <w:rPr>
          <w:rFonts w:eastAsia="Calibri"/>
          <w:bCs/>
          <w:sz w:val="26"/>
          <w:szCs w:val="26"/>
        </w:rPr>
        <w:lastRenderedPageBreak/>
        <w:t>2</w:t>
      </w:r>
      <w:r w:rsidR="00F61910" w:rsidRPr="009A10D2">
        <w:rPr>
          <w:rFonts w:eastAsia="Calibri"/>
          <w:bCs/>
          <w:sz w:val="26"/>
          <w:szCs w:val="26"/>
        </w:rPr>
        <w:t xml:space="preserve">. </w:t>
      </w:r>
      <w:bookmarkStart w:id="1" w:name="__DdeLink__1381_2676803764"/>
      <w:r w:rsidR="00F2446A" w:rsidRPr="009A10D2">
        <w:rPr>
          <w:rFonts w:eastAsia="Calibri"/>
          <w:bCs/>
          <w:sz w:val="26"/>
          <w:szCs w:val="26"/>
        </w:rPr>
        <w:t>Дополн</w:t>
      </w:r>
      <w:r w:rsidR="00F2446A" w:rsidRPr="009A10D2">
        <w:rPr>
          <w:color w:val="000000" w:themeColor="text1"/>
          <w:sz w:val="26"/>
          <w:szCs w:val="26"/>
        </w:rPr>
        <w:t xml:space="preserve">ить пункт 9 Регламента подпунктами </w:t>
      </w:r>
      <w:proofErr w:type="gramStart"/>
      <w:r w:rsidR="00F2446A" w:rsidRPr="009A10D2">
        <w:rPr>
          <w:color w:val="000000" w:themeColor="text1"/>
          <w:sz w:val="26"/>
          <w:szCs w:val="26"/>
        </w:rPr>
        <w:t>9.4 ,</w:t>
      </w:r>
      <w:proofErr w:type="gramEnd"/>
      <w:r w:rsidR="00F2446A" w:rsidRPr="009A10D2">
        <w:rPr>
          <w:color w:val="000000" w:themeColor="text1"/>
          <w:sz w:val="26"/>
          <w:szCs w:val="26"/>
        </w:rPr>
        <w:t xml:space="preserve"> 9.5 следующего содержания: </w:t>
      </w:r>
    </w:p>
    <w:p w:rsidR="00471AEC" w:rsidRPr="009A10D2" w:rsidRDefault="00F2446A" w:rsidP="00FB296E">
      <w:pPr>
        <w:pStyle w:val="ConsPlusNormal0"/>
        <w:spacing w:line="360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9A10D2">
        <w:rPr>
          <w:rFonts w:eastAsia="Calibri"/>
          <w:bCs/>
          <w:sz w:val="26"/>
          <w:szCs w:val="26"/>
        </w:rPr>
        <w:t xml:space="preserve">«9.4. </w:t>
      </w:r>
      <w:r w:rsidR="00471AEC" w:rsidRPr="009A10D2">
        <w:rPr>
          <w:sz w:val="26"/>
          <w:szCs w:val="26"/>
        </w:rPr>
        <w:t>Уведомление об окончании строительства должно содержать сведения, предусмотренные пунктами 1 - 5, 7, 7.1 и 8 части 1 статьи 51.1 Кодекса, а также сведения</w:t>
      </w:r>
      <w:r w:rsidR="003D2061">
        <w:rPr>
          <w:sz w:val="26"/>
          <w:szCs w:val="26"/>
        </w:rPr>
        <w:t xml:space="preserve"> </w:t>
      </w:r>
      <w:proofErr w:type="gramStart"/>
      <w:r w:rsidR="00471AEC" w:rsidRPr="009A10D2">
        <w:rPr>
          <w:sz w:val="26"/>
          <w:szCs w:val="26"/>
        </w:rPr>
        <w:t>о</w:t>
      </w:r>
      <w:r w:rsidR="003D2061">
        <w:rPr>
          <w:sz w:val="26"/>
          <w:szCs w:val="26"/>
        </w:rPr>
        <w:t xml:space="preserve"> параметрах</w:t>
      </w:r>
      <w:proofErr w:type="gramEnd"/>
      <w:r w:rsidR="003D2061">
        <w:rPr>
          <w:sz w:val="26"/>
          <w:szCs w:val="26"/>
        </w:rPr>
        <w:t xml:space="preserve"> </w:t>
      </w:r>
      <w:r w:rsidR="00471AEC" w:rsidRPr="009A10D2">
        <w:rPr>
          <w:sz w:val="26"/>
          <w:szCs w:val="26"/>
        </w:rPr>
        <w:t>построенных или реконструированных объект</w:t>
      </w:r>
      <w:r w:rsidR="00EE0D5C">
        <w:rPr>
          <w:sz w:val="26"/>
          <w:szCs w:val="26"/>
        </w:rPr>
        <w:t>а</w:t>
      </w:r>
      <w:bookmarkStart w:id="2" w:name="_GoBack"/>
      <w:bookmarkEnd w:id="2"/>
      <w:r w:rsidR="00471AEC" w:rsidRPr="009A10D2">
        <w:rPr>
          <w:sz w:val="26"/>
          <w:szCs w:val="26"/>
        </w:rPr>
        <w:t xml:space="preserve"> индивидуального жилищного строительства или садового дома, об оплате государственной пошлины за осуществление государственной регистрации прав, о способе направления застройщику уведомления, предусмотренного пунктом 5 части 19 статьи 55 Кодекса</w:t>
      </w:r>
      <w:r w:rsidR="00F10782">
        <w:rPr>
          <w:sz w:val="26"/>
          <w:szCs w:val="26"/>
        </w:rPr>
        <w:t>.</w:t>
      </w:r>
    </w:p>
    <w:bookmarkEnd w:id="1"/>
    <w:p w:rsidR="002777D0" w:rsidRPr="009A10D2" w:rsidRDefault="00F2446A" w:rsidP="00FB296E">
      <w:pPr>
        <w:pStyle w:val="ConsPlusNormal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9A10D2">
        <w:rPr>
          <w:sz w:val="26"/>
          <w:szCs w:val="26"/>
        </w:rPr>
        <w:t xml:space="preserve"> </w:t>
      </w:r>
      <w:r w:rsidR="002777D0" w:rsidRPr="009A10D2">
        <w:rPr>
          <w:sz w:val="26"/>
          <w:szCs w:val="26"/>
        </w:rPr>
        <w:t>9.</w:t>
      </w:r>
      <w:r w:rsidRPr="009A10D2">
        <w:rPr>
          <w:sz w:val="26"/>
          <w:szCs w:val="26"/>
        </w:rPr>
        <w:t>5</w:t>
      </w:r>
      <w:r w:rsidR="002777D0" w:rsidRPr="009A10D2">
        <w:rPr>
          <w:sz w:val="26"/>
          <w:szCs w:val="26"/>
        </w:rPr>
        <w:t>. В случаях, предусмотренных статьей 5 Федерального закона</w:t>
      </w:r>
      <w:r w:rsidR="00FF665A" w:rsidRPr="009A10D2">
        <w:rPr>
          <w:sz w:val="26"/>
          <w:szCs w:val="26"/>
        </w:rPr>
        <w:t xml:space="preserve"> </w:t>
      </w:r>
      <w:r w:rsidR="009A10D2">
        <w:rPr>
          <w:sz w:val="26"/>
          <w:szCs w:val="26"/>
        </w:rPr>
        <w:t xml:space="preserve">                              </w:t>
      </w:r>
      <w:r w:rsidR="00FF665A" w:rsidRPr="009A10D2">
        <w:rPr>
          <w:sz w:val="26"/>
          <w:szCs w:val="26"/>
        </w:rPr>
        <w:t xml:space="preserve"> </w:t>
      </w:r>
      <w:r w:rsidR="002777D0" w:rsidRPr="009A10D2">
        <w:rPr>
          <w:sz w:val="26"/>
          <w:szCs w:val="26"/>
        </w:rPr>
        <w:t xml:space="preserve">"О строительстве жилых домов по договорам строительного подряда с использованием счетов </w:t>
      </w:r>
      <w:proofErr w:type="spellStart"/>
      <w:r w:rsidR="002777D0" w:rsidRPr="009A10D2">
        <w:rPr>
          <w:sz w:val="26"/>
          <w:szCs w:val="26"/>
        </w:rPr>
        <w:t>эскроу</w:t>
      </w:r>
      <w:proofErr w:type="spellEnd"/>
      <w:r w:rsidR="002777D0" w:rsidRPr="009A10D2">
        <w:rPr>
          <w:sz w:val="26"/>
          <w:szCs w:val="26"/>
        </w:rPr>
        <w:t>", уведомление, предусмотренное часть</w:t>
      </w:r>
      <w:r w:rsidR="00FD2356" w:rsidRPr="009A10D2">
        <w:rPr>
          <w:sz w:val="26"/>
          <w:szCs w:val="26"/>
        </w:rPr>
        <w:t>ю</w:t>
      </w:r>
      <w:r w:rsidR="002777D0" w:rsidRPr="009A10D2">
        <w:rPr>
          <w:sz w:val="26"/>
          <w:szCs w:val="26"/>
        </w:rPr>
        <w:t xml:space="preserve"> 16 статьи 55 Кодекса, может направляться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="002777D0" w:rsidRPr="009A10D2">
        <w:rPr>
          <w:sz w:val="26"/>
          <w:szCs w:val="26"/>
        </w:rPr>
        <w:t>эскроу</w:t>
      </w:r>
      <w:proofErr w:type="spellEnd"/>
      <w:r w:rsidR="002777D0" w:rsidRPr="009A10D2">
        <w:rPr>
          <w:sz w:val="26"/>
          <w:szCs w:val="26"/>
        </w:rPr>
        <w:t>, с приложением наряду с документами, предусмотренными часть</w:t>
      </w:r>
      <w:r w:rsidR="00FD2356" w:rsidRPr="009A10D2">
        <w:rPr>
          <w:sz w:val="26"/>
          <w:szCs w:val="26"/>
        </w:rPr>
        <w:t>ю</w:t>
      </w:r>
      <w:r w:rsidR="002777D0" w:rsidRPr="009A10D2">
        <w:rPr>
          <w:sz w:val="26"/>
          <w:szCs w:val="26"/>
        </w:rPr>
        <w:t xml:space="preserve"> 16 статьи 55 Кодекса, указанного договора, а также документа, подтверждающего приемку застройщиком объекта индивидуального жилищного строительства, построенного в соответствии с указанным договором (передаточного акта), подписанного обеими сторонами указанного договора. В этих случаях доверенность от имени застройщика не требуется и все уведомления, предусмотренные частью 19 статьи 55 Кодекса, направляются </w:t>
      </w:r>
      <w:r w:rsidR="005E08F5">
        <w:rPr>
          <w:sz w:val="26"/>
          <w:szCs w:val="26"/>
        </w:rPr>
        <w:t>управлением архитектуры и градостроительства администрации городского округа</w:t>
      </w:r>
      <w:r w:rsidR="002777D0" w:rsidRPr="009A10D2">
        <w:rPr>
          <w:sz w:val="26"/>
          <w:szCs w:val="26"/>
        </w:rPr>
        <w:t xml:space="preserve"> в адрес лица,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="002777D0" w:rsidRPr="009A10D2">
        <w:rPr>
          <w:sz w:val="26"/>
          <w:szCs w:val="26"/>
        </w:rPr>
        <w:t>эскроу</w:t>
      </w:r>
      <w:proofErr w:type="spellEnd"/>
      <w:r w:rsidR="002777D0" w:rsidRPr="009A10D2">
        <w:rPr>
          <w:sz w:val="26"/>
          <w:szCs w:val="26"/>
        </w:rPr>
        <w:t xml:space="preserve">.» </w:t>
      </w:r>
    </w:p>
    <w:p w:rsidR="00FB296E" w:rsidRPr="009A10D2" w:rsidRDefault="00FB296E" w:rsidP="00FB296E">
      <w:pPr>
        <w:pStyle w:val="ConsPlusNormal0"/>
        <w:spacing w:line="360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9A10D2">
        <w:rPr>
          <w:rFonts w:eastAsia="Calibri"/>
          <w:bCs/>
          <w:sz w:val="26"/>
          <w:szCs w:val="26"/>
        </w:rPr>
        <w:t>3</w:t>
      </w:r>
      <w:r w:rsidR="00E734B8" w:rsidRPr="009A10D2">
        <w:rPr>
          <w:rFonts w:eastAsia="Calibri"/>
          <w:bCs/>
          <w:sz w:val="26"/>
          <w:szCs w:val="26"/>
        </w:rPr>
        <w:t>. Дополн</w:t>
      </w:r>
      <w:r w:rsidR="00E734B8" w:rsidRPr="009A10D2">
        <w:rPr>
          <w:color w:val="000000" w:themeColor="text1"/>
          <w:sz w:val="26"/>
          <w:szCs w:val="26"/>
        </w:rPr>
        <w:t xml:space="preserve">ить </w:t>
      </w:r>
      <w:r w:rsidR="00944617" w:rsidRPr="009A10D2">
        <w:rPr>
          <w:color w:val="000000" w:themeColor="text1"/>
          <w:sz w:val="26"/>
          <w:szCs w:val="26"/>
        </w:rPr>
        <w:t>под</w:t>
      </w:r>
      <w:r w:rsidR="00E734B8" w:rsidRPr="009A10D2">
        <w:rPr>
          <w:color w:val="000000" w:themeColor="text1"/>
          <w:sz w:val="26"/>
          <w:szCs w:val="26"/>
        </w:rPr>
        <w:t xml:space="preserve">пункт 11.3 </w:t>
      </w:r>
      <w:r w:rsidR="00944617" w:rsidRPr="009A10D2">
        <w:rPr>
          <w:color w:val="000000" w:themeColor="text1"/>
          <w:sz w:val="26"/>
          <w:szCs w:val="26"/>
        </w:rPr>
        <w:t xml:space="preserve">пункта 11 </w:t>
      </w:r>
      <w:r w:rsidR="00E734B8" w:rsidRPr="009A10D2">
        <w:rPr>
          <w:color w:val="000000" w:themeColor="text1"/>
          <w:sz w:val="26"/>
          <w:szCs w:val="26"/>
        </w:rPr>
        <w:t>Регламента позицией г) следующего содержания:</w:t>
      </w:r>
    </w:p>
    <w:p w:rsidR="008C2CE7" w:rsidRPr="009A10D2" w:rsidRDefault="008C2CE7" w:rsidP="00FB296E">
      <w:pPr>
        <w:pStyle w:val="ConsPlusNormal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9A10D2">
        <w:rPr>
          <w:sz w:val="26"/>
          <w:szCs w:val="26"/>
        </w:rPr>
        <w:t xml:space="preserve">«г)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</w:t>
      </w:r>
      <w:r w:rsidRPr="009A10D2">
        <w:rPr>
          <w:sz w:val="26"/>
          <w:szCs w:val="26"/>
        </w:rPr>
        <w:lastRenderedPageBreak/>
        <w:t xml:space="preserve">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Кодекса,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значения.» </w:t>
      </w:r>
    </w:p>
    <w:p w:rsidR="00830990" w:rsidRPr="009A10D2" w:rsidRDefault="00FB296E" w:rsidP="00FB296E">
      <w:pPr>
        <w:pStyle w:val="ConsPlusNormal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9A10D2">
        <w:rPr>
          <w:sz w:val="26"/>
          <w:szCs w:val="26"/>
        </w:rPr>
        <w:t>4</w:t>
      </w:r>
      <w:r w:rsidR="000B32AD" w:rsidRPr="009A10D2">
        <w:rPr>
          <w:sz w:val="26"/>
          <w:szCs w:val="26"/>
        </w:rPr>
        <w:t xml:space="preserve">. </w:t>
      </w:r>
      <w:r w:rsidR="00CD3405" w:rsidRPr="009A10D2">
        <w:rPr>
          <w:sz w:val="26"/>
          <w:szCs w:val="26"/>
        </w:rPr>
        <w:t>Заменить в пункте 1.3 приложения</w:t>
      </w:r>
      <w:r w:rsidR="000B32AD" w:rsidRPr="009A10D2">
        <w:rPr>
          <w:sz w:val="26"/>
          <w:szCs w:val="26"/>
        </w:rPr>
        <w:t xml:space="preserve"> № 2</w:t>
      </w:r>
      <w:r w:rsidR="00204E0F" w:rsidRPr="009A10D2">
        <w:rPr>
          <w:sz w:val="26"/>
          <w:szCs w:val="26"/>
        </w:rPr>
        <w:t xml:space="preserve"> к Регламенту</w:t>
      </w:r>
      <w:r w:rsidR="000B32AD" w:rsidRPr="009A10D2">
        <w:rPr>
          <w:sz w:val="26"/>
          <w:szCs w:val="26"/>
        </w:rPr>
        <w:t xml:space="preserve"> </w:t>
      </w:r>
      <w:r w:rsidR="00EC6FC4" w:rsidRPr="009A10D2">
        <w:rPr>
          <w:sz w:val="26"/>
          <w:szCs w:val="26"/>
        </w:rPr>
        <w:t>текст</w:t>
      </w:r>
      <w:r w:rsidR="000B32AD" w:rsidRPr="009A10D2">
        <w:rPr>
          <w:color w:val="000000" w:themeColor="text1"/>
          <w:sz w:val="26"/>
          <w:szCs w:val="26"/>
        </w:rPr>
        <w:t xml:space="preserve"> «</w:t>
      </w:r>
      <w:r w:rsidR="00101C12" w:rsidRPr="009A10D2">
        <w:rPr>
          <w:sz w:val="26"/>
          <w:szCs w:val="26"/>
        </w:rPr>
        <w:t>8(42361)</w:t>
      </w:r>
      <w:r w:rsidR="000B32AD" w:rsidRPr="009A10D2">
        <w:rPr>
          <w:sz w:val="26"/>
          <w:szCs w:val="26"/>
        </w:rPr>
        <w:t>53091, 8(42361)</w:t>
      </w:r>
      <w:r w:rsidR="00101C12" w:rsidRPr="009A10D2">
        <w:rPr>
          <w:sz w:val="26"/>
          <w:szCs w:val="26"/>
        </w:rPr>
        <w:t>5</w:t>
      </w:r>
      <w:r w:rsidR="000B32AD" w:rsidRPr="009A10D2">
        <w:rPr>
          <w:sz w:val="26"/>
          <w:szCs w:val="26"/>
        </w:rPr>
        <w:t>3092</w:t>
      </w:r>
      <w:r w:rsidR="000B32AD" w:rsidRPr="009A10D2">
        <w:rPr>
          <w:color w:val="000000" w:themeColor="text1"/>
          <w:sz w:val="26"/>
          <w:szCs w:val="26"/>
        </w:rPr>
        <w:t xml:space="preserve">» </w:t>
      </w:r>
      <w:r w:rsidR="00EC6FC4" w:rsidRPr="009A10D2">
        <w:rPr>
          <w:color w:val="000000" w:themeColor="text1"/>
          <w:sz w:val="26"/>
          <w:szCs w:val="26"/>
        </w:rPr>
        <w:t>текстом</w:t>
      </w:r>
      <w:r w:rsidR="000B32AD" w:rsidRPr="009A10D2">
        <w:rPr>
          <w:color w:val="000000" w:themeColor="text1"/>
          <w:sz w:val="26"/>
          <w:szCs w:val="26"/>
        </w:rPr>
        <w:t xml:space="preserve"> «</w:t>
      </w:r>
      <w:r w:rsidR="00101C12" w:rsidRPr="009A10D2">
        <w:rPr>
          <w:sz w:val="26"/>
          <w:szCs w:val="26"/>
        </w:rPr>
        <w:t>8(42361)37546, 8(42361)37547, 8(42361)</w:t>
      </w:r>
      <w:r w:rsidR="000B32AD" w:rsidRPr="009A10D2">
        <w:rPr>
          <w:sz w:val="26"/>
          <w:szCs w:val="26"/>
        </w:rPr>
        <w:t>37548»</w:t>
      </w:r>
      <w:r w:rsidR="00830990" w:rsidRPr="009A10D2">
        <w:rPr>
          <w:sz w:val="26"/>
          <w:szCs w:val="26"/>
        </w:rPr>
        <w:t>.</w:t>
      </w:r>
    </w:p>
    <w:p w:rsidR="00FF665A" w:rsidRPr="009A10D2" w:rsidRDefault="00FB296E" w:rsidP="00830990">
      <w:pPr>
        <w:pStyle w:val="ConsPlusNormal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9A10D2">
        <w:rPr>
          <w:sz w:val="26"/>
          <w:szCs w:val="26"/>
        </w:rPr>
        <w:t>5</w:t>
      </w:r>
      <w:r w:rsidR="000B32AD" w:rsidRPr="009A10D2">
        <w:rPr>
          <w:sz w:val="26"/>
          <w:szCs w:val="26"/>
        </w:rPr>
        <w:t xml:space="preserve">. </w:t>
      </w:r>
      <w:r w:rsidR="00CD3405" w:rsidRPr="009A10D2">
        <w:rPr>
          <w:sz w:val="26"/>
          <w:szCs w:val="26"/>
        </w:rPr>
        <w:t>Заменить в пункте 1.5 приложения</w:t>
      </w:r>
      <w:r w:rsidR="000B32AD" w:rsidRPr="009A10D2">
        <w:rPr>
          <w:sz w:val="26"/>
          <w:szCs w:val="26"/>
        </w:rPr>
        <w:t xml:space="preserve"> № 2</w:t>
      </w:r>
      <w:r w:rsidR="00204E0F" w:rsidRPr="009A10D2">
        <w:rPr>
          <w:sz w:val="26"/>
          <w:szCs w:val="26"/>
        </w:rPr>
        <w:t xml:space="preserve"> к Регламенту</w:t>
      </w:r>
      <w:r w:rsidR="000B32AD" w:rsidRPr="009A10D2">
        <w:rPr>
          <w:sz w:val="26"/>
          <w:szCs w:val="26"/>
        </w:rPr>
        <w:t xml:space="preserve"> слова</w:t>
      </w:r>
      <w:r w:rsidR="000B32AD" w:rsidRPr="009A10D2">
        <w:rPr>
          <w:color w:val="000000" w:themeColor="text1"/>
          <w:sz w:val="26"/>
          <w:szCs w:val="26"/>
        </w:rPr>
        <w:t xml:space="preserve"> «</w:t>
      </w:r>
      <w:r w:rsidR="00EC6FC4" w:rsidRPr="009A10D2">
        <w:rPr>
          <w:sz w:val="26"/>
          <w:szCs w:val="26"/>
          <w:lang w:val="en-US"/>
        </w:rPr>
        <w:t>arch</w:t>
      </w:r>
      <w:r w:rsidR="00EC6FC4" w:rsidRPr="009A10D2">
        <w:rPr>
          <w:sz w:val="26"/>
          <w:szCs w:val="26"/>
        </w:rPr>
        <w:t>@</w:t>
      </w:r>
      <w:proofErr w:type="spellStart"/>
      <w:r w:rsidR="00EC6FC4" w:rsidRPr="009A10D2">
        <w:rPr>
          <w:sz w:val="26"/>
          <w:szCs w:val="26"/>
          <w:lang w:val="en-US"/>
        </w:rPr>
        <w:t>ars</w:t>
      </w:r>
      <w:proofErr w:type="spellEnd"/>
      <w:r w:rsidR="00EC6FC4" w:rsidRPr="009A10D2">
        <w:rPr>
          <w:sz w:val="26"/>
          <w:szCs w:val="26"/>
        </w:rPr>
        <w:t>.</w:t>
      </w:r>
      <w:r w:rsidR="00EC6FC4" w:rsidRPr="009A10D2">
        <w:rPr>
          <w:sz w:val="26"/>
          <w:szCs w:val="26"/>
          <w:lang w:val="en-US"/>
        </w:rPr>
        <w:t>town</w:t>
      </w:r>
      <w:r w:rsidR="000B32AD" w:rsidRPr="009A10D2">
        <w:rPr>
          <w:color w:val="000000" w:themeColor="text1"/>
          <w:sz w:val="26"/>
          <w:szCs w:val="26"/>
        </w:rPr>
        <w:t>» словами «</w:t>
      </w:r>
      <w:r w:rsidR="00EC6FC4" w:rsidRPr="009A10D2">
        <w:rPr>
          <w:rStyle w:val="header-user-namejs-header-user-name"/>
          <w:sz w:val="26"/>
          <w:szCs w:val="26"/>
        </w:rPr>
        <w:t>uag@arstown.ru</w:t>
      </w:r>
      <w:r w:rsidR="000B32AD" w:rsidRPr="009A10D2">
        <w:rPr>
          <w:sz w:val="26"/>
          <w:szCs w:val="26"/>
        </w:rPr>
        <w:t>»</w:t>
      </w:r>
      <w:r w:rsidR="00EC6FC4" w:rsidRPr="009A10D2">
        <w:rPr>
          <w:sz w:val="26"/>
          <w:szCs w:val="26"/>
        </w:rPr>
        <w:t>.</w:t>
      </w:r>
    </w:p>
    <w:p w:rsidR="00F61910" w:rsidRPr="009A10D2" w:rsidRDefault="00F61910" w:rsidP="00830990">
      <w:pPr>
        <w:pStyle w:val="ConsPlusNormal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9A10D2">
        <w:rPr>
          <w:sz w:val="26"/>
          <w:szCs w:val="26"/>
        </w:rPr>
        <w:t xml:space="preserve">  </w:t>
      </w:r>
      <w:r w:rsidR="00FB296E" w:rsidRPr="009A10D2">
        <w:rPr>
          <w:sz w:val="26"/>
          <w:szCs w:val="26"/>
        </w:rPr>
        <w:t>6</w:t>
      </w:r>
      <w:r w:rsidRPr="009A10D2">
        <w:rPr>
          <w:rFonts w:eastAsia="Calibri"/>
          <w:bCs/>
          <w:sz w:val="26"/>
          <w:szCs w:val="26"/>
        </w:rPr>
        <w:t xml:space="preserve">. Организационному управлению администрации </w:t>
      </w:r>
      <w:proofErr w:type="spellStart"/>
      <w:r w:rsidRPr="009A10D2">
        <w:rPr>
          <w:rFonts w:eastAsia="Calibri"/>
          <w:bCs/>
          <w:sz w:val="26"/>
          <w:szCs w:val="26"/>
        </w:rPr>
        <w:t>Арсеньевского</w:t>
      </w:r>
      <w:proofErr w:type="spellEnd"/>
      <w:r w:rsidRPr="009A10D2">
        <w:rPr>
          <w:rFonts w:eastAsia="Calibri"/>
          <w:bCs/>
          <w:sz w:val="26"/>
          <w:szCs w:val="26"/>
        </w:rPr>
        <w:t xml:space="preserve"> городского округа (Абрамова) обеспечить официальное обнародование и размещение на официальном сайте администрации </w:t>
      </w:r>
      <w:proofErr w:type="spellStart"/>
      <w:r w:rsidRPr="009A10D2">
        <w:rPr>
          <w:rFonts w:eastAsia="Calibri"/>
          <w:bCs/>
          <w:sz w:val="26"/>
          <w:szCs w:val="26"/>
        </w:rPr>
        <w:t>Арсеньевского</w:t>
      </w:r>
      <w:proofErr w:type="spellEnd"/>
      <w:r w:rsidRPr="009A10D2">
        <w:rPr>
          <w:rFonts w:eastAsia="Calibri"/>
          <w:bCs/>
          <w:sz w:val="26"/>
          <w:szCs w:val="26"/>
        </w:rPr>
        <w:t xml:space="preserve"> городского округа настоящего постановления.</w:t>
      </w:r>
    </w:p>
    <w:p w:rsidR="00F61910" w:rsidRPr="009A10D2" w:rsidRDefault="00FB296E" w:rsidP="00F61910">
      <w:pPr>
        <w:tabs>
          <w:tab w:val="left" w:pos="709"/>
        </w:tabs>
        <w:spacing w:line="360" w:lineRule="auto"/>
        <w:contextualSpacing/>
        <w:rPr>
          <w:szCs w:val="26"/>
        </w:rPr>
      </w:pPr>
      <w:r w:rsidRPr="009A10D2">
        <w:rPr>
          <w:szCs w:val="26"/>
        </w:rPr>
        <w:t>7</w:t>
      </w:r>
      <w:r w:rsidR="00F61910" w:rsidRPr="009A10D2">
        <w:rPr>
          <w:szCs w:val="26"/>
        </w:rPr>
        <w:t>. Настоящее постановление вступает в силу после его официального обнародования.</w:t>
      </w:r>
    </w:p>
    <w:p w:rsidR="004106A1" w:rsidRPr="009A10D2" w:rsidRDefault="0008624B" w:rsidP="009F3D13">
      <w:pPr>
        <w:widowControl/>
        <w:autoSpaceDE w:val="0"/>
        <w:autoSpaceDN w:val="0"/>
        <w:adjustRightInd w:val="0"/>
        <w:spacing w:line="360" w:lineRule="auto"/>
        <w:ind w:firstLine="0"/>
        <w:rPr>
          <w:color w:val="000000" w:themeColor="text1"/>
          <w:szCs w:val="26"/>
        </w:rPr>
      </w:pPr>
      <w:r w:rsidRPr="009A10D2">
        <w:rPr>
          <w:szCs w:val="26"/>
        </w:rPr>
        <w:t xml:space="preserve">  </w:t>
      </w:r>
      <w:r w:rsidR="001470BB" w:rsidRPr="009A10D2">
        <w:rPr>
          <w:szCs w:val="26"/>
        </w:rPr>
        <w:t xml:space="preserve"> </w:t>
      </w:r>
      <w:r w:rsidR="00726D56" w:rsidRPr="009A10D2">
        <w:rPr>
          <w:color w:val="000000" w:themeColor="text1"/>
          <w:szCs w:val="26"/>
        </w:rPr>
        <w:t xml:space="preserve"> </w:t>
      </w:r>
    </w:p>
    <w:p w:rsidR="009F3D13" w:rsidRPr="009A10D2" w:rsidRDefault="009F3D13" w:rsidP="009F3D13">
      <w:pPr>
        <w:widowControl/>
        <w:autoSpaceDE w:val="0"/>
        <w:autoSpaceDN w:val="0"/>
        <w:adjustRightInd w:val="0"/>
        <w:spacing w:line="360" w:lineRule="auto"/>
        <w:ind w:firstLine="0"/>
        <w:rPr>
          <w:szCs w:val="26"/>
        </w:rPr>
      </w:pPr>
    </w:p>
    <w:p w:rsidR="00080C9D" w:rsidRPr="009A10D2" w:rsidRDefault="00C80099">
      <w:pPr>
        <w:tabs>
          <w:tab w:val="left" w:pos="709"/>
        </w:tabs>
        <w:ind w:firstLine="0"/>
        <w:rPr>
          <w:szCs w:val="26"/>
        </w:rPr>
      </w:pPr>
      <w:proofErr w:type="spellStart"/>
      <w:r w:rsidRPr="009A10D2">
        <w:rPr>
          <w:szCs w:val="26"/>
        </w:rPr>
        <w:t>Врио</w:t>
      </w:r>
      <w:proofErr w:type="spellEnd"/>
      <w:r w:rsidRPr="009A10D2">
        <w:rPr>
          <w:szCs w:val="26"/>
        </w:rPr>
        <w:t xml:space="preserve"> Главы</w:t>
      </w:r>
      <w:r w:rsidR="00810D74" w:rsidRPr="009A10D2">
        <w:rPr>
          <w:szCs w:val="26"/>
        </w:rPr>
        <w:t xml:space="preserve"> городского округа </w:t>
      </w:r>
      <w:r w:rsidR="00810D74" w:rsidRPr="009A10D2">
        <w:rPr>
          <w:szCs w:val="26"/>
        </w:rPr>
        <w:tab/>
        <w:t xml:space="preserve">                </w:t>
      </w:r>
      <w:r w:rsidR="00700C6D" w:rsidRPr="009A10D2">
        <w:rPr>
          <w:szCs w:val="26"/>
        </w:rPr>
        <w:t xml:space="preserve"> </w:t>
      </w:r>
      <w:r w:rsidRPr="009A10D2">
        <w:rPr>
          <w:szCs w:val="26"/>
        </w:rPr>
        <w:t xml:space="preserve">  </w:t>
      </w:r>
      <w:r w:rsidR="00700C6D" w:rsidRPr="009A10D2">
        <w:rPr>
          <w:szCs w:val="26"/>
        </w:rPr>
        <w:t xml:space="preserve">       </w:t>
      </w:r>
      <w:r w:rsidR="00810D74" w:rsidRPr="009A10D2">
        <w:rPr>
          <w:szCs w:val="26"/>
        </w:rPr>
        <w:t xml:space="preserve">  </w:t>
      </w:r>
      <w:r w:rsidR="009D2E96" w:rsidRPr="009A10D2">
        <w:rPr>
          <w:szCs w:val="26"/>
        </w:rPr>
        <w:t xml:space="preserve">       </w:t>
      </w:r>
      <w:r w:rsidR="00810D74" w:rsidRPr="009A10D2">
        <w:rPr>
          <w:szCs w:val="26"/>
        </w:rPr>
        <w:t xml:space="preserve">                                      </w:t>
      </w:r>
      <w:proofErr w:type="spellStart"/>
      <w:r w:rsidRPr="009A10D2">
        <w:rPr>
          <w:szCs w:val="26"/>
        </w:rPr>
        <w:t>С</w:t>
      </w:r>
      <w:r w:rsidR="00810D74" w:rsidRPr="009A10D2">
        <w:rPr>
          <w:szCs w:val="26"/>
        </w:rPr>
        <w:t>.С.</w:t>
      </w:r>
      <w:r w:rsidRPr="009A10D2">
        <w:rPr>
          <w:szCs w:val="26"/>
        </w:rPr>
        <w:t>Угаров</w:t>
      </w:r>
      <w:proofErr w:type="spellEnd"/>
    </w:p>
    <w:p w:rsidR="00080C9D" w:rsidRPr="009A10D2" w:rsidRDefault="00080C9D">
      <w:pPr>
        <w:tabs>
          <w:tab w:val="left" w:pos="709"/>
        </w:tabs>
        <w:spacing w:line="360" w:lineRule="auto"/>
        <w:rPr>
          <w:szCs w:val="26"/>
        </w:rPr>
      </w:pPr>
    </w:p>
    <w:sectPr w:rsidR="00080C9D" w:rsidRPr="009A10D2">
      <w:type w:val="continuous"/>
      <w:pgSz w:w="11906" w:h="16838"/>
      <w:pgMar w:top="1146" w:right="851" w:bottom="1134" w:left="1418" w:header="397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1FB" w:rsidRDefault="009B31FB">
      <w:r>
        <w:separator/>
      </w:r>
    </w:p>
  </w:endnote>
  <w:endnote w:type="continuationSeparator" w:id="0">
    <w:p w:rsidR="009B31FB" w:rsidRDefault="009B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1FB" w:rsidRDefault="009B31FB">
      <w:r>
        <w:separator/>
      </w:r>
    </w:p>
  </w:footnote>
  <w:footnote w:type="continuationSeparator" w:id="0">
    <w:p w:rsidR="009B31FB" w:rsidRDefault="009B3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C9D" w:rsidRDefault="00080C9D">
    <w:pPr>
      <w:pStyle w:val="aa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C9D" w:rsidRDefault="00810D74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9D"/>
    <w:rsid w:val="00015C56"/>
    <w:rsid w:val="00017F70"/>
    <w:rsid w:val="00051118"/>
    <w:rsid w:val="0007649C"/>
    <w:rsid w:val="00080C9D"/>
    <w:rsid w:val="00083CC9"/>
    <w:rsid w:val="0008624B"/>
    <w:rsid w:val="00092EE2"/>
    <w:rsid w:val="000A4674"/>
    <w:rsid w:val="000A6C72"/>
    <w:rsid w:val="000B32AD"/>
    <w:rsid w:val="000E6BB9"/>
    <w:rsid w:val="000F1D3D"/>
    <w:rsid w:val="000F5DB6"/>
    <w:rsid w:val="00101C12"/>
    <w:rsid w:val="001249D8"/>
    <w:rsid w:val="001470BB"/>
    <w:rsid w:val="00154ED1"/>
    <w:rsid w:val="0018673D"/>
    <w:rsid w:val="001B1034"/>
    <w:rsid w:val="001E19EB"/>
    <w:rsid w:val="00204E0F"/>
    <w:rsid w:val="002211C2"/>
    <w:rsid w:val="002263BF"/>
    <w:rsid w:val="00235AAF"/>
    <w:rsid w:val="00250778"/>
    <w:rsid w:val="002740B2"/>
    <w:rsid w:val="002777D0"/>
    <w:rsid w:val="002B4C09"/>
    <w:rsid w:val="002C5167"/>
    <w:rsid w:val="002F43A1"/>
    <w:rsid w:val="00363617"/>
    <w:rsid w:val="00370C89"/>
    <w:rsid w:val="00375715"/>
    <w:rsid w:val="00382226"/>
    <w:rsid w:val="003935F0"/>
    <w:rsid w:val="003A3985"/>
    <w:rsid w:val="003D2061"/>
    <w:rsid w:val="00402651"/>
    <w:rsid w:val="004106A1"/>
    <w:rsid w:val="004118DA"/>
    <w:rsid w:val="00436F7A"/>
    <w:rsid w:val="00444AEE"/>
    <w:rsid w:val="0045785C"/>
    <w:rsid w:val="00471AEC"/>
    <w:rsid w:val="00483EC2"/>
    <w:rsid w:val="00514211"/>
    <w:rsid w:val="005225AC"/>
    <w:rsid w:val="005679E8"/>
    <w:rsid w:val="00590E0E"/>
    <w:rsid w:val="005E08F5"/>
    <w:rsid w:val="005F1574"/>
    <w:rsid w:val="00605803"/>
    <w:rsid w:val="00661855"/>
    <w:rsid w:val="00700C6D"/>
    <w:rsid w:val="00726D56"/>
    <w:rsid w:val="0075600F"/>
    <w:rsid w:val="00781BDD"/>
    <w:rsid w:val="00782E1E"/>
    <w:rsid w:val="007954D2"/>
    <w:rsid w:val="007A4371"/>
    <w:rsid w:val="007B7B93"/>
    <w:rsid w:val="007C1029"/>
    <w:rsid w:val="007C6790"/>
    <w:rsid w:val="007D432F"/>
    <w:rsid w:val="007E40D5"/>
    <w:rsid w:val="007E4745"/>
    <w:rsid w:val="007E6325"/>
    <w:rsid w:val="007F1BC3"/>
    <w:rsid w:val="00810D74"/>
    <w:rsid w:val="00830990"/>
    <w:rsid w:val="0085277D"/>
    <w:rsid w:val="00860B21"/>
    <w:rsid w:val="00876F64"/>
    <w:rsid w:val="008A201D"/>
    <w:rsid w:val="008A2274"/>
    <w:rsid w:val="008C030E"/>
    <w:rsid w:val="008C2CE7"/>
    <w:rsid w:val="00917828"/>
    <w:rsid w:val="00937190"/>
    <w:rsid w:val="00944617"/>
    <w:rsid w:val="00972BEF"/>
    <w:rsid w:val="009A10D2"/>
    <w:rsid w:val="009B31FB"/>
    <w:rsid w:val="009C34C7"/>
    <w:rsid w:val="009D2E96"/>
    <w:rsid w:val="009F0207"/>
    <w:rsid w:val="009F3D13"/>
    <w:rsid w:val="00A04C73"/>
    <w:rsid w:val="00A0618D"/>
    <w:rsid w:val="00A41467"/>
    <w:rsid w:val="00A556D4"/>
    <w:rsid w:val="00A94B3F"/>
    <w:rsid w:val="00AB6C4C"/>
    <w:rsid w:val="00AC45D2"/>
    <w:rsid w:val="00AD2BA3"/>
    <w:rsid w:val="00B854E4"/>
    <w:rsid w:val="00B86BF5"/>
    <w:rsid w:val="00B87110"/>
    <w:rsid w:val="00BB6C2F"/>
    <w:rsid w:val="00C25967"/>
    <w:rsid w:val="00C80099"/>
    <w:rsid w:val="00C8637A"/>
    <w:rsid w:val="00CD2E38"/>
    <w:rsid w:val="00CD3405"/>
    <w:rsid w:val="00D01C5A"/>
    <w:rsid w:val="00D15AA4"/>
    <w:rsid w:val="00D15C02"/>
    <w:rsid w:val="00D356B1"/>
    <w:rsid w:val="00D970FB"/>
    <w:rsid w:val="00DA6181"/>
    <w:rsid w:val="00DE1C84"/>
    <w:rsid w:val="00DE202D"/>
    <w:rsid w:val="00E02375"/>
    <w:rsid w:val="00E03AC9"/>
    <w:rsid w:val="00E435A1"/>
    <w:rsid w:val="00E54897"/>
    <w:rsid w:val="00E65701"/>
    <w:rsid w:val="00E734B8"/>
    <w:rsid w:val="00E82AE0"/>
    <w:rsid w:val="00EC6FC4"/>
    <w:rsid w:val="00EC70B5"/>
    <w:rsid w:val="00EE0D5C"/>
    <w:rsid w:val="00F02289"/>
    <w:rsid w:val="00F10782"/>
    <w:rsid w:val="00F2446A"/>
    <w:rsid w:val="00F2764E"/>
    <w:rsid w:val="00F42165"/>
    <w:rsid w:val="00F43B98"/>
    <w:rsid w:val="00F61910"/>
    <w:rsid w:val="00F9563A"/>
    <w:rsid w:val="00FA12C5"/>
    <w:rsid w:val="00FB296E"/>
    <w:rsid w:val="00FD167F"/>
    <w:rsid w:val="00FD2356"/>
    <w:rsid w:val="00FD53F8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D4E25-857E-4018-9151-50C962B8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955530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955530"/>
    <w:rPr>
      <w:color w:val="0000FF"/>
      <w:u w:val="single"/>
    </w:rPr>
  </w:style>
  <w:style w:type="character" w:customStyle="1" w:styleId="a3">
    <w:name w:val="Текст выноски Знак"/>
    <w:basedOn w:val="a0"/>
    <w:qFormat/>
    <w:rsid w:val="0091365E"/>
    <w:rPr>
      <w:rFonts w:ascii="Segoe UI" w:hAnsi="Segoe UI" w:cs="Segoe UI"/>
      <w:sz w:val="18"/>
      <w:szCs w:val="18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a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955530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955530"/>
    <w:rPr>
      <w:sz w:val="24"/>
      <w:szCs w:val="24"/>
    </w:rPr>
  </w:style>
  <w:style w:type="paragraph" w:styleId="ad">
    <w:name w:val="Balloon Text"/>
    <w:basedOn w:val="a"/>
    <w:qFormat/>
    <w:rsid w:val="0091365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E730E1"/>
    <w:rPr>
      <w:rFonts w:ascii="Courier New" w:eastAsiaTheme="minorHAnsi" w:hAnsi="Courier New" w:cs="Courier New"/>
      <w:sz w:val="26"/>
      <w:lang w:eastAsia="en-US"/>
    </w:rPr>
  </w:style>
  <w:style w:type="table" w:styleId="ae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user-namejs-header-user-name">
    <w:name w:val="header-user-name js-header-user-name"/>
    <w:basedOn w:val="a0"/>
    <w:rsid w:val="00EC6FC4"/>
  </w:style>
  <w:style w:type="paragraph" w:styleId="af">
    <w:name w:val="Normal (Web)"/>
    <w:basedOn w:val="a"/>
    <w:uiPriority w:val="99"/>
    <w:unhideWhenUsed/>
    <w:rsid w:val="00471AEC"/>
    <w:pPr>
      <w:widowControl/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816E8-DCFA-4165-BB5C-20937A214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dc:description/>
  <cp:lastModifiedBy>Сидоренко Любовь Петровна</cp:lastModifiedBy>
  <cp:revision>160</cp:revision>
  <cp:lastPrinted>2025-03-25T22:27:00Z</cp:lastPrinted>
  <dcterms:created xsi:type="dcterms:W3CDTF">2018-10-02T23:14:00Z</dcterms:created>
  <dcterms:modified xsi:type="dcterms:W3CDTF">2025-03-25T22:29:00Z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