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476B2" w:rsidRDefault="00AA40F3" w:rsidP="009476B2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 августа 2021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AA40F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441-па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Default="00150032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Pr="00BF306B" w:rsidRDefault="002F0C92" w:rsidP="002F0C92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BF306B">
        <w:rPr>
          <w:b/>
          <w:bCs/>
          <w:szCs w:val="26"/>
        </w:rPr>
        <w:t xml:space="preserve">О внесении изменений в постановление администрации </w:t>
      </w:r>
    </w:p>
    <w:p w:rsidR="002F0C92" w:rsidRPr="00BF306B" w:rsidRDefault="002F0C92" w:rsidP="002F0C92">
      <w:pPr>
        <w:tabs>
          <w:tab w:val="left" w:pos="8041"/>
        </w:tabs>
        <w:ind w:firstLine="0"/>
        <w:jc w:val="center"/>
        <w:rPr>
          <w:b/>
          <w:bCs/>
          <w:szCs w:val="26"/>
        </w:rPr>
      </w:pPr>
      <w:r w:rsidRPr="00BF306B">
        <w:rPr>
          <w:b/>
          <w:bCs/>
          <w:szCs w:val="26"/>
        </w:rPr>
        <w:t>Арсеньевского городского ок</w:t>
      </w:r>
      <w:r w:rsidR="00E56F46" w:rsidRPr="00BF306B">
        <w:rPr>
          <w:b/>
          <w:bCs/>
          <w:szCs w:val="26"/>
        </w:rPr>
        <w:t>руга от 25 марта 2019 года № 195</w:t>
      </w:r>
      <w:r w:rsidRPr="00BF306B">
        <w:rPr>
          <w:b/>
          <w:bCs/>
          <w:szCs w:val="26"/>
        </w:rPr>
        <w:t xml:space="preserve">-па «Об утверждении схемы размещения нестационарных объектов </w:t>
      </w:r>
      <w:r w:rsidR="00E56F46" w:rsidRPr="00BF306B">
        <w:rPr>
          <w:b/>
          <w:bCs/>
          <w:szCs w:val="26"/>
        </w:rPr>
        <w:t xml:space="preserve">по оказанию платных услуг </w:t>
      </w:r>
      <w:r w:rsidRPr="00BF306B">
        <w:rPr>
          <w:b/>
          <w:bCs/>
          <w:szCs w:val="26"/>
        </w:rPr>
        <w:t>на территории Арсеньевского городского округа»</w:t>
      </w:r>
    </w:p>
    <w:p w:rsidR="002F0C92" w:rsidRPr="00BF306B" w:rsidRDefault="002F0C92" w:rsidP="002F0C92">
      <w:pPr>
        <w:widowControl/>
        <w:autoSpaceDE/>
        <w:autoSpaceDN/>
        <w:adjustRightInd/>
        <w:ind w:firstLine="0"/>
        <w:jc w:val="left"/>
        <w:rPr>
          <w:szCs w:val="26"/>
        </w:rPr>
        <w:sectPr w:rsidR="002F0C92" w:rsidRPr="00BF306B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Pr="00BF306B" w:rsidRDefault="002F0C92" w:rsidP="002F0C92">
      <w:pPr>
        <w:tabs>
          <w:tab w:val="left" w:pos="8041"/>
        </w:tabs>
        <w:rPr>
          <w:szCs w:val="26"/>
        </w:rPr>
      </w:pPr>
    </w:p>
    <w:p w:rsidR="002F0C92" w:rsidRPr="00BF306B" w:rsidRDefault="002F0C92" w:rsidP="002F0C92">
      <w:pPr>
        <w:widowControl/>
        <w:autoSpaceDE/>
        <w:autoSpaceDN/>
        <w:adjustRightInd/>
        <w:ind w:firstLine="0"/>
        <w:jc w:val="left"/>
        <w:rPr>
          <w:szCs w:val="26"/>
        </w:rPr>
      </w:pPr>
    </w:p>
    <w:p w:rsidR="00BF306B" w:rsidRPr="00BF306B" w:rsidRDefault="00BF306B" w:rsidP="002F0C92">
      <w:pPr>
        <w:widowControl/>
        <w:autoSpaceDE/>
        <w:autoSpaceDN/>
        <w:adjustRightInd/>
        <w:ind w:firstLine="0"/>
        <w:jc w:val="left"/>
        <w:rPr>
          <w:szCs w:val="26"/>
        </w:rPr>
        <w:sectPr w:rsidR="00BF306B" w:rsidRPr="00BF306B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Pr="00BF306B" w:rsidRDefault="002F0C92" w:rsidP="002F0C92">
      <w:pPr>
        <w:tabs>
          <w:tab w:val="left" w:pos="8041"/>
        </w:tabs>
        <w:rPr>
          <w:szCs w:val="26"/>
        </w:rPr>
      </w:pPr>
    </w:p>
    <w:p w:rsidR="00E56F46" w:rsidRPr="00BF306B" w:rsidRDefault="002F0C92" w:rsidP="00E56F46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BF306B">
        <w:rPr>
          <w:szCs w:val="26"/>
        </w:rPr>
        <w:t xml:space="preserve"> </w:t>
      </w:r>
      <w:r w:rsidR="00E56F46" w:rsidRPr="00BF306B">
        <w:rPr>
          <w:szCs w:val="26"/>
        </w:rPr>
        <w:t xml:space="preserve">В целях создания условий для упорядочения размещения и функционирования нестационарных объектов по оказанию платных услуг на территории Арсеньевского городского округа, </w:t>
      </w:r>
      <w:r w:rsidR="00E56F46" w:rsidRPr="00BF306B">
        <w:rPr>
          <w:rFonts w:eastAsia="SimSun;宋体"/>
          <w:color w:val="000000"/>
          <w:szCs w:val="26"/>
          <w:lang w:eastAsia="zh-CN"/>
        </w:rPr>
        <w:t xml:space="preserve">руководствуясь </w:t>
      </w:r>
      <w:r w:rsidR="00E56F46" w:rsidRPr="00BF306B">
        <w:rPr>
          <w:szCs w:val="26"/>
        </w:rPr>
        <w:t xml:space="preserve">Федеральным законом от 06 октября 2003 года </w:t>
      </w:r>
      <w:r w:rsidR="00751FB9" w:rsidRPr="00BF306B">
        <w:rPr>
          <w:szCs w:val="26"/>
        </w:rPr>
        <w:t xml:space="preserve">              </w:t>
      </w:r>
      <w:r w:rsidR="00E56F46" w:rsidRPr="00BF306B">
        <w:rPr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E56F46" w:rsidRPr="00BF306B">
        <w:rPr>
          <w:rFonts w:eastAsia="SimSun;宋体"/>
          <w:color w:val="000000"/>
          <w:szCs w:val="26"/>
        </w:rPr>
        <w:t>Уставом Арсеньевского городского округа, администрация Арсеньевского городского округа</w:t>
      </w:r>
    </w:p>
    <w:p w:rsidR="00E56F46" w:rsidRPr="00BF306B" w:rsidRDefault="00E56F46" w:rsidP="00E56F46">
      <w:pPr>
        <w:tabs>
          <w:tab w:val="left" w:pos="8041"/>
        </w:tabs>
        <w:rPr>
          <w:rFonts w:eastAsia="SimSun;宋体"/>
          <w:color w:val="000000"/>
          <w:szCs w:val="26"/>
        </w:rPr>
      </w:pPr>
    </w:p>
    <w:p w:rsidR="00E56F46" w:rsidRPr="00BF306B" w:rsidRDefault="00E56F46" w:rsidP="00E56F46">
      <w:pPr>
        <w:tabs>
          <w:tab w:val="left" w:pos="8041"/>
        </w:tabs>
        <w:rPr>
          <w:rFonts w:eastAsia="SimSun;宋体"/>
          <w:color w:val="000000"/>
          <w:szCs w:val="26"/>
        </w:rPr>
      </w:pPr>
    </w:p>
    <w:p w:rsidR="00E56F46" w:rsidRPr="00BF306B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Cs w:val="26"/>
        </w:rPr>
      </w:pPr>
      <w:r w:rsidRPr="00BF306B">
        <w:rPr>
          <w:rFonts w:eastAsia="SimSun;宋体"/>
          <w:color w:val="000000"/>
          <w:szCs w:val="26"/>
        </w:rPr>
        <w:t>ПОСТАНОВЛЯЕТ:</w:t>
      </w:r>
    </w:p>
    <w:p w:rsidR="00E56F46" w:rsidRPr="00BF306B" w:rsidRDefault="00E56F46" w:rsidP="00E56F46">
      <w:pPr>
        <w:widowControl/>
        <w:spacing w:line="360" w:lineRule="auto"/>
        <w:ind w:firstLine="0"/>
        <w:rPr>
          <w:rFonts w:eastAsia="SimSun;宋体"/>
          <w:color w:val="000000"/>
          <w:szCs w:val="26"/>
        </w:rPr>
      </w:pPr>
    </w:p>
    <w:p w:rsidR="002F0C92" w:rsidRPr="00BF306B" w:rsidRDefault="002F0C92" w:rsidP="00E56F46">
      <w:pPr>
        <w:tabs>
          <w:tab w:val="left" w:pos="8041"/>
        </w:tabs>
        <w:spacing w:line="360" w:lineRule="auto"/>
        <w:rPr>
          <w:rFonts w:eastAsia="SimSun;宋体"/>
          <w:color w:val="000000"/>
          <w:szCs w:val="26"/>
        </w:rPr>
      </w:pPr>
    </w:p>
    <w:p w:rsidR="002F0C92" w:rsidRPr="00BF306B" w:rsidRDefault="002F0C92" w:rsidP="002F0C92">
      <w:pPr>
        <w:widowControl/>
        <w:spacing w:line="360" w:lineRule="auto"/>
        <w:ind w:firstLine="851"/>
        <w:rPr>
          <w:szCs w:val="26"/>
        </w:rPr>
      </w:pPr>
      <w:r w:rsidRPr="00BF306B">
        <w:rPr>
          <w:rFonts w:eastAsia="SimSun;宋体"/>
          <w:color w:val="000000"/>
          <w:szCs w:val="26"/>
        </w:rPr>
        <w:t>1. Внести в</w:t>
      </w:r>
      <w:r w:rsidR="008B18E6" w:rsidRPr="00BF306B">
        <w:rPr>
          <w:rFonts w:eastAsia="SimSun;宋体"/>
          <w:color w:val="000000"/>
          <w:szCs w:val="26"/>
        </w:rPr>
        <w:t xml:space="preserve"> схему размещения нестационарных торговых объектов</w:t>
      </w:r>
      <w:r w:rsidR="00E56F46" w:rsidRPr="00BF306B">
        <w:rPr>
          <w:rFonts w:eastAsia="SimSun;宋体"/>
          <w:color w:val="000000"/>
          <w:szCs w:val="26"/>
        </w:rPr>
        <w:t xml:space="preserve"> по оказанию платных услуг</w:t>
      </w:r>
      <w:r w:rsidR="008B18E6" w:rsidRPr="00BF306B">
        <w:rPr>
          <w:rFonts w:eastAsia="SimSun;宋体"/>
          <w:color w:val="000000"/>
          <w:szCs w:val="26"/>
        </w:rPr>
        <w:t xml:space="preserve"> на территории Арсеньевского городского округа, утвержденную</w:t>
      </w:r>
      <w:r w:rsidRPr="00BF306B">
        <w:rPr>
          <w:rFonts w:eastAsia="SimSun;宋体"/>
          <w:color w:val="000000"/>
          <w:szCs w:val="26"/>
        </w:rPr>
        <w:t xml:space="preserve"> постановление</w:t>
      </w:r>
      <w:r w:rsidR="008B18E6" w:rsidRPr="00BF306B">
        <w:rPr>
          <w:rFonts w:eastAsia="SimSun;宋体"/>
          <w:color w:val="000000"/>
          <w:szCs w:val="26"/>
        </w:rPr>
        <w:t>м</w:t>
      </w:r>
      <w:r w:rsidRPr="00BF306B">
        <w:rPr>
          <w:rFonts w:eastAsia="SimSun;宋体"/>
          <w:color w:val="000000"/>
          <w:szCs w:val="26"/>
        </w:rPr>
        <w:t xml:space="preserve"> администрации Арсеньевского городского окр</w:t>
      </w:r>
      <w:r w:rsidR="00E56F46" w:rsidRPr="00BF306B">
        <w:rPr>
          <w:rFonts w:eastAsia="SimSun;宋体"/>
          <w:color w:val="000000"/>
          <w:szCs w:val="26"/>
        </w:rPr>
        <w:t>уга от 25 марта 2019 года № 195</w:t>
      </w:r>
      <w:r w:rsidR="00EE102F" w:rsidRPr="00BF306B">
        <w:rPr>
          <w:rFonts w:eastAsia="SimSun;宋体"/>
          <w:color w:val="000000"/>
          <w:szCs w:val="26"/>
        </w:rPr>
        <w:t>-</w:t>
      </w:r>
      <w:r w:rsidRPr="00BF306B">
        <w:rPr>
          <w:rFonts w:eastAsia="SimSun;宋体"/>
          <w:color w:val="000000"/>
          <w:szCs w:val="26"/>
        </w:rPr>
        <w:t>па</w:t>
      </w:r>
      <w:r w:rsidR="00C81DF0" w:rsidRPr="00BF306B">
        <w:rPr>
          <w:rFonts w:eastAsia="SimSun;宋体"/>
          <w:color w:val="000000"/>
          <w:szCs w:val="26"/>
        </w:rPr>
        <w:t xml:space="preserve"> (в редакции постановлений администрации городского округа от 25 февраля 2020 года № 105-па, от 20 февраля 2021 года № 84-па</w:t>
      </w:r>
      <w:r w:rsidR="00467390" w:rsidRPr="00BF306B">
        <w:rPr>
          <w:rFonts w:eastAsia="SimSun;宋体"/>
          <w:color w:val="000000"/>
          <w:szCs w:val="26"/>
        </w:rPr>
        <w:t>, от 20 апреля 2021 года № 197-па</w:t>
      </w:r>
      <w:r w:rsidR="00C81DF0" w:rsidRPr="00BF306B">
        <w:rPr>
          <w:rFonts w:eastAsia="SimSun;宋体"/>
          <w:color w:val="000000"/>
          <w:szCs w:val="26"/>
        </w:rPr>
        <w:t xml:space="preserve">) </w:t>
      </w:r>
      <w:r w:rsidR="00C81DF0" w:rsidRPr="00BF306B">
        <w:rPr>
          <w:szCs w:val="26"/>
        </w:rPr>
        <w:t>следующи</w:t>
      </w:r>
      <w:r w:rsidR="00E56F46" w:rsidRPr="00BF306B">
        <w:rPr>
          <w:szCs w:val="26"/>
        </w:rPr>
        <w:t>е изменени</w:t>
      </w:r>
      <w:r w:rsidR="00C81DF0" w:rsidRPr="00BF306B">
        <w:rPr>
          <w:szCs w:val="26"/>
        </w:rPr>
        <w:t>я</w:t>
      </w:r>
      <w:r w:rsidRPr="00BF306B">
        <w:rPr>
          <w:szCs w:val="26"/>
        </w:rPr>
        <w:t>:</w:t>
      </w:r>
    </w:p>
    <w:p w:rsidR="00665AF0" w:rsidRPr="00BF306B" w:rsidRDefault="00C65AC2" w:rsidP="00F13F7F">
      <w:pPr>
        <w:widowControl/>
        <w:autoSpaceDE/>
        <w:autoSpaceDN/>
        <w:adjustRightInd/>
        <w:spacing w:line="360" w:lineRule="auto"/>
        <w:ind w:firstLine="851"/>
        <w:rPr>
          <w:bCs/>
          <w:color w:val="000000"/>
          <w:szCs w:val="26"/>
        </w:rPr>
      </w:pPr>
      <w:r w:rsidRPr="00BF306B">
        <w:rPr>
          <w:rFonts w:eastAsia="SimSun, 宋体"/>
          <w:color w:val="000000"/>
          <w:szCs w:val="26"/>
        </w:rPr>
        <w:t xml:space="preserve">1.1. </w:t>
      </w:r>
      <w:r w:rsidR="008C6560" w:rsidRPr="00BF306B">
        <w:rPr>
          <w:rFonts w:eastAsia="SimSun, 宋体"/>
          <w:color w:val="000000"/>
          <w:szCs w:val="26"/>
        </w:rPr>
        <w:t xml:space="preserve">Дополнить </w:t>
      </w:r>
      <w:r w:rsidR="008C6560" w:rsidRPr="00BF306B">
        <w:rPr>
          <w:bCs/>
          <w:color w:val="000000"/>
          <w:szCs w:val="26"/>
        </w:rPr>
        <w:t>Схему</w:t>
      </w:r>
      <w:r w:rsidR="008C6560" w:rsidRPr="00BF306B">
        <w:rPr>
          <w:color w:val="000000"/>
          <w:szCs w:val="26"/>
        </w:rPr>
        <w:t xml:space="preserve"> </w:t>
      </w:r>
      <w:r w:rsidR="008C6560" w:rsidRPr="00BF306B">
        <w:rPr>
          <w:bCs/>
          <w:color w:val="000000"/>
          <w:szCs w:val="26"/>
        </w:rPr>
        <w:t xml:space="preserve">размещения нестационарных объектов </w:t>
      </w:r>
      <w:r w:rsidR="00E56F46" w:rsidRPr="00BF306B">
        <w:rPr>
          <w:bCs/>
          <w:color w:val="000000"/>
          <w:szCs w:val="26"/>
        </w:rPr>
        <w:t xml:space="preserve">по оказанию платных услуг </w:t>
      </w:r>
      <w:r w:rsidR="008C6560" w:rsidRPr="00BF306B">
        <w:rPr>
          <w:bCs/>
          <w:color w:val="000000"/>
          <w:szCs w:val="26"/>
        </w:rPr>
        <w:t>на территории Арсеньевского городского округа</w:t>
      </w:r>
      <w:r w:rsidR="00623822" w:rsidRPr="00BF306B">
        <w:rPr>
          <w:bCs/>
          <w:color w:val="000000"/>
          <w:szCs w:val="26"/>
        </w:rPr>
        <w:t xml:space="preserve"> пункто</w:t>
      </w:r>
      <w:r w:rsidR="00E56F46" w:rsidRPr="00BF306B">
        <w:rPr>
          <w:bCs/>
          <w:color w:val="000000"/>
          <w:szCs w:val="26"/>
        </w:rPr>
        <w:t>м</w:t>
      </w:r>
      <w:r w:rsidR="0009011A" w:rsidRPr="00BF306B">
        <w:rPr>
          <w:bCs/>
          <w:color w:val="000000"/>
          <w:szCs w:val="26"/>
        </w:rPr>
        <w:t xml:space="preserve"> </w:t>
      </w:r>
      <w:r w:rsidR="004771C8" w:rsidRPr="00BF306B">
        <w:rPr>
          <w:bCs/>
          <w:color w:val="000000"/>
          <w:szCs w:val="26"/>
        </w:rPr>
        <w:t>37</w:t>
      </w:r>
      <w:r w:rsidR="008C6560" w:rsidRPr="00BF306B">
        <w:rPr>
          <w:bCs/>
          <w:color w:val="000000"/>
          <w:szCs w:val="26"/>
        </w:rPr>
        <w:t xml:space="preserve"> следующего содержания:</w:t>
      </w:r>
    </w:p>
    <w:p w:rsidR="00BF306B" w:rsidRPr="00C65AC2" w:rsidRDefault="00BF306B" w:rsidP="00F13F7F">
      <w:pPr>
        <w:widowControl/>
        <w:autoSpaceDE/>
        <w:autoSpaceDN/>
        <w:adjustRightInd/>
        <w:spacing w:line="360" w:lineRule="auto"/>
        <w:ind w:firstLine="851"/>
        <w:rPr>
          <w:color w:val="000000"/>
          <w:szCs w:val="26"/>
        </w:rPr>
      </w:pPr>
    </w:p>
    <w:p w:rsidR="005A70FA" w:rsidRDefault="005A70FA" w:rsidP="005A70FA">
      <w:pPr>
        <w:widowControl/>
        <w:autoSpaceDE/>
        <w:autoSpaceDN/>
        <w:adjustRightInd/>
        <w:spacing w:line="360" w:lineRule="auto"/>
        <w:ind w:left="-426" w:firstLine="0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</w:t>
      </w:r>
    </w:p>
    <w:tbl>
      <w:tblPr>
        <w:tblW w:w="1063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134"/>
        <w:gridCol w:w="1134"/>
        <w:gridCol w:w="851"/>
        <w:gridCol w:w="992"/>
        <w:gridCol w:w="1701"/>
        <w:gridCol w:w="1559"/>
      </w:tblGrid>
      <w:tr w:rsidR="009630A6" w:rsidTr="009630A6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0A6" w:rsidRPr="004771C8" w:rsidRDefault="009630A6" w:rsidP="004771C8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9630A6" w:rsidRPr="004771C8" w:rsidRDefault="009630A6" w:rsidP="004771C8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0A6" w:rsidRDefault="009630A6" w:rsidP="009630A6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ул. Жуковского, территория парка «Восток</w:t>
            </w:r>
          </w:p>
          <w:p w:rsidR="009630A6" w:rsidRPr="004771C8" w:rsidRDefault="009630A6" w:rsidP="009630A6">
            <w:pPr>
              <w:widowControl/>
              <w:autoSpaceDE/>
              <w:autoSpaceDN/>
              <w:adjustRightInd/>
              <w:ind w:left="142" w:firstLine="0"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(район </w:t>
            </w:r>
            <w:proofErr w:type="spellStart"/>
            <w:r>
              <w:rPr>
                <w:color w:val="000000"/>
                <w:sz w:val="23"/>
                <w:szCs w:val="23"/>
              </w:rPr>
              <w:t>атракционов</w:t>
            </w:r>
            <w:proofErr w:type="spellEnd"/>
            <w:r>
              <w:rPr>
                <w:color w:val="000000"/>
                <w:sz w:val="23"/>
                <w:szCs w:val="23"/>
              </w:rPr>
              <w:t>)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0A6" w:rsidRPr="004771C8" w:rsidRDefault="009630A6" w:rsidP="009630A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 w:rsidRPr="004771C8">
              <w:rPr>
                <w:color w:val="000000"/>
                <w:sz w:val="23"/>
                <w:szCs w:val="23"/>
              </w:rPr>
              <w:t>па</w:t>
            </w:r>
            <w:r>
              <w:rPr>
                <w:color w:val="000000"/>
                <w:sz w:val="23"/>
                <w:szCs w:val="23"/>
              </w:rPr>
              <w:t>вильон</w:t>
            </w:r>
          </w:p>
        </w:tc>
        <w:tc>
          <w:tcPr>
            <w:tcW w:w="1134" w:type="dxa"/>
          </w:tcPr>
          <w:p w:rsidR="009630A6" w:rsidRDefault="009630A6" w:rsidP="009630A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630A6" w:rsidRDefault="009630A6" w:rsidP="009630A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630A6" w:rsidRDefault="009630A6" w:rsidP="009630A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630A6" w:rsidRDefault="009630A6" w:rsidP="009630A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0A6" w:rsidRPr="004771C8" w:rsidRDefault="009630A6" w:rsidP="009630A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тир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0A6" w:rsidRPr="004771C8" w:rsidRDefault="009630A6" w:rsidP="009630A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  <w:r w:rsidRPr="004771C8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0A6" w:rsidRPr="004771C8" w:rsidRDefault="009630A6" w:rsidP="009630A6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30A6" w:rsidRPr="004771C8" w:rsidRDefault="009630A6" w:rsidP="009630A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Беша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Сергей Александрович</w:t>
            </w:r>
            <w:r w:rsidR="004C64B9">
              <w:t xml:space="preserve"> </w:t>
            </w:r>
            <w:r w:rsidR="004C64B9" w:rsidRPr="004C64B9">
              <w:rPr>
                <w:sz w:val="23"/>
                <w:szCs w:val="23"/>
              </w:rPr>
              <w:t>ИНН 251301221210</w:t>
            </w:r>
          </w:p>
        </w:tc>
        <w:tc>
          <w:tcPr>
            <w:tcW w:w="1559" w:type="dxa"/>
            <w:vAlign w:val="center"/>
          </w:tcPr>
          <w:p w:rsidR="009630A6" w:rsidRPr="004771C8" w:rsidRDefault="009630A6" w:rsidP="009630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630A6" w:rsidRPr="004771C8" w:rsidRDefault="009630A6" w:rsidP="009630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занято</w:t>
            </w:r>
          </w:p>
          <w:p w:rsidR="009630A6" w:rsidRPr="004771C8" w:rsidRDefault="009630A6" w:rsidP="009630A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62433" w:rsidRPr="00665AF0" w:rsidRDefault="005A70FA" w:rsidP="00665AF0">
      <w:pPr>
        <w:widowControl/>
        <w:autoSpaceDE/>
        <w:autoSpaceDN/>
        <w:adjustRightInd/>
        <w:ind w:firstLine="0"/>
        <w:rPr>
          <w:color w:val="000000"/>
          <w:szCs w:val="26"/>
        </w:rPr>
      </w:pP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</w:t>
      </w:r>
      <w:r w:rsidR="00665AF0">
        <w:rPr>
          <w:color w:val="000000"/>
          <w:szCs w:val="26"/>
        </w:rPr>
        <w:t xml:space="preserve">                       »</w:t>
      </w:r>
      <w:r w:rsidR="00BF306B">
        <w:rPr>
          <w:color w:val="000000"/>
          <w:szCs w:val="26"/>
        </w:rPr>
        <w:t>;</w:t>
      </w:r>
      <w:r w:rsidRPr="00665AF0">
        <w:rPr>
          <w:color w:val="000000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3C0A72" w:rsidRDefault="00665AF0" w:rsidP="003C0A72">
      <w:pPr>
        <w:widowControl/>
        <w:autoSpaceDE/>
        <w:autoSpaceDN/>
        <w:adjustRightInd/>
        <w:spacing w:line="360" w:lineRule="auto"/>
        <w:ind w:firstLine="851"/>
        <w:rPr>
          <w:szCs w:val="28"/>
        </w:rPr>
      </w:pPr>
      <w:r>
        <w:rPr>
          <w:rFonts w:eastAsia="SimSun, 宋体"/>
          <w:color w:val="000000"/>
          <w:szCs w:val="26"/>
        </w:rPr>
        <w:t>1.3</w:t>
      </w:r>
      <w:r w:rsidR="004771C8">
        <w:rPr>
          <w:rFonts w:eastAsia="SimSun, 宋体"/>
          <w:color w:val="000000"/>
          <w:szCs w:val="26"/>
        </w:rPr>
        <w:t xml:space="preserve">. </w:t>
      </w:r>
      <w:r w:rsidR="003C0A72">
        <w:rPr>
          <w:szCs w:val="28"/>
        </w:rPr>
        <w:t>Изложить пункт 3</w:t>
      </w:r>
      <w:r w:rsidR="004771C8">
        <w:rPr>
          <w:szCs w:val="28"/>
        </w:rPr>
        <w:t xml:space="preserve">4 </w:t>
      </w:r>
      <w:r w:rsidR="003C0A72">
        <w:rPr>
          <w:bCs/>
          <w:color w:val="000000"/>
          <w:szCs w:val="28"/>
        </w:rPr>
        <w:t>Схемы</w:t>
      </w:r>
      <w:r w:rsidR="003C0A72">
        <w:rPr>
          <w:color w:val="000000"/>
          <w:szCs w:val="26"/>
        </w:rPr>
        <w:t xml:space="preserve"> </w:t>
      </w:r>
      <w:r w:rsidR="003C0A72" w:rsidRPr="008C6560">
        <w:rPr>
          <w:bCs/>
          <w:color w:val="000000"/>
          <w:szCs w:val="28"/>
        </w:rPr>
        <w:t xml:space="preserve">размещения нестационарных объектов </w:t>
      </w:r>
      <w:r w:rsidR="003C0A72">
        <w:rPr>
          <w:bCs/>
          <w:color w:val="000000"/>
          <w:szCs w:val="28"/>
        </w:rPr>
        <w:t xml:space="preserve">по оказанию платных услуг </w:t>
      </w:r>
      <w:r w:rsidR="003C0A72" w:rsidRPr="008C6560">
        <w:rPr>
          <w:bCs/>
          <w:color w:val="000000"/>
          <w:szCs w:val="28"/>
        </w:rPr>
        <w:t>на территории Арсеньевского городского</w:t>
      </w:r>
      <w:r w:rsidR="003C0A72">
        <w:rPr>
          <w:bCs/>
          <w:color w:val="000000"/>
          <w:szCs w:val="28"/>
        </w:rPr>
        <w:t xml:space="preserve"> в следующей редакции:</w:t>
      </w:r>
      <w:r w:rsidR="003C0A72">
        <w:rPr>
          <w:szCs w:val="28"/>
        </w:rPr>
        <w:t xml:space="preserve"> </w:t>
      </w:r>
    </w:p>
    <w:p w:rsidR="004C64B9" w:rsidRDefault="004C64B9" w:rsidP="003C0A72">
      <w:pPr>
        <w:widowControl/>
        <w:autoSpaceDE/>
        <w:autoSpaceDN/>
        <w:adjustRightInd/>
        <w:spacing w:line="360" w:lineRule="auto"/>
        <w:ind w:firstLine="851"/>
        <w:rPr>
          <w:szCs w:val="28"/>
        </w:rPr>
      </w:pPr>
      <w:r>
        <w:rPr>
          <w:szCs w:val="28"/>
        </w:rPr>
        <w:t>«</w:t>
      </w:r>
    </w:p>
    <w:tbl>
      <w:tblPr>
        <w:tblW w:w="10632" w:type="dxa"/>
        <w:tblInd w:w="-42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1701"/>
        <w:gridCol w:w="1134"/>
        <w:gridCol w:w="1134"/>
        <w:gridCol w:w="1134"/>
        <w:gridCol w:w="851"/>
        <w:gridCol w:w="992"/>
        <w:gridCol w:w="1701"/>
        <w:gridCol w:w="1559"/>
      </w:tblGrid>
      <w:tr w:rsidR="003C0A72" w:rsidRPr="004771C8" w:rsidTr="00152E91">
        <w:tc>
          <w:tcPr>
            <w:tcW w:w="42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C0A72" w:rsidRPr="004771C8" w:rsidRDefault="003C0A72" w:rsidP="00152E91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</w:p>
          <w:p w:rsidR="003C0A72" w:rsidRPr="004771C8" w:rsidRDefault="003C0A72" w:rsidP="00152E91">
            <w:pPr>
              <w:pStyle w:val="a8"/>
              <w:spacing w:before="0" w:beforeAutospacing="0" w:after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34.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A72" w:rsidRPr="004771C8" w:rsidRDefault="00490F53" w:rsidP="00490F53">
            <w:pPr>
              <w:widowControl/>
              <w:autoSpaceDE/>
              <w:autoSpaceDN/>
              <w:adjustRightInd/>
              <w:jc w:val="left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у</w:t>
            </w:r>
            <w:r w:rsidR="003C0A72" w:rsidRPr="004771C8">
              <w:rPr>
                <w:color w:val="000000"/>
                <w:sz w:val="23"/>
                <w:szCs w:val="23"/>
              </w:rPr>
              <w:t xml:space="preserve">л. Жуковского, </w:t>
            </w:r>
            <w:r w:rsidR="003C0A72">
              <w:rPr>
                <w:color w:val="000000"/>
                <w:sz w:val="23"/>
                <w:szCs w:val="23"/>
              </w:rPr>
              <w:t>в районе МБУ ФСЦ «Полёт»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A72" w:rsidRDefault="004C64B9" w:rsidP="00152E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ф</w:t>
            </w:r>
            <w:r w:rsidR="003C0A72">
              <w:rPr>
                <w:color w:val="000000"/>
                <w:sz w:val="23"/>
                <w:szCs w:val="23"/>
              </w:rPr>
              <w:t>удтрак</w:t>
            </w:r>
            <w:proofErr w:type="spellEnd"/>
          </w:p>
          <w:p w:rsidR="003C0A72" w:rsidRPr="004771C8" w:rsidRDefault="003C0A72" w:rsidP="00152E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(кафе- фургон)</w:t>
            </w:r>
          </w:p>
        </w:tc>
        <w:tc>
          <w:tcPr>
            <w:tcW w:w="1134" w:type="dxa"/>
          </w:tcPr>
          <w:p w:rsidR="003C0A72" w:rsidRDefault="003C0A72" w:rsidP="00152E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C0A72" w:rsidRDefault="003C0A72" w:rsidP="00152E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C0A72" w:rsidRDefault="003C0A72" w:rsidP="00152E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A72" w:rsidRPr="004771C8" w:rsidRDefault="003C0A72" w:rsidP="00152E91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продук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="004C64B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ция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-венного питания</w:t>
            </w:r>
            <w:r w:rsidR="004C64B9"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прод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товары</w:t>
            </w:r>
          </w:p>
        </w:tc>
        <w:tc>
          <w:tcPr>
            <w:tcW w:w="8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A72" w:rsidRPr="004771C8" w:rsidRDefault="003C0A72" w:rsidP="00152E9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  <w:r w:rsidRPr="004771C8">
              <w:rPr>
                <w:sz w:val="23"/>
                <w:szCs w:val="23"/>
              </w:rPr>
              <w:t>,0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0A72" w:rsidRPr="004771C8" w:rsidRDefault="003C0A72" w:rsidP="00152E91">
            <w:pPr>
              <w:widowControl/>
              <w:autoSpaceDE/>
              <w:autoSpaceDN/>
              <w:adjustRightInd/>
              <w:ind w:firstLine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27,3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C64B9" w:rsidRDefault="004C64B9" w:rsidP="00152E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ООО  </w:t>
            </w:r>
          </w:p>
          <w:p w:rsidR="003C0A72" w:rsidRDefault="004C64B9" w:rsidP="00152E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«Роза ветров» </w:t>
            </w:r>
          </w:p>
          <w:p w:rsidR="004C64B9" w:rsidRPr="004771C8" w:rsidRDefault="004C64B9" w:rsidP="00152E91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ИНН 2501010011</w:t>
            </w:r>
          </w:p>
        </w:tc>
        <w:tc>
          <w:tcPr>
            <w:tcW w:w="1559" w:type="dxa"/>
            <w:vAlign w:val="center"/>
          </w:tcPr>
          <w:p w:rsidR="003C0A72" w:rsidRPr="004771C8" w:rsidRDefault="003C0A72" w:rsidP="00152E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3C0A72" w:rsidRPr="004771C8" w:rsidRDefault="003C0A72" w:rsidP="00152E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занято</w:t>
            </w:r>
          </w:p>
          <w:p w:rsidR="003C0A72" w:rsidRPr="004771C8" w:rsidRDefault="003C0A72" w:rsidP="00152E9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3C0A72" w:rsidRDefault="004C64B9" w:rsidP="004C64B9">
      <w:pPr>
        <w:widowControl/>
        <w:autoSpaceDE/>
        <w:autoSpaceDN/>
        <w:adjustRightInd/>
        <w:spacing w:line="360" w:lineRule="auto"/>
        <w:ind w:firstLine="0"/>
        <w:rPr>
          <w:szCs w:val="28"/>
        </w:rPr>
      </w:pPr>
      <w:r>
        <w:rPr>
          <w:szCs w:val="28"/>
        </w:rPr>
        <w:t>»</w:t>
      </w:r>
      <w:r w:rsidR="00BF306B">
        <w:rPr>
          <w:szCs w:val="28"/>
        </w:rPr>
        <w:t>.</w:t>
      </w:r>
    </w:p>
    <w:p w:rsidR="003C0A72" w:rsidRDefault="003C0A72" w:rsidP="003C0A72">
      <w:pPr>
        <w:widowControl/>
        <w:autoSpaceDE/>
        <w:autoSpaceDN/>
        <w:adjustRightInd/>
        <w:spacing w:line="360" w:lineRule="auto"/>
        <w:ind w:firstLine="851"/>
        <w:rPr>
          <w:szCs w:val="28"/>
        </w:rPr>
      </w:pPr>
    </w:p>
    <w:p w:rsidR="002F0C92" w:rsidRDefault="0091206C" w:rsidP="003C0A72">
      <w:pPr>
        <w:widowControl/>
        <w:autoSpaceDE/>
        <w:autoSpaceDN/>
        <w:adjustRightInd/>
        <w:spacing w:line="360" w:lineRule="auto"/>
        <w:ind w:firstLine="851"/>
        <w:rPr>
          <w:szCs w:val="26"/>
        </w:rPr>
      </w:pPr>
      <w:r>
        <w:rPr>
          <w:szCs w:val="28"/>
        </w:rPr>
        <w:lastRenderedPageBreak/>
        <w:t>2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BF306B" w:rsidRDefault="00BF306B" w:rsidP="003C0A72">
      <w:pPr>
        <w:widowControl/>
        <w:autoSpaceDE/>
        <w:autoSpaceDN/>
        <w:adjustRightInd/>
        <w:spacing w:line="360" w:lineRule="auto"/>
        <w:ind w:firstLine="851"/>
        <w:rPr>
          <w:szCs w:val="26"/>
        </w:rPr>
      </w:pP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490F53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 w:rsidR="00665AF0">
        <w:rPr>
          <w:szCs w:val="28"/>
        </w:rPr>
        <w:t xml:space="preserve">        </w:t>
      </w:r>
      <w:proofErr w:type="spellStart"/>
      <w:r w:rsidR="002F0C92">
        <w:rPr>
          <w:szCs w:val="28"/>
        </w:rPr>
        <w:t>В.С.Пивень</w:t>
      </w:r>
      <w:proofErr w:type="spellEnd"/>
      <w:r w:rsidR="002F0C92"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665AF0">
      <w:type w:val="continuous"/>
      <w:pgSz w:w="11906" w:h="16838" w:code="9"/>
      <w:pgMar w:top="964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DDD" w:rsidRDefault="00DC7DDD">
      <w:r>
        <w:separator/>
      </w:r>
    </w:p>
  </w:endnote>
  <w:endnote w:type="continuationSeparator" w:id="0">
    <w:p w:rsidR="00DC7DDD" w:rsidRDefault="00DC7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DDD" w:rsidRDefault="00DC7DDD">
      <w:r>
        <w:separator/>
      </w:r>
    </w:p>
  </w:footnote>
  <w:footnote w:type="continuationSeparator" w:id="0">
    <w:p w:rsidR="00DC7DDD" w:rsidRDefault="00DC7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12E93"/>
    <w:rsid w:val="00014DFB"/>
    <w:rsid w:val="0008485B"/>
    <w:rsid w:val="0009011A"/>
    <w:rsid w:val="000B49D9"/>
    <w:rsid w:val="000D141F"/>
    <w:rsid w:val="000D32DB"/>
    <w:rsid w:val="00123568"/>
    <w:rsid w:val="00150032"/>
    <w:rsid w:val="00150A68"/>
    <w:rsid w:val="00160D34"/>
    <w:rsid w:val="00161858"/>
    <w:rsid w:val="001C12F8"/>
    <w:rsid w:val="001D210B"/>
    <w:rsid w:val="001E5B6F"/>
    <w:rsid w:val="001F38B4"/>
    <w:rsid w:val="001F398F"/>
    <w:rsid w:val="001F5E74"/>
    <w:rsid w:val="001F7ABE"/>
    <w:rsid w:val="00206BE9"/>
    <w:rsid w:val="002346D2"/>
    <w:rsid w:val="0025096D"/>
    <w:rsid w:val="00270F9E"/>
    <w:rsid w:val="00286612"/>
    <w:rsid w:val="00294F37"/>
    <w:rsid w:val="002F0C92"/>
    <w:rsid w:val="002F5299"/>
    <w:rsid w:val="00300FA4"/>
    <w:rsid w:val="00303407"/>
    <w:rsid w:val="0032700A"/>
    <w:rsid w:val="00362433"/>
    <w:rsid w:val="003C0A72"/>
    <w:rsid w:val="003C7484"/>
    <w:rsid w:val="003D75D4"/>
    <w:rsid w:val="003F0678"/>
    <w:rsid w:val="003F5F54"/>
    <w:rsid w:val="00403018"/>
    <w:rsid w:val="00430560"/>
    <w:rsid w:val="00454238"/>
    <w:rsid w:val="00467390"/>
    <w:rsid w:val="00471E00"/>
    <w:rsid w:val="004771C8"/>
    <w:rsid w:val="00490F53"/>
    <w:rsid w:val="004A401A"/>
    <w:rsid w:val="004C64B9"/>
    <w:rsid w:val="004E20A4"/>
    <w:rsid w:val="00514707"/>
    <w:rsid w:val="00515BA7"/>
    <w:rsid w:val="00592A52"/>
    <w:rsid w:val="0059491F"/>
    <w:rsid w:val="005A55C1"/>
    <w:rsid w:val="005A70FA"/>
    <w:rsid w:val="005F38F2"/>
    <w:rsid w:val="005F45EB"/>
    <w:rsid w:val="005F621C"/>
    <w:rsid w:val="00615C3F"/>
    <w:rsid w:val="00623822"/>
    <w:rsid w:val="006454B4"/>
    <w:rsid w:val="00665AF0"/>
    <w:rsid w:val="0067633B"/>
    <w:rsid w:val="00681EFD"/>
    <w:rsid w:val="006A7761"/>
    <w:rsid w:val="006C74BD"/>
    <w:rsid w:val="006E3865"/>
    <w:rsid w:val="006E5EA1"/>
    <w:rsid w:val="007076D8"/>
    <w:rsid w:val="00722507"/>
    <w:rsid w:val="007240A1"/>
    <w:rsid w:val="00751FB9"/>
    <w:rsid w:val="0077066E"/>
    <w:rsid w:val="00773245"/>
    <w:rsid w:val="007B2B5B"/>
    <w:rsid w:val="007E1613"/>
    <w:rsid w:val="00800C03"/>
    <w:rsid w:val="008011C6"/>
    <w:rsid w:val="00804BE1"/>
    <w:rsid w:val="008154ED"/>
    <w:rsid w:val="00824F4A"/>
    <w:rsid w:val="008337E8"/>
    <w:rsid w:val="00844900"/>
    <w:rsid w:val="008613AC"/>
    <w:rsid w:val="00882939"/>
    <w:rsid w:val="008B18E6"/>
    <w:rsid w:val="008C51D3"/>
    <w:rsid w:val="008C6560"/>
    <w:rsid w:val="008E0B13"/>
    <w:rsid w:val="008E4FA8"/>
    <w:rsid w:val="008F1446"/>
    <w:rsid w:val="0090245B"/>
    <w:rsid w:val="009031B8"/>
    <w:rsid w:val="0091206C"/>
    <w:rsid w:val="009476B2"/>
    <w:rsid w:val="00956084"/>
    <w:rsid w:val="009601C9"/>
    <w:rsid w:val="009630A6"/>
    <w:rsid w:val="009750B7"/>
    <w:rsid w:val="00982744"/>
    <w:rsid w:val="00992B48"/>
    <w:rsid w:val="00994D10"/>
    <w:rsid w:val="009B6CA3"/>
    <w:rsid w:val="009C452A"/>
    <w:rsid w:val="009D249C"/>
    <w:rsid w:val="00A2655B"/>
    <w:rsid w:val="00A73418"/>
    <w:rsid w:val="00A90A27"/>
    <w:rsid w:val="00AA40F3"/>
    <w:rsid w:val="00AA5208"/>
    <w:rsid w:val="00AB4FBC"/>
    <w:rsid w:val="00AB6BB2"/>
    <w:rsid w:val="00AC5275"/>
    <w:rsid w:val="00AF6318"/>
    <w:rsid w:val="00B4356A"/>
    <w:rsid w:val="00B53139"/>
    <w:rsid w:val="00B90291"/>
    <w:rsid w:val="00B904D6"/>
    <w:rsid w:val="00B945F8"/>
    <w:rsid w:val="00BA10C1"/>
    <w:rsid w:val="00BB5081"/>
    <w:rsid w:val="00BC3DC5"/>
    <w:rsid w:val="00BE6D8D"/>
    <w:rsid w:val="00BF306B"/>
    <w:rsid w:val="00C53553"/>
    <w:rsid w:val="00C65AC2"/>
    <w:rsid w:val="00C81DF0"/>
    <w:rsid w:val="00C86421"/>
    <w:rsid w:val="00CD66E5"/>
    <w:rsid w:val="00D03713"/>
    <w:rsid w:val="00D127D8"/>
    <w:rsid w:val="00D203CE"/>
    <w:rsid w:val="00D279F7"/>
    <w:rsid w:val="00D7375A"/>
    <w:rsid w:val="00D74227"/>
    <w:rsid w:val="00D96501"/>
    <w:rsid w:val="00DC7DDD"/>
    <w:rsid w:val="00DF02F0"/>
    <w:rsid w:val="00E0057D"/>
    <w:rsid w:val="00E221A8"/>
    <w:rsid w:val="00E22BBF"/>
    <w:rsid w:val="00E24E05"/>
    <w:rsid w:val="00E26D49"/>
    <w:rsid w:val="00E56F46"/>
    <w:rsid w:val="00E71390"/>
    <w:rsid w:val="00E954C3"/>
    <w:rsid w:val="00E97C4A"/>
    <w:rsid w:val="00EC6431"/>
    <w:rsid w:val="00EE102F"/>
    <w:rsid w:val="00EE6E10"/>
    <w:rsid w:val="00EF340C"/>
    <w:rsid w:val="00F057D9"/>
    <w:rsid w:val="00F123A4"/>
    <w:rsid w:val="00F13F7F"/>
    <w:rsid w:val="00F25161"/>
    <w:rsid w:val="00F37B6A"/>
    <w:rsid w:val="00F51BEC"/>
    <w:rsid w:val="00F66375"/>
    <w:rsid w:val="00F7778A"/>
    <w:rsid w:val="00F838F7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12AF1D7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styleId="a8">
    <w:name w:val="Normal (Web)"/>
    <w:basedOn w:val="a"/>
    <w:uiPriority w:val="99"/>
    <w:unhideWhenUsed/>
    <w:rsid w:val="004771C8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C65AC2"/>
    <w:pPr>
      <w:ind w:left="720"/>
      <w:contextualSpacing/>
    </w:pPr>
  </w:style>
  <w:style w:type="paragraph" w:customStyle="1" w:styleId="western">
    <w:name w:val="western"/>
    <w:basedOn w:val="a"/>
    <w:rsid w:val="009630A6"/>
    <w:pPr>
      <w:widowControl/>
      <w:autoSpaceDE/>
      <w:autoSpaceDN/>
      <w:adjustRightInd/>
      <w:spacing w:before="100" w:beforeAutospacing="1" w:after="119"/>
      <w:ind w:firstLine="0"/>
      <w:jc w:val="left"/>
    </w:pPr>
    <w:rPr>
      <w:color w:val="00000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617</TotalTime>
  <Pages>2</Pages>
  <Words>273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27</cp:revision>
  <cp:lastPrinted>2021-08-24T01:36:00Z</cp:lastPrinted>
  <dcterms:created xsi:type="dcterms:W3CDTF">2019-06-14T04:17:00Z</dcterms:created>
  <dcterms:modified xsi:type="dcterms:W3CDTF">2021-08-24T23:46:00Z</dcterms:modified>
</cp:coreProperties>
</file>