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F85215" w:rsidRDefault="00BB5081" w:rsidP="00F85215">
      <w:pPr>
        <w:shd w:val="clear" w:color="auto" w:fill="FFFFFF"/>
        <w:tabs>
          <w:tab w:val="left" w:pos="4716"/>
          <w:tab w:val="center" w:pos="4818"/>
        </w:tabs>
        <w:ind w:firstLine="0"/>
        <w:jc w:val="left"/>
        <w:rPr>
          <w:sz w:val="16"/>
          <w:szCs w:val="16"/>
        </w:rPr>
        <w:sectPr w:rsidR="00BB5081" w:rsidRPr="00F85215" w:rsidSect="00F85215">
          <w:headerReference w:type="default" r:id="rId8"/>
          <w:type w:val="continuous"/>
          <w:pgSz w:w="11906" w:h="16838" w:code="9"/>
          <w:pgMar w:top="142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375DA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375DA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59FF5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85C6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марта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85C6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CA5F60" w:rsidRDefault="001F398F" w:rsidP="00AD6222">
      <w:pPr>
        <w:tabs>
          <w:tab w:val="left" w:pos="8041"/>
        </w:tabs>
        <w:spacing w:line="480" w:lineRule="auto"/>
        <w:ind w:firstLine="0"/>
        <w:jc w:val="center"/>
        <w:rPr>
          <w:b/>
          <w:szCs w:val="26"/>
        </w:rPr>
      </w:pPr>
    </w:p>
    <w:p w:rsidR="00972B3F" w:rsidRPr="00972B3F" w:rsidRDefault="00972B3F" w:rsidP="00972B3F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</w:t>
      </w:r>
      <w:r w:rsidR="00A27B96">
        <w:rPr>
          <w:b/>
          <w:szCs w:val="26"/>
        </w:rPr>
        <w:t xml:space="preserve"> от</w:t>
      </w:r>
      <w:r>
        <w:rPr>
          <w:b/>
          <w:szCs w:val="26"/>
        </w:rPr>
        <w:t xml:space="preserve"> 2 декабря 2011 года № 840-па </w:t>
      </w:r>
      <w:r>
        <w:rPr>
          <w:b/>
          <w:szCs w:val="26"/>
        </w:rPr>
        <w:br/>
        <w:t>«</w:t>
      </w:r>
      <w:r w:rsidRPr="00972B3F">
        <w:rPr>
          <w:b/>
          <w:szCs w:val="26"/>
        </w:rPr>
        <w:t>Об утверждении Порядка работы администрации городского округа</w:t>
      </w:r>
    </w:p>
    <w:p w:rsidR="00972B3F" w:rsidRPr="00972B3F" w:rsidRDefault="00972B3F" w:rsidP="00972B3F">
      <w:pPr>
        <w:ind w:firstLine="0"/>
        <w:jc w:val="center"/>
        <w:rPr>
          <w:b/>
          <w:szCs w:val="26"/>
        </w:rPr>
      </w:pPr>
      <w:r w:rsidRPr="00972B3F">
        <w:rPr>
          <w:b/>
          <w:szCs w:val="26"/>
        </w:rPr>
        <w:t>по направлению информации, подлежащей включению в регистр муниципальных нормативных правовых актов Приморского края</w:t>
      </w:r>
      <w:bookmarkStart w:id="0" w:name="_GoBack"/>
      <w:bookmarkEnd w:id="0"/>
    </w:p>
    <w:p w:rsidR="00972B3F" w:rsidRPr="00972B3F" w:rsidRDefault="00972B3F" w:rsidP="00972B3F">
      <w:pPr>
        <w:ind w:firstLine="0"/>
        <w:jc w:val="center"/>
        <w:rPr>
          <w:b/>
          <w:szCs w:val="26"/>
        </w:rPr>
      </w:pPr>
      <w:r w:rsidRPr="00972B3F">
        <w:rPr>
          <w:b/>
          <w:szCs w:val="26"/>
        </w:rPr>
        <w:t>и на проведение юридической экспертизы нормативных</w:t>
      </w:r>
    </w:p>
    <w:p w:rsidR="00972B3F" w:rsidRPr="00972B3F" w:rsidRDefault="00972B3F" w:rsidP="00972B3F">
      <w:pPr>
        <w:ind w:firstLine="0"/>
        <w:jc w:val="center"/>
        <w:rPr>
          <w:b/>
          <w:szCs w:val="26"/>
        </w:rPr>
      </w:pPr>
      <w:r w:rsidRPr="00972B3F">
        <w:rPr>
          <w:b/>
          <w:szCs w:val="26"/>
        </w:rPr>
        <w:t>правовых актов Арсеньевского городского округа</w:t>
      </w:r>
      <w:r>
        <w:rPr>
          <w:b/>
          <w:szCs w:val="26"/>
        </w:rPr>
        <w:t>»</w:t>
      </w:r>
    </w:p>
    <w:p w:rsidR="00150032" w:rsidRDefault="00150032" w:rsidP="00AD6222">
      <w:pPr>
        <w:tabs>
          <w:tab w:val="left" w:pos="8041"/>
        </w:tabs>
        <w:spacing w:line="360" w:lineRule="auto"/>
        <w:rPr>
          <w:szCs w:val="26"/>
        </w:rPr>
      </w:pPr>
    </w:p>
    <w:p w:rsidR="00AD6222" w:rsidRPr="00972B3F" w:rsidRDefault="00AD6222" w:rsidP="00AD6222">
      <w:pPr>
        <w:tabs>
          <w:tab w:val="left" w:pos="8041"/>
        </w:tabs>
        <w:spacing w:line="360" w:lineRule="auto"/>
        <w:rPr>
          <w:szCs w:val="26"/>
        </w:rPr>
      </w:pPr>
    </w:p>
    <w:p w:rsidR="00403F0A" w:rsidRPr="00AD6222" w:rsidRDefault="00972B3F" w:rsidP="00403F0A">
      <w:pPr>
        <w:tabs>
          <w:tab w:val="left" w:pos="8041"/>
        </w:tabs>
        <w:spacing w:line="360" w:lineRule="auto"/>
        <w:rPr>
          <w:szCs w:val="26"/>
        </w:rPr>
      </w:pPr>
      <w:r w:rsidRPr="00AD6222">
        <w:rPr>
          <w:szCs w:val="26"/>
        </w:rPr>
        <w:t xml:space="preserve">В целях </w:t>
      </w:r>
      <w:r w:rsidR="00403F0A" w:rsidRPr="00AD6222">
        <w:rPr>
          <w:szCs w:val="26"/>
        </w:rPr>
        <w:t>прив</w:t>
      </w:r>
      <w:r w:rsidR="00725890" w:rsidRPr="00AD6222">
        <w:rPr>
          <w:szCs w:val="26"/>
        </w:rPr>
        <w:t>е</w:t>
      </w:r>
      <w:r w:rsidR="00403F0A" w:rsidRPr="00AD6222">
        <w:rPr>
          <w:szCs w:val="26"/>
        </w:rPr>
        <w:t xml:space="preserve">дения </w:t>
      </w:r>
      <w:r w:rsidR="00725890" w:rsidRPr="00AD6222">
        <w:rPr>
          <w:szCs w:val="26"/>
        </w:rPr>
        <w:t xml:space="preserve">правового акта в соответствие </w:t>
      </w:r>
      <w:r w:rsidR="00A27B96" w:rsidRPr="00AD6222">
        <w:rPr>
          <w:szCs w:val="26"/>
        </w:rPr>
        <w:t>действующему законодательству,</w:t>
      </w:r>
      <w:r w:rsidR="00E00DA8">
        <w:rPr>
          <w:szCs w:val="26"/>
        </w:rPr>
        <w:t xml:space="preserve"> реализации </w:t>
      </w:r>
      <w:r w:rsidR="00E00DA8" w:rsidRPr="00AD6222">
        <w:rPr>
          <w:szCs w:val="26"/>
        </w:rPr>
        <w:t xml:space="preserve">Закона Приморского края от 9 октября 2008 года </w:t>
      </w:r>
      <w:r w:rsidR="00E00DA8">
        <w:rPr>
          <w:szCs w:val="26"/>
        </w:rPr>
        <w:br/>
      </w:r>
      <w:r w:rsidR="00E00DA8" w:rsidRPr="00AD6222">
        <w:rPr>
          <w:szCs w:val="26"/>
        </w:rPr>
        <w:t xml:space="preserve">№ 319-КЗ «О порядке организации и ведения регистра муниципальных нормативных правовых актов Приморского края», </w:t>
      </w:r>
      <w:r w:rsidR="00403F0A" w:rsidRPr="00AD6222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403F0A" w:rsidRPr="00AD6222" w:rsidRDefault="00403F0A" w:rsidP="00403F0A">
      <w:pPr>
        <w:tabs>
          <w:tab w:val="left" w:pos="8041"/>
        </w:tabs>
        <w:spacing w:line="360" w:lineRule="auto"/>
        <w:rPr>
          <w:szCs w:val="26"/>
        </w:rPr>
      </w:pPr>
    </w:p>
    <w:p w:rsidR="00403F0A" w:rsidRPr="00AD6222" w:rsidRDefault="00403F0A" w:rsidP="00403F0A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AD6222">
        <w:rPr>
          <w:szCs w:val="26"/>
        </w:rPr>
        <w:t>ПОСТАНОВЛЯЕТ:</w:t>
      </w:r>
    </w:p>
    <w:p w:rsidR="00972B3F" w:rsidRPr="00AD6222" w:rsidRDefault="00972B3F" w:rsidP="003A1AE4">
      <w:pPr>
        <w:tabs>
          <w:tab w:val="left" w:pos="8041"/>
        </w:tabs>
        <w:spacing w:line="360" w:lineRule="auto"/>
        <w:rPr>
          <w:szCs w:val="26"/>
        </w:rPr>
      </w:pPr>
    </w:p>
    <w:p w:rsidR="00403F0A" w:rsidRPr="00AD6222" w:rsidRDefault="00A27B96" w:rsidP="00A27B96">
      <w:pPr>
        <w:tabs>
          <w:tab w:val="left" w:pos="8041"/>
        </w:tabs>
        <w:spacing w:line="360" w:lineRule="auto"/>
        <w:rPr>
          <w:szCs w:val="26"/>
        </w:rPr>
      </w:pPr>
      <w:r w:rsidRPr="00AD6222">
        <w:rPr>
          <w:szCs w:val="26"/>
        </w:rPr>
        <w:t>1. Внести в постановление</w:t>
      </w:r>
      <w:r w:rsidR="00E00DA8">
        <w:rPr>
          <w:szCs w:val="26"/>
        </w:rPr>
        <w:t xml:space="preserve"> </w:t>
      </w:r>
      <w:r w:rsidR="00E00DA8" w:rsidRPr="00AD6222">
        <w:rPr>
          <w:szCs w:val="26"/>
        </w:rPr>
        <w:t>администрации Арсеньевского городского округа</w:t>
      </w:r>
      <w:r w:rsidRPr="00AD6222">
        <w:rPr>
          <w:szCs w:val="26"/>
        </w:rPr>
        <w:t xml:space="preserve"> от 2 декабря 2011 года № 840-па «Об утверждении Порядка работы администрации городского округа по направлению информации, подлежащей включению в регистр муниципальных нормативных правовых актов Приморского края и на проведение юридической экспертизы нормативных правовых актов Арсеньевского городского округа»</w:t>
      </w:r>
      <w:r w:rsidR="00411492" w:rsidRPr="00AD6222">
        <w:rPr>
          <w:szCs w:val="26"/>
        </w:rPr>
        <w:t xml:space="preserve"> (в редакции постановлений администрации Арсеньевского городского округа от 17 января 2014 года № 16-па, от 2 ноября 2015 года № 811-па) </w:t>
      </w:r>
      <w:r w:rsidR="00730A28" w:rsidRPr="00AD6222">
        <w:rPr>
          <w:szCs w:val="26"/>
        </w:rPr>
        <w:t xml:space="preserve">(далее – </w:t>
      </w:r>
      <w:r w:rsidR="00BD0AFD" w:rsidRPr="00AD6222">
        <w:rPr>
          <w:szCs w:val="26"/>
        </w:rPr>
        <w:t>П</w:t>
      </w:r>
      <w:r w:rsidR="00730A28" w:rsidRPr="00AD6222">
        <w:rPr>
          <w:szCs w:val="26"/>
        </w:rPr>
        <w:t>остановление</w:t>
      </w:r>
      <w:r w:rsidR="000E4BE4" w:rsidRPr="00AD6222">
        <w:rPr>
          <w:szCs w:val="26"/>
        </w:rPr>
        <w:t>, Порядок</w:t>
      </w:r>
      <w:r w:rsidR="00730A28" w:rsidRPr="00AD6222">
        <w:rPr>
          <w:szCs w:val="26"/>
        </w:rPr>
        <w:t>) следующие изменения:</w:t>
      </w:r>
    </w:p>
    <w:p w:rsidR="00BD0AFD" w:rsidRPr="00AD6222" w:rsidRDefault="00BD0AFD" w:rsidP="00BD0AFD">
      <w:pPr>
        <w:tabs>
          <w:tab w:val="left" w:pos="8041"/>
        </w:tabs>
        <w:spacing w:line="360" w:lineRule="auto"/>
        <w:rPr>
          <w:szCs w:val="26"/>
        </w:rPr>
      </w:pPr>
      <w:r w:rsidRPr="00AD6222">
        <w:rPr>
          <w:szCs w:val="26"/>
        </w:rPr>
        <w:t>1.1. Изложить преамбулу Постановления в следующей редакции:</w:t>
      </w:r>
    </w:p>
    <w:p w:rsidR="00BD0AFD" w:rsidRPr="00AD6222" w:rsidRDefault="00BD0AFD" w:rsidP="00A27B96">
      <w:pPr>
        <w:tabs>
          <w:tab w:val="left" w:pos="8041"/>
        </w:tabs>
        <w:spacing w:line="360" w:lineRule="auto"/>
        <w:rPr>
          <w:szCs w:val="26"/>
        </w:rPr>
      </w:pPr>
      <w:r w:rsidRPr="00AD6222">
        <w:rPr>
          <w:szCs w:val="26"/>
        </w:rPr>
        <w:t xml:space="preserve">«В целях реализации Закона Приморского края от 9 октября 2008 года № 319-КЗ «О порядке организации и ведения регистра муниципальных нормативных правовых </w:t>
      </w:r>
      <w:r w:rsidRPr="00AD6222">
        <w:rPr>
          <w:szCs w:val="26"/>
        </w:rPr>
        <w:lastRenderedPageBreak/>
        <w:t xml:space="preserve">актов Приморского края», в соответствии с постановлением Администрации Приморского края от 25 марта 2020 года № 247-пп «О порядке проведения правовой экспертизы муниципальных нормативных правовых актов в Приморском крае», приказом министерства государственно-правового управления Приморского края от </w:t>
      </w:r>
      <w:r w:rsidRPr="00AD6222">
        <w:rPr>
          <w:szCs w:val="26"/>
        </w:rPr>
        <w:br/>
        <w:t>31 января 2020 года № 20 «О порядке предоставления главой муниципального образования Приморского края, главой местной администрации, назначенным на должность по контракту, заключенному по результатам конкурса на замещение указанной должности, в электронном виде копий муниципальных нормативных правовых актов, дополнительных сведений, относящихся к муниципальным нормативным правовым актам, а также сведений об источниках официального опубликования (обнародования) муниципальных нормативных правовых актов», руководствуясь Уставом Арсеньевского городского округа, администрация Арсеньевского городского округа».</w:t>
      </w:r>
    </w:p>
    <w:p w:rsidR="00730A28" w:rsidRPr="00AD6222" w:rsidRDefault="00BD0AFD" w:rsidP="00A27B96">
      <w:pPr>
        <w:tabs>
          <w:tab w:val="left" w:pos="8041"/>
        </w:tabs>
        <w:spacing w:line="360" w:lineRule="auto"/>
        <w:rPr>
          <w:szCs w:val="26"/>
        </w:rPr>
      </w:pPr>
      <w:r w:rsidRPr="00AD6222">
        <w:rPr>
          <w:szCs w:val="26"/>
        </w:rPr>
        <w:t>1.2</w:t>
      </w:r>
      <w:r w:rsidR="00730A28" w:rsidRPr="00AD6222">
        <w:rPr>
          <w:szCs w:val="26"/>
        </w:rPr>
        <w:t xml:space="preserve">. </w:t>
      </w:r>
      <w:r w:rsidR="00FA35CF" w:rsidRPr="00AD6222">
        <w:rPr>
          <w:szCs w:val="26"/>
        </w:rPr>
        <w:t>Изложить абзац второй</w:t>
      </w:r>
      <w:r w:rsidRPr="00AD6222">
        <w:rPr>
          <w:szCs w:val="26"/>
        </w:rPr>
        <w:t xml:space="preserve"> пункта 2 П</w:t>
      </w:r>
      <w:r w:rsidR="00FA35CF" w:rsidRPr="00AD6222">
        <w:rPr>
          <w:szCs w:val="26"/>
        </w:rPr>
        <w:t xml:space="preserve">остановления </w:t>
      </w:r>
      <w:r w:rsidR="00CE142C" w:rsidRPr="00AD6222">
        <w:rPr>
          <w:szCs w:val="26"/>
        </w:rPr>
        <w:t>в следующей редакции:</w:t>
      </w:r>
    </w:p>
    <w:p w:rsidR="00CE142C" w:rsidRPr="00AD6222" w:rsidRDefault="00CC66FD" w:rsidP="00A27B96">
      <w:pPr>
        <w:tabs>
          <w:tab w:val="left" w:pos="8041"/>
        </w:tabs>
        <w:spacing w:line="360" w:lineRule="auto"/>
        <w:rPr>
          <w:szCs w:val="26"/>
        </w:rPr>
      </w:pPr>
      <w:r w:rsidRPr="00AD6222">
        <w:rPr>
          <w:szCs w:val="26"/>
        </w:rPr>
        <w:t>«- муниципальные правовые акты, принятые Думой Арсеньевского городского округа в течение 10 дней;»</w:t>
      </w:r>
      <w:r w:rsidR="00BD0AFD" w:rsidRPr="00AD6222">
        <w:rPr>
          <w:szCs w:val="26"/>
        </w:rPr>
        <w:t>.</w:t>
      </w:r>
    </w:p>
    <w:p w:rsidR="00CC66FD" w:rsidRPr="00AD6222" w:rsidRDefault="00BD0AFD" w:rsidP="00CC66FD">
      <w:pPr>
        <w:tabs>
          <w:tab w:val="left" w:pos="8041"/>
        </w:tabs>
        <w:spacing w:line="360" w:lineRule="auto"/>
        <w:rPr>
          <w:szCs w:val="26"/>
        </w:rPr>
      </w:pPr>
      <w:r w:rsidRPr="00AD6222">
        <w:rPr>
          <w:szCs w:val="26"/>
        </w:rPr>
        <w:t>1.3</w:t>
      </w:r>
      <w:r w:rsidR="00B023CB" w:rsidRPr="00AD6222">
        <w:rPr>
          <w:szCs w:val="26"/>
        </w:rPr>
        <w:t>.</w:t>
      </w:r>
      <w:r w:rsidR="00CC66FD" w:rsidRPr="00AD6222">
        <w:rPr>
          <w:szCs w:val="26"/>
        </w:rPr>
        <w:t xml:space="preserve"> </w:t>
      </w:r>
      <w:r w:rsidR="00B023CB" w:rsidRPr="00AD6222">
        <w:rPr>
          <w:szCs w:val="26"/>
        </w:rPr>
        <w:t xml:space="preserve"> </w:t>
      </w:r>
      <w:r w:rsidR="00CC66FD" w:rsidRPr="00AD6222">
        <w:rPr>
          <w:szCs w:val="26"/>
        </w:rPr>
        <w:t xml:space="preserve"> Изложить пункт 4 </w:t>
      </w:r>
      <w:r w:rsidRPr="00AD6222">
        <w:rPr>
          <w:szCs w:val="26"/>
        </w:rPr>
        <w:t>П</w:t>
      </w:r>
      <w:r w:rsidR="00CC66FD" w:rsidRPr="00AD6222">
        <w:rPr>
          <w:szCs w:val="26"/>
        </w:rPr>
        <w:t>остановления в следующей редакции:</w:t>
      </w:r>
    </w:p>
    <w:p w:rsidR="00B023CB" w:rsidRPr="00AD6222" w:rsidRDefault="00CC66FD" w:rsidP="00CC66FD">
      <w:pPr>
        <w:tabs>
          <w:tab w:val="left" w:pos="8041"/>
        </w:tabs>
        <w:spacing w:line="360" w:lineRule="auto"/>
        <w:rPr>
          <w:szCs w:val="26"/>
        </w:rPr>
      </w:pPr>
      <w:r w:rsidRPr="00AD6222">
        <w:rPr>
          <w:szCs w:val="26"/>
        </w:rPr>
        <w:t>«4. Контроль за исполнением настоящего постановления возложить на руководителя аппарата администрации Арсеньевского городского округа</w:t>
      </w:r>
      <w:r w:rsidR="00BD0AFD" w:rsidRPr="00AD6222">
        <w:rPr>
          <w:szCs w:val="26"/>
        </w:rPr>
        <w:t>.».</w:t>
      </w:r>
    </w:p>
    <w:p w:rsidR="00BD0AFD" w:rsidRPr="00AD6222" w:rsidRDefault="00BD0AFD" w:rsidP="00BD0AFD">
      <w:pPr>
        <w:spacing w:line="360" w:lineRule="auto"/>
        <w:rPr>
          <w:color w:val="000000"/>
          <w:szCs w:val="26"/>
        </w:rPr>
      </w:pPr>
      <w:r w:rsidRPr="00AD6222">
        <w:rPr>
          <w:color w:val="000000"/>
          <w:szCs w:val="26"/>
        </w:rPr>
        <w:t xml:space="preserve">1.4. Изложить </w:t>
      </w:r>
      <w:r w:rsidRPr="00AD6222">
        <w:rPr>
          <w:szCs w:val="26"/>
        </w:rPr>
        <w:t xml:space="preserve">подпункт </w:t>
      </w:r>
      <w:r w:rsidR="00E90C80" w:rsidRPr="00AD6222">
        <w:rPr>
          <w:color w:val="000000"/>
          <w:szCs w:val="26"/>
        </w:rPr>
        <w:t>1.2 пункта 1</w:t>
      </w:r>
      <w:r w:rsidRPr="00AD6222">
        <w:rPr>
          <w:color w:val="000000"/>
          <w:szCs w:val="26"/>
        </w:rPr>
        <w:t xml:space="preserve"> Порядка в следующей редакции:</w:t>
      </w:r>
    </w:p>
    <w:p w:rsidR="00BD0AFD" w:rsidRPr="00AD6222" w:rsidRDefault="00BD0AFD" w:rsidP="00BD0AFD">
      <w:pPr>
        <w:tabs>
          <w:tab w:val="left" w:pos="1122"/>
        </w:tabs>
        <w:spacing w:line="360" w:lineRule="auto"/>
        <w:ind w:firstLine="540"/>
        <w:rPr>
          <w:szCs w:val="26"/>
        </w:rPr>
      </w:pPr>
      <w:r w:rsidRPr="00AD6222">
        <w:rPr>
          <w:szCs w:val="26"/>
        </w:rPr>
        <w:t xml:space="preserve">«1.2. </w:t>
      </w:r>
      <w:r w:rsidR="00E90C80" w:rsidRPr="00AD6222">
        <w:rPr>
          <w:szCs w:val="26"/>
        </w:rPr>
        <w:t>Муниципальные</w:t>
      </w:r>
      <w:r w:rsidRPr="00AD6222">
        <w:rPr>
          <w:szCs w:val="26"/>
        </w:rPr>
        <w:t xml:space="preserve"> правовые акты</w:t>
      </w:r>
      <w:r w:rsidR="00E90C80" w:rsidRPr="00AD6222">
        <w:rPr>
          <w:szCs w:val="26"/>
        </w:rPr>
        <w:t xml:space="preserve">, принятые </w:t>
      </w:r>
      <w:r w:rsidRPr="00AD6222">
        <w:rPr>
          <w:szCs w:val="26"/>
        </w:rPr>
        <w:t>Дум</w:t>
      </w:r>
      <w:r w:rsidR="00E90C80" w:rsidRPr="00AD6222">
        <w:rPr>
          <w:szCs w:val="26"/>
        </w:rPr>
        <w:t>ой</w:t>
      </w:r>
      <w:r w:rsidRPr="00AD6222">
        <w:rPr>
          <w:szCs w:val="26"/>
        </w:rPr>
        <w:t xml:space="preserve"> Арсеньевского городского округа;</w:t>
      </w:r>
      <w:r w:rsidR="00E90C80" w:rsidRPr="00AD6222">
        <w:rPr>
          <w:szCs w:val="26"/>
        </w:rPr>
        <w:t>».</w:t>
      </w:r>
    </w:p>
    <w:p w:rsidR="0092615F" w:rsidRPr="00AD6222" w:rsidRDefault="00AB2573" w:rsidP="00BD0AFD">
      <w:pPr>
        <w:tabs>
          <w:tab w:val="left" w:pos="1122"/>
        </w:tabs>
        <w:spacing w:line="360" w:lineRule="auto"/>
        <w:ind w:firstLine="540"/>
        <w:rPr>
          <w:szCs w:val="26"/>
        </w:rPr>
      </w:pPr>
      <w:r w:rsidRPr="00AD6222">
        <w:rPr>
          <w:szCs w:val="26"/>
        </w:rPr>
        <w:t>1.5. Заменить в подпунктах 6.1, 6.2, 6.3, 6.4 пункта 6 Порядка слова «</w:t>
      </w:r>
      <w:r w:rsidR="00D02069" w:rsidRPr="00AD6222">
        <w:rPr>
          <w:szCs w:val="26"/>
        </w:rPr>
        <w:t>правовой департамент Администрации» словами «м</w:t>
      </w:r>
      <w:r w:rsidR="0092615F" w:rsidRPr="00AD6222">
        <w:rPr>
          <w:szCs w:val="26"/>
        </w:rPr>
        <w:t>инистерство госу</w:t>
      </w:r>
      <w:r w:rsidR="00D02069" w:rsidRPr="00AD6222">
        <w:rPr>
          <w:szCs w:val="26"/>
        </w:rPr>
        <w:t>дарственно-правового управления».</w:t>
      </w:r>
    </w:p>
    <w:p w:rsidR="00A43A92" w:rsidRPr="00AD6222" w:rsidRDefault="00A43A92" w:rsidP="00A43A92">
      <w:pPr>
        <w:spacing w:line="360" w:lineRule="auto"/>
        <w:ind w:firstLine="708"/>
        <w:rPr>
          <w:szCs w:val="26"/>
        </w:rPr>
      </w:pPr>
      <w:r w:rsidRPr="00AD6222">
        <w:rPr>
          <w:rFonts w:cs="Calibri"/>
          <w:szCs w:val="26"/>
        </w:rPr>
        <w:t xml:space="preserve">2. 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 </w:t>
      </w:r>
    </w:p>
    <w:p w:rsidR="00A43A92" w:rsidRPr="00AD6222" w:rsidRDefault="00A43A92" w:rsidP="00A43A92">
      <w:pPr>
        <w:spacing w:line="360" w:lineRule="auto"/>
        <w:ind w:firstLine="748"/>
        <w:rPr>
          <w:szCs w:val="26"/>
        </w:rPr>
      </w:pPr>
      <w:r w:rsidRPr="00AD6222">
        <w:rPr>
          <w:rFonts w:cs="Calibri"/>
          <w:szCs w:val="26"/>
        </w:rPr>
        <w:t xml:space="preserve">3. Настоящее постановление вступает в силу после его официального </w:t>
      </w:r>
      <w:r w:rsidR="00E00DA8">
        <w:rPr>
          <w:rFonts w:cs="Calibri"/>
          <w:szCs w:val="26"/>
        </w:rPr>
        <w:t>обнародования</w:t>
      </w:r>
      <w:r w:rsidRPr="00AD6222">
        <w:rPr>
          <w:rFonts w:cs="Calibri"/>
          <w:szCs w:val="26"/>
        </w:rPr>
        <w:t>.</w:t>
      </w:r>
    </w:p>
    <w:p w:rsidR="00A43A92" w:rsidRPr="00AD6222" w:rsidRDefault="00A43A92" w:rsidP="00085EBD">
      <w:pPr>
        <w:tabs>
          <w:tab w:val="left" w:pos="1122"/>
        </w:tabs>
        <w:spacing w:line="480" w:lineRule="auto"/>
        <w:ind w:firstLine="540"/>
        <w:rPr>
          <w:szCs w:val="26"/>
        </w:rPr>
      </w:pPr>
    </w:p>
    <w:p w:rsidR="00BD0AFD" w:rsidRPr="00AD6222" w:rsidRDefault="00D02069" w:rsidP="00D02069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 w:rsidRPr="00AD6222">
        <w:rPr>
          <w:szCs w:val="26"/>
        </w:rPr>
        <w:t>Врио</w:t>
      </w:r>
      <w:proofErr w:type="spellEnd"/>
      <w:r w:rsidRPr="00AD6222">
        <w:rPr>
          <w:szCs w:val="26"/>
        </w:rPr>
        <w:t xml:space="preserve"> Главы городского округа</w:t>
      </w:r>
      <w:r w:rsidRPr="00AD6222">
        <w:rPr>
          <w:szCs w:val="26"/>
        </w:rPr>
        <w:tab/>
        <w:t>С.С. Угаров</w:t>
      </w:r>
    </w:p>
    <w:sectPr w:rsidR="00BD0AFD" w:rsidRPr="00AD6222" w:rsidSect="00F85215">
      <w:type w:val="continuous"/>
      <w:pgSz w:w="11906" w:h="16838" w:code="9"/>
      <w:pgMar w:top="964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F1" w:rsidRDefault="00FC7AF1">
      <w:r>
        <w:separator/>
      </w:r>
    </w:p>
  </w:endnote>
  <w:endnote w:type="continuationSeparator" w:id="0">
    <w:p w:rsidR="00FC7AF1" w:rsidRDefault="00F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F1" w:rsidRDefault="00FC7AF1">
      <w:r>
        <w:separator/>
      </w:r>
    </w:p>
  </w:footnote>
  <w:footnote w:type="continuationSeparator" w:id="0">
    <w:p w:rsidR="00FC7AF1" w:rsidRDefault="00FC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0E1"/>
    <w:multiLevelType w:val="multilevel"/>
    <w:tmpl w:val="795E88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12E93"/>
    <w:rsid w:val="00014DFB"/>
    <w:rsid w:val="000305CF"/>
    <w:rsid w:val="0003428F"/>
    <w:rsid w:val="0008485B"/>
    <w:rsid w:val="00085EBD"/>
    <w:rsid w:val="000B49D9"/>
    <w:rsid w:val="000D141F"/>
    <w:rsid w:val="000D32DB"/>
    <w:rsid w:val="000E4BE4"/>
    <w:rsid w:val="00123568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75DAD"/>
    <w:rsid w:val="003A1AE4"/>
    <w:rsid w:val="003C7484"/>
    <w:rsid w:val="003F5F54"/>
    <w:rsid w:val="00403018"/>
    <w:rsid w:val="00403F0A"/>
    <w:rsid w:val="00411492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54B4"/>
    <w:rsid w:val="00681EFD"/>
    <w:rsid w:val="0069570F"/>
    <w:rsid w:val="006A7761"/>
    <w:rsid w:val="006C74BD"/>
    <w:rsid w:val="006E3865"/>
    <w:rsid w:val="006E5EA1"/>
    <w:rsid w:val="007076D8"/>
    <w:rsid w:val="007240A1"/>
    <w:rsid w:val="00725890"/>
    <w:rsid w:val="00730A28"/>
    <w:rsid w:val="0077066E"/>
    <w:rsid w:val="00773245"/>
    <w:rsid w:val="007B2B5B"/>
    <w:rsid w:val="00804BE1"/>
    <w:rsid w:val="008154ED"/>
    <w:rsid w:val="008200E0"/>
    <w:rsid w:val="008337E8"/>
    <w:rsid w:val="008613AC"/>
    <w:rsid w:val="00882939"/>
    <w:rsid w:val="00885C67"/>
    <w:rsid w:val="008C51D3"/>
    <w:rsid w:val="008E0B13"/>
    <w:rsid w:val="008F1446"/>
    <w:rsid w:val="0090245B"/>
    <w:rsid w:val="009031B8"/>
    <w:rsid w:val="0092615F"/>
    <w:rsid w:val="00972B3F"/>
    <w:rsid w:val="009750B7"/>
    <w:rsid w:val="00992B48"/>
    <w:rsid w:val="00994D10"/>
    <w:rsid w:val="009B6CA3"/>
    <w:rsid w:val="009C452A"/>
    <w:rsid w:val="00A2655B"/>
    <w:rsid w:val="00A27B96"/>
    <w:rsid w:val="00A43A92"/>
    <w:rsid w:val="00A90A27"/>
    <w:rsid w:val="00AB2573"/>
    <w:rsid w:val="00AB6BB2"/>
    <w:rsid w:val="00AC5275"/>
    <w:rsid w:val="00AD6222"/>
    <w:rsid w:val="00AF6318"/>
    <w:rsid w:val="00B023CB"/>
    <w:rsid w:val="00B4356A"/>
    <w:rsid w:val="00B53139"/>
    <w:rsid w:val="00B90291"/>
    <w:rsid w:val="00B945F8"/>
    <w:rsid w:val="00BA10C1"/>
    <w:rsid w:val="00BB5081"/>
    <w:rsid w:val="00BC3DC5"/>
    <w:rsid w:val="00BD0AFD"/>
    <w:rsid w:val="00BE6D8D"/>
    <w:rsid w:val="00C13D1A"/>
    <w:rsid w:val="00C53553"/>
    <w:rsid w:val="00C86421"/>
    <w:rsid w:val="00CA5F60"/>
    <w:rsid w:val="00CC66FD"/>
    <w:rsid w:val="00CD66E5"/>
    <w:rsid w:val="00CE142C"/>
    <w:rsid w:val="00D02069"/>
    <w:rsid w:val="00D03713"/>
    <w:rsid w:val="00D127D8"/>
    <w:rsid w:val="00D203CE"/>
    <w:rsid w:val="00D7375A"/>
    <w:rsid w:val="00D74227"/>
    <w:rsid w:val="00D94725"/>
    <w:rsid w:val="00D96501"/>
    <w:rsid w:val="00DF02F0"/>
    <w:rsid w:val="00E0057D"/>
    <w:rsid w:val="00E00DA8"/>
    <w:rsid w:val="00E26D49"/>
    <w:rsid w:val="00E90C80"/>
    <w:rsid w:val="00E954C3"/>
    <w:rsid w:val="00E97C4A"/>
    <w:rsid w:val="00EB6862"/>
    <w:rsid w:val="00EC6431"/>
    <w:rsid w:val="00EE6E10"/>
    <w:rsid w:val="00EF340C"/>
    <w:rsid w:val="00F057D9"/>
    <w:rsid w:val="00F37B6A"/>
    <w:rsid w:val="00F66375"/>
    <w:rsid w:val="00F7778A"/>
    <w:rsid w:val="00F85215"/>
    <w:rsid w:val="00F87ADF"/>
    <w:rsid w:val="00FA31F5"/>
    <w:rsid w:val="00FA35CF"/>
    <w:rsid w:val="00FC7AF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7169F"/>
  <w15:chartTrackingRefBased/>
  <w15:docId w15:val="{87C56F76-53FE-4B09-B63C-4807FA7D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BD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4F15-1B2E-465A-87D3-A3D4E190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dc:description/>
  <cp:lastModifiedBy>Герасимова Зоя Николаевна</cp:lastModifiedBy>
  <cp:revision>15</cp:revision>
  <cp:lastPrinted>2013-11-25T22:50:00Z</cp:lastPrinted>
  <dcterms:created xsi:type="dcterms:W3CDTF">2025-02-18T00:10:00Z</dcterms:created>
  <dcterms:modified xsi:type="dcterms:W3CDTF">2025-03-14T05:03:00Z</dcterms:modified>
</cp:coreProperties>
</file>