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A0E" w:rsidRDefault="00CC6E39" w:rsidP="00F50A0E">
      <w:pPr>
        <w:jc w:val="center"/>
        <w:rPr>
          <w:b/>
          <w:color w:val="FF0000"/>
          <w:sz w:val="32"/>
          <w:szCs w:val="40"/>
        </w:rPr>
      </w:pPr>
      <w:r w:rsidRPr="00F50A0E">
        <w:rPr>
          <w:b/>
          <w:color w:val="FF0000"/>
          <w:sz w:val="32"/>
          <w:szCs w:val="40"/>
        </w:rPr>
        <w:t>ВЫБОРЫ</w:t>
      </w:r>
    </w:p>
    <w:p w:rsidR="00CC6E39" w:rsidRPr="00F50A0E" w:rsidRDefault="00F50A0E" w:rsidP="00F50A0E">
      <w:pPr>
        <w:jc w:val="center"/>
        <w:rPr>
          <w:b/>
          <w:color w:val="FF0000"/>
          <w:sz w:val="32"/>
          <w:szCs w:val="40"/>
        </w:rPr>
      </w:pPr>
      <w:r w:rsidRPr="00F50A0E">
        <w:rPr>
          <w:b/>
          <w:color w:val="FF0000"/>
          <w:sz w:val="32"/>
          <w:szCs w:val="40"/>
        </w:rPr>
        <w:t xml:space="preserve"> </w:t>
      </w:r>
      <w:r w:rsidR="00CC6E39" w:rsidRPr="00F50A0E">
        <w:rPr>
          <w:b/>
          <w:color w:val="0000FF"/>
          <w:sz w:val="32"/>
          <w:szCs w:val="40"/>
        </w:rPr>
        <w:t>ДЕПУТАТОВ ДУМЫ АРСЕНЬЕВСКОГО</w:t>
      </w:r>
      <w:r w:rsidRPr="00F50A0E">
        <w:rPr>
          <w:b/>
          <w:color w:val="FF0000"/>
          <w:sz w:val="32"/>
          <w:szCs w:val="40"/>
        </w:rPr>
        <w:t xml:space="preserve"> </w:t>
      </w:r>
      <w:r w:rsidR="00CC6E39" w:rsidRPr="00F50A0E">
        <w:rPr>
          <w:b/>
          <w:color w:val="0000FF"/>
          <w:sz w:val="32"/>
          <w:szCs w:val="40"/>
        </w:rPr>
        <w:t xml:space="preserve">ГОРОДСКОГО ОКРУГА </w:t>
      </w:r>
    </w:p>
    <w:p w:rsidR="00CC6E39" w:rsidRPr="00F50A0E" w:rsidRDefault="00CC6E39" w:rsidP="00D06C40">
      <w:pPr>
        <w:jc w:val="center"/>
        <w:rPr>
          <w:color w:val="FF0000"/>
          <w:sz w:val="32"/>
          <w:szCs w:val="32"/>
        </w:rPr>
      </w:pPr>
      <w:r w:rsidRPr="00F50A0E">
        <w:rPr>
          <w:b/>
          <w:color w:val="FF0000"/>
          <w:sz w:val="32"/>
          <w:szCs w:val="32"/>
        </w:rPr>
        <w:t>11</w:t>
      </w:r>
      <w:r w:rsidR="00D06C40" w:rsidRPr="00F50A0E">
        <w:rPr>
          <w:color w:val="FF0000"/>
          <w:sz w:val="32"/>
          <w:szCs w:val="32"/>
        </w:rPr>
        <w:t xml:space="preserve"> </w:t>
      </w:r>
      <w:r w:rsidRPr="00F50A0E">
        <w:rPr>
          <w:b/>
          <w:color w:val="FF0000"/>
          <w:sz w:val="32"/>
          <w:szCs w:val="32"/>
        </w:rPr>
        <w:t>СЕНТЯБРЯ 2022</w:t>
      </w:r>
    </w:p>
    <w:p w:rsidR="00CC6E39" w:rsidRPr="00F50A0E" w:rsidRDefault="00CC6E39" w:rsidP="00DB62ED">
      <w:pPr>
        <w:spacing w:line="240" w:lineRule="auto"/>
        <w:jc w:val="center"/>
        <w:rPr>
          <w:b/>
          <w:color w:val="0000FF"/>
          <w:sz w:val="32"/>
          <w:szCs w:val="32"/>
        </w:rPr>
      </w:pPr>
      <w:r w:rsidRPr="00F50A0E">
        <w:rPr>
          <w:b/>
          <w:color w:val="0000FF"/>
          <w:sz w:val="32"/>
          <w:szCs w:val="32"/>
        </w:rPr>
        <w:t>с 8:00 до 20:00</w:t>
      </w:r>
    </w:p>
    <w:p w:rsidR="00DB62ED" w:rsidRPr="00966A96" w:rsidRDefault="00D756B9" w:rsidP="00D756B9">
      <w:pPr>
        <w:spacing w:line="240" w:lineRule="auto"/>
        <w:jc w:val="both"/>
        <w:rPr>
          <w:sz w:val="25"/>
          <w:szCs w:val="25"/>
        </w:rPr>
      </w:pPr>
      <w:r>
        <w:rPr>
          <w:b/>
          <w:color w:val="2E14F0"/>
          <w:sz w:val="28"/>
          <w:szCs w:val="32"/>
        </w:rPr>
        <w:t xml:space="preserve"> </w:t>
      </w:r>
      <w:r>
        <w:rPr>
          <w:sz w:val="28"/>
          <w:szCs w:val="32"/>
        </w:rPr>
        <w:t xml:space="preserve"> </w:t>
      </w:r>
    </w:p>
    <w:p w:rsidR="00574979" w:rsidRPr="00F479D1" w:rsidRDefault="00574979" w:rsidP="00F50A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0FAC" w:rsidRDefault="00D756B9" w:rsidP="00F50A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FF"/>
          <w:sz w:val="20"/>
          <w:szCs w:val="25"/>
        </w:rPr>
      </w:pPr>
      <w:r w:rsidRPr="00D756B9">
        <w:rPr>
          <w:rFonts w:ascii="Times New Roman" w:hAnsi="Times New Roman" w:cs="Times New Roman"/>
          <w:b/>
          <w:color w:val="0000FF"/>
          <w:sz w:val="20"/>
          <w:szCs w:val="25"/>
        </w:rPr>
        <w:t>УВАЖАЕМЫЕ ИЗБИРАТЕЛИ</w:t>
      </w:r>
      <w:r>
        <w:rPr>
          <w:rFonts w:ascii="Times New Roman" w:hAnsi="Times New Roman" w:cs="Times New Roman"/>
          <w:b/>
          <w:color w:val="0000FF"/>
          <w:sz w:val="20"/>
          <w:szCs w:val="25"/>
        </w:rPr>
        <w:t xml:space="preserve">, </w:t>
      </w:r>
      <w:r w:rsidR="006D492E" w:rsidRPr="00574979">
        <w:rPr>
          <w:rFonts w:ascii="Times New Roman" w:hAnsi="Times New Roman" w:cs="Times New Roman"/>
          <w:b/>
          <w:color w:val="0000FF"/>
          <w:sz w:val="20"/>
          <w:szCs w:val="25"/>
        </w:rPr>
        <w:t xml:space="preserve">ПРИГЛАШАЕМ ВАС УТОЧНИТЬ </w:t>
      </w:r>
      <w:r w:rsidR="00574979" w:rsidRPr="00574979">
        <w:rPr>
          <w:rFonts w:ascii="Times New Roman" w:hAnsi="Times New Roman" w:cs="Times New Roman"/>
          <w:b/>
          <w:color w:val="0000FF"/>
          <w:sz w:val="20"/>
          <w:szCs w:val="25"/>
        </w:rPr>
        <w:t>СВЕДЕНИЯ О СЕБЕ</w:t>
      </w:r>
      <w:r w:rsidR="006D492E" w:rsidRPr="00574979">
        <w:rPr>
          <w:rFonts w:ascii="Times New Roman" w:hAnsi="Times New Roman" w:cs="Times New Roman"/>
          <w:b/>
          <w:color w:val="0000FF"/>
          <w:sz w:val="20"/>
          <w:szCs w:val="25"/>
        </w:rPr>
        <w:t xml:space="preserve"> В СПИСК</w:t>
      </w:r>
      <w:r w:rsidR="009C6C0E">
        <w:rPr>
          <w:rFonts w:ascii="Times New Roman" w:hAnsi="Times New Roman" w:cs="Times New Roman"/>
          <w:b/>
          <w:color w:val="0000FF"/>
          <w:sz w:val="20"/>
          <w:szCs w:val="25"/>
        </w:rPr>
        <w:t>Е</w:t>
      </w:r>
      <w:r w:rsidR="006D492E" w:rsidRPr="00574979">
        <w:rPr>
          <w:rFonts w:ascii="Times New Roman" w:hAnsi="Times New Roman" w:cs="Times New Roman"/>
          <w:b/>
          <w:color w:val="0000FF"/>
          <w:sz w:val="20"/>
          <w:szCs w:val="25"/>
        </w:rPr>
        <w:t xml:space="preserve"> ИЗБИРАТЕЛЕЙ</w:t>
      </w:r>
    </w:p>
    <w:p w:rsidR="00124748" w:rsidRPr="00574979" w:rsidRDefault="00124748" w:rsidP="00F50A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FF"/>
          <w:sz w:val="20"/>
          <w:szCs w:val="25"/>
        </w:rPr>
      </w:pPr>
    </w:p>
    <w:p w:rsidR="00D9212D" w:rsidRDefault="001E3DEB" w:rsidP="00F50A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70C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6D492E" w:rsidRPr="00070C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 граждане Российской Федерации, обладающие на день голосования активным избирательным правом, подлежат включению в списки избирателей. </w:t>
      </w:r>
      <w:r w:rsidR="00070CC5" w:rsidRPr="00070C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6D492E" w:rsidRPr="00070C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збиратели </w:t>
      </w:r>
      <w:r w:rsidR="005749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D492E" w:rsidRPr="00070C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могут заблаговременно пр</w:t>
      </w:r>
      <w:r w:rsidR="00070CC5" w:rsidRPr="00070C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оверить сведения о себе</w:t>
      </w:r>
      <w:r w:rsidR="006D492E" w:rsidRPr="00070C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70CC5" w:rsidRPr="00070C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указанных в списках</w:t>
      </w:r>
      <w:r w:rsidR="006D492E" w:rsidRPr="00070C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070CC5" w:rsidRPr="00070C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ED2862" w:rsidRDefault="00574979" w:rsidP="00F50A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уточнения сведений о себе в списк</w:t>
      </w:r>
      <w:r w:rsidR="004240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избирателей  п</w:t>
      </w:r>
      <w:r w:rsidR="00070C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риглашаем Вас в период  </w:t>
      </w:r>
      <w:r w:rsidR="00070CC5" w:rsidRPr="00070CC5">
        <w:rPr>
          <w:rFonts w:ascii="Times New Roman" w:hAnsi="Times New Roman" w:cs="Times New Roman"/>
          <w:b/>
          <w:color w:val="2E14F0"/>
          <w:sz w:val="28"/>
          <w:szCs w:val="28"/>
        </w:rPr>
        <w:t>с 31 августа и до 20</w:t>
      </w:r>
      <w:r w:rsidR="00516AD5">
        <w:rPr>
          <w:rFonts w:ascii="Times New Roman" w:hAnsi="Times New Roman" w:cs="Times New Roman"/>
          <w:b/>
          <w:color w:val="2E14F0"/>
          <w:sz w:val="28"/>
          <w:szCs w:val="28"/>
        </w:rPr>
        <w:t xml:space="preserve"> часов</w:t>
      </w:r>
      <w:r w:rsidR="00070CC5" w:rsidRPr="00070CC5">
        <w:rPr>
          <w:rFonts w:ascii="Times New Roman" w:hAnsi="Times New Roman" w:cs="Times New Roman"/>
          <w:b/>
          <w:color w:val="2E14F0"/>
          <w:sz w:val="28"/>
          <w:szCs w:val="28"/>
        </w:rPr>
        <w:t xml:space="preserve"> 11 сентября</w:t>
      </w:r>
      <w:r w:rsidR="00070CC5" w:rsidRPr="00070C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979">
        <w:rPr>
          <w:rFonts w:ascii="Times New Roman" w:hAnsi="Times New Roman" w:cs="Times New Roman"/>
          <w:b/>
          <w:color w:val="0000FF"/>
          <w:sz w:val="28"/>
          <w:szCs w:val="28"/>
        </w:rPr>
        <w:t>2022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12D">
        <w:rPr>
          <w:rFonts w:ascii="Times New Roman" w:hAnsi="Times New Roman" w:cs="Times New Roman"/>
          <w:sz w:val="28"/>
          <w:szCs w:val="28"/>
        </w:rPr>
        <w:t>в часы работы комиссии.</w:t>
      </w:r>
      <w:r w:rsidR="00D9212D" w:rsidRPr="00070CC5">
        <w:rPr>
          <w:rFonts w:ascii="Times New Roman" w:hAnsi="Times New Roman" w:cs="Times New Roman"/>
          <w:sz w:val="28"/>
          <w:szCs w:val="28"/>
        </w:rPr>
        <w:t xml:space="preserve"> </w:t>
      </w:r>
      <w:r w:rsidR="00D9212D">
        <w:rPr>
          <w:rFonts w:ascii="Times New Roman" w:hAnsi="Times New Roman" w:cs="Times New Roman"/>
          <w:sz w:val="28"/>
          <w:szCs w:val="28"/>
        </w:rPr>
        <w:t xml:space="preserve"> При себе необходимо иметь </w:t>
      </w:r>
      <w:r w:rsidR="00352C7B">
        <w:rPr>
          <w:b/>
          <w:color w:val="2E14F0"/>
          <w:sz w:val="28"/>
          <w:szCs w:val="28"/>
        </w:rPr>
        <w:t xml:space="preserve"> </w:t>
      </w:r>
      <w:r w:rsidR="00352C7B" w:rsidRPr="008062AA">
        <w:rPr>
          <w:rFonts w:ascii="Times New Roman" w:hAnsi="Times New Roman" w:cs="Times New Roman"/>
          <w:b/>
          <w:color w:val="2E14F0"/>
          <w:sz w:val="28"/>
          <w:szCs w:val="28"/>
        </w:rPr>
        <w:t>паспорт</w:t>
      </w:r>
      <w:r w:rsidR="00352C7B" w:rsidRPr="00F42C35">
        <w:rPr>
          <w:rStyle w:val="a5"/>
          <w:b/>
          <w:color w:val="2E14F0"/>
          <w:sz w:val="26"/>
          <w:szCs w:val="26"/>
        </w:rPr>
        <w:footnoteReference w:id="1"/>
      </w:r>
      <w:r w:rsidR="00D9212D" w:rsidRPr="00D9212D">
        <w:rPr>
          <w:rStyle w:val="a5"/>
          <w:b/>
          <w:color w:val="2E14F0"/>
          <w:sz w:val="28"/>
          <w:szCs w:val="28"/>
        </w:rPr>
        <w:t xml:space="preserve"> </w:t>
      </w:r>
      <w:r w:rsidR="00D9212D" w:rsidRPr="00D9212D">
        <w:rPr>
          <w:b/>
          <w:color w:val="2E14F0"/>
          <w:sz w:val="28"/>
          <w:szCs w:val="28"/>
        </w:rPr>
        <w:t xml:space="preserve"> гражданина РФ</w:t>
      </w:r>
      <w:r w:rsidR="00352C7B">
        <w:rPr>
          <w:b/>
          <w:color w:val="2E14F0"/>
          <w:sz w:val="28"/>
          <w:szCs w:val="28"/>
        </w:rPr>
        <w:t xml:space="preserve"> </w:t>
      </w:r>
      <w:r w:rsidR="00352C7B" w:rsidRPr="000D5D44">
        <w:rPr>
          <w:i/>
          <w:sz w:val="26"/>
          <w:szCs w:val="26"/>
        </w:rPr>
        <w:t>(или ин</w:t>
      </w:r>
      <w:r w:rsidR="00352C7B">
        <w:rPr>
          <w:i/>
          <w:sz w:val="26"/>
          <w:szCs w:val="26"/>
        </w:rPr>
        <w:t>ой</w:t>
      </w:r>
      <w:r w:rsidR="00352C7B" w:rsidRPr="000D5D44">
        <w:rPr>
          <w:i/>
          <w:sz w:val="26"/>
          <w:szCs w:val="26"/>
        </w:rPr>
        <w:t xml:space="preserve"> документ</w:t>
      </w:r>
      <w:r w:rsidR="00352C7B">
        <w:rPr>
          <w:i/>
          <w:sz w:val="26"/>
          <w:szCs w:val="26"/>
        </w:rPr>
        <w:t xml:space="preserve"> </w:t>
      </w:r>
      <w:r w:rsidR="00352C7B" w:rsidRPr="000D5D44">
        <w:rPr>
          <w:i/>
          <w:sz w:val="26"/>
          <w:szCs w:val="26"/>
        </w:rPr>
        <w:t>, заменяющи</w:t>
      </w:r>
      <w:r w:rsidR="00352C7B">
        <w:rPr>
          <w:i/>
          <w:sz w:val="26"/>
          <w:szCs w:val="26"/>
        </w:rPr>
        <w:t>й</w:t>
      </w:r>
      <w:r w:rsidR="00352C7B" w:rsidRPr="000D5D44">
        <w:rPr>
          <w:i/>
          <w:sz w:val="26"/>
          <w:szCs w:val="26"/>
        </w:rPr>
        <w:t xml:space="preserve"> паспорт)</w:t>
      </w:r>
      <w:r w:rsidR="00352C7B">
        <w:rPr>
          <w:i/>
          <w:sz w:val="26"/>
          <w:szCs w:val="26"/>
        </w:rPr>
        <w:t>.</w:t>
      </w:r>
    </w:p>
    <w:p w:rsidR="00D756B9" w:rsidRDefault="00D756B9" w:rsidP="00F50A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sz w:val="26"/>
          <w:szCs w:val="26"/>
        </w:rPr>
      </w:pPr>
    </w:p>
    <w:p w:rsidR="00D756B9" w:rsidRPr="00F479D1" w:rsidRDefault="00D756B9" w:rsidP="00D756B9">
      <w:pPr>
        <w:spacing w:line="240" w:lineRule="auto"/>
        <w:jc w:val="both"/>
        <w:rPr>
          <w:sz w:val="28"/>
          <w:szCs w:val="28"/>
        </w:rPr>
      </w:pPr>
      <w:r w:rsidRPr="00F479D1">
        <w:rPr>
          <w:sz w:val="28"/>
          <w:szCs w:val="28"/>
        </w:rPr>
        <w:t>График работы участков</w:t>
      </w:r>
      <w:r>
        <w:rPr>
          <w:sz w:val="28"/>
          <w:szCs w:val="28"/>
        </w:rPr>
        <w:t xml:space="preserve">ых избирательных </w:t>
      </w:r>
      <w:r w:rsidRPr="00F479D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й</w:t>
      </w:r>
      <w:r w:rsidRPr="00F479D1">
        <w:rPr>
          <w:sz w:val="28"/>
          <w:szCs w:val="28"/>
        </w:rPr>
        <w:t>:</w:t>
      </w:r>
    </w:p>
    <w:p w:rsidR="00D756B9" w:rsidRPr="00F479D1" w:rsidRDefault="00D756B9" w:rsidP="00D756B9">
      <w:pPr>
        <w:spacing w:line="240" w:lineRule="auto"/>
        <w:jc w:val="both"/>
        <w:rPr>
          <w:b/>
          <w:color w:val="2E14F0"/>
          <w:sz w:val="28"/>
          <w:szCs w:val="28"/>
        </w:rPr>
      </w:pPr>
      <w:r w:rsidRPr="00F479D1">
        <w:rPr>
          <w:b/>
          <w:color w:val="2E14F0"/>
          <w:sz w:val="28"/>
          <w:szCs w:val="28"/>
        </w:rPr>
        <w:t xml:space="preserve">               с 31 августа по 10 сентября </w:t>
      </w:r>
    </w:p>
    <w:p w:rsidR="00D756B9" w:rsidRPr="00F479D1" w:rsidRDefault="00D756B9" w:rsidP="00D756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79D1">
        <w:rPr>
          <w:rFonts w:ascii="Times New Roman" w:hAnsi="Times New Roman"/>
          <w:sz w:val="28"/>
          <w:szCs w:val="28"/>
        </w:rPr>
        <w:t>- в рабочие дни    с 12:00 до 20:00 часов;</w:t>
      </w:r>
    </w:p>
    <w:p w:rsidR="00D756B9" w:rsidRDefault="00D756B9" w:rsidP="00D756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79D1">
        <w:rPr>
          <w:rFonts w:ascii="Times New Roman" w:hAnsi="Times New Roman"/>
          <w:sz w:val="28"/>
          <w:szCs w:val="28"/>
        </w:rPr>
        <w:t>- в выходные дни с 10:00 до 16:00 часов</w:t>
      </w:r>
    </w:p>
    <w:p w:rsidR="00D756B9" w:rsidRPr="00F50A0E" w:rsidRDefault="00D756B9" w:rsidP="00F50A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sectPr w:rsidR="00D756B9" w:rsidRPr="00F50A0E" w:rsidSect="00ED286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A9B" w:rsidRDefault="00A17A9B" w:rsidP="00D9212D">
      <w:pPr>
        <w:spacing w:after="0" w:line="240" w:lineRule="auto"/>
      </w:pPr>
      <w:r>
        <w:separator/>
      </w:r>
    </w:p>
  </w:endnote>
  <w:endnote w:type="continuationSeparator" w:id="0">
    <w:p w:rsidR="00A17A9B" w:rsidRDefault="00A17A9B" w:rsidP="00D92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A9B" w:rsidRDefault="00A17A9B" w:rsidP="00D9212D">
      <w:pPr>
        <w:spacing w:after="0" w:line="240" w:lineRule="auto"/>
      </w:pPr>
      <w:r>
        <w:separator/>
      </w:r>
    </w:p>
  </w:footnote>
  <w:footnote w:type="continuationSeparator" w:id="0">
    <w:p w:rsidR="00A17A9B" w:rsidRDefault="00A17A9B" w:rsidP="00D9212D">
      <w:pPr>
        <w:spacing w:after="0" w:line="240" w:lineRule="auto"/>
      </w:pPr>
      <w:r>
        <w:continuationSeparator/>
      </w:r>
    </w:p>
  </w:footnote>
  <w:footnote w:id="1">
    <w:p w:rsidR="00F50A0E" w:rsidRPr="00F50A0E" w:rsidRDefault="00352C7B" w:rsidP="00F50A0E">
      <w:pPr>
        <w:pStyle w:val="ConsPlusNormal"/>
        <w:spacing w:before="200"/>
        <w:ind w:firstLine="540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F50A0E">
        <w:rPr>
          <w:rStyle w:val="a5"/>
          <w:rFonts w:ascii="Times New Roman" w:hAnsi="Times New Roman" w:cs="Times New Roman"/>
          <w:color w:val="000000" w:themeColor="text1"/>
          <w:sz w:val="18"/>
          <w:szCs w:val="18"/>
        </w:rPr>
        <w:footnoteRef/>
      </w:r>
      <w:r w:rsidRPr="00F50A0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В соответствии со статьей 2 Федерального закона «Об основных гарантиях избирательных прав и права на участие в референдуме граждан Российской Федерации» </w:t>
      </w:r>
      <w:r w:rsidR="00F50A0E" w:rsidRPr="00F50A0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50A0E" w:rsidRPr="00F50A0E">
        <w:rPr>
          <w:rFonts w:ascii="Times New Roman" w:hAnsi="Times New Roman" w:cs="Times New Roman"/>
          <w:sz w:val="18"/>
          <w:szCs w:val="18"/>
        </w:rPr>
        <w:t>документом, заменяющий паспорт гражданина является документ, удостоверяющий личность гражданина, выданный уполномоченным государственным органом. На территории Российской Федерации для граждан Российской Федерации такими документами являются:</w:t>
      </w:r>
    </w:p>
    <w:p w:rsidR="00F50A0E" w:rsidRPr="00F50A0E" w:rsidRDefault="00F50A0E" w:rsidP="00F50A0E">
      <w:pPr>
        <w:pStyle w:val="ConsPlusNormal"/>
        <w:spacing w:before="200"/>
        <w:ind w:firstLine="540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F50A0E">
        <w:rPr>
          <w:rFonts w:ascii="Times New Roman" w:hAnsi="Times New Roman" w:cs="Times New Roman"/>
          <w:sz w:val="18"/>
          <w:szCs w:val="18"/>
        </w:rPr>
        <w:t>военный билет, временное удостоверение, выдаваемое взамен военного билета, или удостоверение личности (для лиц, которые проходят военную службу);</w:t>
      </w:r>
    </w:p>
    <w:p w:rsidR="00A54398" w:rsidRPr="0065621F" w:rsidRDefault="00462CFB" w:rsidP="00A54398">
      <w:pPr>
        <w:pStyle w:val="ConsPlusNormal"/>
        <w:spacing w:before="200"/>
        <w:ind w:firstLine="540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hyperlink r:id="rId1">
        <w:r w:rsidR="00F50A0E" w:rsidRPr="0065621F">
          <w:rPr>
            <w:rFonts w:ascii="Times New Roman" w:hAnsi="Times New Roman" w:cs="Times New Roman"/>
            <w:sz w:val="18"/>
            <w:szCs w:val="18"/>
          </w:rPr>
          <w:t>временное удостоверение</w:t>
        </w:r>
      </w:hyperlink>
      <w:r w:rsidR="00F50A0E" w:rsidRPr="0065621F">
        <w:rPr>
          <w:rFonts w:ascii="Times New Roman" w:hAnsi="Times New Roman" w:cs="Times New Roman"/>
          <w:sz w:val="18"/>
          <w:szCs w:val="18"/>
        </w:rPr>
        <w:t xml:space="preserve"> личности гражданина Российской Федерации, выдаваемое на период оформления паспорта в </w:t>
      </w:r>
      <w:hyperlink r:id="rId2">
        <w:r w:rsidR="00F50A0E" w:rsidRPr="0065621F">
          <w:rPr>
            <w:rFonts w:ascii="Times New Roman" w:hAnsi="Times New Roman" w:cs="Times New Roman"/>
            <w:sz w:val="18"/>
            <w:szCs w:val="18"/>
          </w:rPr>
          <w:t>порядке</w:t>
        </w:r>
      </w:hyperlink>
      <w:r w:rsidR="00F50A0E" w:rsidRPr="0065621F">
        <w:rPr>
          <w:rFonts w:ascii="Times New Roman" w:hAnsi="Times New Roman" w:cs="Times New Roman"/>
          <w:sz w:val="18"/>
          <w:szCs w:val="18"/>
        </w:rPr>
        <w:t>, утверждаемом уполномоченным федеральным органом исполнительной власти;</w:t>
      </w:r>
    </w:p>
    <w:p w:rsidR="00F50A0E" w:rsidRPr="0065621F" w:rsidRDefault="00F50A0E" w:rsidP="00F50A0E">
      <w:pPr>
        <w:pStyle w:val="ConsPlusNormal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65621F">
        <w:rPr>
          <w:rFonts w:ascii="Times New Roman" w:hAnsi="Times New Roman" w:cs="Times New Roman"/>
          <w:sz w:val="18"/>
          <w:szCs w:val="18"/>
        </w:rPr>
        <w:t xml:space="preserve"> </w:t>
      </w:r>
      <w:r w:rsidRPr="0065621F">
        <w:rPr>
          <w:rFonts w:ascii="Times New Roman" w:hAnsi="Times New Roman" w:cs="Times New Roman"/>
          <w:sz w:val="18"/>
          <w:szCs w:val="18"/>
        </w:rPr>
        <w:tab/>
        <w:t xml:space="preserve">документ, удостоверяющий личность гражданина Российской Федерации, по которому гражданин Российской Федерации осуществляет въезд в Российскую Федерацию в соответствии с федеральным </w:t>
      </w:r>
      <w:hyperlink r:id="rId3">
        <w:r w:rsidRPr="0065621F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65621F">
        <w:rPr>
          <w:rFonts w:ascii="Times New Roman" w:hAnsi="Times New Roman" w:cs="Times New Roman"/>
          <w:sz w:val="18"/>
          <w:szCs w:val="18"/>
        </w:rPr>
        <w:t>, регулирующим порядок выезда из Российской Федерации и въезда в Российскую Федерацию (для лиц, постоянно проживающих за пределами территории Российской Федерации);</w:t>
      </w:r>
    </w:p>
    <w:p w:rsidR="00F50A0E" w:rsidRPr="0065621F" w:rsidRDefault="00F50A0E" w:rsidP="00F50A0E">
      <w:pPr>
        <w:pStyle w:val="ConsPlusNormal"/>
        <w:spacing w:before="200"/>
        <w:ind w:firstLine="540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65621F">
        <w:rPr>
          <w:rFonts w:ascii="Times New Roman" w:hAnsi="Times New Roman" w:cs="Times New Roman"/>
          <w:sz w:val="18"/>
          <w:szCs w:val="18"/>
        </w:rPr>
        <w:t xml:space="preserve">справка установленной </w:t>
      </w:r>
      <w:hyperlink r:id="rId4">
        <w:r w:rsidRPr="0065621F">
          <w:rPr>
            <w:rFonts w:ascii="Times New Roman" w:hAnsi="Times New Roman" w:cs="Times New Roman"/>
            <w:sz w:val="18"/>
            <w:szCs w:val="18"/>
          </w:rPr>
          <w:t>формы</w:t>
        </w:r>
      </w:hyperlink>
      <w:r w:rsidRPr="0065621F">
        <w:rPr>
          <w:rFonts w:ascii="Times New Roman" w:hAnsi="Times New Roman" w:cs="Times New Roman"/>
          <w:sz w:val="18"/>
          <w:szCs w:val="18"/>
        </w:rPr>
        <w:t xml:space="preserve">, выдаваемая гражданам Российской Федерации, находящимся в местах содержания под стражей подозреваемых и обвиняемых, в </w:t>
      </w:r>
      <w:hyperlink r:id="rId5">
        <w:r w:rsidRPr="0065621F">
          <w:rPr>
            <w:rFonts w:ascii="Times New Roman" w:hAnsi="Times New Roman" w:cs="Times New Roman"/>
            <w:sz w:val="18"/>
            <w:szCs w:val="18"/>
          </w:rPr>
          <w:t>порядке</w:t>
        </w:r>
      </w:hyperlink>
      <w:r w:rsidRPr="0065621F">
        <w:rPr>
          <w:rFonts w:ascii="Times New Roman" w:hAnsi="Times New Roman" w:cs="Times New Roman"/>
          <w:sz w:val="18"/>
          <w:szCs w:val="18"/>
        </w:rPr>
        <w:t>, утверждаемом уполномоченным федеральным органом исполнительной власти.</w:t>
      </w:r>
    </w:p>
    <w:p w:rsidR="00F50A0E" w:rsidRPr="0065621F" w:rsidRDefault="00F50A0E" w:rsidP="00F50A0E">
      <w:pPr>
        <w:pStyle w:val="ConsPlusNormal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65621F">
        <w:rPr>
          <w:rFonts w:ascii="Times New Roman" w:hAnsi="Times New Roman" w:cs="Times New Roman"/>
          <w:sz w:val="18"/>
          <w:szCs w:val="18"/>
        </w:rPr>
        <w:t xml:space="preserve">(в ред. Федерального </w:t>
      </w:r>
      <w:hyperlink r:id="rId6">
        <w:r w:rsidRPr="0065621F">
          <w:rPr>
            <w:rFonts w:ascii="Times New Roman" w:hAnsi="Times New Roman" w:cs="Times New Roman"/>
            <w:sz w:val="18"/>
            <w:szCs w:val="18"/>
          </w:rPr>
          <w:t>закона</w:t>
        </w:r>
      </w:hyperlink>
      <w:r w:rsidRPr="0065621F">
        <w:rPr>
          <w:rFonts w:ascii="Times New Roman" w:hAnsi="Times New Roman" w:cs="Times New Roman"/>
          <w:sz w:val="18"/>
          <w:szCs w:val="18"/>
        </w:rPr>
        <w:t xml:space="preserve"> от 23.07.2008 N 160-ФЗ)</w:t>
      </w:r>
    </w:p>
    <w:p w:rsidR="00352C7B" w:rsidRPr="00F50A0E" w:rsidRDefault="000545F9" w:rsidP="00F50A0E">
      <w:pPr>
        <w:pStyle w:val="ConsPlusNormal"/>
        <w:spacing w:before="200"/>
        <w:ind w:firstLine="540"/>
        <w:jc w:val="both"/>
        <w:outlineLvl w:val="0"/>
        <w:rPr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50A0E" w:rsidRPr="0065621F">
        <w:rPr>
          <w:rFonts w:ascii="Times New Roman" w:hAnsi="Times New Roman" w:cs="Times New Roman"/>
          <w:sz w:val="18"/>
          <w:szCs w:val="18"/>
        </w:rP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E39"/>
    <w:rsid w:val="0000456B"/>
    <w:rsid w:val="0001405D"/>
    <w:rsid w:val="000279E8"/>
    <w:rsid w:val="000545F9"/>
    <w:rsid w:val="00070CC5"/>
    <w:rsid w:val="00072AFF"/>
    <w:rsid w:val="000B7F4F"/>
    <w:rsid w:val="00105CA5"/>
    <w:rsid w:val="00124748"/>
    <w:rsid w:val="00162E73"/>
    <w:rsid w:val="001E3DEB"/>
    <w:rsid w:val="00223611"/>
    <w:rsid w:val="002A1988"/>
    <w:rsid w:val="00352C7B"/>
    <w:rsid w:val="00377DB6"/>
    <w:rsid w:val="00380D04"/>
    <w:rsid w:val="003B7155"/>
    <w:rsid w:val="004240B7"/>
    <w:rsid w:val="004521C4"/>
    <w:rsid w:val="00462CFB"/>
    <w:rsid w:val="004E25C4"/>
    <w:rsid w:val="00516AD5"/>
    <w:rsid w:val="00574979"/>
    <w:rsid w:val="005F0426"/>
    <w:rsid w:val="00614750"/>
    <w:rsid w:val="0065621F"/>
    <w:rsid w:val="0067160A"/>
    <w:rsid w:val="006D492E"/>
    <w:rsid w:val="00746CA5"/>
    <w:rsid w:val="007906E5"/>
    <w:rsid w:val="007E497A"/>
    <w:rsid w:val="008062AA"/>
    <w:rsid w:val="00816F55"/>
    <w:rsid w:val="00827D5D"/>
    <w:rsid w:val="008513BC"/>
    <w:rsid w:val="00880DA6"/>
    <w:rsid w:val="00883D46"/>
    <w:rsid w:val="008C18D1"/>
    <w:rsid w:val="00966A96"/>
    <w:rsid w:val="00985DA8"/>
    <w:rsid w:val="009C6C0E"/>
    <w:rsid w:val="00A17A9B"/>
    <w:rsid w:val="00A25400"/>
    <w:rsid w:val="00A54398"/>
    <w:rsid w:val="00AC71FA"/>
    <w:rsid w:val="00AD6D78"/>
    <w:rsid w:val="00AE6144"/>
    <w:rsid w:val="00B0757B"/>
    <w:rsid w:val="00B80E03"/>
    <w:rsid w:val="00C318F3"/>
    <w:rsid w:val="00C9057C"/>
    <w:rsid w:val="00CC6E39"/>
    <w:rsid w:val="00CF0FAC"/>
    <w:rsid w:val="00D06C40"/>
    <w:rsid w:val="00D52C4A"/>
    <w:rsid w:val="00D756B9"/>
    <w:rsid w:val="00D9212D"/>
    <w:rsid w:val="00DB62ED"/>
    <w:rsid w:val="00DF2589"/>
    <w:rsid w:val="00E06C01"/>
    <w:rsid w:val="00E8028B"/>
    <w:rsid w:val="00ED2862"/>
    <w:rsid w:val="00F06C41"/>
    <w:rsid w:val="00F479D1"/>
    <w:rsid w:val="00F50A0E"/>
    <w:rsid w:val="00F65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9212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9212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9212D"/>
    <w:rPr>
      <w:vertAlign w:val="superscript"/>
    </w:rPr>
  </w:style>
  <w:style w:type="paragraph" w:customStyle="1" w:styleId="ConsPlusNormal">
    <w:name w:val="ConsPlusNormal"/>
    <w:rsid w:val="00F50A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944448BF1A2CF5984723DFBEB3B22E960C6AC573E7A44AF2280C313CECFDAD5676A98EE8B059B6E73F5E60BE773BA0C1D35599EFCFFB8488O5x0X" TargetMode="External"/><Relationship Id="rId2" Type="http://schemas.openxmlformats.org/officeDocument/2006/relationships/hyperlink" Target="consultantplus://offline/ref=944448BF1A2CF5984723DFBEB3B22E960C6BC77BE5AC4AF2280C313CECFDAD5676A98EE8B059B0E53D5E60BE773BA0C1D35599EFCFFB8488O5x0X" TargetMode="External"/><Relationship Id="rId1" Type="http://schemas.openxmlformats.org/officeDocument/2006/relationships/hyperlink" Target="consultantplus://offline/ref=944448BF1A2CF5984723DFBEB3B22E960C6BC77BE5AC4AF2280C313CECFDAD5676A98EE8B058B7E3335E60BE773BA0C1D35599EFCFFB8488O5x0X" TargetMode="External"/><Relationship Id="rId6" Type="http://schemas.openxmlformats.org/officeDocument/2006/relationships/hyperlink" Target="consultantplus://offline/ref=944448BF1A2CF5984723DFBEB3B22E960A63C37FE4A94AF2280C313CECFDAD5676A98EE8B059B3E63A5E60BE773BA0C1D35599EFCFFB8488O5x0X" TargetMode="External"/><Relationship Id="rId5" Type="http://schemas.openxmlformats.org/officeDocument/2006/relationships/hyperlink" Target="consultantplus://offline/ref=944448BF1A2CF5984723DFBEB3B22E960C68C57EE3A617F820553D3EEBF2F25371B88EE9B147B6E2245734EDO3x1X" TargetMode="External"/><Relationship Id="rId4" Type="http://schemas.openxmlformats.org/officeDocument/2006/relationships/hyperlink" Target="consultantplus://offline/ref=944448BF1A2CF5984723DFBEB3B22E960C6FC073E4A617F820553D3EEBF2F24171E082E9B059B7E2310165AB6663ADC0CC4B9EF6D3F986O8x8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2022-08-16T06:55:00Z</cp:lastPrinted>
  <dcterms:created xsi:type="dcterms:W3CDTF">2022-08-26T00:26:00Z</dcterms:created>
  <dcterms:modified xsi:type="dcterms:W3CDTF">2022-08-26T00:26:00Z</dcterms:modified>
</cp:coreProperties>
</file>