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20FE" w:rsidRDefault="00CB20FE" w:rsidP="00CB20FE">
      <w:pPr>
        <w:keepNext/>
        <w:keepLines/>
        <w:suppressLineNumbers/>
        <w:suppressAutoHyphens/>
        <w:jc w:val="center"/>
        <w:rPr>
          <w:b/>
          <w:bCs/>
          <w:sz w:val="26"/>
          <w:szCs w:val="26"/>
        </w:rPr>
      </w:pPr>
      <w:r>
        <w:rPr>
          <w:b/>
          <w:bCs/>
          <w:sz w:val="26"/>
          <w:szCs w:val="26"/>
        </w:rPr>
        <w:t>КОНЦЕССИОННОЕ СОГЛАШЕНИЕ</w:t>
      </w:r>
      <w:r w:rsidR="006E1BD2">
        <w:rPr>
          <w:b/>
          <w:bCs/>
          <w:sz w:val="26"/>
          <w:szCs w:val="26"/>
        </w:rPr>
        <w:t xml:space="preserve"> № 1</w:t>
      </w:r>
    </w:p>
    <w:p w:rsidR="00CB20FE" w:rsidRDefault="00CB20FE" w:rsidP="00CB20FE">
      <w:pPr>
        <w:pStyle w:val="a5"/>
        <w:tabs>
          <w:tab w:val="left" w:pos="8080"/>
        </w:tabs>
        <w:jc w:val="center"/>
        <w:rPr>
          <w:sz w:val="26"/>
          <w:szCs w:val="26"/>
        </w:rPr>
      </w:pPr>
      <w:r>
        <w:rPr>
          <w:sz w:val="26"/>
          <w:szCs w:val="26"/>
        </w:rPr>
        <w:t xml:space="preserve">в отношении объекта муниципальной собственности </w:t>
      </w:r>
    </w:p>
    <w:p w:rsidR="00CB20FE" w:rsidRDefault="00CB20FE" w:rsidP="00CB20FE">
      <w:pPr>
        <w:jc w:val="center"/>
        <w:rPr>
          <w:sz w:val="26"/>
          <w:szCs w:val="26"/>
        </w:rPr>
      </w:pPr>
      <w:proofErr w:type="spellStart"/>
      <w:r>
        <w:rPr>
          <w:sz w:val="26"/>
          <w:szCs w:val="26"/>
        </w:rPr>
        <w:t>Арсеньевского</w:t>
      </w:r>
      <w:proofErr w:type="spellEnd"/>
      <w:r>
        <w:rPr>
          <w:sz w:val="26"/>
          <w:szCs w:val="26"/>
        </w:rPr>
        <w:t xml:space="preserve"> городского округа – </w:t>
      </w:r>
      <w:proofErr w:type="gramStart"/>
      <w:r>
        <w:rPr>
          <w:sz w:val="26"/>
          <w:szCs w:val="26"/>
        </w:rPr>
        <w:t>Сооружение-видовая</w:t>
      </w:r>
      <w:proofErr w:type="gramEnd"/>
      <w:r>
        <w:rPr>
          <w:sz w:val="26"/>
          <w:szCs w:val="26"/>
        </w:rPr>
        <w:t xml:space="preserve"> площадка </w:t>
      </w:r>
    </w:p>
    <w:p w:rsidR="00CB20FE" w:rsidRDefault="00CB20FE" w:rsidP="00CB20FE">
      <w:pPr>
        <w:jc w:val="center"/>
        <w:rPr>
          <w:sz w:val="26"/>
          <w:szCs w:val="26"/>
        </w:rPr>
      </w:pPr>
      <w:r>
        <w:rPr>
          <w:sz w:val="26"/>
          <w:szCs w:val="26"/>
        </w:rPr>
        <w:t xml:space="preserve">имени В.К. Арсеньева и </w:t>
      </w:r>
      <w:proofErr w:type="spellStart"/>
      <w:r>
        <w:rPr>
          <w:sz w:val="26"/>
          <w:szCs w:val="26"/>
        </w:rPr>
        <w:t>Дерсу</w:t>
      </w:r>
      <w:proofErr w:type="spellEnd"/>
      <w:r>
        <w:rPr>
          <w:sz w:val="26"/>
          <w:szCs w:val="26"/>
        </w:rPr>
        <w:t xml:space="preserve"> </w:t>
      </w:r>
      <w:proofErr w:type="spellStart"/>
      <w:r>
        <w:rPr>
          <w:sz w:val="26"/>
          <w:szCs w:val="26"/>
        </w:rPr>
        <w:t>Узала</w:t>
      </w:r>
      <w:proofErr w:type="spellEnd"/>
    </w:p>
    <w:p w:rsidR="00CB20FE" w:rsidRDefault="00CB20FE" w:rsidP="00CB20FE">
      <w:pPr>
        <w:pStyle w:val="a5"/>
        <w:tabs>
          <w:tab w:val="left" w:pos="8080"/>
        </w:tabs>
        <w:jc w:val="center"/>
        <w:rPr>
          <w:b/>
          <w:sz w:val="26"/>
          <w:szCs w:val="26"/>
        </w:rPr>
      </w:pPr>
    </w:p>
    <w:p w:rsidR="00CB20FE" w:rsidRDefault="00CB20FE" w:rsidP="00CB20FE">
      <w:pPr>
        <w:keepNext/>
        <w:keepLines/>
        <w:suppressLineNumbers/>
        <w:suppressAutoHyphens/>
        <w:jc w:val="center"/>
        <w:rPr>
          <w:sz w:val="28"/>
          <w:szCs w:val="28"/>
        </w:rPr>
      </w:pPr>
    </w:p>
    <w:p w:rsidR="00CB20FE" w:rsidRDefault="00CB20FE" w:rsidP="00CB20FE">
      <w:pPr>
        <w:keepNext/>
        <w:keepLines/>
        <w:suppressLineNumbers/>
        <w:suppressAutoHyphens/>
        <w:jc w:val="both"/>
        <w:rPr>
          <w:sz w:val="26"/>
          <w:szCs w:val="26"/>
        </w:rPr>
      </w:pPr>
      <w:r>
        <w:rPr>
          <w:sz w:val="26"/>
          <w:szCs w:val="26"/>
        </w:rPr>
        <w:t>г. Арсеньев</w:t>
      </w:r>
      <w:r>
        <w:rPr>
          <w:sz w:val="26"/>
          <w:szCs w:val="26"/>
        </w:rPr>
        <w:tab/>
      </w:r>
      <w:r>
        <w:rPr>
          <w:sz w:val="26"/>
          <w:szCs w:val="26"/>
        </w:rPr>
        <w:tab/>
      </w:r>
      <w:r>
        <w:rPr>
          <w:sz w:val="26"/>
          <w:szCs w:val="26"/>
        </w:rPr>
        <w:tab/>
      </w:r>
      <w:r>
        <w:rPr>
          <w:sz w:val="26"/>
          <w:szCs w:val="26"/>
        </w:rPr>
        <w:tab/>
      </w:r>
      <w:r>
        <w:rPr>
          <w:sz w:val="26"/>
          <w:szCs w:val="26"/>
        </w:rPr>
        <w:tab/>
      </w:r>
      <w:r>
        <w:rPr>
          <w:sz w:val="26"/>
          <w:szCs w:val="26"/>
        </w:rPr>
        <w:tab/>
        <w:t xml:space="preserve">                           «</w:t>
      </w:r>
      <w:r w:rsidR="00C97D5D">
        <w:rPr>
          <w:sz w:val="26"/>
          <w:szCs w:val="26"/>
        </w:rPr>
        <w:t>30</w:t>
      </w:r>
      <w:r>
        <w:rPr>
          <w:sz w:val="26"/>
          <w:szCs w:val="26"/>
        </w:rPr>
        <w:t>» декабря 2022 года</w:t>
      </w:r>
    </w:p>
    <w:p w:rsidR="00CB20FE" w:rsidRDefault="00CB20FE" w:rsidP="00CB20FE">
      <w:pPr>
        <w:keepNext/>
        <w:keepLines/>
        <w:suppressLineNumbers/>
        <w:suppressAutoHyphens/>
        <w:jc w:val="both"/>
        <w:rPr>
          <w:sz w:val="26"/>
          <w:szCs w:val="26"/>
        </w:rPr>
      </w:pPr>
    </w:p>
    <w:p w:rsidR="00CB20FE" w:rsidRDefault="00CB20FE" w:rsidP="00CB20FE">
      <w:pPr>
        <w:pStyle w:val="ConsPlusNonformat"/>
        <w:ind w:firstLine="709"/>
        <w:jc w:val="both"/>
        <w:rPr>
          <w:rFonts w:ascii="Times New Roman" w:hAnsi="Times New Roman" w:cs="Times New Roman"/>
          <w:sz w:val="26"/>
          <w:szCs w:val="26"/>
        </w:rPr>
      </w:pPr>
      <w:proofErr w:type="spellStart"/>
      <w:proofErr w:type="gramStart"/>
      <w:r>
        <w:rPr>
          <w:rFonts w:ascii="Times New Roman" w:hAnsi="Times New Roman" w:cs="Times New Roman"/>
          <w:b/>
          <w:bCs/>
          <w:sz w:val="26"/>
          <w:szCs w:val="26"/>
        </w:rPr>
        <w:t>Арсеньевский</w:t>
      </w:r>
      <w:proofErr w:type="spellEnd"/>
      <w:r>
        <w:rPr>
          <w:rFonts w:ascii="Times New Roman" w:hAnsi="Times New Roman" w:cs="Times New Roman"/>
          <w:b/>
          <w:bCs/>
          <w:sz w:val="26"/>
          <w:szCs w:val="26"/>
        </w:rPr>
        <w:t xml:space="preserve"> городской округ</w:t>
      </w:r>
      <w:r>
        <w:rPr>
          <w:rFonts w:ascii="Times New Roman" w:hAnsi="Times New Roman" w:cs="Times New Roman"/>
          <w:sz w:val="26"/>
          <w:szCs w:val="26"/>
        </w:rPr>
        <w:t xml:space="preserve">, от имени которого выступает администрация </w:t>
      </w:r>
      <w:proofErr w:type="spellStart"/>
      <w:r>
        <w:rPr>
          <w:rFonts w:ascii="Times New Roman" w:hAnsi="Times New Roman" w:cs="Times New Roman"/>
          <w:sz w:val="26"/>
          <w:szCs w:val="26"/>
        </w:rPr>
        <w:t>Арсеньевского</w:t>
      </w:r>
      <w:proofErr w:type="spellEnd"/>
      <w:r>
        <w:rPr>
          <w:rFonts w:ascii="Times New Roman" w:hAnsi="Times New Roman" w:cs="Times New Roman"/>
          <w:sz w:val="26"/>
          <w:szCs w:val="26"/>
        </w:rPr>
        <w:t xml:space="preserve"> городского округа, действующая на основании постановления администрации </w:t>
      </w:r>
      <w:proofErr w:type="spellStart"/>
      <w:r>
        <w:rPr>
          <w:rFonts w:ascii="Times New Roman" w:hAnsi="Times New Roman" w:cs="Times New Roman"/>
          <w:sz w:val="26"/>
          <w:szCs w:val="26"/>
        </w:rPr>
        <w:t>Арсеньевского</w:t>
      </w:r>
      <w:proofErr w:type="spellEnd"/>
      <w:r>
        <w:rPr>
          <w:rFonts w:ascii="Times New Roman" w:hAnsi="Times New Roman" w:cs="Times New Roman"/>
          <w:sz w:val="26"/>
          <w:szCs w:val="26"/>
        </w:rPr>
        <w:t xml:space="preserve"> городского округа от 25 ноября 2019 года № 856-па «Об утверждении Положения о концессионных соглашениях в отношении муниципального имущества </w:t>
      </w:r>
      <w:proofErr w:type="spellStart"/>
      <w:r>
        <w:rPr>
          <w:rFonts w:ascii="Times New Roman" w:hAnsi="Times New Roman" w:cs="Times New Roman"/>
          <w:sz w:val="26"/>
          <w:szCs w:val="26"/>
        </w:rPr>
        <w:t>Арсеньевского</w:t>
      </w:r>
      <w:proofErr w:type="spellEnd"/>
      <w:r>
        <w:rPr>
          <w:rFonts w:ascii="Times New Roman" w:hAnsi="Times New Roman" w:cs="Times New Roman"/>
          <w:sz w:val="26"/>
          <w:szCs w:val="26"/>
        </w:rPr>
        <w:t xml:space="preserve"> городского округа», в лице главы администрации </w:t>
      </w:r>
      <w:proofErr w:type="spellStart"/>
      <w:r>
        <w:rPr>
          <w:rFonts w:ascii="Times New Roman" w:hAnsi="Times New Roman" w:cs="Times New Roman"/>
          <w:sz w:val="26"/>
          <w:szCs w:val="26"/>
        </w:rPr>
        <w:t>Арсеньевского</w:t>
      </w:r>
      <w:proofErr w:type="spellEnd"/>
      <w:r>
        <w:rPr>
          <w:rFonts w:ascii="Times New Roman" w:hAnsi="Times New Roman" w:cs="Times New Roman"/>
          <w:sz w:val="26"/>
          <w:szCs w:val="26"/>
        </w:rPr>
        <w:t xml:space="preserve"> городского округа </w:t>
      </w:r>
      <w:proofErr w:type="spellStart"/>
      <w:r>
        <w:rPr>
          <w:rFonts w:ascii="Times New Roman" w:hAnsi="Times New Roman" w:cs="Times New Roman"/>
          <w:sz w:val="26"/>
          <w:szCs w:val="26"/>
        </w:rPr>
        <w:t>Пивень</w:t>
      </w:r>
      <w:proofErr w:type="spellEnd"/>
      <w:r>
        <w:rPr>
          <w:rFonts w:ascii="Times New Roman" w:hAnsi="Times New Roman" w:cs="Times New Roman"/>
          <w:sz w:val="26"/>
          <w:szCs w:val="26"/>
        </w:rPr>
        <w:t xml:space="preserve"> Владимира Сергеевича, действующего на основании Устава </w:t>
      </w:r>
      <w:proofErr w:type="spellStart"/>
      <w:r>
        <w:rPr>
          <w:rFonts w:ascii="Times New Roman" w:hAnsi="Times New Roman" w:cs="Times New Roman"/>
          <w:sz w:val="26"/>
          <w:szCs w:val="26"/>
        </w:rPr>
        <w:t>Арсеньевского</w:t>
      </w:r>
      <w:proofErr w:type="spellEnd"/>
      <w:r>
        <w:rPr>
          <w:rFonts w:ascii="Times New Roman" w:hAnsi="Times New Roman" w:cs="Times New Roman"/>
          <w:sz w:val="26"/>
          <w:szCs w:val="26"/>
        </w:rPr>
        <w:t xml:space="preserve"> городского округа, именуемый в дальнейшем </w:t>
      </w:r>
      <w:proofErr w:type="spellStart"/>
      <w:r>
        <w:rPr>
          <w:rFonts w:ascii="Times New Roman" w:hAnsi="Times New Roman" w:cs="Times New Roman"/>
          <w:b/>
          <w:bCs/>
          <w:sz w:val="26"/>
          <w:szCs w:val="26"/>
        </w:rPr>
        <w:t>Концедентом</w:t>
      </w:r>
      <w:proofErr w:type="spellEnd"/>
      <w:r>
        <w:rPr>
          <w:rFonts w:ascii="Times New Roman" w:hAnsi="Times New Roman" w:cs="Times New Roman"/>
          <w:sz w:val="26"/>
          <w:szCs w:val="26"/>
        </w:rPr>
        <w:t>, с</w:t>
      </w:r>
      <w:proofErr w:type="gramEnd"/>
      <w:r>
        <w:rPr>
          <w:rFonts w:ascii="Times New Roman" w:hAnsi="Times New Roman" w:cs="Times New Roman"/>
          <w:sz w:val="26"/>
          <w:szCs w:val="26"/>
        </w:rPr>
        <w:t xml:space="preserve"> </w:t>
      </w:r>
      <w:proofErr w:type="gramStart"/>
      <w:r>
        <w:rPr>
          <w:rFonts w:ascii="Times New Roman" w:hAnsi="Times New Roman" w:cs="Times New Roman"/>
          <w:sz w:val="26"/>
          <w:szCs w:val="26"/>
        </w:rPr>
        <w:t xml:space="preserve">одной стороны, и  индивидуальный предприниматель </w:t>
      </w:r>
      <w:proofErr w:type="spellStart"/>
      <w:r>
        <w:rPr>
          <w:rFonts w:ascii="Times New Roman" w:hAnsi="Times New Roman" w:cs="Times New Roman"/>
          <w:sz w:val="26"/>
          <w:szCs w:val="26"/>
        </w:rPr>
        <w:t>Шаторный</w:t>
      </w:r>
      <w:proofErr w:type="spellEnd"/>
      <w:r>
        <w:rPr>
          <w:rFonts w:ascii="Times New Roman" w:hAnsi="Times New Roman" w:cs="Times New Roman"/>
          <w:sz w:val="26"/>
          <w:szCs w:val="26"/>
        </w:rPr>
        <w:t xml:space="preserve"> Александр Васильевич,   действующий   на основании ОГРНИП 313250102800031, именуемый в дальнейшем </w:t>
      </w:r>
      <w:r>
        <w:rPr>
          <w:rFonts w:ascii="Times New Roman" w:hAnsi="Times New Roman" w:cs="Times New Roman"/>
          <w:b/>
          <w:bCs/>
          <w:sz w:val="26"/>
          <w:szCs w:val="26"/>
        </w:rPr>
        <w:t>Концессионером</w:t>
      </w:r>
      <w:r>
        <w:rPr>
          <w:rFonts w:ascii="Times New Roman" w:hAnsi="Times New Roman" w:cs="Times New Roman"/>
          <w:sz w:val="26"/>
          <w:szCs w:val="26"/>
        </w:rPr>
        <w:t xml:space="preserve">, с другой стороны, именуемые также Сторонами, в соответствии  с Протоколом  конкурсной комиссии о рассмотрении предложения ИП </w:t>
      </w:r>
      <w:proofErr w:type="spellStart"/>
      <w:r>
        <w:rPr>
          <w:rFonts w:ascii="Times New Roman" w:hAnsi="Times New Roman" w:cs="Times New Roman"/>
          <w:sz w:val="26"/>
          <w:szCs w:val="26"/>
        </w:rPr>
        <w:t>Шаторный</w:t>
      </w:r>
      <w:proofErr w:type="spellEnd"/>
      <w:r>
        <w:rPr>
          <w:rFonts w:ascii="Times New Roman" w:hAnsi="Times New Roman" w:cs="Times New Roman"/>
          <w:sz w:val="26"/>
          <w:szCs w:val="26"/>
        </w:rPr>
        <w:t xml:space="preserve"> А.В. от «23» декабря 2022 года   № 2, постановлением администрации </w:t>
      </w:r>
      <w:proofErr w:type="spellStart"/>
      <w:r>
        <w:rPr>
          <w:rFonts w:ascii="Times New Roman" w:hAnsi="Times New Roman" w:cs="Times New Roman"/>
          <w:sz w:val="26"/>
          <w:szCs w:val="26"/>
        </w:rPr>
        <w:t>Арсеньевского</w:t>
      </w:r>
      <w:proofErr w:type="spellEnd"/>
      <w:r>
        <w:rPr>
          <w:rFonts w:ascii="Times New Roman" w:hAnsi="Times New Roman" w:cs="Times New Roman"/>
          <w:sz w:val="26"/>
          <w:szCs w:val="26"/>
        </w:rPr>
        <w:t xml:space="preserve"> городского округа от 26 декабря 2022 года № 746-па «О заключении концессионного соглашения с ИП </w:t>
      </w:r>
      <w:proofErr w:type="spellStart"/>
      <w:r>
        <w:rPr>
          <w:rFonts w:ascii="Times New Roman" w:hAnsi="Times New Roman" w:cs="Times New Roman"/>
          <w:sz w:val="26"/>
          <w:szCs w:val="26"/>
        </w:rPr>
        <w:t>Шаторный</w:t>
      </w:r>
      <w:proofErr w:type="spellEnd"/>
      <w:proofErr w:type="gramEnd"/>
      <w:r>
        <w:rPr>
          <w:rFonts w:ascii="Times New Roman" w:hAnsi="Times New Roman" w:cs="Times New Roman"/>
          <w:sz w:val="26"/>
          <w:szCs w:val="26"/>
        </w:rPr>
        <w:t xml:space="preserve"> А.В.» заключили настоящее Соглашение о нижеследующем.</w:t>
      </w:r>
    </w:p>
    <w:p w:rsidR="00CB20FE" w:rsidRDefault="00CB20FE" w:rsidP="00CB20FE">
      <w:pPr>
        <w:pStyle w:val="ConsPlusNonformat"/>
        <w:ind w:firstLine="709"/>
        <w:jc w:val="both"/>
      </w:pPr>
    </w:p>
    <w:p w:rsidR="00CB20FE" w:rsidRDefault="00CB20FE" w:rsidP="00CB20FE">
      <w:pPr>
        <w:pStyle w:val="ConsPlusNonformat"/>
        <w:ind w:firstLine="709"/>
        <w:jc w:val="both"/>
        <w:rPr>
          <w:rFonts w:ascii="Times New Roman" w:hAnsi="Times New Roman" w:cs="Times New Roman"/>
          <w:sz w:val="26"/>
          <w:szCs w:val="26"/>
        </w:rPr>
      </w:pPr>
      <w:r>
        <w:t xml:space="preserve">                      </w:t>
      </w:r>
      <w:r>
        <w:rPr>
          <w:rFonts w:ascii="Times New Roman" w:hAnsi="Times New Roman" w:cs="Times New Roman"/>
          <w:sz w:val="26"/>
          <w:szCs w:val="26"/>
        </w:rPr>
        <w:t>I. Предмет Соглашения</w:t>
      </w:r>
    </w:p>
    <w:p w:rsidR="00CB20FE" w:rsidRDefault="00CB20FE" w:rsidP="00CB20FE">
      <w:pPr>
        <w:pStyle w:val="ConsPlusNonformat"/>
        <w:ind w:firstLine="709"/>
        <w:jc w:val="both"/>
        <w:rPr>
          <w:rFonts w:ascii="Times New Roman" w:hAnsi="Times New Roman" w:cs="Times New Roman"/>
          <w:sz w:val="26"/>
          <w:szCs w:val="26"/>
        </w:rPr>
      </w:pPr>
    </w:p>
    <w:p w:rsidR="00CB20FE" w:rsidRPr="00987D18" w:rsidRDefault="00CB20FE" w:rsidP="00CB20FE">
      <w:pPr>
        <w:pStyle w:val="ConsPlusNonformat"/>
        <w:ind w:firstLine="709"/>
        <w:jc w:val="both"/>
        <w:rPr>
          <w:rFonts w:ascii="Times New Roman" w:hAnsi="Times New Roman" w:cs="Times New Roman"/>
          <w:sz w:val="26"/>
          <w:szCs w:val="26"/>
        </w:rPr>
      </w:pPr>
      <w:bookmarkStart w:id="0" w:name="P98"/>
      <w:bookmarkEnd w:id="0"/>
      <w:r w:rsidRPr="00987D18">
        <w:rPr>
          <w:rFonts w:ascii="Times New Roman" w:hAnsi="Times New Roman" w:cs="Times New Roman"/>
          <w:sz w:val="26"/>
          <w:szCs w:val="26"/>
        </w:rPr>
        <w:t xml:space="preserve">1. Концессионер обязуется за свой счет реконструировать имущество,  состав и  описание  которого  приведены  в </w:t>
      </w:r>
      <w:hyperlink r:id="rId8" w:anchor="P139" w:history="1">
        <w:r w:rsidRPr="00987D18">
          <w:rPr>
            <w:rStyle w:val="af0"/>
            <w:rFonts w:ascii="Times New Roman" w:hAnsi="Times New Roman" w:cs="Times New Roman"/>
            <w:sz w:val="26"/>
            <w:szCs w:val="26"/>
            <w:u w:val="none"/>
          </w:rPr>
          <w:t>разделе  II</w:t>
        </w:r>
      </w:hyperlink>
      <w:r w:rsidRPr="00987D18">
        <w:rPr>
          <w:rFonts w:ascii="Times New Roman" w:hAnsi="Times New Roman" w:cs="Times New Roman"/>
          <w:sz w:val="26"/>
          <w:szCs w:val="26"/>
        </w:rPr>
        <w:t xml:space="preserve">  настоящего  Соглашения  (далее - объект Соглашения), право </w:t>
      </w:r>
      <w:proofErr w:type="gramStart"/>
      <w:r w:rsidRPr="00987D18">
        <w:rPr>
          <w:rFonts w:ascii="Times New Roman" w:hAnsi="Times New Roman" w:cs="Times New Roman"/>
          <w:sz w:val="26"/>
          <w:szCs w:val="26"/>
        </w:rPr>
        <w:t>собственности</w:t>
      </w:r>
      <w:proofErr w:type="gramEnd"/>
      <w:r w:rsidRPr="00987D18">
        <w:rPr>
          <w:rFonts w:ascii="Times New Roman" w:hAnsi="Times New Roman" w:cs="Times New Roman"/>
          <w:sz w:val="26"/>
          <w:szCs w:val="26"/>
        </w:rPr>
        <w:t xml:space="preserve"> на которое принадлежит и будет                   принадлежать </w:t>
      </w:r>
      <w:proofErr w:type="spellStart"/>
      <w:r w:rsidRPr="00987D18">
        <w:rPr>
          <w:rFonts w:ascii="Times New Roman" w:hAnsi="Times New Roman" w:cs="Times New Roman"/>
          <w:sz w:val="26"/>
          <w:szCs w:val="26"/>
        </w:rPr>
        <w:t>Концеденту</w:t>
      </w:r>
      <w:proofErr w:type="spellEnd"/>
      <w:r w:rsidRPr="00987D18">
        <w:rPr>
          <w:rFonts w:ascii="Times New Roman" w:hAnsi="Times New Roman" w:cs="Times New Roman"/>
          <w:sz w:val="26"/>
          <w:szCs w:val="26"/>
        </w:rPr>
        <w:t>, и осуществлять следующие виды деятельности с использованием объекта настоящего Соглашения:</w:t>
      </w:r>
    </w:p>
    <w:p w:rsidR="00CB20FE" w:rsidRPr="00987D18" w:rsidRDefault="00CB20FE" w:rsidP="00CB20FE">
      <w:pPr>
        <w:ind w:firstLine="709"/>
        <w:jc w:val="both"/>
        <w:rPr>
          <w:rFonts w:eastAsia="Calibri"/>
          <w:color w:val="000000"/>
          <w:sz w:val="26"/>
          <w:szCs w:val="26"/>
        </w:rPr>
      </w:pPr>
      <w:r w:rsidRPr="00987D18">
        <w:rPr>
          <w:rFonts w:eastAsia="Calibri"/>
          <w:color w:val="000000"/>
          <w:sz w:val="26"/>
          <w:szCs w:val="26"/>
        </w:rPr>
        <w:t>деятельность в сфере общественного питания и розничной торговли;</w:t>
      </w:r>
    </w:p>
    <w:p w:rsidR="00CB20FE" w:rsidRPr="00987D18" w:rsidRDefault="00CB20FE" w:rsidP="00CB20FE">
      <w:pPr>
        <w:ind w:firstLine="709"/>
        <w:jc w:val="both"/>
        <w:rPr>
          <w:rFonts w:eastAsia="Calibri"/>
          <w:color w:val="000000"/>
          <w:sz w:val="26"/>
          <w:szCs w:val="26"/>
        </w:rPr>
      </w:pPr>
      <w:r w:rsidRPr="00987D18">
        <w:rPr>
          <w:rFonts w:eastAsia="Calibri"/>
          <w:color w:val="000000"/>
          <w:sz w:val="26"/>
          <w:szCs w:val="26"/>
        </w:rPr>
        <w:t>деятельность по содержанию объекта Соглашения;</w:t>
      </w:r>
    </w:p>
    <w:p w:rsidR="00CB20FE" w:rsidRPr="00987D18" w:rsidRDefault="00CB20FE" w:rsidP="00CB20FE">
      <w:pPr>
        <w:ind w:firstLine="709"/>
        <w:jc w:val="both"/>
        <w:rPr>
          <w:rFonts w:eastAsia="Calibri"/>
          <w:color w:val="000000"/>
          <w:sz w:val="26"/>
          <w:szCs w:val="26"/>
        </w:rPr>
      </w:pPr>
      <w:r w:rsidRPr="00987D18">
        <w:rPr>
          <w:rFonts w:eastAsia="Calibri"/>
          <w:color w:val="000000"/>
          <w:sz w:val="26"/>
          <w:szCs w:val="26"/>
        </w:rPr>
        <w:t>предоставление прочих персональных услуг;</w:t>
      </w:r>
    </w:p>
    <w:p w:rsidR="00CB20FE" w:rsidRPr="00987D18" w:rsidRDefault="00CB20FE" w:rsidP="00CB20FE">
      <w:pPr>
        <w:ind w:firstLine="709"/>
        <w:jc w:val="both"/>
        <w:rPr>
          <w:rFonts w:eastAsia="Calibri"/>
          <w:color w:val="000000"/>
          <w:sz w:val="26"/>
          <w:szCs w:val="26"/>
        </w:rPr>
      </w:pPr>
      <w:r w:rsidRPr="00987D18">
        <w:rPr>
          <w:rFonts w:eastAsia="Calibri"/>
          <w:color w:val="000000"/>
          <w:sz w:val="26"/>
          <w:szCs w:val="26"/>
        </w:rPr>
        <w:t xml:space="preserve">иная сопутствующая деятельность по согласованию с </w:t>
      </w:r>
      <w:proofErr w:type="spellStart"/>
      <w:r w:rsidRPr="00987D18">
        <w:rPr>
          <w:rFonts w:eastAsia="Calibri"/>
          <w:color w:val="000000"/>
          <w:sz w:val="26"/>
          <w:szCs w:val="26"/>
        </w:rPr>
        <w:t>Концедентом</w:t>
      </w:r>
      <w:proofErr w:type="spellEnd"/>
      <w:r w:rsidRPr="00987D18">
        <w:rPr>
          <w:rFonts w:eastAsia="Calibri"/>
          <w:color w:val="000000"/>
          <w:sz w:val="26"/>
          <w:szCs w:val="26"/>
        </w:rPr>
        <w:t>,</w:t>
      </w:r>
    </w:p>
    <w:p w:rsidR="00CB20FE" w:rsidRPr="00987D18" w:rsidRDefault="00CB20FE" w:rsidP="00CB20FE">
      <w:pPr>
        <w:pStyle w:val="ConsPlusNonformat"/>
        <w:jc w:val="both"/>
        <w:rPr>
          <w:rFonts w:ascii="Times New Roman" w:hAnsi="Times New Roman" w:cs="Times New Roman"/>
          <w:sz w:val="26"/>
          <w:szCs w:val="26"/>
        </w:rPr>
      </w:pPr>
      <w:r w:rsidRPr="00987D18">
        <w:rPr>
          <w:rFonts w:ascii="Times New Roman" w:hAnsi="Times New Roman" w:cs="Times New Roman"/>
          <w:sz w:val="26"/>
          <w:szCs w:val="26"/>
        </w:rPr>
        <w:t xml:space="preserve"> а   </w:t>
      </w:r>
      <w:proofErr w:type="spellStart"/>
      <w:r w:rsidRPr="00987D18">
        <w:rPr>
          <w:rFonts w:ascii="Times New Roman" w:hAnsi="Times New Roman" w:cs="Times New Roman"/>
          <w:sz w:val="26"/>
          <w:szCs w:val="26"/>
        </w:rPr>
        <w:t>Концедент</w:t>
      </w:r>
      <w:proofErr w:type="spellEnd"/>
      <w:r w:rsidRPr="00987D18">
        <w:rPr>
          <w:rFonts w:ascii="Times New Roman" w:hAnsi="Times New Roman" w:cs="Times New Roman"/>
          <w:sz w:val="26"/>
          <w:szCs w:val="26"/>
        </w:rPr>
        <w:t xml:space="preserve">  обязуется предоставить   Концессионеру   на  срок,  установленный  настоящим Соглашением,  права владения и пользования объектом Соглашения для осуществления указанной деятельности.</w:t>
      </w:r>
    </w:p>
    <w:p w:rsidR="00CB20FE" w:rsidRPr="00987D18" w:rsidRDefault="00CB20FE" w:rsidP="00CB20FE">
      <w:pPr>
        <w:pStyle w:val="ConsPlusNonformat"/>
        <w:ind w:firstLine="709"/>
        <w:jc w:val="both"/>
        <w:rPr>
          <w:rFonts w:ascii="Times New Roman" w:hAnsi="Times New Roman" w:cs="Times New Roman"/>
          <w:color w:val="000000" w:themeColor="text1"/>
          <w:sz w:val="26"/>
          <w:szCs w:val="26"/>
        </w:rPr>
      </w:pPr>
      <w:r w:rsidRPr="00987D18">
        <w:rPr>
          <w:rFonts w:ascii="Times New Roman" w:hAnsi="Times New Roman" w:cs="Times New Roman"/>
          <w:color w:val="000000" w:themeColor="text1"/>
          <w:sz w:val="26"/>
          <w:szCs w:val="26"/>
        </w:rPr>
        <w:t xml:space="preserve">2. </w:t>
      </w:r>
      <w:r w:rsidRPr="00987D18">
        <w:rPr>
          <w:rFonts w:ascii="Times New Roman" w:hAnsi="Times New Roman" w:cs="Times New Roman"/>
          <w:color w:val="000000" w:themeColor="text1"/>
          <w:sz w:val="26"/>
          <w:szCs w:val="26"/>
          <w:lang w:eastAsia="en-US"/>
        </w:rPr>
        <w:t>Концессионер вправе эксплуатировать объект С</w:t>
      </w:r>
      <w:r w:rsidRPr="00987D18">
        <w:rPr>
          <w:rFonts w:ascii="Times New Roman" w:hAnsi="Times New Roman" w:cs="Times New Roman"/>
          <w:color w:val="000000" w:themeColor="text1"/>
          <w:sz w:val="26"/>
          <w:szCs w:val="26"/>
        </w:rPr>
        <w:t>оглашения</w:t>
      </w:r>
      <w:r w:rsidRPr="00987D18">
        <w:rPr>
          <w:rFonts w:ascii="Times New Roman" w:hAnsi="Times New Roman" w:cs="Times New Roman"/>
          <w:color w:val="000000" w:themeColor="text1"/>
          <w:sz w:val="26"/>
          <w:szCs w:val="26"/>
          <w:lang w:eastAsia="en-US"/>
        </w:rPr>
        <w:t xml:space="preserve"> в период проведения его реконструкции.</w:t>
      </w:r>
    </w:p>
    <w:p w:rsidR="00CB20FE" w:rsidRDefault="00CB20FE" w:rsidP="00CB20FE">
      <w:pPr>
        <w:pStyle w:val="ConsPlusNonformat"/>
        <w:jc w:val="both"/>
      </w:pPr>
    </w:p>
    <w:p w:rsidR="00CB20FE" w:rsidRDefault="00CB20FE" w:rsidP="00CB20FE">
      <w:pPr>
        <w:pStyle w:val="ConsPlusNonformat"/>
        <w:jc w:val="center"/>
        <w:rPr>
          <w:rFonts w:ascii="Times New Roman" w:hAnsi="Times New Roman" w:cs="Times New Roman"/>
          <w:sz w:val="26"/>
          <w:szCs w:val="26"/>
        </w:rPr>
      </w:pPr>
      <w:bookmarkStart w:id="1" w:name="P139"/>
      <w:bookmarkEnd w:id="1"/>
      <w:r>
        <w:rPr>
          <w:rFonts w:ascii="Times New Roman" w:hAnsi="Times New Roman" w:cs="Times New Roman"/>
          <w:sz w:val="26"/>
          <w:szCs w:val="26"/>
        </w:rPr>
        <w:t>II. Объект Соглашения</w:t>
      </w:r>
    </w:p>
    <w:p w:rsidR="00CB20FE" w:rsidRDefault="00CB20FE" w:rsidP="00CB20FE">
      <w:pPr>
        <w:pStyle w:val="ConsPlusNonformat"/>
        <w:jc w:val="both"/>
      </w:pPr>
    </w:p>
    <w:p w:rsidR="00CB20FE" w:rsidRPr="00987D18" w:rsidRDefault="00CB20FE" w:rsidP="00CB20FE">
      <w:pPr>
        <w:ind w:firstLine="709"/>
        <w:jc w:val="both"/>
        <w:rPr>
          <w:sz w:val="26"/>
          <w:szCs w:val="26"/>
        </w:rPr>
      </w:pPr>
      <w:r w:rsidRPr="00987D18">
        <w:rPr>
          <w:sz w:val="26"/>
          <w:szCs w:val="26"/>
        </w:rPr>
        <w:t xml:space="preserve">3. Объектом Соглашения является объект муниципальной собственности </w:t>
      </w:r>
      <w:proofErr w:type="spellStart"/>
      <w:r w:rsidRPr="00987D18">
        <w:rPr>
          <w:sz w:val="26"/>
          <w:szCs w:val="26"/>
        </w:rPr>
        <w:t>Арсеньевского</w:t>
      </w:r>
      <w:proofErr w:type="spellEnd"/>
      <w:r w:rsidRPr="00987D18">
        <w:rPr>
          <w:sz w:val="26"/>
          <w:szCs w:val="26"/>
        </w:rPr>
        <w:t xml:space="preserve"> городского округа: Сооружение – видовая площадка имени В.К. Арсеньева и </w:t>
      </w:r>
      <w:proofErr w:type="spellStart"/>
      <w:r w:rsidRPr="00987D18">
        <w:rPr>
          <w:sz w:val="26"/>
          <w:szCs w:val="26"/>
        </w:rPr>
        <w:t>Дерсу</w:t>
      </w:r>
      <w:proofErr w:type="spellEnd"/>
      <w:r w:rsidRPr="00987D18">
        <w:rPr>
          <w:sz w:val="26"/>
          <w:szCs w:val="26"/>
        </w:rPr>
        <w:t xml:space="preserve"> </w:t>
      </w:r>
      <w:proofErr w:type="spellStart"/>
      <w:r w:rsidRPr="00987D18">
        <w:rPr>
          <w:sz w:val="26"/>
          <w:szCs w:val="26"/>
        </w:rPr>
        <w:t>Узала</w:t>
      </w:r>
      <w:proofErr w:type="spellEnd"/>
      <w:r w:rsidRPr="00987D18">
        <w:rPr>
          <w:sz w:val="26"/>
          <w:szCs w:val="26"/>
        </w:rPr>
        <w:t xml:space="preserve">, назначение: сооружение культуры и отдыха; 1972 год завершения строительства; кадастровый номер 25:26:000000:2246; площадь застройки 31081 </w:t>
      </w:r>
      <w:proofErr w:type="spellStart"/>
      <w:r w:rsidRPr="00987D18">
        <w:rPr>
          <w:sz w:val="26"/>
          <w:szCs w:val="26"/>
        </w:rPr>
        <w:t>кв</w:t>
      </w:r>
      <w:proofErr w:type="gramStart"/>
      <w:r w:rsidRPr="00987D18">
        <w:rPr>
          <w:sz w:val="26"/>
          <w:szCs w:val="26"/>
        </w:rPr>
        <w:t>.м</w:t>
      </w:r>
      <w:proofErr w:type="spellEnd"/>
      <w:proofErr w:type="gramEnd"/>
      <w:r w:rsidRPr="00987D18">
        <w:rPr>
          <w:sz w:val="26"/>
          <w:szCs w:val="26"/>
        </w:rPr>
        <w:t xml:space="preserve">, расположенное по адресу: Приморский край, г. Арсеньев, ул. </w:t>
      </w:r>
      <w:proofErr w:type="gramStart"/>
      <w:r w:rsidRPr="00987D18">
        <w:rPr>
          <w:sz w:val="26"/>
          <w:szCs w:val="26"/>
        </w:rPr>
        <w:t>Стахановская</w:t>
      </w:r>
      <w:proofErr w:type="gramEnd"/>
      <w:r w:rsidRPr="00987D18">
        <w:rPr>
          <w:sz w:val="26"/>
          <w:szCs w:val="26"/>
        </w:rPr>
        <w:t xml:space="preserve">, сооружение 2А, в том числе </w:t>
      </w:r>
      <w:r w:rsidRPr="00987D18">
        <w:rPr>
          <w:color w:val="000000"/>
          <w:sz w:val="26"/>
          <w:szCs w:val="26"/>
        </w:rPr>
        <w:t xml:space="preserve">состав объекта Соглашения указан в Приложении № 1 к настоящему Соглашению, </w:t>
      </w:r>
      <w:r w:rsidRPr="00987D18">
        <w:rPr>
          <w:sz w:val="26"/>
          <w:szCs w:val="26"/>
        </w:rPr>
        <w:t xml:space="preserve">предназначенное для  осуществления  деятельности, указанной  в  </w:t>
      </w:r>
      <w:hyperlink r:id="rId9" w:history="1">
        <w:r w:rsidRPr="00987D18">
          <w:rPr>
            <w:rStyle w:val="af0"/>
            <w:sz w:val="26"/>
            <w:szCs w:val="26"/>
            <w:u w:val="none"/>
          </w:rPr>
          <w:t>пункте  1</w:t>
        </w:r>
      </w:hyperlink>
      <w:r w:rsidRPr="00987D18">
        <w:rPr>
          <w:sz w:val="26"/>
          <w:szCs w:val="26"/>
        </w:rPr>
        <w:t xml:space="preserve"> настоящего Соглашения, подлежащее реконструкции.</w:t>
      </w:r>
    </w:p>
    <w:p w:rsidR="00CB20FE" w:rsidRPr="00987D18" w:rsidRDefault="00CB20FE" w:rsidP="00CB20FE">
      <w:pPr>
        <w:ind w:firstLine="709"/>
        <w:jc w:val="both"/>
        <w:rPr>
          <w:sz w:val="26"/>
          <w:szCs w:val="26"/>
        </w:rPr>
      </w:pPr>
      <w:r w:rsidRPr="00987D18">
        <w:rPr>
          <w:sz w:val="26"/>
          <w:szCs w:val="26"/>
        </w:rPr>
        <w:lastRenderedPageBreak/>
        <w:t xml:space="preserve">Цель использования реконструированного объекта Соглашения – </w:t>
      </w:r>
      <w:r w:rsidRPr="00987D18">
        <w:rPr>
          <w:sz w:val="26"/>
          <w:szCs w:val="26"/>
          <w:lang w:eastAsia="en-US"/>
        </w:rPr>
        <w:t>организация отдыха и развлечений.</w:t>
      </w:r>
    </w:p>
    <w:p w:rsidR="00CB20FE" w:rsidRPr="00987D18" w:rsidRDefault="00CB20FE" w:rsidP="00CB20FE">
      <w:pPr>
        <w:pStyle w:val="ConsPlusNonformat"/>
        <w:widowControl/>
        <w:ind w:firstLine="709"/>
        <w:jc w:val="both"/>
        <w:rPr>
          <w:rFonts w:ascii="Times New Roman" w:hAnsi="Times New Roman" w:cs="Times New Roman"/>
          <w:sz w:val="26"/>
          <w:szCs w:val="26"/>
        </w:rPr>
      </w:pPr>
      <w:r w:rsidRPr="00987D18">
        <w:rPr>
          <w:rFonts w:ascii="Times New Roman" w:hAnsi="Times New Roman" w:cs="Times New Roman"/>
          <w:sz w:val="26"/>
          <w:szCs w:val="26"/>
        </w:rPr>
        <w:t xml:space="preserve">4. </w:t>
      </w:r>
      <w:proofErr w:type="spellStart"/>
      <w:r w:rsidRPr="00987D18">
        <w:rPr>
          <w:rFonts w:ascii="Times New Roman" w:hAnsi="Times New Roman" w:cs="Times New Roman"/>
          <w:sz w:val="26"/>
          <w:szCs w:val="26"/>
        </w:rPr>
        <w:t>Концедент</w:t>
      </w:r>
      <w:proofErr w:type="spellEnd"/>
      <w:r w:rsidRPr="00987D18">
        <w:rPr>
          <w:rFonts w:ascii="Times New Roman" w:hAnsi="Times New Roman" w:cs="Times New Roman"/>
          <w:sz w:val="26"/>
          <w:szCs w:val="26"/>
        </w:rPr>
        <w:t xml:space="preserve"> гарантирует, что на момент заключения настоящего Соглашения объект Соглашения свободен от прав третьих лиц и иных ограничений прав собственности </w:t>
      </w:r>
      <w:proofErr w:type="spellStart"/>
      <w:r w:rsidRPr="00987D18">
        <w:rPr>
          <w:rFonts w:ascii="Times New Roman" w:hAnsi="Times New Roman" w:cs="Times New Roman"/>
          <w:sz w:val="26"/>
          <w:szCs w:val="26"/>
        </w:rPr>
        <w:t>Концедента</w:t>
      </w:r>
      <w:proofErr w:type="spellEnd"/>
      <w:r w:rsidRPr="00987D18">
        <w:rPr>
          <w:rFonts w:ascii="Times New Roman" w:hAnsi="Times New Roman" w:cs="Times New Roman"/>
          <w:sz w:val="26"/>
          <w:szCs w:val="26"/>
        </w:rPr>
        <w:t xml:space="preserve"> на указанный объект.</w:t>
      </w:r>
    </w:p>
    <w:p w:rsidR="00CB20FE" w:rsidRPr="00987D18" w:rsidRDefault="00CB20FE" w:rsidP="00CB20FE">
      <w:pPr>
        <w:pStyle w:val="ConsPlusNonformat"/>
        <w:widowControl/>
        <w:ind w:firstLine="709"/>
        <w:jc w:val="both"/>
        <w:rPr>
          <w:rFonts w:ascii="Times New Roman" w:hAnsi="Times New Roman" w:cs="Times New Roman"/>
          <w:sz w:val="26"/>
          <w:szCs w:val="26"/>
        </w:rPr>
      </w:pPr>
      <w:r w:rsidRPr="00987D18">
        <w:rPr>
          <w:rFonts w:ascii="Times New Roman" w:hAnsi="Times New Roman" w:cs="Times New Roman"/>
          <w:sz w:val="26"/>
          <w:szCs w:val="26"/>
        </w:rPr>
        <w:t xml:space="preserve">5. Сведения об описании передаваемого объекта Соглашения: техническое состояние - удовлетворительное, срок службы – </w:t>
      </w:r>
      <w:r w:rsidRPr="00987D18">
        <w:rPr>
          <w:rFonts w:ascii="Times New Roman" w:hAnsi="Times New Roman" w:cs="Times New Roman"/>
          <w:color w:val="000000" w:themeColor="text1"/>
          <w:sz w:val="26"/>
          <w:szCs w:val="26"/>
        </w:rPr>
        <w:t>49 лет</w:t>
      </w:r>
      <w:r w:rsidRPr="00987D18">
        <w:rPr>
          <w:rFonts w:ascii="Times New Roman" w:eastAsia="Calibri" w:hAnsi="Times New Roman" w:cs="Times New Roman"/>
          <w:sz w:val="26"/>
          <w:szCs w:val="26"/>
          <w:lang w:eastAsia="en-US"/>
        </w:rPr>
        <w:t>, балансовая стоимость 129 066 000,00 руб., остаточная стоимость 129 066 000,00 руб., кадастровая стоимость 7 686 445,46 руб.</w:t>
      </w:r>
    </w:p>
    <w:p w:rsidR="00CB20FE" w:rsidRPr="00987D18" w:rsidRDefault="00CB20FE" w:rsidP="00CB20FE">
      <w:pPr>
        <w:ind w:firstLine="709"/>
        <w:jc w:val="both"/>
        <w:rPr>
          <w:sz w:val="26"/>
          <w:szCs w:val="26"/>
        </w:rPr>
      </w:pPr>
      <w:r w:rsidRPr="00987D18">
        <w:rPr>
          <w:sz w:val="26"/>
          <w:szCs w:val="26"/>
        </w:rPr>
        <w:t xml:space="preserve">6. </w:t>
      </w:r>
      <w:bookmarkStart w:id="2" w:name="P167"/>
      <w:bookmarkEnd w:id="2"/>
      <w:proofErr w:type="spellStart"/>
      <w:r w:rsidRPr="00987D18">
        <w:rPr>
          <w:sz w:val="26"/>
          <w:szCs w:val="26"/>
        </w:rPr>
        <w:t>Концедент</w:t>
      </w:r>
      <w:proofErr w:type="spellEnd"/>
      <w:r w:rsidRPr="00987D18">
        <w:rPr>
          <w:sz w:val="26"/>
          <w:szCs w:val="26"/>
        </w:rPr>
        <w:t xml:space="preserve">  обязуется передать Концессионеру, а Концессионер обязуется принять объект Соглашения, а также права владения и пользования указанным объектом не позднее 15 календарных дней </w:t>
      </w:r>
      <w:proofErr w:type="gramStart"/>
      <w:r w:rsidRPr="00987D18">
        <w:rPr>
          <w:sz w:val="26"/>
          <w:szCs w:val="26"/>
        </w:rPr>
        <w:t>с даты подписания</w:t>
      </w:r>
      <w:proofErr w:type="gramEnd"/>
      <w:r w:rsidRPr="00987D18">
        <w:rPr>
          <w:sz w:val="26"/>
          <w:szCs w:val="26"/>
        </w:rPr>
        <w:t xml:space="preserve"> настоящего Соглашения.</w:t>
      </w:r>
    </w:p>
    <w:p w:rsidR="00CB20FE" w:rsidRPr="00987D18" w:rsidRDefault="00CB20FE" w:rsidP="00CB20FE">
      <w:pPr>
        <w:pStyle w:val="ConsPlusNonformat"/>
        <w:ind w:firstLine="709"/>
        <w:jc w:val="both"/>
        <w:rPr>
          <w:rFonts w:ascii="Times New Roman" w:hAnsi="Times New Roman" w:cs="Times New Roman"/>
          <w:sz w:val="26"/>
          <w:szCs w:val="26"/>
        </w:rPr>
      </w:pPr>
      <w:bookmarkStart w:id="3" w:name="P180"/>
      <w:bookmarkEnd w:id="3"/>
      <w:r w:rsidRPr="00987D18">
        <w:rPr>
          <w:rFonts w:ascii="Times New Roman" w:hAnsi="Times New Roman" w:cs="Times New Roman"/>
          <w:sz w:val="26"/>
          <w:szCs w:val="26"/>
        </w:rPr>
        <w:t xml:space="preserve">Передача </w:t>
      </w:r>
      <w:proofErr w:type="spellStart"/>
      <w:r w:rsidRPr="00987D18">
        <w:rPr>
          <w:rFonts w:ascii="Times New Roman" w:hAnsi="Times New Roman" w:cs="Times New Roman"/>
          <w:sz w:val="26"/>
          <w:szCs w:val="26"/>
        </w:rPr>
        <w:t>Концедентом</w:t>
      </w:r>
      <w:proofErr w:type="spellEnd"/>
      <w:r w:rsidRPr="00987D18">
        <w:rPr>
          <w:rFonts w:ascii="Times New Roman" w:hAnsi="Times New Roman" w:cs="Times New Roman"/>
          <w:sz w:val="26"/>
          <w:szCs w:val="26"/>
        </w:rPr>
        <w:t xml:space="preserve"> Концессионеру объекта Соглашения осуществляется по акту приёма-передачи, подписываемому Сторонами.</w:t>
      </w:r>
    </w:p>
    <w:p w:rsidR="00CB20FE" w:rsidRPr="00987D18" w:rsidRDefault="00CB20FE" w:rsidP="00CB20FE">
      <w:pPr>
        <w:pStyle w:val="ConsPlusNonformat"/>
        <w:ind w:firstLine="709"/>
        <w:jc w:val="both"/>
        <w:rPr>
          <w:rFonts w:ascii="Times New Roman" w:hAnsi="Times New Roman" w:cs="Times New Roman"/>
          <w:sz w:val="26"/>
          <w:szCs w:val="26"/>
        </w:rPr>
      </w:pPr>
      <w:r w:rsidRPr="00987D18">
        <w:rPr>
          <w:rFonts w:ascii="Times New Roman" w:hAnsi="Times New Roman" w:cs="Times New Roman"/>
          <w:sz w:val="26"/>
          <w:szCs w:val="26"/>
        </w:rPr>
        <w:t xml:space="preserve">Обязанность </w:t>
      </w:r>
      <w:proofErr w:type="spellStart"/>
      <w:r w:rsidRPr="00987D18">
        <w:rPr>
          <w:rFonts w:ascii="Times New Roman" w:hAnsi="Times New Roman" w:cs="Times New Roman"/>
          <w:sz w:val="26"/>
          <w:szCs w:val="26"/>
        </w:rPr>
        <w:t>Концедента</w:t>
      </w:r>
      <w:proofErr w:type="spellEnd"/>
      <w:r w:rsidRPr="00987D18">
        <w:rPr>
          <w:rFonts w:ascii="Times New Roman" w:hAnsi="Times New Roman" w:cs="Times New Roman"/>
          <w:sz w:val="26"/>
          <w:szCs w:val="26"/>
        </w:rPr>
        <w:t xml:space="preserve"> по передаче объекта Соглашения считается  исполненной после принятия объекта Концессионером и подписания Сторонами передаточного акта.</w:t>
      </w:r>
    </w:p>
    <w:p w:rsidR="00CB20FE" w:rsidRPr="00987D18" w:rsidRDefault="00CB20FE" w:rsidP="00CB20FE">
      <w:pPr>
        <w:pStyle w:val="ConsPlusNonformat"/>
        <w:ind w:firstLine="709"/>
        <w:jc w:val="both"/>
        <w:rPr>
          <w:rFonts w:ascii="Times New Roman" w:hAnsi="Times New Roman" w:cs="Times New Roman"/>
          <w:sz w:val="26"/>
          <w:szCs w:val="26"/>
        </w:rPr>
      </w:pPr>
      <w:r w:rsidRPr="00987D18">
        <w:rPr>
          <w:rFonts w:ascii="Times New Roman" w:hAnsi="Times New Roman" w:cs="Times New Roman"/>
          <w:sz w:val="26"/>
          <w:szCs w:val="26"/>
        </w:rPr>
        <w:t xml:space="preserve">Уклонение  одной  из Сторон от подписания указанного документа признается  нарушением этой Стороной обязанности, установленной </w:t>
      </w:r>
      <w:hyperlink r:id="rId10" w:anchor="P167" w:history="1">
        <w:r w:rsidRPr="00987D18">
          <w:rPr>
            <w:rStyle w:val="af0"/>
            <w:rFonts w:ascii="Times New Roman" w:hAnsi="Times New Roman" w:cs="Times New Roman"/>
            <w:sz w:val="26"/>
            <w:szCs w:val="26"/>
            <w:u w:val="none"/>
          </w:rPr>
          <w:t>абзацем первым</w:t>
        </w:r>
      </w:hyperlink>
      <w:r w:rsidRPr="00987D18">
        <w:rPr>
          <w:rFonts w:ascii="Times New Roman" w:hAnsi="Times New Roman" w:cs="Times New Roman"/>
          <w:sz w:val="26"/>
          <w:szCs w:val="26"/>
        </w:rPr>
        <w:t xml:space="preserve"> настоящего пункта.</w:t>
      </w:r>
    </w:p>
    <w:p w:rsidR="00CB20FE" w:rsidRPr="00987D18" w:rsidRDefault="00CB20FE" w:rsidP="00CB20FE">
      <w:pPr>
        <w:pStyle w:val="ConsPlusNonformat"/>
        <w:ind w:firstLine="709"/>
        <w:jc w:val="both"/>
        <w:rPr>
          <w:rFonts w:ascii="Times New Roman" w:hAnsi="Times New Roman" w:cs="Times New Roman"/>
          <w:sz w:val="26"/>
          <w:szCs w:val="26"/>
        </w:rPr>
      </w:pPr>
      <w:proofErr w:type="spellStart"/>
      <w:r w:rsidRPr="00987D18">
        <w:rPr>
          <w:rFonts w:ascii="Times New Roman" w:hAnsi="Times New Roman" w:cs="Times New Roman"/>
          <w:sz w:val="26"/>
          <w:szCs w:val="26"/>
        </w:rPr>
        <w:t>Концедент</w:t>
      </w:r>
      <w:proofErr w:type="spellEnd"/>
      <w:r w:rsidRPr="00987D18">
        <w:rPr>
          <w:rFonts w:ascii="Times New Roman" w:hAnsi="Times New Roman" w:cs="Times New Roman"/>
          <w:sz w:val="26"/>
          <w:szCs w:val="26"/>
        </w:rPr>
        <w:t xml:space="preserve"> передает Концессионеру по перечню, который приведен в Приложении № 4 к настоящему Соглашению, документы, относящиеся к передаваемому объекту Соглашения, необходимые для  исполнения  настоящего  Соглашения,  одновременно с передачей соответствующего объекта.</w:t>
      </w:r>
    </w:p>
    <w:p w:rsidR="00CB20FE" w:rsidRPr="00987D18" w:rsidRDefault="00CB20FE" w:rsidP="00CB20FE">
      <w:pPr>
        <w:pStyle w:val="ConsPlusNonformat"/>
        <w:ind w:firstLine="709"/>
        <w:jc w:val="both"/>
        <w:rPr>
          <w:rFonts w:ascii="Times New Roman" w:hAnsi="Times New Roman" w:cs="Times New Roman"/>
          <w:sz w:val="26"/>
          <w:szCs w:val="26"/>
        </w:rPr>
      </w:pPr>
      <w:r w:rsidRPr="00987D18">
        <w:rPr>
          <w:rFonts w:ascii="Times New Roman" w:hAnsi="Times New Roman" w:cs="Times New Roman"/>
          <w:sz w:val="26"/>
          <w:szCs w:val="26"/>
        </w:rPr>
        <w:t xml:space="preserve">Обязанность </w:t>
      </w:r>
      <w:proofErr w:type="spellStart"/>
      <w:r w:rsidRPr="00987D18">
        <w:rPr>
          <w:rFonts w:ascii="Times New Roman" w:hAnsi="Times New Roman" w:cs="Times New Roman"/>
          <w:sz w:val="26"/>
          <w:szCs w:val="26"/>
        </w:rPr>
        <w:t>Концедента</w:t>
      </w:r>
      <w:proofErr w:type="spellEnd"/>
      <w:r w:rsidRPr="00987D18">
        <w:rPr>
          <w:rFonts w:ascii="Times New Roman" w:hAnsi="Times New Roman" w:cs="Times New Roman"/>
          <w:sz w:val="26"/>
          <w:szCs w:val="26"/>
        </w:rPr>
        <w:t xml:space="preserve"> по передаче Концессионеру прав владения и пользования объектом Соглашения считается исполненной со дня государственной   регистрации указанных  прав  Концессионера. </w:t>
      </w:r>
    </w:p>
    <w:p w:rsidR="00CB20FE" w:rsidRPr="00987D18" w:rsidRDefault="00CB20FE" w:rsidP="00CB20FE">
      <w:pPr>
        <w:pStyle w:val="ConsPlusNonformat"/>
        <w:ind w:firstLine="709"/>
        <w:jc w:val="both"/>
        <w:rPr>
          <w:rFonts w:ascii="Times New Roman" w:hAnsi="Times New Roman" w:cs="Times New Roman"/>
          <w:sz w:val="26"/>
          <w:szCs w:val="26"/>
        </w:rPr>
      </w:pPr>
      <w:r w:rsidRPr="00987D18">
        <w:rPr>
          <w:rFonts w:ascii="Times New Roman" w:hAnsi="Times New Roman" w:cs="Times New Roman"/>
          <w:sz w:val="26"/>
          <w:szCs w:val="26"/>
        </w:rPr>
        <w:t>7. Состав  объекта  Соглашения (включая  перечень  объектов, входящих в состав объекта Соглашения), его описание, приведены в Приложении № 1 к настоящему Соглашению.</w:t>
      </w:r>
    </w:p>
    <w:p w:rsidR="00CB20FE" w:rsidRPr="00987D18" w:rsidRDefault="00CB20FE" w:rsidP="00CB20FE">
      <w:pPr>
        <w:pStyle w:val="ConsPlusNonformat"/>
        <w:ind w:firstLine="709"/>
        <w:jc w:val="both"/>
        <w:rPr>
          <w:rFonts w:ascii="Times New Roman" w:hAnsi="Times New Roman" w:cs="Times New Roman"/>
          <w:sz w:val="26"/>
          <w:szCs w:val="26"/>
        </w:rPr>
      </w:pPr>
      <w:r w:rsidRPr="00987D18">
        <w:rPr>
          <w:rFonts w:ascii="Times New Roman" w:hAnsi="Times New Roman" w:cs="Times New Roman"/>
          <w:sz w:val="26"/>
          <w:szCs w:val="26"/>
        </w:rPr>
        <w:t>Технико-экономические показатели объекта Соглашения приведены в Приложении № 2 к настоящему Соглашению.</w:t>
      </w:r>
    </w:p>
    <w:p w:rsidR="00CB20FE" w:rsidRPr="00987D18" w:rsidRDefault="00CB20FE" w:rsidP="00CB20FE">
      <w:pPr>
        <w:pStyle w:val="ConsPlusNonformat"/>
        <w:widowControl/>
        <w:ind w:firstLine="709"/>
        <w:jc w:val="both"/>
        <w:rPr>
          <w:rFonts w:ascii="Times New Roman" w:hAnsi="Times New Roman" w:cs="Times New Roman"/>
          <w:sz w:val="26"/>
          <w:szCs w:val="26"/>
        </w:rPr>
      </w:pPr>
      <w:bookmarkStart w:id="4" w:name="P307"/>
      <w:bookmarkEnd w:id="4"/>
      <w:r w:rsidRPr="00987D18">
        <w:rPr>
          <w:rFonts w:ascii="Times New Roman" w:hAnsi="Times New Roman" w:cs="Times New Roman"/>
          <w:sz w:val="26"/>
          <w:szCs w:val="26"/>
        </w:rPr>
        <w:t xml:space="preserve">8. Стороны обязуются осуществить действия, необходимые для государственной  регистрации  прав  Концессионера  на  владение и пользование объектом Соглашения, в том числе </w:t>
      </w:r>
      <w:bookmarkStart w:id="5" w:name="P316"/>
      <w:bookmarkEnd w:id="5"/>
      <w:r w:rsidRPr="00987D18">
        <w:rPr>
          <w:rFonts w:ascii="Times New Roman" w:hAnsi="Times New Roman" w:cs="Times New Roman"/>
          <w:sz w:val="26"/>
          <w:szCs w:val="26"/>
        </w:rPr>
        <w:t xml:space="preserve">обратиться в </w:t>
      </w:r>
      <w:proofErr w:type="spellStart"/>
      <w:r w:rsidRPr="00987D18">
        <w:rPr>
          <w:rFonts w:ascii="Times New Roman" w:hAnsi="Times New Roman" w:cs="Times New Roman"/>
          <w:sz w:val="26"/>
          <w:szCs w:val="26"/>
        </w:rPr>
        <w:t>Арсеньевский</w:t>
      </w:r>
      <w:proofErr w:type="spellEnd"/>
      <w:r w:rsidRPr="00987D18">
        <w:rPr>
          <w:rFonts w:ascii="Times New Roman" w:hAnsi="Times New Roman" w:cs="Times New Roman"/>
          <w:sz w:val="26"/>
          <w:szCs w:val="26"/>
        </w:rPr>
        <w:t xml:space="preserve"> межмуниципальный отдел Управления </w:t>
      </w:r>
      <w:proofErr w:type="spellStart"/>
      <w:r w:rsidRPr="00987D18">
        <w:rPr>
          <w:rFonts w:ascii="Times New Roman" w:hAnsi="Times New Roman" w:cs="Times New Roman"/>
          <w:sz w:val="26"/>
          <w:szCs w:val="26"/>
        </w:rPr>
        <w:t>Росреестра</w:t>
      </w:r>
      <w:proofErr w:type="spellEnd"/>
      <w:r w:rsidRPr="00987D18">
        <w:rPr>
          <w:rFonts w:ascii="Times New Roman" w:hAnsi="Times New Roman" w:cs="Times New Roman"/>
          <w:sz w:val="26"/>
          <w:szCs w:val="26"/>
        </w:rPr>
        <w:t xml:space="preserve"> по Приморскому краю в течение тридцати дней с момента подписания настоящего Соглашения.</w:t>
      </w:r>
    </w:p>
    <w:p w:rsidR="00CB20FE" w:rsidRPr="00987D18" w:rsidRDefault="00CB20FE" w:rsidP="00CB20FE">
      <w:pPr>
        <w:pStyle w:val="ConsPlusNonformat"/>
        <w:ind w:firstLine="709"/>
        <w:jc w:val="both"/>
        <w:rPr>
          <w:rFonts w:ascii="Times New Roman" w:hAnsi="Times New Roman" w:cs="Times New Roman"/>
          <w:sz w:val="26"/>
          <w:szCs w:val="26"/>
        </w:rPr>
      </w:pPr>
      <w:r w:rsidRPr="00987D18">
        <w:rPr>
          <w:rFonts w:ascii="Times New Roman" w:hAnsi="Times New Roman" w:cs="Times New Roman"/>
          <w:sz w:val="26"/>
          <w:szCs w:val="26"/>
        </w:rPr>
        <w:t xml:space="preserve">9.  Государственная  регистрация  прав,  указанных  в </w:t>
      </w:r>
      <w:hyperlink r:id="rId11" w:anchor="P167" w:history="1">
        <w:r w:rsidRPr="00987D18">
          <w:rPr>
            <w:rStyle w:val="af0"/>
            <w:rFonts w:ascii="Times New Roman" w:hAnsi="Times New Roman" w:cs="Times New Roman"/>
            <w:sz w:val="26"/>
            <w:szCs w:val="26"/>
            <w:u w:val="none"/>
          </w:rPr>
          <w:t>пункте 8</w:t>
        </w:r>
      </w:hyperlink>
      <w:r w:rsidRPr="00987D18">
        <w:rPr>
          <w:rFonts w:ascii="Times New Roman" w:hAnsi="Times New Roman" w:cs="Times New Roman"/>
          <w:color w:val="0000FF"/>
          <w:sz w:val="26"/>
          <w:szCs w:val="26"/>
        </w:rPr>
        <w:t xml:space="preserve"> </w:t>
      </w:r>
      <w:r w:rsidRPr="00987D18">
        <w:rPr>
          <w:rFonts w:ascii="Times New Roman" w:hAnsi="Times New Roman" w:cs="Times New Roman"/>
          <w:sz w:val="26"/>
          <w:szCs w:val="26"/>
        </w:rPr>
        <w:t>настоящего Соглашения, осуществляется за счет Концессионера.</w:t>
      </w:r>
    </w:p>
    <w:p w:rsidR="00CB20FE" w:rsidRPr="00987D18" w:rsidRDefault="00CB20FE" w:rsidP="00CB20FE">
      <w:pPr>
        <w:pStyle w:val="ConsPlusNonformat"/>
        <w:ind w:firstLine="709"/>
        <w:jc w:val="both"/>
        <w:rPr>
          <w:rFonts w:ascii="Times New Roman" w:hAnsi="Times New Roman" w:cs="Times New Roman"/>
          <w:color w:val="000000" w:themeColor="text1"/>
          <w:sz w:val="26"/>
          <w:szCs w:val="26"/>
        </w:rPr>
      </w:pPr>
      <w:r w:rsidRPr="00987D18">
        <w:rPr>
          <w:rFonts w:ascii="Times New Roman" w:hAnsi="Times New Roman" w:cs="Times New Roman"/>
          <w:color w:val="000000" w:themeColor="text1"/>
          <w:sz w:val="26"/>
          <w:szCs w:val="26"/>
        </w:rPr>
        <w:t>10.  Риск  случайной гибели или случайного повреждения объекта Соглашения несет Концессионер в период действия Соглашения.</w:t>
      </w:r>
    </w:p>
    <w:p w:rsidR="00CB20FE" w:rsidRPr="00987D18" w:rsidRDefault="00CB20FE" w:rsidP="00CB20FE">
      <w:pPr>
        <w:ind w:firstLine="720"/>
        <w:jc w:val="both"/>
        <w:rPr>
          <w:sz w:val="26"/>
          <w:szCs w:val="26"/>
        </w:rPr>
      </w:pPr>
      <w:r w:rsidRPr="00987D18">
        <w:rPr>
          <w:color w:val="000000" w:themeColor="text1"/>
          <w:sz w:val="26"/>
          <w:szCs w:val="26"/>
        </w:rPr>
        <w:t xml:space="preserve">11. На весь перечень объектов, входящих в состав объекта Соглашения, распространяется гарантийный период с 01.09.2022 по 31.08.2025, </w:t>
      </w:r>
      <w:r w:rsidRPr="00987D18">
        <w:rPr>
          <w:sz w:val="26"/>
          <w:szCs w:val="26"/>
        </w:rPr>
        <w:t xml:space="preserve">в течение которого ответственность за недостатки (дефекты), обнаруженные в ходе обследования и подтвержденные, что они произошли вследствие нормального износа используемых материалов, оборудования и правильной их эксплуатации, несет </w:t>
      </w:r>
      <w:proofErr w:type="spellStart"/>
      <w:r w:rsidRPr="00987D18">
        <w:rPr>
          <w:sz w:val="26"/>
          <w:szCs w:val="26"/>
        </w:rPr>
        <w:t>Концедент</w:t>
      </w:r>
      <w:proofErr w:type="spellEnd"/>
      <w:r w:rsidRPr="00987D18">
        <w:rPr>
          <w:sz w:val="26"/>
          <w:szCs w:val="26"/>
        </w:rPr>
        <w:t>. Если будет установлено, что недостатки (дефекты) произошли вследствие неправильной их эксплуатации, ответственность несет Концессионер.</w:t>
      </w:r>
    </w:p>
    <w:p w:rsidR="00CB20FE" w:rsidRPr="00987D18" w:rsidRDefault="00CB20FE" w:rsidP="00CB20FE">
      <w:pPr>
        <w:ind w:firstLine="720"/>
        <w:jc w:val="both"/>
        <w:rPr>
          <w:sz w:val="26"/>
          <w:szCs w:val="26"/>
        </w:rPr>
      </w:pPr>
      <w:r w:rsidRPr="00987D18">
        <w:rPr>
          <w:sz w:val="26"/>
          <w:szCs w:val="26"/>
        </w:rPr>
        <w:lastRenderedPageBreak/>
        <w:t xml:space="preserve">По истечении указанного периода ответственность за недостатки (дефекты), обнаруженные в ходе обследования, переходит на Концессионера. </w:t>
      </w:r>
    </w:p>
    <w:p w:rsidR="00CB20FE" w:rsidRDefault="00CB20FE" w:rsidP="00CB20FE">
      <w:pPr>
        <w:pStyle w:val="ConsPlusNonformat"/>
        <w:ind w:firstLine="709"/>
        <w:jc w:val="both"/>
        <w:rPr>
          <w:rFonts w:ascii="Times New Roman" w:hAnsi="Times New Roman" w:cs="Times New Roman"/>
          <w:color w:val="FF0000"/>
          <w:sz w:val="26"/>
          <w:szCs w:val="26"/>
        </w:rPr>
      </w:pPr>
    </w:p>
    <w:p w:rsidR="00CB20FE" w:rsidRDefault="00CB20FE" w:rsidP="00CB20FE">
      <w:pPr>
        <w:pStyle w:val="ConsPlusNonformat"/>
        <w:jc w:val="center"/>
        <w:rPr>
          <w:rFonts w:ascii="Times New Roman" w:hAnsi="Times New Roman" w:cs="Times New Roman"/>
          <w:sz w:val="26"/>
          <w:szCs w:val="26"/>
        </w:rPr>
      </w:pPr>
      <w:r>
        <w:rPr>
          <w:rFonts w:ascii="Times New Roman" w:hAnsi="Times New Roman" w:cs="Times New Roman"/>
          <w:sz w:val="26"/>
          <w:szCs w:val="26"/>
        </w:rPr>
        <w:t>III. Создание и (или) реконструкция</w:t>
      </w:r>
    </w:p>
    <w:p w:rsidR="00CB20FE" w:rsidRDefault="00CB20FE" w:rsidP="00CB20FE">
      <w:pPr>
        <w:pStyle w:val="ConsPlusNonformat"/>
        <w:jc w:val="center"/>
        <w:rPr>
          <w:rFonts w:ascii="Times New Roman" w:hAnsi="Times New Roman" w:cs="Times New Roman"/>
          <w:sz w:val="26"/>
          <w:szCs w:val="26"/>
        </w:rPr>
      </w:pPr>
      <w:r>
        <w:rPr>
          <w:rFonts w:ascii="Times New Roman" w:hAnsi="Times New Roman" w:cs="Times New Roman"/>
          <w:sz w:val="26"/>
          <w:szCs w:val="26"/>
        </w:rPr>
        <w:t>объекта Соглашения</w:t>
      </w:r>
    </w:p>
    <w:p w:rsidR="00CB20FE" w:rsidRDefault="00CB20FE" w:rsidP="00CB20FE">
      <w:pPr>
        <w:pStyle w:val="ConsPlusNonformat"/>
        <w:jc w:val="both"/>
      </w:pPr>
    </w:p>
    <w:p w:rsidR="00CB20FE" w:rsidRPr="00987D18" w:rsidRDefault="00CB20FE" w:rsidP="00CB20FE">
      <w:pPr>
        <w:pStyle w:val="ConsPlusNonformat"/>
        <w:ind w:firstLine="709"/>
        <w:jc w:val="both"/>
        <w:rPr>
          <w:rFonts w:ascii="Times New Roman" w:hAnsi="Times New Roman" w:cs="Times New Roman"/>
          <w:sz w:val="26"/>
          <w:szCs w:val="26"/>
        </w:rPr>
      </w:pPr>
      <w:r w:rsidRPr="00987D18">
        <w:rPr>
          <w:rFonts w:ascii="Times New Roman" w:hAnsi="Times New Roman" w:cs="Times New Roman"/>
          <w:sz w:val="26"/>
          <w:szCs w:val="26"/>
        </w:rPr>
        <w:t xml:space="preserve">12. Концессионер обязан реконструировать объект  Соглашения,  состав,  описание   и   технико-экономические показатели  которого  приведены  в  Приложениях №№ 1,2 к настоящему Соглашению, в срок, указанный в </w:t>
      </w:r>
      <w:hyperlink r:id="rId12" w:anchor="P773" w:history="1">
        <w:r w:rsidRPr="00987D18">
          <w:rPr>
            <w:rStyle w:val="af0"/>
            <w:rFonts w:ascii="Times New Roman" w:hAnsi="Times New Roman" w:cs="Times New Roman"/>
            <w:sz w:val="26"/>
            <w:szCs w:val="26"/>
            <w:u w:val="none"/>
          </w:rPr>
          <w:t>пункте 50</w:t>
        </w:r>
      </w:hyperlink>
      <w:r w:rsidRPr="00987D18">
        <w:rPr>
          <w:rFonts w:ascii="Times New Roman" w:hAnsi="Times New Roman" w:cs="Times New Roman"/>
          <w:sz w:val="26"/>
          <w:szCs w:val="26"/>
        </w:rPr>
        <w:t xml:space="preserve"> настоящего Соглашения.</w:t>
      </w:r>
    </w:p>
    <w:p w:rsidR="00CB20FE" w:rsidRPr="00987D18" w:rsidRDefault="00CB20FE" w:rsidP="00CB20FE">
      <w:pPr>
        <w:autoSpaceDE w:val="0"/>
        <w:autoSpaceDN w:val="0"/>
        <w:adjustRightInd w:val="0"/>
        <w:ind w:firstLine="709"/>
        <w:jc w:val="both"/>
        <w:rPr>
          <w:color w:val="000000" w:themeColor="text1"/>
          <w:sz w:val="26"/>
          <w:szCs w:val="26"/>
        </w:rPr>
      </w:pPr>
      <w:proofErr w:type="gramStart"/>
      <w:r w:rsidRPr="00987D18">
        <w:rPr>
          <w:color w:val="000000" w:themeColor="text1"/>
          <w:sz w:val="26"/>
          <w:szCs w:val="26"/>
        </w:rPr>
        <w:t>В целях настоящего Соглашения к реконструкции объекта Соглашения относятся мероприятия по его переустройству на основе внедрения новых технологий, механизации и автоматизации производства, модернизации и замены морально устаревшего и физически изношенного оборудования новым более производительным оборудованием, изменению технологического или функционального назначения объекта концессионного соглашения или его отдельных частей, иные мероприятия по улучшению характеристик и эксплуатационных свойств объекта концессионного соглашения:</w:t>
      </w:r>
      <w:proofErr w:type="gramEnd"/>
    </w:p>
    <w:p w:rsidR="00CB20FE" w:rsidRPr="00987D18" w:rsidRDefault="00CB20FE" w:rsidP="00CB20FE">
      <w:pPr>
        <w:ind w:firstLine="709"/>
        <w:jc w:val="both"/>
        <w:rPr>
          <w:color w:val="000000" w:themeColor="text1"/>
          <w:szCs w:val="26"/>
        </w:rPr>
      </w:pPr>
      <w:r w:rsidRPr="00987D18">
        <w:rPr>
          <w:rFonts w:eastAsia="Calibri"/>
          <w:color w:val="000000" w:themeColor="text1"/>
          <w:sz w:val="26"/>
          <w:szCs w:val="26"/>
        </w:rPr>
        <w:t xml:space="preserve">оснащение </w:t>
      </w:r>
      <w:r w:rsidRPr="00987D18">
        <w:rPr>
          <w:color w:val="000000" w:themeColor="text1"/>
          <w:sz w:val="26"/>
          <w:szCs w:val="26"/>
        </w:rPr>
        <w:t>кафе, размещённого в административно-хозяйственном блоке, входящего в состав объекта Соглашения, оборудованием для кафе</w:t>
      </w:r>
      <w:r w:rsidRPr="00987D18">
        <w:rPr>
          <w:rFonts w:eastAsia="Calibri"/>
          <w:color w:val="000000" w:themeColor="text1"/>
          <w:sz w:val="26"/>
          <w:szCs w:val="26"/>
        </w:rPr>
        <w:t>, инвентарём и иным, необходимым для осуществления деятельности концессионера на объекте Соглашения, имуществом и ввод в эксплуатацию кафе с количеством посадочных мест не менее 18.</w:t>
      </w:r>
    </w:p>
    <w:p w:rsidR="00CB20FE" w:rsidRPr="00987D18" w:rsidRDefault="00CB20FE" w:rsidP="00CB20FE">
      <w:pPr>
        <w:pStyle w:val="ConsPlusNonformat"/>
        <w:ind w:firstLine="709"/>
        <w:jc w:val="both"/>
        <w:rPr>
          <w:rFonts w:ascii="Times New Roman" w:hAnsi="Times New Roman" w:cs="Times New Roman"/>
          <w:sz w:val="26"/>
          <w:szCs w:val="26"/>
        </w:rPr>
      </w:pPr>
      <w:r w:rsidRPr="00987D18">
        <w:rPr>
          <w:rFonts w:ascii="Times New Roman" w:hAnsi="Times New Roman" w:cs="Times New Roman"/>
          <w:sz w:val="26"/>
          <w:szCs w:val="26"/>
        </w:rPr>
        <w:t xml:space="preserve">13. Концессионер вправе привлекать к выполнению работ по реконструкции объекта Соглашения третьих лиц, за действия которых он несет ответственность как </w:t>
      </w:r>
      <w:proofErr w:type="gramStart"/>
      <w:r w:rsidRPr="00987D18">
        <w:rPr>
          <w:rFonts w:ascii="Times New Roman" w:hAnsi="Times New Roman" w:cs="Times New Roman"/>
          <w:sz w:val="26"/>
          <w:szCs w:val="26"/>
        </w:rPr>
        <w:t>за</w:t>
      </w:r>
      <w:proofErr w:type="gramEnd"/>
      <w:r w:rsidRPr="00987D18">
        <w:rPr>
          <w:rFonts w:ascii="Times New Roman" w:hAnsi="Times New Roman" w:cs="Times New Roman"/>
          <w:sz w:val="26"/>
          <w:szCs w:val="26"/>
        </w:rPr>
        <w:t xml:space="preserve"> свои собственные.</w:t>
      </w:r>
    </w:p>
    <w:p w:rsidR="00CB20FE" w:rsidRPr="00987D18" w:rsidRDefault="00CB20FE" w:rsidP="00CB20FE">
      <w:pPr>
        <w:pStyle w:val="ConsPlusNonformat"/>
        <w:ind w:firstLine="709"/>
        <w:jc w:val="both"/>
        <w:rPr>
          <w:rFonts w:ascii="Times New Roman" w:hAnsi="Times New Roman" w:cs="Times New Roman"/>
          <w:sz w:val="26"/>
          <w:szCs w:val="26"/>
        </w:rPr>
      </w:pPr>
      <w:r w:rsidRPr="00987D18">
        <w:rPr>
          <w:rFonts w:ascii="Times New Roman" w:hAnsi="Times New Roman" w:cs="Times New Roman"/>
          <w:sz w:val="26"/>
          <w:szCs w:val="26"/>
        </w:rPr>
        <w:t xml:space="preserve">14. </w:t>
      </w:r>
      <w:proofErr w:type="spellStart"/>
      <w:r w:rsidRPr="00987D18">
        <w:rPr>
          <w:rFonts w:ascii="Times New Roman" w:hAnsi="Times New Roman" w:cs="Times New Roman"/>
          <w:sz w:val="26"/>
          <w:szCs w:val="26"/>
        </w:rPr>
        <w:t>Концедент</w:t>
      </w:r>
      <w:proofErr w:type="spellEnd"/>
      <w:r w:rsidRPr="00987D18">
        <w:rPr>
          <w:rFonts w:ascii="Times New Roman" w:hAnsi="Times New Roman" w:cs="Times New Roman"/>
          <w:sz w:val="26"/>
          <w:szCs w:val="26"/>
        </w:rPr>
        <w:t xml:space="preserve"> обязуется обеспечить Концессионеру необходимые условия для выполнения работ по реконструкции объекта Соглашения, в том числе принять  необходимые меры по обеспечению свободного доступа Концессионера и уполномоченных им лиц к объекту Соглашения.</w:t>
      </w:r>
    </w:p>
    <w:p w:rsidR="00CB20FE" w:rsidRPr="00987D18" w:rsidRDefault="00CB20FE" w:rsidP="00CB20FE">
      <w:pPr>
        <w:pStyle w:val="ConsPlusNonformat"/>
        <w:ind w:firstLine="709"/>
        <w:jc w:val="both"/>
        <w:rPr>
          <w:rFonts w:ascii="Times New Roman" w:hAnsi="Times New Roman" w:cs="Times New Roman"/>
          <w:sz w:val="26"/>
          <w:szCs w:val="26"/>
        </w:rPr>
      </w:pPr>
      <w:r w:rsidRPr="00987D18">
        <w:rPr>
          <w:rFonts w:ascii="Times New Roman" w:hAnsi="Times New Roman" w:cs="Times New Roman"/>
          <w:sz w:val="26"/>
          <w:szCs w:val="26"/>
        </w:rPr>
        <w:t xml:space="preserve">15. </w:t>
      </w:r>
      <w:proofErr w:type="spellStart"/>
      <w:proofErr w:type="gramStart"/>
      <w:r w:rsidRPr="00987D18">
        <w:rPr>
          <w:rFonts w:ascii="Times New Roman" w:hAnsi="Times New Roman" w:cs="Times New Roman"/>
          <w:sz w:val="26"/>
          <w:szCs w:val="26"/>
        </w:rPr>
        <w:t>Концедент</w:t>
      </w:r>
      <w:proofErr w:type="spellEnd"/>
      <w:r w:rsidRPr="00987D18">
        <w:rPr>
          <w:rFonts w:ascii="Times New Roman" w:hAnsi="Times New Roman" w:cs="Times New Roman"/>
          <w:sz w:val="26"/>
          <w:szCs w:val="26"/>
        </w:rPr>
        <w:t xml:space="preserve"> обязан направлять Концессионеру средства на финансирование расходов на содержание, использование (эксплуатацию) объекта Соглашения в размере 1 664 909 (один миллион шестьсот шестьдесят четыре тысячи девятьсот девять) рублей 00 копеек в год и в срок, указанный в пункте 58 настоящего Соглашения, в виде платы </w:t>
      </w:r>
      <w:proofErr w:type="spellStart"/>
      <w:r w:rsidRPr="00987D18">
        <w:rPr>
          <w:rFonts w:ascii="Times New Roman" w:hAnsi="Times New Roman" w:cs="Times New Roman"/>
          <w:sz w:val="26"/>
          <w:szCs w:val="26"/>
        </w:rPr>
        <w:t>Концедента</w:t>
      </w:r>
      <w:proofErr w:type="spellEnd"/>
      <w:r w:rsidRPr="00987D18">
        <w:rPr>
          <w:rFonts w:ascii="Times New Roman" w:hAnsi="Times New Roman" w:cs="Times New Roman"/>
          <w:sz w:val="26"/>
          <w:szCs w:val="26"/>
        </w:rPr>
        <w:t>.</w:t>
      </w:r>
      <w:proofErr w:type="gramEnd"/>
    </w:p>
    <w:p w:rsidR="00CB20FE" w:rsidRPr="00987D18" w:rsidRDefault="00CB20FE" w:rsidP="00CB20FE">
      <w:pPr>
        <w:pStyle w:val="ConsPlusNonformat"/>
        <w:ind w:firstLine="709"/>
        <w:jc w:val="both"/>
        <w:rPr>
          <w:rFonts w:ascii="Times New Roman" w:hAnsi="Times New Roman" w:cs="Times New Roman"/>
          <w:sz w:val="26"/>
          <w:szCs w:val="26"/>
        </w:rPr>
      </w:pPr>
      <w:r w:rsidRPr="00987D18">
        <w:rPr>
          <w:rFonts w:ascii="Times New Roman" w:hAnsi="Times New Roman" w:cs="Times New Roman"/>
          <w:sz w:val="26"/>
          <w:szCs w:val="26"/>
        </w:rPr>
        <w:t xml:space="preserve">16. При обнаружении Концессионером независящих от Сторон обстоятельств, делающих реконструкцию и ввод в эксплуатацию объекта Соглашения в сроки, установленные   настоящим   Соглашением,   и  (или)  использование (эксплуатацию) объекта Соглашения, Концессионер обязуется немедленно  уведомить  </w:t>
      </w:r>
      <w:proofErr w:type="spellStart"/>
      <w:r w:rsidRPr="00987D18">
        <w:rPr>
          <w:rFonts w:ascii="Times New Roman" w:hAnsi="Times New Roman" w:cs="Times New Roman"/>
          <w:sz w:val="26"/>
          <w:szCs w:val="26"/>
        </w:rPr>
        <w:t>Концедента</w:t>
      </w:r>
      <w:proofErr w:type="spellEnd"/>
      <w:r w:rsidRPr="00987D18">
        <w:rPr>
          <w:rFonts w:ascii="Times New Roman" w:hAnsi="Times New Roman" w:cs="Times New Roman"/>
          <w:sz w:val="26"/>
          <w:szCs w:val="26"/>
        </w:rPr>
        <w:t xml:space="preserve">  об  указанных обстоятельствах в целях   согласования  дальнейших  действий  Сторон по  исполнению настоящего Соглашения.</w:t>
      </w:r>
    </w:p>
    <w:p w:rsidR="00CB20FE" w:rsidRPr="00987D18" w:rsidRDefault="00CB20FE" w:rsidP="00CB20FE">
      <w:pPr>
        <w:pStyle w:val="ConsPlusNonformat"/>
        <w:ind w:firstLine="709"/>
        <w:jc w:val="both"/>
        <w:rPr>
          <w:rFonts w:ascii="Times New Roman" w:hAnsi="Times New Roman" w:cs="Times New Roman"/>
          <w:sz w:val="26"/>
          <w:szCs w:val="26"/>
        </w:rPr>
      </w:pPr>
      <w:r w:rsidRPr="00987D18">
        <w:rPr>
          <w:rFonts w:ascii="Times New Roman" w:hAnsi="Times New Roman" w:cs="Times New Roman"/>
          <w:sz w:val="26"/>
          <w:szCs w:val="26"/>
        </w:rPr>
        <w:t>17. Концессионер обязан ввести объект Соглашения в эксплуатацию в порядке, установленном законодательством Российской Федерации.</w:t>
      </w:r>
    </w:p>
    <w:p w:rsidR="00CB20FE" w:rsidRPr="00987D18" w:rsidRDefault="00CB20FE" w:rsidP="00CB20FE">
      <w:pPr>
        <w:pStyle w:val="ConsPlusNonformat"/>
        <w:ind w:firstLine="709"/>
        <w:jc w:val="both"/>
        <w:rPr>
          <w:rFonts w:ascii="Times New Roman" w:hAnsi="Times New Roman" w:cs="Times New Roman"/>
          <w:sz w:val="26"/>
          <w:szCs w:val="26"/>
        </w:rPr>
      </w:pPr>
      <w:r w:rsidRPr="00987D18">
        <w:rPr>
          <w:rFonts w:ascii="Times New Roman" w:hAnsi="Times New Roman" w:cs="Times New Roman"/>
          <w:sz w:val="26"/>
          <w:szCs w:val="26"/>
        </w:rPr>
        <w:t xml:space="preserve">18. Концессионер обязан   приступить   к   использованию (эксплуатации)  объекта  Соглашения  в срок, указанный </w:t>
      </w:r>
      <w:r w:rsidRPr="00987D18">
        <w:rPr>
          <w:rFonts w:ascii="Times New Roman" w:hAnsi="Times New Roman" w:cs="Times New Roman"/>
          <w:color w:val="0070C0"/>
          <w:sz w:val="26"/>
          <w:szCs w:val="26"/>
        </w:rPr>
        <w:t xml:space="preserve">в пункте 51 </w:t>
      </w:r>
      <w:r w:rsidRPr="00987D18">
        <w:rPr>
          <w:rFonts w:ascii="Times New Roman" w:hAnsi="Times New Roman" w:cs="Times New Roman"/>
          <w:sz w:val="26"/>
          <w:szCs w:val="26"/>
        </w:rPr>
        <w:t>настоящего Соглашения.</w:t>
      </w:r>
    </w:p>
    <w:p w:rsidR="00CB20FE" w:rsidRPr="00987D18" w:rsidRDefault="00CB20FE" w:rsidP="00CB20FE">
      <w:pPr>
        <w:pStyle w:val="ConsPlusNonformat"/>
        <w:ind w:firstLine="709"/>
        <w:jc w:val="both"/>
        <w:rPr>
          <w:rFonts w:ascii="Times New Roman" w:hAnsi="Times New Roman" w:cs="Times New Roman"/>
          <w:sz w:val="26"/>
          <w:szCs w:val="26"/>
        </w:rPr>
      </w:pPr>
      <w:r w:rsidRPr="00987D18">
        <w:rPr>
          <w:rFonts w:ascii="Times New Roman" w:hAnsi="Times New Roman" w:cs="Times New Roman"/>
          <w:sz w:val="26"/>
          <w:szCs w:val="26"/>
        </w:rPr>
        <w:t xml:space="preserve">19. Концессионер обязан осуществить инвестиции в реконструкцию объекта   Соглашения в размере не менее </w:t>
      </w:r>
      <w:r w:rsidRPr="00987D18">
        <w:rPr>
          <w:rFonts w:ascii="Times New Roman" w:eastAsia="Calibri" w:hAnsi="Times New Roman" w:cs="Times New Roman"/>
          <w:sz w:val="26"/>
          <w:szCs w:val="26"/>
        </w:rPr>
        <w:t xml:space="preserve">2 637 000 (два миллиона шестьсот тридцать семь тысяч) рублей </w:t>
      </w:r>
      <w:r w:rsidRPr="00987D18">
        <w:rPr>
          <w:rFonts w:ascii="Times New Roman" w:eastAsia="Calibri" w:hAnsi="Times New Roman" w:cs="Times New Roman"/>
          <w:color w:val="000000"/>
          <w:sz w:val="26"/>
          <w:szCs w:val="26"/>
        </w:rPr>
        <w:t>(в ценах III квартала 2022 года).</w:t>
      </w:r>
    </w:p>
    <w:p w:rsidR="00CB20FE" w:rsidRPr="00987D18" w:rsidRDefault="00CB20FE" w:rsidP="00CB20FE">
      <w:pPr>
        <w:pStyle w:val="ConsPlusNonformat"/>
        <w:ind w:firstLine="709"/>
        <w:jc w:val="both"/>
        <w:rPr>
          <w:rFonts w:ascii="Times New Roman" w:hAnsi="Times New Roman" w:cs="Times New Roman"/>
          <w:sz w:val="26"/>
          <w:szCs w:val="26"/>
        </w:rPr>
      </w:pPr>
      <w:r w:rsidRPr="00987D18">
        <w:rPr>
          <w:rFonts w:ascii="Times New Roman" w:hAnsi="Times New Roman" w:cs="Times New Roman"/>
          <w:sz w:val="26"/>
          <w:szCs w:val="26"/>
        </w:rPr>
        <w:t xml:space="preserve">20. Концессионер  обязан  обеспечить  сдачу  в  эксплуатацию объекта  </w:t>
      </w:r>
      <w:r w:rsidRPr="00987D18">
        <w:rPr>
          <w:rFonts w:ascii="Times New Roman" w:hAnsi="Times New Roman" w:cs="Times New Roman"/>
          <w:sz w:val="26"/>
          <w:szCs w:val="26"/>
        </w:rPr>
        <w:lastRenderedPageBreak/>
        <w:t xml:space="preserve">Соглашения с технико-экономическими показателями, которые приведены в Приложении № 2 к настоящему Соглашению, в срок, указанный в </w:t>
      </w:r>
      <w:hyperlink r:id="rId13" w:anchor="P796" w:history="1">
        <w:r w:rsidRPr="00987D18">
          <w:rPr>
            <w:rStyle w:val="af0"/>
            <w:rFonts w:ascii="Times New Roman" w:hAnsi="Times New Roman" w:cs="Times New Roman"/>
            <w:sz w:val="26"/>
            <w:szCs w:val="26"/>
            <w:u w:val="none"/>
          </w:rPr>
          <w:t>пункте 51</w:t>
        </w:r>
      </w:hyperlink>
      <w:r w:rsidRPr="00987D18">
        <w:rPr>
          <w:rFonts w:ascii="Times New Roman" w:hAnsi="Times New Roman" w:cs="Times New Roman"/>
          <w:sz w:val="26"/>
          <w:szCs w:val="26"/>
        </w:rPr>
        <w:t xml:space="preserve"> настоящего Соглашения.</w:t>
      </w:r>
    </w:p>
    <w:p w:rsidR="00CB20FE" w:rsidRPr="00987D18" w:rsidRDefault="00CB20FE" w:rsidP="00CB20FE">
      <w:pPr>
        <w:pStyle w:val="ConsPlusNonformat"/>
        <w:ind w:firstLine="709"/>
        <w:jc w:val="both"/>
        <w:rPr>
          <w:rFonts w:ascii="Times New Roman" w:hAnsi="Times New Roman" w:cs="Times New Roman"/>
          <w:color w:val="000000" w:themeColor="text1"/>
          <w:sz w:val="26"/>
          <w:szCs w:val="26"/>
        </w:rPr>
      </w:pPr>
      <w:r w:rsidRPr="00987D18">
        <w:rPr>
          <w:rFonts w:ascii="Times New Roman" w:hAnsi="Times New Roman" w:cs="Times New Roman"/>
          <w:sz w:val="26"/>
          <w:szCs w:val="26"/>
        </w:rPr>
        <w:t xml:space="preserve">21. Завершение Концессионером работ по реконструкции объекта    Соглашения  оформляется подписываемым Сторонами документом  об  исполнении Концессионером своих обязательств по реконструкции объекта Соглашения – </w:t>
      </w:r>
      <w:r w:rsidRPr="00987D18">
        <w:rPr>
          <w:rFonts w:ascii="Times New Roman" w:hAnsi="Times New Roman" w:cs="Times New Roman"/>
          <w:color w:val="000000" w:themeColor="text1"/>
          <w:sz w:val="26"/>
          <w:szCs w:val="26"/>
        </w:rPr>
        <w:t>акт приёмки в свободной письменной форме.</w:t>
      </w:r>
    </w:p>
    <w:p w:rsidR="00CB20FE" w:rsidRPr="00987D18" w:rsidRDefault="00CB20FE" w:rsidP="00CB20FE">
      <w:pPr>
        <w:pStyle w:val="ConsPlusNonformat"/>
        <w:ind w:firstLine="709"/>
        <w:jc w:val="both"/>
        <w:rPr>
          <w:rFonts w:ascii="Times New Roman" w:hAnsi="Times New Roman" w:cs="Times New Roman"/>
          <w:color w:val="000000" w:themeColor="text1"/>
          <w:sz w:val="26"/>
          <w:szCs w:val="26"/>
          <w:lang w:eastAsia="en-US"/>
        </w:rPr>
      </w:pPr>
      <w:r w:rsidRPr="00987D18">
        <w:rPr>
          <w:rFonts w:ascii="Times New Roman" w:hAnsi="Times New Roman" w:cs="Times New Roman"/>
          <w:color w:val="000000" w:themeColor="text1"/>
          <w:sz w:val="26"/>
          <w:szCs w:val="26"/>
        </w:rPr>
        <w:t>22. К</w:t>
      </w:r>
      <w:r w:rsidRPr="00987D18">
        <w:rPr>
          <w:rFonts w:ascii="Times New Roman" w:hAnsi="Times New Roman" w:cs="Times New Roman"/>
          <w:color w:val="000000" w:themeColor="text1"/>
          <w:sz w:val="26"/>
          <w:szCs w:val="26"/>
          <w:lang w:eastAsia="en-US"/>
        </w:rPr>
        <w:t>онцессионер вправе эксплуатировать Объект</w:t>
      </w:r>
      <w:r w:rsidRPr="00987D18">
        <w:rPr>
          <w:rFonts w:ascii="Times New Roman" w:hAnsi="Times New Roman" w:cs="Times New Roman"/>
          <w:color w:val="000000" w:themeColor="text1"/>
          <w:sz w:val="26"/>
          <w:szCs w:val="26"/>
        </w:rPr>
        <w:t xml:space="preserve"> соглашения</w:t>
      </w:r>
      <w:r w:rsidRPr="00987D18">
        <w:rPr>
          <w:rFonts w:ascii="Times New Roman" w:hAnsi="Times New Roman" w:cs="Times New Roman"/>
          <w:color w:val="000000" w:themeColor="text1"/>
          <w:sz w:val="26"/>
          <w:szCs w:val="26"/>
          <w:lang w:eastAsia="en-US"/>
        </w:rPr>
        <w:t xml:space="preserve"> в период проведения его реконструкции.</w:t>
      </w:r>
    </w:p>
    <w:p w:rsidR="00CB20FE" w:rsidRDefault="00CB20FE" w:rsidP="00CB20FE">
      <w:pPr>
        <w:pStyle w:val="ConsPlusNonformat"/>
        <w:ind w:firstLine="709"/>
        <w:jc w:val="both"/>
        <w:rPr>
          <w:rFonts w:ascii="Times New Roman" w:hAnsi="Times New Roman" w:cs="Times New Roman"/>
          <w:color w:val="FF0000"/>
          <w:sz w:val="26"/>
          <w:szCs w:val="26"/>
        </w:rPr>
      </w:pPr>
    </w:p>
    <w:p w:rsidR="00CB20FE" w:rsidRDefault="00CB20FE" w:rsidP="00CB20FE">
      <w:pPr>
        <w:pStyle w:val="ConsPlusNonformat"/>
        <w:jc w:val="center"/>
        <w:rPr>
          <w:rFonts w:ascii="Times New Roman" w:hAnsi="Times New Roman" w:cs="Times New Roman"/>
          <w:sz w:val="26"/>
          <w:szCs w:val="26"/>
        </w:rPr>
      </w:pPr>
      <w:r>
        <w:rPr>
          <w:rFonts w:ascii="Times New Roman" w:hAnsi="Times New Roman" w:cs="Times New Roman"/>
          <w:sz w:val="26"/>
          <w:szCs w:val="26"/>
        </w:rPr>
        <w:t>IV. Порядок предоставления Концессионеру</w:t>
      </w:r>
    </w:p>
    <w:p w:rsidR="00CB20FE" w:rsidRDefault="00CB20FE" w:rsidP="00CB20FE">
      <w:pPr>
        <w:pStyle w:val="ConsPlusNonformat"/>
        <w:jc w:val="center"/>
        <w:rPr>
          <w:rFonts w:ascii="Times New Roman" w:hAnsi="Times New Roman" w:cs="Times New Roman"/>
          <w:sz w:val="26"/>
          <w:szCs w:val="26"/>
        </w:rPr>
      </w:pPr>
      <w:r>
        <w:rPr>
          <w:rFonts w:ascii="Times New Roman" w:hAnsi="Times New Roman" w:cs="Times New Roman"/>
          <w:sz w:val="26"/>
          <w:szCs w:val="26"/>
        </w:rPr>
        <w:t>земельных участков</w:t>
      </w:r>
    </w:p>
    <w:p w:rsidR="00CB20FE" w:rsidRDefault="00CB20FE" w:rsidP="00CB20FE">
      <w:pPr>
        <w:pStyle w:val="ConsPlusNonformat"/>
        <w:jc w:val="both"/>
      </w:pPr>
    </w:p>
    <w:p w:rsidR="00CB20FE" w:rsidRPr="00987D18" w:rsidRDefault="00CB20FE" w:rsidP="00CB20FE">
      <w:pPr>
        <w:pStyle w:val="ConsPlusNonformat"/>
        <w:ind w:firstLine="709"/>
        <w:jc w:val="both"/>
        <w:rPr>
          <w:rFonts w:ascii="Times New Roman" w:hAnsi="Times New Roman" w:cs="Times New Roman"/>
          <w:sz w:val="26"/>
          <w:szCs w:val="26"/>
        </w:rPr>
      </w:pPr>
      <w:r w:rsidRPr="00987D18">
        <w:rPr>
          <w:rFonts w:ascii="Times New Roman" w:hAnsi="Times New Roman" w:cs="Times New Roman"/>
          <w:sz w:val="26"/>
          <w:szCs w:val="26"/>
        </w:rPr>
        <w:t xml:space="preserve">23. </w:t>
      </w:r>
      <w:proofErr w:type="spellStart"/>
      <w:r w:rsidRPr="00987D18">
        <w:rPr>
          <w:rFonts w:ascii="Times New Roman" w:hAnsi="Times New Roman" w:cs="Times New Roman"/>
          <w:sz w:val="26"/>
          <w:szCs w:val="26"/>
        </w:rPr>
        <w:t>Концедент</w:t>
      </w:r>
      <w:proofErr w:type="spellEnd"/>
      <w:r w:rsidRPr="00987D18">
        <w:rPr>
          <w:rFonts w:ascii="Times New Roman" w:hAnsi="Times New Roman" w:cs="Times New Roman"/>
          <w:sz w:val="26"/>
          <w:szCs w:val="26"/>
        </w:rPr>
        <w:t xml:space="preserve"> обязуется заключить с Концессионером договор аренды земельного участка, на котором располагается объект Соглашения и который необходим для осуществления Концессионером деятельности по настоящему Соглашению, в течение 10 рабочих дней </w:t>
      </w:r>
      <w:proofErr w:type="gramStart"/>
      <w:r w:rsidRPr="00987D18">
        <w:rPr>
          <w:rFonts w:ascii="Times New Roman" w:hAnsi="Times New Roman" w:cs="Times New Roman"/>
          <w:sz w:val="26"/>
          <w:szCs w:val="26"/>
        </w:rPr>
        <w:t>с даты подписания</w:t>
      </w:r>
      <w:proofErr w:type="gramEnd"/>
      <w:r w:rsidRPr="00987D18">
        <w:rPr>
          <w:rFonts w:ascii="Times New Roman" w:hAnsi="Times New Roman" w:cs="Times New Roman"/>
          <w:sz w:val="26"/>
          <w:szCs w:val="26"/>
        </w:rPr>
        <w:t xml:space="preserve"> настоящего Соглашения.</w:t>
      </w:r>
    </w:p>
    <w:p w:rsidR="00CB20FE" w:rsidRPr="00987D18" w:rsidRDefault="00CB20FE" w:rsidP="00CB20FE">
      <w:pPr>
        <w:autoSpaceDE w:val="0"/>
        <w:autoSpaceDN w:val="0"/>
        <w:adjustRightInd w:val="0"/>
        <w:ind w:firstLine="709"/>
        <w:jc w:val="both"/>
        <w:rPr>
          <w:sz w:val="26"/>
          <w:szCs w:val="26"/>
        </w:rPr>
      </w:pPr>
      <w:r w:rsidRPr="00987D18">
        <w:rPr>
          <w:sz w:val="26"/>
          <w:szCs w:val="26"/>
        </w:rPr>
        <w:t xml:space="preserve">Указанный земельный участок принадлежит </w:t>
      </w:r>
      <w:proofErr w:type="spellStart"/>
      <w:r w:rsidRPr="00987D18">
        <w:rPr>
          <w:sz w:val="26"/>
          <w:szCs w:val="26"/>
        </w:rPr>
        <w:t>Концеденту</w:t>
      </w:r>
      <w:proofErr w:type="spellEnd"/>
      <w:r w:rsidRPr="00987D18">
        <w:rPr>
          <w:sz w:val="26"/>
          <w:szCs w:val="26"/>
        </w:rPr>
        <w:t xml:space="preserve">  на  праве </w:t>
      </w:r>
      <w:proofErr w:type="gramStart"/>
      <w:r w:rsidRPr="00987D18">
        <w:rPr>
          <w:sz w:val="26"/>
          <w:szCs w:val="26"/>
        </w:rPr>
        <w:t>собственности</w:t>
      </w:r>
      <w:proofErr w:type="gramEnd"/>
      <w:r w:rsidRPr="00987D18">
        <w:rPr>
          <w:sz w:val="26"/>
          <w:szCs w:val="26"/>
        </w:rPr>
        <w:t xml:space="preserve"> на основании пункта 3 статьи 3.1.  Федерального закона от 25.10.2001 № 137-ФЗ «О введении в действие Земельного кодекса Российской Федерации», номер регистрационной записи в ЕГРН 25:26:000000:2009-25/058/2020-1 от 07.12.2020.</w:t>
      </w:r>
    </w:p>
    <w:p w:rsidR="00CB20FE" w:rsidRPr="00987D18" w:rsidRDefault="00CB20FE" w:rsidP="00CB20FE">
      <w:pPr>
        <w:pStyle w:val="ConsPlusNonformat"/>
        <w:ind w:firstLine="709"/>
        <w:jc w:val="both"/>
        <w:rPr>
          <w:rFonts w:ascii="Times New Roman" w:hAnsi="Times New Roman" w:cs="Times New Roman"/>
          <w:sz w:val="26"/>
          <w:szCs w:val="26"/>
        </w:rPr>
      </w:pPr>
      <w:r w:rsidRPr="00987D18">
        <w:rPr>
          <w:rFonts w:ascii="Times New Roman" w:hAnsi="Times New Roman" w:cs="Times New Roman"/>
          <w:sz w:val="26"/>
          <w:szCs w:val="26"/>
        </w:rPr>
        <w:t xml:space="preserve">24. Описание земельного участка: Земельный участок, на котором располагается Объект соглашения, который необходим для реконструкции Объекта соглашения и осуществления деятельности концессионера, площадью 31081 </w:t>
      </w:r>
      <w:proofErr w:type="spellStart"/>
      <w:r w:rsidRPr="00987D18">
        <w:rPr>
          <w:rFonts w:ascii="Times New Roman" w:hAnsi="Times New Roman" w:cs="Times New Roman"/>
          <w:sz w:val="26"/>
          <w:szCs w:val="26"/>
        </w:rPr>
        <w:t>кв</w:t>
      </w:r>
      <w:proofErr w:type="gramStart"/>
      <w:r w:rsidRPr="00987D18">
        <w:rPr>
          <w:rFonts w:ascii="Times New Roman" w:hAnsi="Times New Roman" w:cs="Times New Roman"/>
          <w:sz w:val="26"/>
          <w:szCs w:val="26"/>
        </w:rPr>
        <w:t>.м</w:t>
      </w:r>
      <w:proofErr w:type="spellEnd"/>
      <w:proofErr w:type="gramEnd"/>
      <w:r w:rsidRPr="00987D18">
        <w:rPr>
          <w:rFonts w:ascii="Times New Roman" w:hAnsi="Times New Roman" w:cs="Times New Roman"/>
          <w:sz w:val="26"/>
          <w:szCs w:val="26"/>
        </w:rPr>
        <w:t xml:space="preserve">, кадастровый номер </w:t>
      </w:r>
      <w:r w:rsidRPr="00987D18">
        <w:rPr>
          <w:rFonts w:ascii="Times New Roman" w:eastAsia="Calibri" w:hAnsi="Times New Roman" w:cs="Times New Roman"/>
          <w:sz w:val="26"/>
          <w:szCs w:val="26"/>
        </w:rPr>
        <w:t>25:26:000000:2009</w:t>
      </w:r>
      <w:r w:rsidRPr="00987D18">
        <w:rPr>
          <w:rFonts w:ascii="Times New Roman" w:hAnsi="Times New Roman" w:cs="Times New Roman"/>
          <w:sz w:val="26"/>
          <w:szCs w:val="26"/>
        </w:rPr>
        <w:t xml:space="preserve">, расположен по адресу: Российская Федерация, Приморский край, </w:t>
      </w:r>
      <w:proofErr w:type="spellStart"/>
      <w:r w:rsidRPr="00987D18">
        <w:rPr>
          <w:rFonts w:ascii="Times New Roman" w:hAnsi="Times New Roman" w:cs="Times New Roman"/>
          <w:sz w:val="26"/>
          <w:szCs w:val="26"/>
        </w:rPr>
        <w:t>Арсеньевский</w:t>
      </w:r>
      <w:proofErr w:type="spellEnd"/>
      <w:r w:rsidRPr="00987D18">
        <w:rPr>
          <w:rFonts w:ascii="Times New Roman" w:hAnsi="Times New Roman" w:cs="Times New Roman"/>
          <w:sz w:val="26"/>
          <w:szCs w:val="26"/>
        </w:rPr>
        <w:t xml:space="preserve"> городской округ, город </w:t>
      </w:r>
      <w:proofErr w:type="spellStart"/>
      <w:r w:rsidRPr="00987D18">
        <w:rPr>
          <w:rFonts w:ascii="Times New Roman" w:hAnsi="Times New Roman" w:cs="Times New Roman"/>
          <w:sz w:val="26"/>
          <w:szCs w:val="26"/>
        </w:rPr>
        <w:t>Арсеньев</w:t>
      </w:r>
      <w:proofErr w:type="gramStart"/>
      <w:r w:rsidRPr="00987D18">
        <w:rPr>
          <w:rFonts w:ascii="Times New Roman" w:hAnsi="Times New Roman" w:cs="Times New Roman"/>
          <w:sz w:val="26"/>
          <w:szCs w:val="26"/>
        </w:rPr>
        <w:t>,</w:t>
      </w:r>
      <w:r w:rsidR="00B01BCA">
        <w:rPr>
          <w:rFonts w:ascii="Times New Roman" w:hAnsi="Times New Roman" w:cs="Times New Roman"/>
          <w:sz w:val="26"/>
          <w:szCs w:val="26"/>
        </w:rPr>
        <w:t>у</w:t>
      </w:r>
      <w:proofErr w:type="gramEnd"/>
      <w:r w:rsidR="00B01BCA">
        <w:rPr>
          <w:rFonts w:ascii="Times New Roman" w:hAnsi="Times New Roman" w:cs="Times New Roman"/>
          <w:sz w:val="26"/>
          <w:szCs w:val="26"/>
        </w:rPr>
        <w:t>л</w:t>
      </w:r>
      <w:proofErr w:type="spellEnd"/>
      <w:r w:rsidR="00B01BCA">
        <w:rPr>
          <w:rFonts w:ascii="Times New Roman" w:hAnsi="Times New Roman" w:cs="Times New Roman"/>
          <w:sz w:val="26"/>
          <w:szCs w:val="26"/>
        </w:rPr>
        <w:t xml:space="preserve">. Стахановская, </w:t>
      </w:r>
      <w:r w:rsidRPr="00987D18">
        <w:rPr>
          <w:rFonts w:ascii="Times New Roman" w:hAnsi="Times New Roman" w:cs="Times New Roman"/>
          <w:sz w:val="26"/>
          <w:szCs w:val="26"/>
        </w:rPr>
        <w:t>земельный участок 2А, категория: земли населенных пунктов, разрешенное использование: земельные участки (территории) общего пользования, для общего пользования (уличная сеть).</w:t>
      </w:r>
    </w:p>
    <w:p w:rsidR="00CB20FE" w:rsidRPr="00987D18" w:rsidRDefault="00CB20FE" w:rsidP="00CB20FE">
      <w:pPr>
        <w:pStyle w:val="ConsPlusNonformat"/>
        <w:ind w:firstLine="709"/>
        <w:jc w:val="both"/>
        <w:rPr>
          <w:rFonts w:ascii="Times New Roman" w:hAnsi="Times New Roman" w:cs="Times New Roman"/>
          <w:sz w:val="26"/>
          <w:szCs w:val="26"/>
        </w:rPr>
      </w:pPr>
      <w:r w:rsidRPr="00987D18">
        <w:rPr>
          <w:rFonts w:ascii="Times New Roman" w:hAnsi="Times New Roman" w:cs="Times New Roman"/>
          <w:sz w:val="26"/>
          <w:szCs w:val="26"/>
        </w:rPr>
        <w:t xml:space="preserve">25. </w:t>
      </w:r>
      <w:proofErr w:type="gramStart"/>
      <w:r w:rsidRPr="00987D18">
        <w:rPr>
          <w:rFonts w:ascii="Times New Roman" w:hAnsi="Times New Roman" w:cs="Times New Roman"/>
          <w:sz w:val="26"/>
          <w:szCs w:val="26"/>
        </w:rPr>
        <w:t xml:space="preserve">Арендная  плата  за переданный земельный участок устанавливается на основании Постановления администрации </w:t>
      </w:r>
      <w:proofErr w:type="spellStart"/>
      <w:r w:rsidRPr="00987D18">
        <w:rPr>
          <w:rFonts w:ascii="Times New Roman" w:hAnsi="Times New Roman" w:cs="Times New Roman"/>
          <w:sz w:val="26"/>
          <w:szCs w:val="26"/>
        </w:rPr>
        <w:t>Арсеньевского</w:t>
      </w:r>
      <w:proofErr w:type="spellEnd"/>
      <w:r w:rsidRPr="00987D18">
        <w:rPr>
          <w:rFonts w:ascii="Times New Roman" w:hAnsi="Times New Roman" w:cs="Times New Roman"/>
          <w:sz w:val="26"/>
          <w:szCs w:val="26"/>
        </w:rPr>
        <w:t xml:space="preserve"> городского округа от 29.11.2016 № 942-па «О порядке определения размера арендной платы за использование земельных участков, находящихся в собственности </w:t>
      </w:r>
      <w:proofErr w:type="spellStart"/>
      <w:r w:rsidRPr="00987D18">
        <w:rPr>
          <w:rFonts w:ascii="Times New Roman" w:hAnsi="Times New Roman" w:cs="Times New Roman"/>
          <w:sz w:val="26"/>
          <w:szCs w:val="26"/>
        </w:rPr>
        <w:t>Арсеньевского</w:t>
      </w:r>
      <w:proofErr w:type="spellEnd"/>
      <w:r w:rsidRPr="00987D18">
        <w:rPr>
          <w:rFonts w:ascii="Times New Roman" w:hAnsi="Times New Roman" w:cs="Times New Roman"/>
          <w:sz w:val="26"/>
          <w:szCs w:val="26"/>
        </w:rPr>
        <w:t xml:space="preserve"> городского округа, предоставленных в аренду без проведения торгов», муниципального правового акта </w:t>
      </w:r>
      <w:proofErr w:type="spellStart"/>
      <w:r w:rsidRPr="00987D18">
        <w:rPr>
          <w:rFonts w:ascii="Times New Roman" w:hAnsi="Times New Roman" w:cs="Times New Roman"/>
          <w:sz w:val="26"/>
          <w:szCs w:val="26"/>
        </w:rPr>
        <w:t>Арсеньевского</w:t>
      </w:r>
      <w:proofErr w:type="spellEnd"/>
      <w:r w:rsidRPr="00987D18">
        <w:rPr>
          <w:rFonts w:ascii="Times New Roman" w:hAnsi="Times New Roman" w:cs="Times New Roman"/>
          <w:sz w:val="26"/>
          <w:szCs w:val="26"/>
        </w:rPr>
        <w:t xml:space="preserve"> городского округа от 01.07.2011     № 32-МПА «Ставки арендной платы за земельные участки, находящиеся в муниципальной собственности </w:t>
      </w:r>
      <w:proofErr w:type="spellStart"/>
      <w:r w:rsidRPr="00987D18">
        <w:rPr>
          <w:rFonts w:ascii="Times New Roman" w:hAnsi="Times New Roman" w:cs="Times New Roman"/>
          <w:sz w:val="26"/>
          <w:szCs w:val="26"/>
        </w:rPr>
        <w:t>Арсеньевского</w:t>
      </w:r>
      <w:proofErr w:type="spellEnd"/>
      <w:r w:rsidRPr="00987D18">
        <w:rPr>
          <w:rFonts w:ascii="Times New Roman" w:hAnsi="Times New Roman" w:cs="Times New Roman"/>
          <w:sz w:val="26"/>
          <w:szCs w:val="26"/>
        </w:rPr>
        <w:t xml:space="preserve"> городского</w:t>
      </w:r>
      <w:proofErr w:type="gramEnd"/>
      <w:r w:rsidRPr="00987D18">
        <w:rPr>
          <w:rFonts w:ascii="Times New Roman" w:hAnsi="Times New Roman" w:cs="Times New Roman"/>
          <w:sz w:val="26"/>
          <w:szCs w:val="26"/>
        </w:rPr>
        <w:t xml:space="preserve"> округа»</w:t>
      </w:r>
      <w:r w:rsidRPr="00987D18">
        <w:rPr>
          <w:rFonts w:ascii="Times New Roman" w:hAnsi="Times New Roman" w:cs="Times New Roman"/>
          <w:sz w:val="25"/>
          <w:szCs w:val="25"/>
        </w:rPr>
        <w:t xml:space="preserve"> </w:t>
      </w:r>
      <w:r w:rsidRPr="00987D18">
        <w:rPr>
          <w:rFonts w:ascii="Times New Roman" w:hAnsi="Times New Roman" w:cs="Times New Roman"/>
          <w:sz w:val="26"/>
          <w:szCs w:val="26"/>
        </w:rPr>
        <w:t>в размере 13 364 (тринадцать тысяч триста шестьдесят четыре) рубля 37 коп</w:t>
      </w:r>
      <w:proofErr w:type="gramStart"/>
      <w:r w:rsidRPr="00987D18">
        <w:rPr>
          <w:rFonts w:ascii="Times New Roman" w:hAnsi="Times New Roman" w:cs="Times New Roman"/>
          <w:sz w:val="26"/>
          <w:szCs w:val="26"/>
        </w:rPr>
        <w:t>.</w:t>
      </w:r>
      <w:proofErr w:type="gramEnd"/>
      <w:r w:rsidRPr="00987D18">
        <w:rPr>
          <w:rFonts w:ascii="Times New Roman" w:hAnsi="Times New Roman" w:cs="Times New Roman"/>
          <w:sz w:val="26"/>
          <w:szCs w:val="26"/>
        </w:rPr>
        <w:t xml:space="preserve"> </w:t>
      </w:r>
      <w:proofErr w:type="gramStart"/>
      <w:r w:rsidRPr="00987D18">
        <w:rPr>
          <w:rFonts w:ascii="Times New Roman" w:hAnsi="Times New Roman" w:cs="Times New Roman"/>
          <w:sz w:val="26"/>
          <w:szCs w:val="26"/>
        </w:rPr>
        <w:t>в</w:t>
      </w:r>
      <w:proofErr w:type="gramEnd"/>
      <w:r w:rsidRPr="00987D18">
        <w:rPr>
          <w:rFonts w:ascii="Times New Roman" w:hAnsi="Times New Roman" w:cs="Times New Roman"/>
          <w:sz w:val="26"/>
          <w:szCs w:val="26"/>
        </w:rPr>
        <w:t xml:space="preserve"> год.</w:t>
      </w:r>
    </w:p>
    <w:p w:rsidR="00CB20FE" w:rsidRPr="00987D18" w:rsidRDefault="00CB20FE" w:rsidP="00CB20FE">
      <w:pPr>
        <w:pStyle w:val="ConsPlusNonformat"/>
        <w:ind w:firstLine="709"/>
        <w:jc w:val="both"/>
        <w:rPr>
          <w:rFonts w:ascii="Times New Roman" w:hAnsi="Times New Roman" w:cs="Times New Roman"/>
          <w:sz w:val="26"/>
          <w:szCs w:val="26"/>
        </w:rPr>
      </w:pPr>
      <w:r w:rsidRPr="00987D18">
        <w:rPr>
          <w:rFonts w:ascii="Times New Roman" w:hAnsi="Times New Roman" w:cs="Times New Roman"/>
          <w:sz w:val="26"/>
          <w:szCs w:val="26"/>
        </w:rPr>
        <w:t xml:space="preserve">26. Договор аренды земельного участка заключается на срок, указанный  в  </w:t>
      </w:r>
      <w:hyperlink r:id="rId14" w:anchor="P768" w:history="1">
        <w:r w:rsidRPr="00987D18">
          <w:rPr>
            <w:rStyle w:val="af0"/>
            <w:rFonts w:ascii="Times New Roman" w:hAnsi="Times New Roman" w:cs="Times New Roman"/>
            <w:sz w:val="26"/>
            <w:szCs w:val="26"/>
            <w:u w:val="none"/>
          </w:rPr>
          <w:t xml:space="preserve">пункте </w:t>
        </w:r>
        <w:r w:rsidR="00B01BCA">
          <w:rPr>
            <w:rStyle w:val="af0"/>
            <w:rFonts w:ascii="Times New Roman" w:hAnsi="Times New Roman" w:cs="Times New Roman"/>
            <w:sz w:val="26"/>
            <w:szCs w:val="26"/>
            <w:u w:val="none"/>
          </w:rPr>
          <w:t>49</w:t>
        </w:r>
      </w:hyperlink>
      <w:r w:rsidRPr="00987D18">
        <w:rPr>
          <w:rFonts w:ascii="Times New Roman" w:hAnsi="Times New Roman" w:cs="Times New Roman"/>
          <w:color w:val="0000FF"/>
          <w:sz w:val="26"/>
          <w:szCs w:val="26"/>
        </w:rPr>
        <w:t xml:space="preserve"> </w:t>
      </w:r>
      <w:r w:rsidRPr="00987D18">
        <w:rPr>
          <w:rFonts w:ascii="Times New Roman" w:hAnsi="Times New Roman" w:cs="Times New Roman"/>
          <w:sz w:val="26"/>
          <w:szCs w:val="26"/>
        </w:rPr>
        <w:t>настоящего Соглашения.</w:t>
      </w:r>
    </w:p>
    <w:p w:rsidR="00CB20FE" w:rsidRPr="00987D18" w:rsidRDefault="00CB20FE" w:rsidP="00CB20FE">
      <w:pPr>
        <w:pStyle w:val="ConsPlusNonformat"/>
        <w:ind w:firstLine="709"/>
        <w:jc w:val="both"/>
        <w:rPr>
          <w:rFonts w:ascii="Times New Roman" w:hAnsi="Times New Roman" w:cs="Times New Roman"/>
          <w:sz w:val="26"/>
          <w:szCs w:val="26"/>
        </w:rPr>
      </w:pPr>
      <w:r w:rsidRPr="00987D18">
        <w:rPr>
          <w:rFonts w:ascii="Times New Roman" w:hAnsi="Times New Roman" w:cs="Times New Roman"/>
          <w:sz w:val="26"/>
          <w:szCs w:val="26"/>
        </w:rPr>
        <w:t>Договор аренды земельного участка подлежит государственной   регистрации  в  установленном  законодательством Российской  Федерации  порядке  и  вступает  в силу с момента этой регистрации. Государственная регистрация указанного  договора осуществляется за счет Концессионера.</w:t>
      </w:r>
    </w:p>
    <w:p w:rsidR="00CB20FE" w:rsidRPr="00987D18" w:rsidRDefault="00CB20FE" w:rsidP="00CB20FE">
      <w:pPr>
        <w:pStyle w:val="ConsPlusNonformat"/>
        <w:ind w:firstLine="709"/>
        <w:jc w:val="both"/>
        <w:rPr>
          <w:rFonts w:ascii="Times New Roman" w:hAnsi="Times New Roman" w:cs="Times New Roman"/>
          <w:sz w:val="26"/>
          <w:szCs w:val="26"/>
        </w:rPr>
      </w:pPr>
      <w:r w:rsidRPr="00987D18">
        <w:rPr>
          <w:rFonts w:ascii="Times New Roman" w:hAnsi="Times New Roman" w:cs="Times New Roman"/>
          <w:sz w:val="26"/>
          <w:szCs w:val="26"/>
        </w:rPr>
        <w:t>27. Концессионер не вправе передавать свои права по договору аренды земельного участка другим лицам и сдавать земельный участок в субаренду.</w:t>
      </w:r>
    </w:p>
    <w:p w:rsidR="00CB20FE" w:rsidRPr="00987D18" w:rsidRDefault="00CB20FE" w:rsidP="00CB20FE">
      <w:pPr>
        <w:pStyle w:val="ConsPlusNonformat"/>
        <w:ind w:firstLine="709"/>
        <w:jc w:val="both"/>
        <w:rPr>
          <w:rFonts w:ascii="Times New Roman" w:hAnsi="Times New Roman" w:cs="Times New Roman"/>
          <w:sz w:val="26"/>
          <w:szCs w:val="26"/>
        </w:rPr>
      </w:pPr>
      <w:r w:rsidRPr="00987D18">
        <w:rPr>
          <w:rFonts w:ascii="Times New Roman" w:hAnsi="Times New Roman" w:cs="Times New Roman"/>
          <w:sz w:val="26"/>
          <w:szCs w:val="26"/>
        </w:rPr>
        <w:t xml:space="preserve">28. Прекращение настоящего Соглашения является основанием для </w:t>
      </w:r>
      <w:r w:rsidRPr="00987D18">
        <w:rPr>
          <w:rFonts w:ascii="Times New Roman" w:hAnsi="Times New Roman" w:cs="Times New Roman"/>
          <w:sz w:val="26"/>
          <w:szCs w:val="26"/>
        </w:rPr>
        <w:lastRenderedPageBreak/>
        <w:t>прекращения договора аренды земельного участка.</w:t>
      </w:r>
    </w:p>
    <w:p w:rsidR="00CB20FE" w:rsidRPr="00987D18" w:rsidRDefault="00CB20FE" w:rsidP="00CB20FE">
      <w:pPr>
        <w:ind w:firstLine="709"/>
        <w:jc w:val="both"/>
        <w:rPr>
          <w:sz w:val="26"/>
          <w:szCs w:val="26"/>
        </w:rPr>
      </w:pPr>
      <w:r w:rsidRPr="00987D18">
        <w:rPr>
          <w:sz w:val="26"/>
          <w:szCs w:val="26"/>
        </w:rPr>
        <w:t xml:space="preserve">29. Концессионер </w:t>
      </w:r>
      <w:r w:rsidRPr="00987D18">
        <w:rPr>
          <w:color w:val="000000"/>
          <w:sz w:val="26"/>
          <w:szCs w:val="26"/>
        </w:rPr>
        <w:t>не</w:t>
      </w:r>
      <w:r w:rsidRPr="00987D18">
        <w:rPr>
          <w:sz w:val="26"/>
          <w:szCs w:val="26"/>
        </w:rPr>
        <w:t xml:space="preserve"> вправе возводить на земельном участке, находящемся в собственности </w:t>
      </w:r>
      <w:proofErr w:type="spellStart"/>
      <w:r w:rsidRPr="00987D18">
        <w:rPr>
          <w:sz w:val="26"/>
          <w:szCs w:val="26"/>
        </w:rPr>
        <w:t>Концедента</w:t>
      </w:r>
      <w:proofErr w:type="spellEnd"/>
      <w:r w:rsidRPr="00987D18">
        <w:rPr>
          <w:sz w:val="26"/>
          <w:szCs w:val="26"/>
        </w:rPr>
        <w:t>, объекты недвижимого имущества, не входящие в состав объекта Соглашения, предназначенные для использования при осуществлении Концессионером деятельности, предусмотренной настоящим Соглашением.</w:t>
      </w:r>
    </w:p>
    <w:p w:rsidR="00CB20FE" w:rsidRPr="00987D18" w:rsidRDefault="00CB20FE" w:rsidP="00CB20FE">
      <w:pPr>
        <w:ind w:firstLine="709"/>
        <w:jc w:val="both"/>
        <w:rPr>
          <w:sz w:val="26"/>
          <w:szCs w:val="26"/>
        </w:rPr>
      </w:pPr>
      <w:r w:rsidRPr="00987D18">
        <w:rPr>
          <w:sz w:val="26"/>
          <w:szCs w:val="26"/>
        </w:rPr>
        <w:t xml:space="preserve">30. Концессионер </w:t>
      </w:r>
      <w:r w:rsidRPr="00987D18">
        <w:rPr>
          <w:color w:val="000000"/>
          <w:sz w:val="26"/>
          <w:szCs w:val="26"/>
        </w:rPr>
        <w:t>не</w:t>
      </w:r>
      <w:r w:rsidRPr="00987D18">
        <w:rPr>
          <w:sz w:val="26"/>
          <w:szCs w:val="26"/>
        </w:rPr>
        <w:t xml:space="preserve"> вправе без согласия </w:t>
      </w:r>
      <w:proofErr w:type="spellStart"/>
      <w:r w:rsidRPr="00987D18">
        <w:rPr>
          <w:sz w:val="26"/>
          <w:szCs w:val="26"/>
        </w:rPr>
        <w:t>Концедента</w:t>
      </w:r>
      <w:proofErr w:type="spellEnd"/>
      <w:r w:rsidRPr="00987D18">
        <w:rPr>
          <w:sz w:val="26"/>
          <w:szCs w:val="26"/>
        </w:rPr>
        <w:t xml:space="preserve"> возводить на земельном участке, находящемся в собственности </w:t>
      </w:r>
      <w:proofErr w:type="spellStart"/>
      <w:r w:rsidRPr="00987D18">
        <w:rPr>
          <w:sz w:val="26"/>
          <w:szCs w:val="26"/>
        </w:rPr>
        <w:t>Концедента</w:t>
      </w:r>
      <w:proofErr w:type="spellEnd"/>
      <w:r w:rsidRPr="00987D18">
        <w:rPr>
          <w:sz w:val="26"/>
          <w:szCs w:val="26"/>
        </w:rPr>
        <w:t>, объекты движимого имущества, не входящие в состав объекта Соглашения, предназначенные для использования при осуществлении Концессионером деятельности, предусмотренной настоящим Соглашением.</w:t>
      </w:r>
    </w:p>
    <w:p w:rsidR="00CB20FE" w:rsidRDefault="00CB20FE" w:rsidP="00CB20FE">
      <w:pPr>
        <w:pStyle w:val="ConsPlusNonformat"/>
        <w:jc w:val="both"/>
      </w:pPr>
    </w:p>
    <w:p w:rsidR="00CB20FE" w:rsidRDefault="00CB20FE" w:rsidP="00CB20FE">
      <w:pPr>
        <w:pStyle w:val="ConsPlusNonformat"/>
        <w:jc w:val="center"/>
        <w:rPr>
          <w:rFonts w:ascii="Times New Roman" w:hAnsi="Times New Roman" w:cs="Times New Roman"/>
          <w:sz w:val="26"/>
          <w:szCs w:val="26"/>
        </w:rPr>
      </w:pPr>
      <w:r>
        <w:rPr>
          <w:rFonts w:ascii="Times New Roman" w:hAnsi="Times New Roman" w:cs="Times New Roman"/>
          <w:sz w:val="26"/>
          <w:szCs w:val="26"/>
        </w:rPr>
        <w:t>V. Владение, пользование и распоряжение объектами</w:t>
      </w:r>
    </w:p>
    <w:p w:rsidR="00CB20FE" w:rsidRDefault="00CB20FE" w:rsidP="00CB20FE">
      <w:pPr>
        <w:pStyle w:val="ConsPlusNonformat"/>
        <w:jc w:val="center"/>
        <w:rPr>
          <w:rFonts w:ascii="Times New Roman" w:hAnsi="Times New Roman" w:cs="Times New Roman"/>
          <w:sz w:val="26"/>
          <w:szCs w:val="26"/>
        </w:rPr>
      </w:pPr>
      <w:r>
        <w:rPr>
          <w:rFonts w:ascii="Times New Roman" w:hAnsi="Times New Roman" w:cs="Times New Roman"/>
          <w:sz w:val="26"/>
          <w:szCs w:val="26"/>
        </w:rPr>
        <w:t xml:space="preserve">имущества, </w:t>
      </w:r>
      <w:proofErr w:type="gramStart"/>
      <w:r>
        <w:rPr>
          <w:rFonts w:ascii="Times New Roman" w:hAnsi="Times New Roman" w:cs="Times New Roman"/>
          <w:sz w:val="26"/>
          <w:szCs w:val="26"/>
        </w:rPr>
        <w:t>предоставляемыми</w:t>
      </w:r>
      <w:proofErr w:type="gramEnd"/>
      <w:r>
        <w:rPr>
          <w:rFonts w:ascii="Times New Roman" w:hAnsi="Times New Roman" w:cs="Times New Roman"/>
          <w:sz w:val="26"/>
          <w:szCs w:val="26"/>
        </w:rPr>
        <w:t xml:space="preserve"> Концессионеру</w:t>
      </w:r>
    </w:p>
    <w:p w:rsidR="00CB20FE" w:rsidRDefault="00CB20FE" w:rsidP="00CB20FE">
      <w:pPr>
        <w:pStyle w:val="ConsPlusNonformat"/>
        <w:jc w:val="both"/>
      </w:pPr>
    </w:p>
    <w:p w:rsidR="00CB20FE" w:rsidRPr="00987D18" w:rsidRDefault="00CB20FE" w:rsidP="00CB20FE">
      <w:pPr>
        <w:pStyle w:val="ConsPlusNonformat"/>
        <w:ind w:firstLine="709"/>
        <w:jc w:val="both"/>
        <w:rPr>
          <w:rFonts w:ascii="Times New Roman" w:hAnsi="Times New Roman" w:cs="Times New Roman"/>
          <w:sz w:val="26"/>
          <w:szCs w:val="26"/>
        </w:rPr>
      </w:pPr>
      <w:r w:rsidRPr="00987D18">
        <w:rPr>
          <w:rFonts w:ascii="Times New Roman" w:hAnsi="Times New Roman" w:cs="Times New Roman"/>
          <w:sz w:val="26"/>
          <w:szCs w:val="26"/>
        </w:rPr>
        <w:t xml:space="preserve">31. </w:t>
      </w:r>
      <w:proofErr w:type="spellStart"/>
      <w:proofErr w:type="gramStart"/>
      <w:r w:rsidRPr="00987D18">
        <w:rPr>
          <w:rFonts w:ascii="Times New Roman" w:hAnsi="Times New Roman" w:cs="Times New Roman"/>
          <w:sz w:val="26"/>
          <w:szCs w:val="26"/>
        </w:rPr>
        <w:t>Концедент</w:t>
      </w:r>
      <w:proofErr w:type="spellEnd"/>
      <w:r w:rsidRPr="00987D18">
        <w:rPr>
          <w:rFonts w:ascii="Times New Roman" w:hAnsi="Times New Roman" w:cs="Times New Roman"/>
          <w:sz w:val="26"/>
          <w:szCs w:val="26"/>
        </w:rPr>
        <w:t xml:space="preserve"> обязан предоставить Концессионеру права владения и пользования объектом Соглашения, имущества, входящего в состав объекта Соглашения.</w:t>
      </w:r>
      <w:proofErr w:type="gramEnd"/>
    </w:p>
    <w:p w:rsidR="00CB20FE" w:rsidRPr="00987D18" w:rsidRDefault="00CB20FE" w:rsidP="00CB20FE">
      <w:pPr>
        <w:pStyle w:val="ConsPlusNonformat"/>
        <w:ind w:firstLine="709"/>
        <w:jc w:val="both"/>
        <w:rPr>
          <w:rFonts w:ascii="Times New Roman" w:hAnsi="Times New Roman" w:cs="Times New Roman"/>
          <w:sz w:val="26"/>
          <w:szCs w:val="26"/>
        </w:rPr>
      </w:pPr>
      <w:r w:rsidRPr="00987D18">
        <w:rPr>
          <w:rFonts w:ascii="Times New Roman" w:hAnsi="Times New Roman" w:cs="Times New Roman"/>
          <w:sz w:val="26"/>
          <w:szCs w:val="26"/>
        </w:rPr>
        <w:t xml:space="preserve">32. Концессионер обязан использовать (эксплуатировать) объект Соглашения, в том числе кафе, входящего в состав объекта Соглашения в установленном   настоящим Соглашением порядке в целях осуществления деятельности, указанной  в  </w:t>
      </w:r>
      <w:hyperlink r:id="rId15" w:anchor="P98" w:history="1">
        <w:r w:rsidRPr="00987D18">
          <w:rPr>
            <w:rStyle w:val="af0"/>
            <w:rFonts w:ascii="Times New Roman" w:hAnsi="Times New Roman" w:cs="Times New Roman"/>
            <w:sz w:val="26"/>
            <w:szCs w:val="26"/>
            <w:u w:val="none"/>
          </w:rPr>
          <w:t>пункте 1</w:t>
        </w:r>
      </w:hyperlink>
      <w:r w:rsidRPr="00987D18">
        <w:rPr>
          <w:rFonts w:ascii="Times New Roman" w:hAnsi="Times New Roman" w:cs="Times New Roman"/>
          <w:sz w:val="26"/>
          <w:szCs w:val="26"/>
        </w:rPr>
        <w:t xml:space="preserve">  настоящего Соглашения.</w:t>
      </w:r>
    </w:p>
    <w:p w:rsidR="00CB20FE" w:rsidRPr="00987D18" w:rsidRDefault="00CB20FE" w:rsidP="00CB20FE">
      <w:pPr>
        <w:pStyle w:val="ConsPlusNonformat"/>
        <w:ind w:firstLine="709"/>
        <w:jc w:val="both"/>
        <w:rPr>
          <w:rFonts w:ascii="Times New Roman" w:hAnsi="Times New Roman" w:cs="Times New Roman"/>
          <w:sz w:val="26"/>
          <w:szCs w:val="26"/>
        </w:rPr>
      </w:pPr>
      <w:r w:rsidRPr="00987D18">
        <w:rPr>
          <w:rFonts w:ascii="Times New Roman" w:hAnsi="Times New Roman" w:cs="Times New Roman"/>
          <w:sz w:val="26"/>
          <w:szCs w:val="26"/>
        </w:rPr>
        <w:t xml:space="preserve">33. Концессионер  обязан  поддерживать  объект  Соглашения  в исправном   состоянии, производить за свой счёт текущий и капитальный ремонт, нести   расходы на содержание объекта Соглашения,  </w:t>
      </w:r>
    </w:p>
    <w:p w:rsidR="00CB20FE" w:rsidRPr="00987D18" w:rsidRDefault="00CB20FE" w:rsidP="00CB20FE">
      <w:pPr>
        <w:pStyle w:val="ConsPlusNonformat"/>
        <w:ind w:firstLine="709"/>
        <w:jc w:val="both"/>
        <w:rPr>
          <w:rFonts w:ascii="Times New Roman" w:hAnsi="Times New Roman" w:cs="Times New Roman"/>
          <w:sz w:val="26"/>
          <w:szCs w:val="26"/>
        </w:rPr>
      </w:pPr>
      <w:r w:rsidRPr="00987D18">
        <w:rPr>
          <w:rFonts w:ascii="Times New Roman" w:hAnsi="Times New Roman" w:cs="Times New Roman"/>
          <w:sz w:val="26"/>
          <w:szCs w:val="26"/>
        </w:rPr>
        <w:t xml:space="preserve"> 34.  Концессионер не вправе передавать объект Соглашения  в  пользование  третьим  лицам.</w:t>
      </w:r>
    </w:p>
    <w:p w:rsidR="00CB20FE" w:rsidRPr="00987D18" w:rsidRDefault="00CB20FE" w:rsidP="00CB20FE">
      <w:pPr>
        <w:pStyle w:val="ConsPlusNonformat"/>
        <w:ind w:firstLine="709"/>
        <w:jc w:val="both"/>
        <w:rPr>
          <w:rFonts w:ascii="Times New Roman" w:hAnsi="Times New Roman" w:cs="Times New Roman"/>
          <w:sz w:val="26"/>
          <w:szCs w:val="26"/>
        </w:rPr>
      </w:pPr>
      <w:r w:rsidRPr="00987D18">
        <w:rPr>
          <w:rFonts w:ascii="Times New Roman" w:hAnsi="Times New Roman" w:cs="Times New Roman"/>
          <w:sz w:val="26"/>
          <w:szCs w:val="26"/>
        </w:rPr>
        <w:t>35. Передача Концессионером  в  залог или отчуждение объекта Соглашения и   имущества, входящего в состав объекта Соглашения не допускается.</w:t>
      </w:r>
    </w:p>
    <w:p w:rsidR="00CB20FE" w:rsidRPr="00987D18" w:rsidRDefault="00CB20FE" w:rsidP="00CB20FE">
      <w:pPr>
        <w:pStyle w:val="ConsPlusNonformat"/>
        <w:ind w:firstLine="709"/>
        <w:jc w:val="both"/>
        <w:rPr>
          <w:rFonts w:ascii="Times New Roman" w:eastAsia="Calibri" w:hAnsi="Times New Roman" w:cs="Times New Roman"/>
          <w:sz w:val="26"/>
          <w:szCs w:val="26"/>
        </w:rPr>
      </w:pPr>
      <w:r w:rsidRPr="00987D18">
        <w:rPr>
          <w:rFonts w:ascii="Times New Roman" w:hAnsi="Times New Roman" w:cs="Times New Roman"/>
          <w:sz w:val="26"/>
          <w:szCs w:val="26"/>
        </w:rPr>
        <w:t xml:space="preserve">36. Продукция и доходы, полученные Концессионером в результате осуществления  деятельности  по  настоящему  Соглашению, </w:t>
      </w:r>
      <w:r w:rsidRPr="00987D18">
        <w:rPr>
          <w:rFonts w:ascii="Times New Roman" w:eastAsia="Calibri" w:hAnsi="Times New Roman" w:cs="Times New Roman"/>
          <w:color w:val="000000"/>
          <w:sz w:val="26"/>
          <w:szCs w:val="26"/>
        </w:rPr>
        <w:t>а также, имущество, созданное им и не являющееся объектом</w:t>
      </w:r>
      <w:r w:rsidRPr="00987D18">
        <w:rPr>
          <w:rFonts w:ascii="Times New Roman" w:eastAsia="Calibri" w:hAnsi="Times New Roman" w:cs="Times New Roman"/>
          <w:color w:val="FF0000"/>
          <w:sz w:val="26"/>
          <w:szCs w:val="26"/>
        </w:rPr>
        <w:t xml:space="preserve"> </w:t>
      </w:r>
      <w:r w:rsidRPr="00987D18">
        <w:rPr>
          <w:rFonts w:ascii="Times New Roman" w:eastAsia="Calibri" w:hAnsi="Times New Roman" w:cs="Times New Roman"/>
          <w:sz w:val="26"/>
          <w:szCs w:val="26"/>
        </w:rPr>
        <w:t>Соглашения, является собственностью Концессионера.</w:t>
      </w:r>
    </w:p>
    <w:p w:rsidR="00CB20FE" w:rsidRPr="00987D18" w:rsidRDefault="00CB20FE" w:rsidP="00CB20FE">
      <w:pPr>
        <w:pStyle w:val="ConsPlusNonformat"/>
        <w:ind w:firstLine="709"/>
        <w:jc w:val="both"/>
        <w:rPr>
          <w:rFonts w:ascii="Times New Roman" w:hAnsi="Times New Roman" w:cs="Times New Roman"/>
          <w:sz w:val="26"/>
          <w:szCs w:val="26"/>
        </w:rPr>
      </w:pPr>
      <w:r w:rsidRPr="00987D18">
        <w:rPr>
          <w:rFonts w:ascii="Times New Roman" w:eastAsia="Calibri" w:hAnsi="Times New Roman" w:cs="Times New Roman"/>
          <w:sz w:val="26"/>
          <w:szCs w:val="26"/>
        </w:rPr>
        <w:t xml:space="preserve">37. </w:t>
      </w:r>
      <w:r w:rsidRPr="00987D18">
        <w:rPr>
          <w:rFonts w:ascii="Times New Roman" w:hAnsi="Times New Roman" w:cs="Times New Roman"/>
          <w:sz w:val="26"/>
          <w:szCs w:val="26"/>
        </w:rPr>
        <w:t>Концессионер  обязан учитывать объект Соглашения на своем балансе и производить соответствующее начисление амортизации.</w:t>
      </w:r>
    </w:p>
    <w:p w:rsidR="00CB20FE" w:rsidRDefault="00CB20FE" w:rsidP="00CB20FE">
      <w:pPr>
        <w:pStyle w:val="ConsPlusNonformat"/>
        <w:jc w:val="both"/>
      </w:pPr>
    </w:p>
    <w:p w:rsidR="00CB20FE" w:rsidRDefault="00CB20FE" w:rsidP="00CB20FE">
      <w:pPr>
        <w:pStyle w:val="ConsPlusNonformat"/>
        <w:jc w:val="center"/>
        <w:rPr>
          <w:rFonts w:ascii="Times New Roman" w:hAnsi="Times New Roman" w:cs="Times New Roman"/>
          <w:sz w:val="26"/>
          <w:szCs w:val="26"/>
        </w:rPr>
      </w:pPr>
      <w:r>
        <w:rPr>
          <w:rFonts w:ascii="Times New Roman" w:hAnsi="Times New Roman" w:cs="Times New Roman"/>
          <w:sz w:val="26"/>
          <w:szCs w:val="26"/>
        </w:rPr>
        <w:t>VI. Порядок передачи Концессионером</w:t>
      </w:r>
    </w:p>
    <w:p w:rsidR="00CB20FE" w:rsidRDefault="00CB20FE" w:rsidP="00CB20FE">
      <w:pPr>
        <w:pStyle w:val="ConsPlusNonformat"/>
        <w:jc w:val="center"/>
        <w:rPr>
          <w:rFonts w:ascii="Times New Roman" w:hAnsi="Times New Roman" w:cs="Times New Roman"/>
          <w:sz w:val="26"/>
          <w:szCs w:val="26"/>
        </w:rPr>
      </w:pPr>
      <w:proofErr w:type="spellStart"/>
      <w:r>
        <w:rPr>
          <w:rFonts w:ascii="Times New Roman" w:hAnsi="Times New Roman" w:cs="Times New Roman"/>
          <w:sz w:val="26"/>
          <w:szCs w:val="26"/>
        </w:rPr>
        <w:t>Концеденту</w:t>
      </w:r>
      <w:proofErr w:type="spellEnd"/>
      <w:r>
        <w:rPr>
          <w:rFonts w:ascii="Times New Roman" w:hAnsi="Times New Roman" w:cs="Times New Roman"/>
          <w:sz w:val="26"/>
          <w:szCs w:val="26"/>
        </w:rPr>
        <w:t xml:space="preserve"> объектов имущества</w:t>
      </w:r>
    </w:p>
    <w:p w:rsidR="00CB20FE" w:rsidRDefault="00CB20FE" w:rsidP="00CB20FE">
      <w:pPr>
        <w:pStyle w:val="ConsPlusNonformat"/>
        <w:jc w:val="both"/>
      </w:pPr>
    </w:p>
    <w:p w:rsidR="00CB20FE" w:rsidRPr="00987D18" w:rsidRDefault="00CB20FE" w:rsidP="00CB20FE">
      <w:pPr>
        <w:pStyle w:val="ConsPlusNonformat"/>
        <w:ind w:firstLine="709"/>
        <w:jc w:val="both"/>
        <w:rPr>
          <w:rFonts w:ascii="Times New Roman" w:hAnsi="Times New Roman" w:cs="Times New Roman"/>
          <w:sz w:val="26"/>
          <w:szCs w:val="26"/>
        </w:rPr>
      </w:pPr>
      <w:bookmarkStart w:id="6" w:name="P640"/>
      <w:bookmarkEnd w:id="6"/>
      <w:r w:rsidRPr="00987D18">
        <w:rPr>
          <w:rFonts w:ascii="Times New Roman" w:hAnsi="Times New Roman" w:cs="Times New Roman"/>
          <w:sz w:val="26"/>
          <w:szCs w:val="26"/>
        </w:rPr>
        <w:t xml:space="preserve">38.  Концессионер  обязан передать </w:t>
      </w:r>
      <w:proofErr w:type="spellStart"/>
      <w:r w:rsidRPr="00987D18">
        <w:rPr>
          <w:rFonts w:ascii="Times New Roman" w:hAnsi="Times New Roman" w:cs="Times New Roman"/>
          <w:sz w:val="26"/>
          <w:szCs w:val="26"/>
        </w:rPr>
        <w:t>Концеденту</w:t>
      </w:r>
      <w:proofErr w:type="spellEnd"/>
      <w:r w:rsidRPr="00987D18">
        <w:rPr>
          <w:rFonts w:ascii="Times New Roman" w:hAnsi="Times New Roman" w:cs="Times New Roman"/>
          <w:sz w:val="26"/>
          <w:szCs w:val="26"/>
        </w:rPr>
        <w:t xml:space="preserve">, а  </w:t>
      </w:r>
      <w:proofErr w:type="spellStart"/>
      <w:r w:rsidRPr="00987D18">
        <w:rPr>
          <w:rFonts w:ascii="Times New Roman" w:hAnsi="Times New Roman" w:cs="Times New Roman"/>
          <w:sz w:val="26"/>
          <w:szCs w:val="26"/>
        </w:rPr>
        <w:t>Концедент</w:t>
      </w:r>
      <w:proofErr w:type="spellEnd"/>
      <w:r w:rsidRPr="00987D18">
        <w:rPr>
          <w:rFonts w:ascii="Times New Roman" w:hAnsi="Times New Roman" w:cs="Times New Roman"/>
          <w:sz w:val="26"/>
          <w:szCs w:val="26"/>
        </w:rPr>
        <w:t xml:space="preserve"> обязан  принять  объект Соглашения в срок, указанный в </w:t>
      </w:r>
      <w:hyperlink r:id="rId16" w:anchor="P805" w:history="1">
        <w:r w:rsidRPr="00987D18">
          <w:rPr>
            <w:rStyle w:val="af0"/>
            <w:rFonts w:ascii="Times New Roman" w:hAnsi="Times New Roman" w:cs="Times New Roman"/>
            <w:sz w:val="26"/>
            <w:szCs w:val="26"/>
            <w:u w:val="none"/>
          </w:rPr>
          <w:t>пункте 53</w:t>
        </w:r>
      </w:hyperlink>
      <w:r w:rsidRPr="00987D18">
        <w:rPr>
          <w:rFonts w:ascii="Times New Roman" w:hAnsi="Times New Roman" w:cs="Times New Roman"/>
          <w:color w:val="0000FF"/>
          <w:sz w:val="26"/>
          <w:szCs w:val="26"/>
        </w:rPr>
        <w:t xml:space="preserve"> </w:t>
      </w:r>
      <w:r w:rsidRPr="00987D18">
        <w:rPr>
          <w:rFonts w:ascii="Times New Roman" w:hAnsi="Times New Roman" w:cs="Times New Roman"/>
          <w:sz w:val="26"/>
          <w:szCs w:val="26"/>
        </w:rPr>
        <w:t xml:space="preserve">настоящего Соглашения. </w:t>
      </w:r>
    </w:p>
    <w:p w:rsidR="00CB20FE" w:rsidRPr="00987D18" w:rsidRDefault="00CB20FE" w:rsidP="00CB20FE">
      <w:pPr>
        <w:pStyle w:val="ConsPlusNonformat"/>
        <w:ind w:firstLine="709"/>
        <w:jc w:val="both"/>
        <w:rPr>
          <w:rFonts w:ascii="Times New Roman" w:hAnsi="Times New Roman" w:cs="Times New Roman"/>
          <w:sz w:val="26"/>
          <w:szCs w:val="26"/>
        </w:rPr>
      </w:pPr>
      <w:r w:rsidRPr="00987D18">
        <w:rPr>
          <w:rFonts w:ascii="Times New Roman" w:hAnsi="Times New Roman" w:cs="Times New Roman"/>
          <w:sz w:val="26"/>
          <w:szCs w:val="26"/>
        </w:rPr>
        <w:t xml:space="preserve">Передаваемый   Концессионером   объект Соглашения должен находиться в состоянии, приведенном в </w:t>
      </w:r>
      <w:r w:rsidRPr="00987D18">
        <w:rPr>
          <w:rFonts w:ascii="Times New Roman" w:hAnsi="Times New Roman" w:cs="Times New Roman"/>
          <w:color w:val="000000" w:themeColor="text1"/>
          <w:sz w:val="26"/>
          <w:szCs w:val="26"/>
        </w:rPr>
        <w:t xml:space="preserve">Приложениях №№ 1, 2, 3 </w:t>
      </w:r>
      <w:r w:rsidRPr="00987D18">
        <w:rPr>
          <w:rFonts w:ascii="Times New Roman" w:hAnsi="Times New Roman" w:cs="Times New Roman"/>
          <w:sz w:val="26"/>
          <w:szCs w:val="26"/>
        </w:rPr>
        <w:t xml:space="preserve">к настоящему Соглашению, быть пригодным для осуществления деятельности, указанной в </w:t>
      </w:r>
      <w:hyperlink r:id="rId17" w:anchor="P98" w:history="1">
        <w:r w:rsidRPr="00987D18">
          <w:rPr>
            <w:rStyle w:val="af0"/>
            <w:rFonts w:ascii="Times New Roman" w:hAnsi="Times New Roman" w:cs="Times New Roman"/>
            <w:sz w:val="26"/>
            <w:szCs w:val="26"/>
            <w:u w:val="none"/>
          </w:rPr>
          <w:t>пункте 1</w:t>
        </w:r>
      </w:hyperlink>
      <w:r w:rsidRPr="00987D18">
        <w:rPr>
          <w:rFonts w:ascii="Times New Roman" w:hAnsi="Times New Roman" w:cs="Times New Roman"/>
          <w:sz w:val="26"/>
          <w:szCs w:val="26"/>
        </w:rPr>
        <w:t xml:space="preserve"> настоящего Соглашения, и не должен быть обременен правами третьих лиц.</w:t>
      </w:r>
    </w:p>
    <w:p w:rsidR="00CB20FE" w:rsidRPr="00987D18" w:rsidRDefault="00CB20FE" w:rsidP="00CB20FE">
      <w:pPr>
        <w:pStyle w:val="ConsPlusNonformat"/>
        <w:ind w:firstLine="709"/>
        <w:jc w:val="both"/>
        <w:rPr>
          <w:rFonts w:ascii="Times New Roman" w:hAnsi="Times New Roman" w:cs="Times New Roman"/>
          <w:sz w:val="26"/>
          <w:szCs w:val="26"/>
        </w:rPr>
      </w:pPr>
      <w:r w:rsidRPr="00987D18">
        <w:rPr>
          <w:rFonts w:ascii="Times New Roman" w:hAnsi="Times New Roman" w:cs="Times New Roman"/>
          <w:sz w:val="26"/>
          <w:szCs w:val="26"/>
        </w:rPr>
        <w:t xml:space="preserve">39. </w:t>
      </w:r>
      <w:bookmarkStart w:id="7" w:name="P647"/>
      <w:bookmarkStart w:id="8" w:name="P653"/>
      <w:bookmarkEnd w:id="7"/>
      <w:bookmarkEnd w:id="8"/>
      <w:r w:rsidRPr="00987D18">
        <w:rPr>
          <w:rFonts w:ascii="Times New Roman" w:hAnsi="Times New Roman" w:cs="Times New Roman"/>
          <w:sz w:val="26"/>
          <w:szCs w:val="26"/>
        </w:rPr>
        <w:t xml:space="preserve">Передача Концессионером </w:t>
      </w:r>
      <w:proofErr w:type="spellStart"/>
      <w:r w:rsidRPr="00987D18">
        <w:rPr>
          <w:rFonts w:ascii="Times New Roman" w:hAnsi="Times New Roman" w:cs="Times New Roman"/>
          <w:sz w:val="26"/>
          <w:szCs w:val="26"/>
        </w:rPr>
        <w:t>Концеденту</w:t>
      </w:r>
      <w:proofErr w:type="spellEnd"/>
      <w:r w:rsidRPr="00987D18">
        <w:rPr>
          <w:rFonts w:ascii="Times New Roman" w:hAnsi="Times New Roman" w:cs="Times New Roman"/>
          <w:sz w:val="26"/>
          <w:szCs w:val="26"/>
        </w:rPr>
        <w:t xml:space="preserve"> объекта Соглашения осуществляется по акту приёма-передачи, подписываемому Сторонами.</w:t>
      </w:r>
    </w:p>
    <w:p w:rsidR="00CB20FE" w:rsidRPr="00987D18" w:rsidRDefault="00CB20FE" w:rsidP="00CB20FE">
      <w:pPr>
        <w:pStyle w:val="ConsPlusNonformat"/>
        <w:ind w:firstLine="709"/>
        <w:jc w:val="both"/>
        <w:rPr>
          <w:rFonts w:ascii="Times New Roman" w:hAnsi="Times New Roman" w:cs="Times New Roman"/>
          <w:sz w:val="26"/>
          <w:szCs w:val="26"/>
        </w:rPr>
      </w:pPr>
      <w:r w:rsidRPr="00987D18">
        <w:rPr>
          <w:rFonts w:ascii="Times New Roman" w:hAnsi="Times New Roman" w:cs="Times New Roman"/>
          <w:sz w:val="26"/>
          <w:szCs w:val="26"/>
        </w:rPr>
        <w:t xml:space="preserve">40. Концессионер передает </w:t>
      </w:r>
      <w:proofErr w:type="spellStart"/>
      <w:r w:rsidRPr="00987D18">
        <w:rPr>
          <w:rFonts w:ascii="Times New Roman" w:hAnsi="Times New Roman" w:cs="Times New Roman"/>
          <w:sz w:val="26"/>
          <w:szCs w:val="26"/>
        </w:rPr>
        <w:t>Концеденту</w:t>
      </w:r>
      <w:proofErr w:type="spellEnd"/>
      <w:r w:rsidRPr="00987D18">
        <w:rPr>
          <w:rFonts w:ascii="Times New Roman" w:hAnsi="Times New Roman" w:cs="Times New Roman"/>
          <w:sz w:val="26"/>
          <w:szCs w:val="26"/>
        </w:rPr>
        <w:t xml:space="preserve"> документы, относящиеся к передаваемому  объекту,  одновременно  с  передачей  этого объекта </w:t>
      </w:r>
      <w:proofErr w:type="spellStart"/>
      <w:r w:rsidRPr="00987D18">
        <w:rPr>
          <w:rFonts w:ascii="Times New Roman" w:hAnsi="Times New Roman" w:cs="Times New Roman"/>
          <w:sz w:val="26"/>
          <w:szCs w:val="26"/>
        </w:rPr>
        <w:t>Концеденту</w:t>
      </w:r>
      <w:proofErr w:type="spellEnd"/>
      <w:r w:rsidRPr="00987D18">
        <w:rPr>
          <w:rFonts w:ascii="Times New Roman" w:hAnsi="Times New Roman" w:cs="Times New Roman"/>
          <w:sz w:val="26"/>
          <w:szCs w:val="26"/>
        </w:rPr>
        <w:t>.</w:t>
      </w:r>
    </w:p>
    <w:p w:rsidR="00CB20FE" w:rsidRPr="00987D18" w:rsidRDefault="00CB20FE" w:rsidP="00CB20FE">
      <w:pPr>
        <w:pStyle w:val="ConsPlusNonformat"/>
        <w:ind w:firstLine="709"/>
        <w:jc w:val="both"/>
        <w:rPr>
          <w:rFonts w:ascii="Times New Roman" w:hAnsi="Times New Roman" w:cs="Times New Roman"/>
          <w:sz w:val="26"/>
          <w:szCs w:val="26"/>
        </w:rPr>
      </w:pPr>
      <w:r w:rsidRPr="00987D18">
        <w:rPr>
          <w:rFonts w:ascii="Times New Roman" w:hAnsi="Times New Roman" w:cs="Times New Roman"/>
          <w:sz w:val="26"/>
          <w:szCs w:val="26"/>
        </w:rPr>
        <w:t xml:space="preserve">41. Обязанность Концессионера по передаче объекта Соглашения считается    исполненной с момента подписания Сторонами акта приёма-передачи и   </w:t>
      </w:r>
      <w:r w:rsidRPr="00987D18">
        <w:rPr>
          <w:rFonts w:ascii="Times New Roman" w:hAnsi="Times New Roman" w:cs="Times New Roman"/>
          <w:sz w:val="26"/>
          <w:szCs w:val="26"/>
        </w:rPr>
        <w:lastRenderedPageBreak/>
        <w:t>государственной  регистрации прекращения  прав Концессионера на владение и пользование указанным объектом Соглашения.</w:t>
      </w:r>
    </w:p>
    <w:p w:rsidR="00CB20FE" w:rsidRPr="00987D18" w:rsidRDefault="00CB20FE" w:rsidP="00CB20FE">
      <w:pPr>
        <w:pStyle w:val="ConsPlusNonformat"/>
        <w:ind w:firstLine="709"/>
        <w:jc w:val="both"/>
        <w:rPr>
          <w:rFonts w:ascii="Times New Roman" w:hAnsi="Times New Roman" w:cs="Times New Roman"/>
          <w:sz w:val="26"/>
          <w:szCs w:val="26"/>
        </w:rPr>
      </w:pPr>
      <w:r w:rsidRPr="00987D18">
        <w:rPr>
          <w:rFonts w:ascii="Times New Roman" w:hAnsi="Times New Roman" w:cs="Times New Roman"/>
          <w:sz w:val="26"/>
          <w:szCs w:val="26"/>
        </w:rPr>
        <w:t xml:space="preserve">При уклонении </w:t>
      </w:r>
      <w:proofErr w:type="spellStart"/>
      <w:r w:rsidRPr="00987D18">
        <w:rPr>
          <w:rFonts w:ascii="Times New Roman" w:hAnsi="Times New Roman" w:cs="Times New Roman"/>
          <w:sz w:val="26"/>
          <w:szCs w:val="26"/>
        </w:rPr>
        <w:t>Концедента</w:t>
      </w:r>
      <w:proofErr w:type="spellEnd"/>
      <w:r w:rsidRPr="00987D18">
        <w:rPr>
          <w:rFonts w:ascii="Times New Roman" w:hAnsi="Times New Roman" w:cs="Times New Roman"/>
          <w:sz w:val="26"/>
          <w:szCs w:val="26"/>
        </w:rPr>
        <w:t xml:space="preserve"> от подписания передаточного акта обязанность  Концессионера по передаче объекта Соглашения считается исполненной, если Концессионер осуществил все необходимые действия по передаче указанных объектов, включая действия по государственной регистрации прекращения прав  Концессионера на владение и пользование этим объектом.</w:t>
      </w:r>
    </w:p>
    <w:p w:rsidR="00CB20FE" w:rsidRPr="00987D18" w:rsidRDefault="00CB20FE" w:rsidP="00CB20FE">
      <w:pPr>
        <w:pStyle w:val="ConsPlusNonformat"/>
        <w:ind w:firstLine="709"/>
        <w:jc w:val="both"/>
        <w:rPr>
          <w:rFonts w:ascii="Times New Roman" w:hAnsi="Times New Roman" w:cs="Times New Roman"/>
          <w:sz w:val="26"/>
          <w:szCs w:val="26"/>
        </w:rPr>
      </w:pPr>
      <w:r w:rsidRPr="00987D18">
        <w:rPr>
          <w:rFonts w:ascii="Times New Roman" w:hAnsi="Times New Roman" w:cs="Times New Roman"/>
          <w:sz w:val="26"/>
          <w:szCs w:val="26"/>
        </w:rPr>
        <w:t xml:space="preserve">42. Стороны обязуются осуществить действия, необходимые для государственной регистрации прекращения указанных прав Концессионера, в  течение  тридцати  календарных  дней  </w:t>
      </w:r>
      <w:proofErr w:type="gramStart"/>
      <w:r w:rsidRPr="00987D18">
        <w:rPr>
          <w:rFonts w:ascii="Times New Roman" w:hAnsi="Times New Roman" w:cs="Times New Roman"/>
          <w:sz w:val="26"/>
          <w:szCs w:val="26"/>
        </w:rPr>
        <w:t>с даты прекращения</w:t>
      </w:r>
      <w:proofErr w:type="gramEnd"/>
      <w:r w:rsidRPr="00987D18">
        <w:rPr>
          <w:rFonts w:ascii="Times New Roman" w:hAnsi="Times New Roman" w:cs="Times New Roman"/>
          <w:sz w:val="26"/>
          <w:szCs w:val="26"/>
        </w:rPr>
        <w:t xml:space="preserve"> настоящего Соглашения.</w:t>
      </w:r>
    </w:p>
    <w:p w:rsidR="00CB20FE" w:rsidRPr="00987D18" w:rsidRDefault="00CB20FE" w:rsidP="00CB20FE">
      <w:pPr>
        <w:pStyle w:val="ConsPlusNonformat"/>
        <w:ind w:firstLine="709"/>
        <w:jc w:val="both"/>
        <w:rPr>
          <w:rFonts w:ascii="Times New Roman" w:hAnsi="Times New Roman" w:cs="Times New Roman"/>
        </w:rPr>
      </w:pPr>
      <w:r w:rsidRPr="00987D18">
        <w:rPr>
          <w:rFonts w:ascii="Times New Roman" w:hAnsi="Times New Roman" w:cs="Times New Roman"/>
          <w:sz w:val="26"/>
          <w:szCs w:val="26"/>
        </w:rPr>
        <w:t xml:space="preserve">    </w:t>
      </w:r>
    </w:p>
    <w:p w:rsidR="00CB20FE" w:rsidRDefault="00CB20FE" w:rsidP="00CB20FE">
      <w:pPr>
        <w:pStyle w:val="ConsPlusNonformat"/>
        <w:jc w:val="center"/>
        <w:rPr>
          <w:rFonts w:ascii="Times New Roman" w:hAnsi="Times New Roman" w:cs="Times New Roman"/>
          <w:sz w:val="26"/>
          <w:szCs w:val="26"/>
        </w:rPr>
      </w:pPr>
      <w:bookmarkStart w:id="9" w:name="P718"/>
      <w:bookmarkEnd w:id="9"/>
      <w:r>
        <w:rPr>
          <w:rFonts w:ascii="Times New Roman" w:hAnsi="Times New Roman" w:cs="Times New Roman"/>
          <w:sz w:val="26"/>
          <w:szCs w:val="26"/>
        </w:rPr>
        <w:t>VII. Порядок осуществления Концессионером</w:t>
      </w:r>
    </w:p>
    <w:p w:rsidR="00CB20FE" w:rsidRDefault="00CB20FE" w:rsidP="00CB20FE">
      <w:pPr>
        <w:pStyle w:val="ConsPlusNonformat"/>
        <w:jc w:val="center"/>
        <w:rPr>
          <w:rFonts w:ascii="Times New Roman" w:hAnsi="Times New Roman" w:cs="Times New Roman"/>
          <w:sz w:val="26"/>
          <w:szCs w:val="26"/>
        </w:rPr>
      </w:pPr>
      <w:r>
        <w:rPr>
          <w:rFonts w:ascii="Times New Roman" w:hAnsi="Times New Roman" w:cs="Times New Roman"/>
          <w:sz w:val="26"/>
          <w:szCs w:val="26"/>
        </w:rPr>
        <w:t>деятельности по настоящему Соглашению</w:t>
      </w:r>
    </w:p>
    <w:p w:rsidR="00CB20FE" w:rsidRDefault="00CB20FE" w:rsidP="00CB20FE">
      <w:pPr>
        <w:pStyle w:val="ConsPlusNonformat"/>
        <w:jc w:val="center"/>
        <w:rPr>
          <w:rFonts w:ascii="Times New Roman" w:hAnsi="Times New Roman" w:cs="Times New Roman"/>
          <w:sz w:val="26"/>
          <w:szCs w:val="26"/>
        </w:rPr>
      </w:pPr>
    </w:p>
    <w:p w:rsidR="00CB20FE" w:rsidRPr="00987D18" w:rsidRDefault="00CB20FE" w:rsidP="00CB20FE">
      <w:pPr>
        <w:pStyle w:val="ConsPlusNonformat"/>
        <w:ind w:firstLine="709"/>
        <w:jc w:val="both"/>
        <w:rPr>
          <w:rFonts w:ascii="Times New Roman" w:hAnsi="Times New Roman" w:cs="Times New Roman"/>
          <w:sz w:val="26"/>
          <w:szCs w:val="26"/>
        </w:rPr>
      </w:pPr>
      <w:r w:rsidRPr="00987D18">
        <w:rPr>
          <w:rFonts w:ascii="Times New Roman" w:hAnsi="Times New Roman" w:cs="Times New Roman"/>
          <w:sz w:val="26"/>
          <w:szCs w:val="26"/>
        </w:rPr>
        <w:t xml:space="preserve">43. По настоящему Соглашению Концессионер обязан на условиях, предусмотренных  настоящим Соглашением, осуществлять деятельность, указанную в </w:t>
      </w:r>
      <w:hyperlink r:id="rId18" w:anchor="P98" w:history="1">
        <w:r w:rsidRPr="00987D18">
          <w:rPr>
            <w:rStyle w:val="af0"/>
            <w:rFonts w:ascii="Times New Roman" w:hAnsi="Times New Roman" w:cs="Times New Roman"/>
            <w:sz w:val="26"/>
            <w:szCs w:val="26"/>
            <w:u w:val="none"/>
          </w:rPr>
          <w:t>пункте 1</w:t>
        </w:r>
      </w:hyperlink>
      <w:r w:rsidRPr="00987D18">
        <w:rPr>
          <w:rFonts w:ascii="Times New Roman" w:hAnsi="Times New Roman" w:cs="Times New Roman"/>
          <w:sz w:val="26"/>
          <w:szCs w:val="26"/>
        </w:rPr>
        <w:t xml:space="preserve"> настоящего Соглашения.</w:t>
      </w:r>
    </w:p>
    <w:p w:rsidR="00CB20FE" w:rsidRPr="00987D18" w:rsidRDefault="00CB20FE" w:rsidP="00CB20FE">
      <w:pPr>
        <w:pStyle w:val="ConsPlusNonformat"/>
        <w:ind w:firstLine="709"/>
        <w:jc w:val="both"/>
        <w:rPr>
          <w:rFonts w:ascii="Times New Roman" w:hAnsi="Times New Roman" w:cs="Times New Roman"/>
          <w:sz w:val="26"/>
          <w:szCs w:val="26"/>
        </w:rPr>
      </w:pPr>
      <w:r w:rsidRPr="00987D18">
        <w:rPr>
          <w:rFonts w:ascii="Times New Roman" w:hAnsi="Times New Roman" w:cs="Times New Roman"/>
          <w:sz w:val="26"/>
          <w:szCs w:val="26"/>
        </w:rPr>
        <w:t xml:space="preserve">44. Концессионер    обязан    осуществлять    связанную   с использованием объекта Соглашения деятельность, указанную в пункте </w:t>
      </w:r>
      <w:hyperlink r:id="rId19" w:anchor="P98" w:history="1">
        <w:r w:rsidRPr="00987D18">
          <w:rPr>
            <w:rStyle w:val="af0"/>
            <w:rFonts w:ascii="Times New Roman" w:hAnsi="Times New Roman" w:cs="Times New Roman"/>
            <w:sz w:val="26"/>
            <w:szCs w:val="26"/>
            <w:u w:val="none"/>
          </w:rPr>
          <w:t>1</w:t>
        </w:r>
      </w:hyperlink>
      <w:r w:rsidRPr="00987D18">
        <w:rPr>
          <w:rFonts w:ascii="Times New Roman" w:hAnsi="Times New Roman" w:cs="Times New Roman"/>
          <w:sz w:val="26"/>
          <w:szCs w:val="26"/>
        </w:rPr>
        <w:t xml:space="preserve"> настоящего Соглашения, в соответствии с требованиями, установленными законодательством Российской Федерации и не прекращать (не приостанавливать) эту деятельность без согласия </w:t>
      </w:r>
      <w:proofErr w:type="spellStart"/>
      <w:r w:rsidRPr="00987D18">
        <w:rPr>
          <w:rFonts w:ascii="Times New Roman" w:hAnsi="Times New Roman" w:cs="Times New Roman"/>
          <w:sz w:val="26"/>
          <w:szCs w:val="26"/>
        </w:rPr>
        <w:t>Концедента</w:t>
      </w:r>
      <w:proofErr w:type="spellEnd"/>
      <w:r w:rsidRPr="00987D18">
        <w:rPr>
          <w:rFonts w:ascii="Times New Roman" w:hAnsi="Times New Roman" w:cs="Times New Roman"/>
          <w:sz w:val="26"/>
          <w:szCs w:val="26"/>
        </w:rPr>
        <w:t>.</w:t>
      </w:r>
    </w:p>
    <w:p w:rsidR="00CB20FE" w:rsidRPr="00987D18" w:rsidRDefault="00CB20FE" w:rsidP="00CB20FE">
      <w:pPr>
        <w:pStyle w:val="ConsPlusNonformat"/>
        <w:ind w:firstLine="709"/>
        <w:jc w:val="both"/>
        <w:rPr>
          <w:rFonts w:ascii="Times New Roman" w:hAnsi="Times New Roman" w:cs="Times New Roman"/>
          <w:sz w:val="26"/>
          <w:szCs w:val="26"/>
        </w:rPr>
      </w:pPr>
      <w:r w:rsidRPr="00987D18">
        <w:rPr>
          <w:rFonts w:ascii="Times New Roman" w:hAnsi="Times New Roman" w:cs="Times New Roman"/>
          <w:sz w:val="26"/>
          <w:szCs w:val="26"/>
        </w:rPr>
        <w:t xml:space="preserve">45. Концессионер </w:t>
      </w:r>
      <w:r w:rsidRPr="00987D18">
        <w:rPr>
          <w:rFonts w:ascii="Times New Roman" w:hAnsi="Times New Roman" w:cs="Times New Roman"/>
          <w:color w:val="000000" w:themeColor="text1"/>
          <w:sz w:val="26"/>
          <w:szCs w:val="26"/>
        </w:rPr>
        <w:t xml:space="preserve">обязан </w:t>
      </w:r>
      <w:r w:rsidRPr="00987D18">
        <w:rPr>
          <w:rFonts w:ascii="Times New Roman" w:hAnsi="Times New Roman" w:cs="Times New Roman"/>
          <w:sz w:val="26"/>
          <w:szCs w:val="26"/>
        </w:rPr>
        <w:t xml:space="preserve">осуществлять деятельность, указанную в </w:t>
      </w:r>
      <w:hyperlink r:id="rId20" w:anchor="P98" w:history="1">
        <w:r w:rsidRPr="00987D18">
          <w:rPr>
            <w:rStyle w:val="af0"/>
            <w:rFonts w:ascii="Times New Roman" w:hAnsi="Times New Roman" w:cs="Times New Roman"/>
            <w:sz w:val="26"/>
            <w:szCs w:val="26"/>
            <w:u w:val="none"/>
          </w:rPr>
          <w:t>пункте 1</w:t>
        </w:r>
      </w:hyperlink>
      <w:r w:rsidRPr="00987D18">
        <w:rPr>
          <w:rFonts w:ascii="Times New Roman" w:hAnsi="Times New Roman" w:cs="Times New Roman"/>
          <w:sz w:val="26"/>
          <w:szCs w:val="26"/>
        </w:rPr>
        <w:t xml:space="preserve"> настоящего Соглашения, с </w:t>
      </w:r>
      <w:r w:rsidRPr="00987D18">
        <w:rPr>
          <w:rFonts w:ascii="Times New Roman" w:hAnsi="Times New Roman" w:cs="Times New Roman"/>
          <w:color w:val="000000" w:themeColor="text1"/>
          <w:sz w:val="26"/>
          <w:szCs w:val="26"/>
        </w:rPr>
        <w:t xml:space="preserve">момента ввода объекта Соглашения в эксплуатацию </w:t>
      </w:r>
      <w:r w:rsidRPr="00987D18">
        <w:rPr>
          <w:rFonts w:ascii="Times New Roman" w:hAnsi="Times New Roman" w:cs="Times New Roman"/>
          <w:sz w:val="26"/>
          <w:szCs w:val="26"/>
        </w:rPr>
        <w:t xml:space="preserve">до    окончания  срока,  указанного  в  </w:t>
      </w:r>
      <w:hyperlink r:id="rId21" w:anchor="P811" w:history="1">
        <w:r w:rsidRPr="00987D18">
          <w:rPr>
            <w:rStyle w:val="af0"/>
            <w:rFonts w:ascii="Times New Roman" w:hAnsi="Times New Roman" w:cs="Times New Roman"/>
            <w:sz w:val="26"/>
            <w:szCs w:val="26"/>
            <w:u w:val="none"/>
          </w:rPr>
          <w:t>пункте 54</w:t>
        </w:r>
      </w:hyperlink>
      <w:r w:rsidRPr="00987D18">
        <w:rPr>
          <w:rFonts w:ascii="Times New Roman" w:hAnsi="Times New Roman" w:cs="Times New Roman"/>
          <w:sz w:val="26"/>
          <w:szCs w:val="26"/>
        </w:rPr>
        <w:t xml:space="preserve"> настоящего Соглашения.</w:t>
      </w:r>
    </w:p>
    <w:p w:rsidR="00CB20FE" w:rsidRPr="00987D18" w:rsidRDefault="00CB20FE" w:rsidP="00CB20FE">
      <w:pPr>
        <w:pStyle w:val="ConsPlusNonformat"/>
        <w:ind w:firstLine="709"/>
        <w:jc w:val="both"/>
        <w:rPr>
          <w:rFonts w:ascii="Times New Roman" w:hAnsi="Times New Roman" w:cs="Times New Roman"/>
          <w:color w:val="000000" w:themeColor="text1"/>
          <w:sz w:val="26"/>
          <w:szCs w:val="26"/>
          <w:lang w:eastAsia="en-US"/>
        </w:rPr>
      </w:pPr>
      <w:r w:rsidRPr="00987D18">
        <w:rPr>
          <w:rFonts w:ascii="Times New Roman" w:hAnsi="Times New Roman" w:cs="Times New Roman"/>
          <w:color w:val="000000" w:themeColor="text1"/>
          <w:sz w:val="26"/>
          <w:szCs w:val="26"/>
          <w:lang w:eastAsia="en-US"/>
        </w:rPr>
        <w:t>Концессионер вправе эксплуатировать объект Со</w:t>
      </w:r>
      <w:r w:rsidRPr="00987D18">
        <w:rPr>
          <w:rFonts w:ascii="Times New Roman" w:hAnsi="Times New Roman" w:cs="Times New Roman"/>
          <w:color w:val="000000" w:themeColor="text1"/>
          <w:sz w:val="26"/>
          <w:szCs w:val="26"/>
        </w:rPr>
        <w:t>глашения</w:t>
      </w:r>
      <w:r w:rsidRPr="00987D18">
        <w:rPr>
          <w:rFonts w:ascii="Times New Roman" w:hAnsi="Times New Roman" w:cs="Times New Roman"/>
          <w:color w:val="000000" w:themeColor="text1"/>
          <w:sz w:val="26"/>
          <w:szCs w:val="26"/>
          <w:lang w:eastAsia="en-US"/>
        </w:rPr>
        <w:t xml:space="preserve"> в период проведения его реконструкции.</w:t>
      </w:r>
    </w:p>
    <w:p w:rsidR="00CB20FE" w:rsidRPr="00987D18" w:rsidRDefault="00CB20FE" w:rsidP="00CB20FE">
      <w:pPr>
        <w:tabs>
          <w:tab w:val="left" w:pos="357"/>
          <w:tab w:val="left" w:pos="661"/>
        </w:tabs>
        <w:suppressAutoHyphens/>
        <w:ind w:firstLine="709"/>
        <w:jc w:val="both"/>
        <w:rPr>
          <w:sz w:val="26"/>
          <w:szCs w:val="26"/>
        </w:rPr>
      </w:pPr>
      <w:r w:rsidRPr="00987D18">
        <w:rPr>
          <w:sz w:val="26"/>
          <w:szCs w:val="26"/>
          <w:lang w:eastAsia="en-US"/>
        </w:rPr>
        <w:t xml:space="preserve">46. </w:t>
      </w:r>
      <w:r w:rsidRPr="00987D18">
        <w:rPr>
          <w:sz w:val="26"/>
          <w:szCs w:val="26"/>
        </w:rPr>
        <w:t>В течение срока действия концессионного соглашения Концессионер обязан:</w:t>
      </w:r>
    </w:p>
    <w:p w:rsidR="00CB20FE" w:rsidRPr="00987D18" w:rsidRDefault="00CB20FE" w:rsidP="00CB20FE">
      <w:pPr>
        <w:tabs>
          <w:tab w:val="left" w:pos="357"/>
          <w:tab w:val="left" w:pos="661"/>
        </w:tabs>
        <w:suppressAutoHyphens/>
        <w:ind w:firstLine="709"/>
        <w:jc w:val="both"/>
        <w:rPr>
          <w:rFonts w:eastAsia="Calibri"/>
          <w:sz w:val="26"/>
          <w:szCs w:val="26"/>
          <w:lang w:eastAsia="ar-SA"/>
        </w:rPr>
      </w:pPr>
      <w:r w:rsidRPr="00987D18">
        <w:rPr>
          <w:sz w:val="26"/>
          <w:szCs w:val="26"/>
        </w:rPr>
        <w:t>46.</w:t>
      </w:r>
      <w:r w:rsidRPr="00987D18">
        <w:rPr>
          <w:rFonts w:eastAsia="Calibri"/>
          <w:sz w:val="26"/>
          <w:szCs w:val="26"/>
        </w:rPr>
        <w:t>1. О</w:t>
      </w:r>
      <w:r w:rsidRPr="00987D18">
        <w:rPr>
          <w:rFonts w:eastAsia="Calibri"/>
          <w:sz w:val="26"/>
          <w:szCs w:val="26"/>
          <w:lang w:eastAsia="ar-SA"/>
        </w:rPr>
        <w:t>беспечить выполнение следующих мероприятий:</w:t>
      </w:r>
    </w:p>
    <w:p w:rsidR="00CB20FE" w:rsidRPr="00987D18" w:rsidRDefault="00CB20FE" w:rsidP="00CB20FE">
      <w:pPr>
        <w:ind w:firstLine="709"/>
        <w:jc w:val="both"/>
        <w:rPr>
          <w:color w:val="000000"/>
          <w:sz w:val="26"/>
          <w:szCs w:val="26"/>
        </w:rPr>
      </w:pPr>
      <w:r w:rsidRPr="00987D18">
        <w:rPr>
          <w:color w:val="000000"/>
          <w:sz w:val="26"/>
          <w:szCs w:val="26"/>
        </w:rPr>
        <w:t>- обеспечение охраны объекта Соглашения;</w:t>
      </w:r>
    </w:p>
    <w:p w:rsidR="00CB20FE" w:rsidRPr="00987D18" w:rsidRDefault="00CB20FE" w:rsidP="00CB20FE">
      <w:pPr>
        <w:ind w:firstLine="709"/>
        <w:jc w:val="both"/>
        <w:rPr>
          <w:color w:val="000000"/>
          <w:sz w:val="26"/>
          <w:szCs w:val="26"/>
        </w:rPr>
      </w:pPr>
      <w:r w:rsidRPr="00987D18">
        <w:rPr>
          <w:color w:val="000000"/>
          <w:sz w:val="26"/>
          <w:szCs w:val="26"/>
        </w:rPr>
        <w:t>- обеспечение работы кафе;</w:t>
      </w:r>
    </w:p>
    <w:p w:rsidR="00CB20FE" w:rsidRPr="00987D18" w:rsidRDefault="00CB20FE" w:rsidP="00CB20FE">
      <w:pPr>
        <w:tabs>
          <w:tab w:val="left" w:pos="357"/>
          <w:tab w:val="left" w:pos="661"/>
        </w:tabs>
        <w:suppressAutoHyphens/>
        <w:ind w:firstLine="709"/>
        <w:jc w:val="both"/>
        <w:rPr>
          <w:rFonts w:eastAsia="Calibri"/>
          <w:sz w:val="26"/>
          <w:szCs w:val="26"/>
          <w:lang w:eastAsia="ar-SA"/>
        </w:rPr>
      </w:pPr>
      <w:r w:rsidRPr="00987D18">
        <w:rPr>
          <w:rFonts w:eastAsia="Calibri"/>
          <w:sz w:val="26"/>
          <w:szCs w:val="26"/>
          <w:lang w:eastAsia="ar-SA"/>
        </w:rPr>
        <w:t>- обеспечение содержания объекта Соглашения в соответствии с техническим заданием (Приложение № 3).</w:t>
      </w:r>
    </w:p>
    <w:p w:rsidR="00CB20FE" w:rsidRPr="00987D18" w:rsidRDefault="00CB20FE" w:rsidP="00CB20FE">
      <w:pPr>
        <w:ind w:firstLine="709"/>
        <w:jc w:val="both"/>
        <w:rPr>
          <w:rFonts w:eastAsia="Calibri"/>
          <w:sz w:val="26"/>
          <w:szCs w:val="26"/>
        </w:rPr>
      </w:pPr>
      <w:r w:rsidRPr="00987D18">
        <w:rPr>
          <w:rFonts w:eastAsia="Calibri"/>
          <w:sz w:val="26"/>
          <w:szCs w:val="26"/>
        </w:rPr>
        <w:t>46.2. Выполнять следующие специальные обязательства на стадии эксплуатации объекта Соглашения:</w:t>
      </w:r>
    </w:p>
    <w:p w:rsidR="00CB20FE" w:rsidRPr="00987D18" w:rsidRDefault="00CB20FE" w:rsidP="00CB20FE">
      <w:pPr>
        <w:ind w:firstLine="709"/>
        <w:jc w:val="both"/>
        <w:rPr>
          <w:rFonts w:eastAsia="Calibri"/>
          <w:color w:val="000000"/>
          <w:sz w:val="26"/>
          <w:szCs w:val="26"/>
        </w:rPr>
      </w:pPr>
      <w:r w:rsidRPr="00987D18">
        <w:rPr>
          <w:rFonts w:eastAsia="Calibri"/>
          <w:color w:val="000000"/>
          <w:sz w:val="26"/>
          <w:szCs w:val="26"/>
        </w:rPr>
        <w:t xml:space="preserve">- использование </w:t>
      </w:r>
      <w:proofErr w:type="spellStart"/>
      <w:r w:rsidRPr="00987D18">
        <w:rPr>
          <w:rFonts w:eastAsia="Calibri"/>
          <w:color w:val="000000"/>
          <w:sz w:val="26"/>
          <w:szCs w:val="26"/>
        </w:rPr>
        <w:t>Концедентом</w:t>
      </w:r>
      <w:proofErr w:type="spellEnd"/>
      <w:r w:rsidRPr="00987D18">
        <w:rPr>
          <w:rFonts w:eastAsia="Calibri"/>
          <w:color w:val="000000"/>
          <w:sz w:val="26"/>
          <w:szCs w:val="26"/>
        </w:rPr>
        <w:t xml:space="preserve"> объекта Соглашения по согласованному </w:t>
      </w:r>
      <w:proofErr w:type="spellStart"/>
      <w:r w:rsidRPr="00987D18">
        <w:rPr>
          <w:rFonts w:eastAsia="Calibri"/>
          <w:color w:val="000000"/>
          <w:sz w:val="26"/>
          <w:szCs w:val="26"/>
        </w:rPr>
        <w:t>Концедентом</w:t>
      </w:r>
      <w:proofErr w:type="spellEnd"/>
      <w:r w:rsidRPr="00987D18">
        <w:rPr>
          <w:rFonts w:eastAsia="Calibri"/>
          <w:color w:val="000000"/>
          <w:sz w:val="26"/>
          <w:szCs w:val="26"/>
        </w:rPr>
        <w:t xml:space="preserve"> и Концессионером графику в письменной форме.</w:t>
      </w:r>
    </w:p>
    <w:p w:rsidR="00CB20FE" w:rsidRPr="00987D18" w:rsidRDefault="00CB20FE" w:rsidP="00CB20FE">
      <w:pPr>
        <w:ind w:firstLine="709"/>
        <w:jc w:val="both"/>
        <w:rPr>
          <w:sz w:val="26"/>
          <w:szCs w:val="26"/>
        </w:rPr>
      </w:pPr>
      <w:r w:rsidRPr="00987D18">
        <w:rPr>
          <w:rFonts w:eastAsia="Calibri"/>
          <w:color w:val="000000"/>
          <w:sz w:val="26"/>
          <w:szCs w:val="26"/>
        </w:rPr>
        <w:t xml:space="preserve">47. </w:t>
      </w:r>
      <w:r w:rsidRPr="00987D18">
        <w:rPr>
          <w:sz w:val="26"/>
          <w:szCs w:val="26"/>
        </w:rPr>
        <w:t xml:space="preserve">Концессионер  имеет право исполнять настоящее Соглашение, включая  осуществление деятельности, предусмотренной </w:t>
      </w:r>
      <w:hyperlink r:id="rId22" w:anchor="P98" w:history="1">
        <w:r w:rsidRPr="00987D18">
          <w:rPr>
            <w:rStyle w:val="af0"/>
            <w:sz w:val="26"/>
            <w:szCs w:val="26"/>
            <w:u w:val="none"/>
          </w:rPr>
          <w:t>пунктом  1</w:t>
        </w:r>
      </w:hyperlink>
      <w:r w:rsidRPr="00987D18">
        <w:rPr>
          <w:color w:val="0000FF"/>
          <w:sz w:val="26"/>
          <w:szCs w:val="26"/>
        </w:rPr>
        <w:t xml:space="preserve"> </w:t>
      </w:r>
      <w:r w:rsidRPr="00987D18">
        <w:rPr>
          <w:sz w:val="26"/>
          <w:szCs w:val="26"/>
        </w:rPr>
        <w:t xml:space="preserve">настоящего Соглашения, своими силами и (или) с привлечением других лиц.  При  этом  Концессионер  несет  ответственность  за действия других лиц как </w:t>
      </w:r>
      <w:proofErr w:type="gramStart"/>
      <w:r w:rsidRPr="00987D18">
        <w:rPr>
          <w:sz w:val="26"/>
          <w:szCs w:val="26"/>
        </w:rPr>
        <w:t>за</w:t>
      </w:r>
      <w:proofErr w:type="gramEnd"/>
      <w:r w:rsidRPr="00987D18">
        <w:rPr>
          <w:sz w:val="26"/>
          <w:szCs w:val="26"/>
        </w:rPr>
        <w:t xml:space="preserve"> свои собственные.</w:t>
      </w:r>
    </w:p>
    <w:p w:rsidR="00CB20FE" w:rsidRDefault="00CB20FE" w:rsidP="00CB20FE">
      <w:pPr>
        <w:ind w:firstLine="709"/>
        <w:jc w:val="both"/>
        <w:rPr>
          <w:color w:val="FF0000"/>
          <w:sz w:val="26"/>
          <w:szCs w:val="26"/>
        </w:rPr>
      </w:pPr>
      <w:r w:rsidRPr="00987D18">
        <w:rPr>
          <w:color w:val="000000" w:themeColor="text1"/>
          <w:sz w:val="26"/>
          <w:szCs w:val="26"/>
        </w:rPr>
        <w:t xml:space="preserve">48. Концессионер обязан при осуществлении деятельности, указанной в   </w:t>
      </w:r>
      <w:hyperlink r:id="rId23" w:anchor="P98" w:history="1">
        <w:r w:rsidRPr="00987D18">
          <w:rPr>
            <w:rStyle w:val="af0"/>
            <w:color w:val="000000" w:themeColor="text1"/>
            <w:sz w:val="26"/>
            <w:szCs w:val="26"/>
            <w:u w:val="none"/>
          </w:rPr>
          <w:t>пункте 1</w:t>
        </w:r>
      </w:hyperlink>
      <w:r w:rsidRPr="00987D18">
        <w:rPr>
          <w:color w:val="000000" w:themeColor="text1"/>
          <w:sz w:val="26"/>
          <w:szCs w:val="26"/>
        </w:rPr>
        <w:t xml:space="preserve"> настоящего Соглашения,  осуществлять текущее содержание территории, расположенной на земельном участке с кадастровым номером 25:26:010217:189 в соответствии с техническим заданием, приведённым в Приложении № 3 к настоящему Соглашению</w:t>
      </w:r>
      <w:r w:rsidRPr="00987D18">
        <w:rPr>
          <w:color w:val="FF0000"/>
          <w:sz w:val="26"/>
          <w:szCs w:val="26"/>
        </w:rPr>
        <w:t xml:space="preserve">. </w:t>
      </w:r>
    </w:p>
    <w:p w:rsidR="00987D18" w:rsidRPr="00987D18" w:rsidRDefault="00987D18" w:rsidP="00CB20FE">
      <w:pPr>
        <w:ind w:firstLine="709"/>
        <w:jc w:val="both"/>
        <w:rPr>
          <w:color w:val="FF0000"/>
          <w:sz w:val="26"/>
          <w:szCs w:val="26"/>
        </w:rPr>
      </w:pPr>
    </w:p>
    <w:p w:rsidR="00CB20FE" w:rsidRDefault="00CB20FE" w:rsidP="00CB20FE">
      <w:pPr>
        <w:pStyle w:val="ConsPlusNonformat"/>
        <w:jc w:val="both"/>
      </w:pPr>
    </w:p>
    <w:p w:rsidR="00CB20FE" w:rsidRDefault="00CB20FE" w:rsidP="00CB20FE">
      <w:pPr>
        <w:pStyle w:val="ConsPlusNonformat"/>
        <w:jc w:val="center"/>
        <w:rPr>
          <w:rFonts w:ascii="Times New Roman" w:hAnsi="Times New Roman" w:cs="Times New Roman"/>
          <w:sz w:val="26"/>
          <w:szCs w:val="26"/>
        </w:rPr>
      </w:pPr>
      <w:bookmarkStart w:id="10" w:name="P766"/>
      <w:bookmarkEnd w:id="10"/>
      <w:r>
        <w:rPr>
          <w:rFonts w:ascii="Times New Roman" w:hAnsi="Times New Roman" w:cs="Times New Roman"/>
          <w:sz w:val="26"/>
          <w:szCs w:val="26"/>
        </w:rPr>
        <w:lastRenderedPageBreak/>
        <w:t>VIII. Сроки по настоящему Соглашению</w:t>
      </w:r>
    </w:p>
    <w:p w:rsidR="00CB20FE" w:rsidRDefault="00CB20FE" w:rsidP="00CB20FE">
      <w:pPr>
        <w:pStyle w:val="ConsPlusNonformat"/>
        <w:jc w:val="both"/>
      </w:pPr>
    </w:p>
    <w:p w:rsidR="00CB20FE" w:rsidRPr="00987D18" w:rsidRDefault="00CB20FE" w:rsidP="00CB20FE">
      <w:pPr>
        <w:pStyle w:val="ConsPlusNonformat"/>
        <w:ind w:firstLine="709"/>
        <w:jc w:val="both"/>
        <w:rPr>
          <w:rFonts w:ascii="Times New Roman" w:hAnsi="Times New Roman" w:cs="Times New Roman"/>
          <w:sz w:val="26"/>
          <w:szCs w:val="26"/>
        </w:rPr>
      </w:pPr>
      <w:bookmarkStart w:id="11" w:name="P768"/>
      <w:bookmarkEnd w:id="11"/>
      <w:r w:rsidRPr="00987D18">
        <w:rPr>
          <w:rFonts w:ascii="Times New Roman" w:hAnsi="Times New Roman" w:cs="Times New Roman"/>
          <w:sz w:val="26"/>
          <w:szCs w:val="26"/>
        </w:rPr>
        <w:t>49. Настоящее Соглашение вступает в силу со дня его подписания и действует</w:t>
      </w:r>
      <w:r w:rsidR="00C97D5D" w:rsidRPr="00987D18">
        <w:rPr>
          <w:rFonts w:ascii="Times New Roman" w:hAnsi="Times New Roman" w:cs="Times New Roman"/>
          <w:sz w:val="26"/>
          <w:szCs w:val="26"/>
        </w:rPr>
        <w:t xml:space="preserve"> с 01 января 2023 г.</w:t>
      </w:r>
      <w:r w:rsidRPr="00987D18">
        <w:rPr>
          <w:rFonts w:ascii="Times New Roman" w:hAnsi="Times New Roman" w:cs="Times New Roman"/>
          <w:sz w:val="26"/>
          <w:szCs w:val="26"/>
        </w:rPr>
        <w:t xml:space="preserve"> </w:t>
      </w:r>
      <w:bookmarkStart w:id="12" w:name="P773"/>
      <w:bookmarkEnd w:id="12"/>
      <w:r w:rsidRPr="00987D18">
        <w:rPr>
          <w:rFonts w:ascii="Times New Roman" w:hAnsi="Times New Roman" w:cs="Times New Roman"/>
          <w:sz w:val="26"/>
          <w:szCs w:val="26"/>
        </w:rPr>
        <w:t>10 (десять) лет.</w:t>
      </w:r>
    </w:p>
    <w:p w:rsidR="00CB20FE" w:rsidRPr="00987D18" w:rsidRDefault="00CB20FE" w:rsidP="00CB20FE">
      <w:pPr>
        <w:ind w:firstLine="709"/>
        <w:jc w:val="both"/>
        <w:rPr>
          <w:sz w:val="26"/>
          <w:szCs w:val="26"/>
        </w:rPr>
      </w:pPr>
      <w:r w:rsidRPr="00987D18">
        <w:rPr>
          <w:sz w:val="26"/>
          <w:szCs w:val="26"/>
        </w:rPr>
        <w:t xml:space="preserve">50. Срок реконструкции объекта Соглашения в соответствии с технико-экономическими показателями, указанными в Приложении № 2 к настоящему Соглашению, - 3 (три) месяца </w:t>
      </w:r>
      <w:proofErr w:type="gramStart"/>
      <w:r w:rsidRPr="00987D18">
        <w:rPr>
          <w:sz w:val="26"/>
          <w:szCs w:val="26"/>
        </w:rPr>
        <w:t>с даты заключения</w:t>
      </w:r>
      <w:proofErr w:type="gramEnd"/>
      <w:r w:rsidRPr="00987D18">
        <w:rPr>
          <w:sz w:val="26"/>
          <w:szCs w:val="26"/>
        </w:rPr>
        <w:t xml:space="preserve"> настоящего Соглашения: до </w:t>
      </w:r>
      <w:r w:rsidRPr="00987D18">
        <w:rPr>
          <w:color w:val="000000" w:themeColor="text1"/>
          <w:sz w:val="26"/>
          <w:szCs w:val="26"/>
        </w:rPr>
        <w:t>3</w:t>
      </w:r>
      <w:r w:rsidR="00C97D5D" w:rsidRPr="00987D18">
        <w:rPr>
          <w:color w:val="000000" w:themeColor="text1"/>
          <w:sz w:val="26"/>
          <w:szCs w:val="26"/>
        </w:rPr>
        <w:t>1</w:t>
      </w:r>
      <w:r w:rsidRPr="00987D18">
        <w:rPr>
          <w:color w:val="000000" w:themeColor="text1"/>
          <w:sz w:val="26"/>
          <w:szCs w:val="26"/>
        </w:rPr>
        <w:t xml:space="preserve"> марта 2023 года</w:t>
      </w:r>
      <w:r w:rsidRPr="00987D18">
        <w:rPr>
          <w:color w:val="FF0000"/>
          <w:sz w:val="26"/>
          <w:szCs w:val="26"/>
        </w:rPr>
        <w:t xml:space="preserve"> </w:t>
      </w:r>
      <w:r w:rsidRPr="00987D18">
        <w:rPr>
          <w:sz w:val="26"/>
          <w:szCs w:val="26"/>
        </w:rPr>
        <w:t xml:space="preserve">включительно. </w:t>
      </w:r>
    </w:p>
    <w:p w:rsidR="00CB20FE" w:rsidRPr="00987D18" w:rsidRDefault="00CB20FE" w:rsidP="00CB20FE">
      <w:pPr>
        <w:pStyle w:val="ConsPlusNonformat"/>
        <w:ind w:firstLine="709"/>
        <w:jc w:val="both"/>
        <w:rPr>
          <w:rFonts w:ascii="Times New Roman" w:hAnsi="Times New Roman" w:cs="Times New Roman"/>
          <w:color w:val="000000" w:themeColor="text1"/>
          <w:sz w:val="26"/>
          <w:szCs w:val="26"/>
        </w:rPr>
      </w:pPr>
      <w:bookmarkStart w:id="13" w:name="P777"/>
      <w:bookmarkEnd w:id="13"/>
      <w:r w:rsidRPr="00987D18">
        <w:rPr>
          <w:rFonts w:ascii="Times New Roman" w:hAnsi="Times New Roman" w:cs="Times New Roman"/>
          <w:color w:val="000000" w:themeColor="text1"/>
          <w:sz w:val="26"/>
          <w:szCs w:val="26"/>
        </w:rPr>
        <w:t>51. Срок   ввода   в   эксплуатацию    объекта   Соглашения  - 3</w:t>
      </w:r>
      <w:r w:rsidR="00C97D5D" w:rsidRPr="00987D18">
        <w:rPr>
          <w:rFonts w:ascii="Times New Roman" w:hAnsi="Times New Roman" w:cs="Times New Roman"/>
          <w:color w:val="000000" w:themeColor="text1"/>
          <w:sz w:val="26"/>
          <w:szCs w:val="26"/>
        </w:rPr>
        <w:t>1</w:t>
      </w:r>
      <w:r w:rsidRPr="00987D18">
        <w:rPr>
          <w:rFonts w:ascii="Times New Roman" w:hAnsi="Times New Roman" w:cs="Times New Roman"/>
          <w:color w:val="000000" w:themeColor="text1"/>
          <w:sz w:val="26"/>
          <w:szCs w:val="26"/>
        </w:rPr>
        <w:t xml:space="preserve"> марта 2023 г.</w:t>
      </w:r>
    </w:p>
    <w:p w:rsidR="00CB20FE" w:rsidRPr="00987D18" w:rsidRDefault="00CB20FE" w:rsidP="00CB20FE">
      <w:pPr>
        <w:pStyle w:val="ConsPlusNonformat"/>
        <w:ind w:firstLine="709"/>
        <w:jc w:val="both"/>
        <w:rPr>
          <w:rFonts w:ascii="Times New Roman" w:hAnsi="Times New Roman" w:cs="Times New Roman"/>
          <w:color w:val="000000" w:themeColor="text1"/>
          <w:sz w:val="26"/>
          <w:szCs w:val="26"/>
        </w:rPr>
      </w:pPr>
      <w:bookmarkStart w:id="14" w:name="P798"/>
      <w:bookmarkEnd w:id="14"/>
      <w:r w:rsidRPr="00987D18">
        <w:rPr>
          <w:rFonts w:ascii="Times New Roman" w:hAnsi="Times New Roman" w:cs="Times New Roman"/>
          <w:color w:val="000000" w:themeColor="text1"/>
          <w:sz w:val="26"/>
          <w:szCs w:val="26"/>
        </w:rPr>
        <w:t xml:space="preserve">52. Срок  использования (эксплуатации) Концессионером объекта Соглашения - с </w:t>
      </w:r>
      <w:r w:rsidR="00C97D5D" w:rsidRPr="00987D18">
        <w:rPr>
          <w:rFonts w:ascii="Times New Roman" w:hAnsi="Times New Roman" w:cs="Times New Roman"/>
          <w:color w:val="000000" w:themeColor="text1"/>
          <w:sz w:val="26"/>
          <w:szCs w:val="26"/>
        </w:rPr>
        <w:t>01 января</w:t>
      </w:r>
      <w:r w:rsidRPr="00987D18">
        <w:rPr>
          <w:rFonts w:ascii="Times New Roman" w:hAnsi="Times New Roman" w:cs="Times New Roman"/>
          <w:color w:val="000000" w:themeColor="text1"/>
          <w:sz w:val="26"/>
          <w:szCs w:val="26"/>
        </w:rPr>
        <w:t xml:space="preserve"> 202</w:t>
      </w:r>
      <w:r w:rsidR="00C97D5D" w:rsidRPr="00987D18">
        <w:rPr>
          <w:rFonts w:ascii="Times New Roman" w:hAnsi="Times New Roman" w:cs="Times New Roman"/>
          <w:color w:val="000000" w:themeColor="text1"/>
          <w:sz w:val="26"/>
          <w:szCs w:val="26"/>
        </w:rPr>
        <w:t>3</w:t>
      </w:r>
      <w:r w:rsidRPr="00987D18">
        <w:rPr>
          <w:rFonts w:ascii="Times New Roman" w:hAnsi="Times New Roman" w:cs="Times New Roman"/>
          <w:color w:val="000000" w:themeColor="text1"/>
          <w:sz w:val="26"/>
          <w:szCs w:val="26"/>
        </w:rPr>
        <w:t xml:space="preserve"> г. по 3</w:t>
      </w:r>
      <w:r w:rsidR="00C97D5D" w:rsidRPr="00987D18">
        <w:rPr>
          <w:rFonts w:ascii="Times New Roman" w:hAnsi="Times New Roman" w:cs="Times New Roman"/>
          <w:color w:val="000000" w:themeColor="text1"/>
          <w:sz w:val="26"/>
          <w:szCs w:val="26"/>
        </w:rPr>
        <w:t>1</w:t>
      </w:r>
      <w:r w:rsidRPr="00987D18">
        <w:rPr>
          <w:rFonts w:ascii="Times New Roman" w:hAnsi="Times New Roman" w:cs="Times New Roman"/>
          <w:color w:val="000000" w:themeColor="text1"/>
          <w:sz w:val="26"/>
          <w:szCs w:val="26"/>
        </w:rPr>
        <w:t xml:space="preserve"> декабря 2032 г.</w:t>
      </w:r>
    </w:p>
    <w:p w:rsidR="00CB20FE" w:rsidRPr="00987D18" w:rsidRDefault="00CB20FE" w:rsidP="00CB20FE">
      <w:pPr>
        <w:pStyle w:val="ConsPlusNonformat"/>
        <w:ind w:firstLine="709"/>
        <w:jc w:val="both"/>
        <w:rPr>
          <w:rFonts w:ascii="Times New Roman" w:hAnsi="Times New Roman" w:cs="Times New Roman"/>
          <w:color w:val="000000" w:themeColor="text1"/>
          <w:sz w:val="26"/>
          <w:szCs w:val="26"/>
          <w:lang w:eastAsia="en-US"/>
        </w:rPr>
      </w:pPr>
      <w:r w:rsidRPr="00987D18">
        <w:rPr>
          <w:rFonts w:ascii="Times New Roman" w:hAnsi="Times New Roman" w:cs="Times New Roman"/>
          <w:color w:val="000000" w:themeColor="text1"/>
          <w:sz w:val="26"/>
          <w:szCs w:val="26"/>
          <w:lang w:eastAsia="en-US"/>
        </w:rPr>
        <w:t>Концессионер вправе эксплуатировать объект Со</w:t>
      </w:r>
      <w:r w:rsidRPr="00987D18">
        <w:rPr>
          <w:rFonts w:ascii="Times New Roman" w:hAnsi="Times New Roman" w:cs="Times New Roman"/>
          <w:color w:val="000000" w:themeColor="text1"/>
          <w:sz w:val="26"/>
          <w:szCs w:val="26"/>
        </w:rPr>
        <w:t>глашения</w:t>
      </w:r>
      <w:r w:rsidRPr="00987D18">
        <w:rPr>
          <w:rFonts w:ascii="Times New Roman" w:hAnsi="Times New Roman" w:cs="Times New Roman"/>
          <w:color w:val="000000" w:themeColor="text1"/>
          <w:sz w:val="26"/>
          <w:szCs w:val="26"/>
          <w:lang w:eastAsia="en-US"/>
        </w:rPr>
        <w:t xml:space="preserve"> в период проведения его реконструкции.</w:t>
      </w:r>
    </w:p>
    <w:p w:rsidR="00CB20FE" w:rsidRPr="00987D18" w:rsidRDefault="00CB20FE" w:rsidP="00CB20FE">
      <w:pPr>
        <w:pStyle w:val="ConsPlusNonformat"/>
        <w:ind w:firstLine="709"/>
        <w:jc w:val="both"/>
        <w:rPr>
          <w:rFonts w:ascii="Times New Roman" w:hAnsi="Times New Roman" w:cs="Times New Roman"/>
          <w:color w:val="000000" w:themeColor="text1"/>
          <w:sz w:val="26"/>
          <w:szCs w:val="26"/>
        </w:rPr>
      </w:pPr>
      <w:r w:rsidRPr="00987D18">
        <w:rPr>
          <w:rFonts w:ascii="Times New Roman" w:hAnsi="Times New Roman" w:cs="Times New Roman"/>
          <w:color w:val="000000" w:themeColor="text1"/>
          <w:sz w:val="26"/>
          <w:szCs w:val="26"/>
        </w:rPr>
        <w:t xml:space="preserve">53. </w:t>
      </w:r>
      <w:bookmarkStart w:id="15" w:name="P805"/>
      <w:bookmarkEnd w:id="15"/>
      <w:r w:rsidRPr="00987D18">
        <w:rPr>
          <w:rFonts w:ascii="Times New Roman" w:hAnsi="Times New Roman" w:cs="Times New Roman"/>
          <w:color w:val="000000" w:themeColor="text1"/>
          <w:sz w:val="26"/>
          <w:szCs w:val="26"/>
        </w:rPr>
        <w:t xml:space="preserve">Срок передачи Концессионером </w:t>
      </w:r>
      <w:proofErr w:type="spellStart"/>
      <w:r w:rsidRPr="00987D18">
        <w:rPr>
          <w:rFonts w:ascii="Times New Roman" w:hAnsi="Times New Roman" w:cs="Times New Roman"/>
          <w:color w:val="000000" w:themeColor="text1"/>
          <w:sz w:val="26"/>
          <w:szCs w:val="26"/>
        </w:rPr>
        <w:t>Концеденту</w:t>
      </w:r>
      <w:proofErr w:type="spellEnd"/>
      <w:r w:rsidRPr="00987D18">
        <w:rPr>
          <w:rFonts w:ascii="Times New Roman" w:hAnsi="Times New Roman" w:cs="Times New Roman"/>
          <w:color w:val="000000" w:themeColor="text1"/>
          <w:sz w:val="26"/>
          <w:szCs w:val="26"/>
        </w:rPr>
        <w:t xml:space="preserve"> объекта Соглашения </w:t>
      </w:r>
      <w:bookmarkStart w:id="16" w:name="P808"/>
      <w:bookmarkEnd w:id="16"/>
      <w:r w:rsidRPr="00987D18">
        <w:rPr>
          <w:rFonts w:ascii="Times New Roman" w:hAnsi="Times New Roman" w:cs="Times New Roman"/>
          <w:color w:val="000000" w:themeColor="text1"/>
          <w:sz w:val="26"/>
          <w:szCs w:val="26"/>
        </w:rPr>
        <w:t>– 3</w:t>
      </w:r>
      <w:r w:rsidR="00987D18" w:rsidRPr="00987D18">
        <w:rPr>
          <w:rFonts w:ascii="Times New Roman" w:hAnsi="Times New Roman" w:cs="Times New Roman"/>
          <w:color w:val="000000" w:themeColor="text1"/>
          <w:sz w:val="26"/>
          <w:szCs w:val="26"/>
        </w:rPr>
        <w:t>1</w:t>
      </w:r>
      <w:r w:rsidRPr="00987D18">
        <w:rPr>
          <w:rFonts w:ascii="Times New Roman" w:hAnsi="Times New Roman" w:cs="Times New Roman"/>
          <w:color w:val="000000" w:themeColor="text1"/>
          <w:sz w:val="26"/>
          <w:szCs w:val="26"/>
        </w:rPr>
        <w:t xml:space="preserve"> декабря 2032 г.</w:t>
      </w:r>
    </w:p>
    <w:p w:rsidR="00CB20FE" w:rsidRPr="00987D18" w:rsidRDefault="00CB20FE" w:rsidP="00CB20FE">
      <w:pPr>
        <w:pStyle w:val="ConsPlusNonformat"/>
        <w:ind w:firstLine="709"/>
        <w:jc w:val="both"/>
        <w:rPr>
          <w:rFonts w:ascii="Times New Roman" w:hAnsi="Times New Roman" w:cs="Times New Roman"/>
          <w:color w:val="000000" w:themeColor="text1"/>
          <w:sz w:val="26"/>
          <w:szCs w:val="26"/>
        </w:rPr>
      </w:pPr>
      <w:r w:rsidRPr="00987D18">
        <w:rPr>
          <w:rFonts w:ascii="Times New Roman" w:hAnsi="Times New Roman" w:cs="Times New Roman"/>
          <w:color w:val="000000" w:themeColor="text1"/>
          <w:sz w:val="26"/>
          <w:szCs w:val="26"/>
        </w:rPr>
        <w:t xml:space="preserve">54. </w:t>
      </w:r>
      <w:bookmarkStart w:id="17" w:name="P811"/>
      <w:bookmarkEnd w:id="17"/>
      <w:r w:rsidRPr="00987D18">
        <w:rPr>
          <w:rFonts w:ascii="Times New Roman" w:hAnsi="Times New Roman" w:cs="Times New Roman"/>
          <w:color w:val="000000" w:themeColor="text1"/>
          <w:sz w:val="26"/>
          <w:szCs w:val="26"/>
        </w:rPr>
        <w:t xml:space="preserve">Срок осуществления Концессионером деятельности, указанной в </w:t>
      </w:r>
      <w:hyperlink r:id="rId24" w:anchor="P98" w:history="1">
        <w:r w:rsidRPr="00987D18">
          <w:rPr>
            <w:rStyle w:val="af0"/>
            <w:rFonts w:ascii="Times New Roman" w:hAnsi="Times New Roman" w:cs="Times New Roman"/>
            <w:color w:val="000000" w:themeColor="text1"/>
            <w:sz w:val="26"/>
            <w:szCs w:val="26"/>
            <w:u w:val="none"/>
          </w:rPr>
          <w:t>пункте 1</w:t>
        </w:r>
      </w:hyperlink>
      <w:r w:rsidRPr="00987D18">
        <w:rPr>
          <w:rFonts w:ascii="Times New Roman" w:hAnsi="Times New Roman" w:cs="Times New Roman"/>
          <w:color w:val="000000" w:themeColor="text1"/>
          <w:sz w:val="26"/>
          <w:szCs w:val="26"/>
        </w:rPr>
        <w:t xml:space="preserve"> настоящего Соглашения, </w:t>
      </w:r>
      <w:r w:rsidRPr="00987D18">
        <w:rPr>
          <w:rFonts w:ascii="Times New Roman" w:hAnsi="Times New Roman" w:cs="Times New Roman"/>
          <w:color w:val="000000" w:themeColor="text1"/>
          <w:sz w:val="26"/>
          <w:szCs w:val="26"/>
          <w:lang w:eastAsia="en-US"/>
        </w:rPr>
        <w:t xml:space="preserve">в течение 9 лет 9 месяцев </w:t>
      </w:r>
      <w:proofErr w:type="gramStart"/>
      <w:r w:rsidRPr="00987D18">
        <w:rPr>
          <w:rFonts w:ascii="Times New Roman" w:hAnsi="Times New Roman" w:cs="Times New Roman"/>
          <w:color w:val="000000" w:themeColor="text1"/>
          <w:sz w:val="26"/>
          <w:szCs w:val="26"/>
          <w:lang w:eastAsia="en-US"/>
        </w:rPr>
        <w:t>с даты ввода</w:t>
      </w:r>
      <w:proofErr w:type="gramEnd"/>
      <w:r w:rsidRPr="00987D18">
        <w:rPr>
          <w:rFonts w:ascii="Times New Roman" w:hAnsi="Times New Roman" w:cs="Times New Roman"/>
          <w:color w:val="000000" w:themeColor="text1"/>
          <w:sz w:val="26"/>
          <w:szCs w:val="26"/>
          <w:lang w:eastAsia="en-US"/>
        </w:rPr>
        <w:t xml:space="preserve"> реконструированного объекта Соглашения в эксплуатацию</w:t>
      </w:r>
      <w:r w:rsidRPr="00987D18">
        <w:rPr>
          <w:rFonts w:ascii="Times New Roman" w:hAnsi="Times New Roman" w:cs="Times New Roman"/>
          <w:color w:val="000000" w:themeColor="text1"/>
          <w:szCs w:val="26"/>
          <w:lang w:eastAsia="en-US"/>
        </w:rPr>
        <w:t xml:space="preserve"> </w:t>
      </w:r>
      <w:r w:rsidRPr="00987D18">
        <w:rPr>
          <w:rFonts w:ascii="Times New Roman" w:hAnsi="Times New Roman" w:cs="Times New Roman"/>
          <w:color w:val="000000" w:themeColor="text1"/>
          <w:sz w:val="26"/>
          <w:szCs w:val="26"/>
          <w:lang w:eastAsia="en-US"/>
        </w:rPr>
        <w:t xml:space="preserve">и до окончания срока действия концессионного соглашения </w:t>
      </w:r>
      <w:r w:rsidRPr="00987D18">
        <w:rPr>
          <w:rFonts w:ascii="Times New Roman" w:hAnsi="Times New Roman" w:cs="Times New Roman"/>
          <w:color w:val="000000" w:themeColor="text1"/>
          <w:sz w:val="26"/>
          <w:szCs w:val="26"/>
        </w:rPr>
        <w:t>– 3</w:t>
      </w:r>
      <w:r w:rsidR="00987D18" w:rsidRPr="00987D18">
        <w:rPr>
          <w:rFonts w:ascii="Times New Roman" w:hAnsi="Times New Roman" w:cs="Times New Roman"/>
          <w:color w:val="000000" w:themeColor="text1"/>
          <w:sz w:val="26"/>
          <w:szCs w:val="26"/>
        </w:rPr>
        <w:t>1</w:t>
      </w:r>
      <w:r w:rsidRPr="00987D18">
        <w:rPr>
          <w:rFonts w:ascii="Times New Roman" w:hAnsi="Times New Roman" w:cs="Times New Roman"/>
          <w:color w:val="000000" w:themeColor="text1"/>
          <w:sz w:val="26"/>
          <w:szCs w:val="26"/>
        </w:rPr>
        <w:t xml:space="preserve"> декабря 2032 г.</w:t>
      </w:r>
    </w:p>
    <w:p w:rsidR="00CB20FE" w:rsidRDefault="00CB20FE" w:rsidP="00CB20FE">
      <w:pPr>
        <w:pStyle w:val="ConsPlusNonformat"/>
        <w:ind w:firstLine="709"/>
        <w:jc w:val="both"/>
        <w:rPr>
          <w:rFonts w:ascii="Times New Roman" w:hAnsi="Times New Roman" w:cs="Times New Roman"/>
          <w:sz w:val="26"/>
          <w:szCs w:val="26"/>
        </w:rPr>
      </w:pPr>
      <w:r>
        <w:rPr>
          <w:rFonts w:ascii="Times New Roman" w:hAnsi="Times New Roman" w:cs="Times New Roman"/>
          <w:sz w:val="26"/>
          <w:szCs w:val="26"/>
          <w:lang w:eastAsia="en-US"/>
        </w:rPr>
        <w:t xml:space="preserve"> </w:t>
      </w:r>
    </w:p>
    <w:p w:rsidR="00CB20FE" w:rsidRDefault="00CB20FE" w:rsidP="00CB20FE">
      <w:pPr>
        <w:pStyle w:val="ConsPlusNonformat"/>
        <w:jc w:val="center"/>
        <w:rPr>
          <w:rFonts w:ascii="Times New Roman" w:hAnsi="Times New Roman" w:cs="Times New Roman"/>
          <w:sz w:val="26"/>
          <w:szCs w:val="26"/>
        </w:rPr>
      </w:pPr>
      <w:r>
        <w:rPr>
          <w:rFonts w:ascii="Times New Roman" w:hAnsi="Times New Roman" w:cs="Times New Roman"/>
          <w:sz w:val="26"/>
          <w:szCs w:val="26"/>
        </w:rPr>
        <w:t>IX. Плата по Соглашению</w:t>
      </w:r>
    </w:p>
    <w:p w:rsidR="00CB20FE" w:rsidRDefault="00CB20FE" w:rsidP="00CB20FE">
      <w:pPr>
        <w:pStyle w:val="ConsPlusNonformat"/>
        <w:jc w:val="both"/>
      </w:pPr>
    </w:p>
    <w:p w:rsidR="00CB20FE" w:rsidRDefault="00CB20FE" w:rsidP="00CB20FE">
      <w:pPr>
        <w:pStyle w:val="ConsPlusNonformat"/>
        <w:ind w:firstLine="709"/>
        <w:jc w:val="both"/>
        <w:rPr>
          <w:rFonts w:ascii="Times New Roman" w:hAnsi="Times New Roman" w:cs="Times New Roman"/>
          <w:sz w:val="26"/>
          <w:szCs w:val="26"/>
        </w:rPr>
      </w:pPr>
      <w:r>
        <w:rPr>
          <w:rFonts w:ascii="Times New Roman" w:hAnsi="Times New Roman" w:cs="Times New Roman"/>
          <w:sz w:val="26"/>
          <w:szCs w:val="26"/>
        </w:rPr>
        <w:t>55. Концессионная плата по настоящему Соглашению не устанавливается.</w:t>
      </w:r>
    </w:p>
    <w:p w:rsidR="00CB20FE" w:rsidRDefault="00CB20FE" w:rsidP="00CB20FE">
      <w:pPr>
        <w:ind w:firstLine="709"/>
        <w:jc w:val="both"/>
        <w:rPr>
          <w:sz w:val="26"/>
          <w:szCs w:val="26"/>
        </w:rPr>
      </w:pPr>
      <w:r>
        <w:rPr>
          <w:color w:val="000000" w:themeColor="text1"/>
          <w:sz w:val="26"/>
          <w:szCs w:val="26"/>
        </w:rPr>
        <w:t xml:space="preserve">56. </w:t>
      </w:r>
      <w:proofErr w:type="spellStart"/>
      <w:proofErr w:type="gramStart"/>
      <w:r>
        <w:rPr>
          <w:color w:val="000000" w:themeColor="text1"/>
          <w:sz w:val="26"/>
          <w:szCs w:val="26"/>
        </w:rPr>
        <w:t>Концедент</w:t>
      </w:r>
      <w:proofErr w:type="spellEnd"/>
      <w:r>
        <w:rPr>
          <w:color w:val="000000" w:themeColor="text1"/>
          <w:sz w:val="26"/>
          <w:szCs w:val="26"/>
        </w:rPr>
        <w:t xml:space="preserve"> обязан уплачивать Концессионеру по настоящему Соглашению плату </w:t>
      </w:r>
      <w:proofErr w:type="spellStart"/>
      <w:r>
        <w:rPr>
          <w:color w:val="000000" w:themeColor="text1"/>
          <w:sz w:val="26"/>
          <w:szCs w:val="26"/>
        </w:rPr>
        <w:t>Концедента</w:t>
      </w:r>
      <w:proofErr w:type="spellEnd"/>
      <w:r>
        <w:rPr>
          <w:color w:val="000000" w:themeColor="text1"/>
          <w:sz w:val="26"/>
          <w:szCs w:val="26"/>
        </w:rPr>
        <w:t xml:space="preserve"> </w:t>
      </w:r>
      <w:r>
        <w:rPr>
          <w:sz w:val="26"/>
          <w:szCs w:val="26"/>
        </w:rPr>
        <w:t xml:space="preserve">в размере 1 664 909 (один миллион шестьсот шестьдесят четыре тысячи девятьсот девять) рублей 00 копеек в год, установленной на основании конкурсного предложения Концессионера от 20 декабря 2022 года. </w:t>
      </w:r>
      <w:proofErr w:type="gramEnd"/>
    </w:p>
    <w:p w:rsidR="00CB20FE" w:rsidRDefault="00CB20FE" w:rsidP="00CB20FE">
      <w:pPr>
        <w:pStyle w:val="15"/>
        <w:tabs>
          <w:tab w:val="left" w:pos="0"/>
        </w:tabs>
        <w:spacing w:line="240" w:lineRule="auto"/>
        <w:ind w:firstLine="709"/>
        <w:jc w:val="both"/>
        <w:rPr>
          <w:rFonts w:ascii="Times New Roman" w:hAnsi="Times New Roman" w:cs="Times New Roman"/>
        </w:rPr>
      </w:pPr>
      <w:r>
        <w:rPr>
          <w:rFonts w:ascii="Times New Roman" w:hAnsi="Times New Roman" w:cs="Times New Roman"/>
        </w:rPr>
        <w:t xml:space="preserve">Выплата платы </w:t>
      </w:r>
      <w:proofErr w:type="spellStart"/>
      <w:r>
        <w:rPr>
          <w:rFonts w:ascii="Times New Roman" w:hAnsi="Times New Roman" w:cs="Times New Roman"/>
        </w:rPr>
        <w:t>Концедента</w:t>
      </w:r>
      <w:proofErr w:type="spellEnd"/>
      <w:r>
        <w:rPr>
          <w:rFonts w:ascii="Times New Roman" w:hAnsi="Times New Roman" w:cs="Times New Roman"/>
        </w:rPr>
        <w:t xml:space="preserve"> осуществляется с учетом требований части 6 статьи 78 Бюджетного кодекса Российской федерации путем предоставления Концессионеру бюджетных сре</w:t>
      </w:r>
      <w:proofErr w:type="gramStart"/>
      <w:r>
        <w:rPr>
          <w:rFonts w:ascii="Times New Roman" w:hAnsi="Times New Roman" w:cs="Times New Roman"/>
        </w:rPr>
        <w:t>дств в ф</w:t>
      </w:r>
      <w:proofErr w:type="gramEnd"/>
      <w:r>
        <w:rPr>
          <w:rFonts w:ascii="Times New Roman" w:hAnsi="Times New Roman" w:cs="Times New Roman"/>
        </w:rPr>
        <w:t>орме субсидии на финансовое обеспечение расходов, связанных с содержанием, использованием (эксплуатацией) объекта Соглашения.</w:t>
      </w:r>
    </w:p>
    <w:p w:rsidR="00CB20FE" w:rsidRDefault="00CB20FE" w:rsidP="00CB20FE">
      <w:pPr>
        <w:pStyle w:val="ConsPlusNonformat"/>
        <w:ind w:firstLine="709"/>
        <w:jc w:val="both"/>
        <w:rPr>
          <w:rFonts w:ascii="Times New Roman" w:hAnsi="Times New Roman" w:cs="Times New Roman"/>
          <w:sz w:val="26"/>
          <w:szCs w:val="26"/>
        </w:rPr>
      </w:pPr>
      <w:r>
        <w:rPr>
          <w:rFonts w:ascii="Times New Roman" w:hAnsi="Times New Roman" w:cs="Times New Roman"/>
          <w:sz w:val="26"/>
          <w:szCs w:val="26"/>
        </w:rPr>
        <w:t xml:space="preserve">Плата </w:t>
      </w:r>
      <w:proofErr w:type="spellStart"/>
      <w:r>
        <w:rPr>
          <w:rFonts w:ascii="Times New Roman" w:hAnsi="Times New Roman" w:cs="Times New Roman"/>
          <w:sz w:val="26"/>
          <w:szCs w:val="26"/>
        </w:rPr>
        <w:t>Концедента</w:t>
      </w:r>
      <w:proofErr w:type="spellEnd"/>
      <w:r>
        <w:rPr>
          <w:rFonts w:ascii="Times New Roman" w:hAnsi="Times New Roman" w:cs="Times New Roman"/>
          <w:sz w:val="26"/>
          <w:szCs w:val="26"/>
        </w:rPr>
        <w:t xml:space="preserve">, установленная по результатам конкурса, может быть изменена в случае изменения тарифов на электроэнергию и минимального </w:t>
      </w:r>
      <w:proofErr w:type="gramStart"/>
      <w:r>
        <w:rPr>
          <w:rFonts w:ascii="Times New Roman" w:hAnsi="Times New Roman" w:cs="Times New Roman"/>
          <w:sz w:val="26"/>
          <w:szCs w:val="26"/>
        </w:rPr>
        <w:t>размера оплаты труда</w:t>
      </w:r>
      <w:proofErr w:type="gramEnd"/>
      <w:r>
        <w:rPr>
          <w:rFonts w:ascii="Times New Roman" w:hAnsi="Times New Roman" w:cs="Times New Roman"/>
          <w:sz w:val="26"/>
          <w:szCs w:val="26"/>
        </w:rPr>
        <w:t xml:space="preserve"> (МРОТ) в соответствии с законодательством Российской Федерации. В данном случае изменение размера платы </w:t>
      </w:r>
      <w:proofErr w:type="spellStart"/>
      <w:r>
        <w:rPr>
          <w:rFonts w:ascii="Times New Roman" w:hAnsi="Times New Roman" w:cs="Times New Roman"/>
          <w:sz w:val="26"/>
          <w:szCs w:val="26"/>
        </w:rPr>
        <w:t>Концедента</w:t>
      </w:r>
      <w:proofErr w:type="spellEnd"/>
      <w:r>
        <w:rPr>
          <w:rFonts w:ascii="Times New Roman" w:hAnsi="Times New Roman" w:cs="Times New Roman"/>
          <w:sz w:val="26"/>
          <w:szCs w:val="26"/>
        </w:rPr>
        <w:t xml:space="preserve"> производится методом индексации на коэффициент роста тарифа и МРОТ соответственно.</w:t>
      </w:r>
    </w:p>
    <w:p w:rsidR="00CB20FE" w:rsidRDefault="00CB20FE" w:rsidP="00CB20FE">
      <w:pPr>
        <w:pStyle w:val="ConsPlusNonformat"/>
        <w:ind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57. Плата </w:t>
      </w:r>
      <w:proofErr w:type="spellStart"/>
      <w:r>
        <w:rPr>
          <w:rFonts w:ascii="Times New Roman" w:hAnsi="Times New Roman" w:cs="Times New Roman"/>
          <w:color w:val="000000" w:themeColor="text1"/>
          <w:sz w:val="26"/>
          <w:szCs w:val="26"/>
        </w:rPr>
        <w:t>Концедента</w:t>
      </w:r>
      <w:proofErr w:type="spellEnd"/>
      <w:r>
        <w:rPr>
          <w:rFonts w:ascii="Times New Roman" w:hAnsi="Times New Roman" w:cs="Times New Roman"/>
          <w:color w:val="000000" w:themeColor="text1"/>
          <w:sz w:val="26"/>
          <w:szCs w:val="26"/>
        </w:rPr>
        <w:t xml:space="preserve"> вносится </w:t>
      </w:r>
      <w:proofErr w:type="spellStart"/>
      <w:r>
        <w:rPr>
          <w:rFonts w:ascii="Times New Roman" w:hAnsi="Times New Roman" w:cs="Times New Roman"/>
          <w:color w:val="000000" w:themeColor="text1"/>
          <w:sz w:val="26"/>
          <w:szCs w:val="26"/>
        </w:rPr>
        <w:t>Концедентом</w:t>
      </w:r>
      <w:proofErr w:type="spellEnd"/>
      <w:r>
        <w:rPr>
          <w:rFonts w:ascii="Times New Roman" w:hAnsi="Times New Roman" w:cs="Times New Roman"/>
          <w:color w:val="000000" w:themeColor="text1"/>
          <w:sz w:val="26"/>
          <w:szCs w:val="26"/>
        </w:rPr>
        <w:t xml:space="preserve"> на счёт Концессионера в твердой сумме, перечисляемой ежемесячно.</w:t>
      </w:r>
    </w:p>
    <w:p w:rsidR="00CB20FE" w:rsidRDefault="00CB20FE" w:rsidP="00CB20FE">
      <w:pPr>
        <w:pStyle w:val="15"/>
        <w:tabs>
          <w:tab w:val="left" w:pos="0"/>
        </w:tabs>
        <w:spacing w:line="240" w:lineRule="auto"/>
        <w:ind w:firstLine="709"/>
        <w:jc w:val="both"/>
        <w:rPr>
          <w:rFonts w:ascii="Times New Roman" w:hAnsi="Times New Roman" w:cs="Times New Roman"/>
        </w:rPr>
      </w:pPr>
      <w:r>
        <w:rPr>
          <w:rFonts w:ascii="Times New Roman" w:hAnsi="Times New Roman" w:cs="Times New Roman"/>
        </w:rPr>
        <w:t xml:space="preserve">В случае нецелевого использования платы </w:t>
      </w:r>
      <w:proofErr w:type="spellStart"/>
      <w:r>
        <w:rPr>
          <w:rFonts w:ascii="Times New Roman" w:hAnsi="Times New Roman" w:cs="Times New Roman"/>
        </w:rPr>
        <w:t>Концедента</w:t>
      </w:r>
      <w:proofErr w:type="spellEnd"/>
      <w:r>
        <w:rPr>
          <w:rFonts w:ascii="Times New Roman" w:hAnsi="Times New Roman" w:cs="Times New Roman"/>
        </w:rPr>
        <w:t xml:space="preserve">, предоставленной Концессионеру, </w:t>
      </w:r>
      <w:proofErr w:type="spellStart"/>
      <w:r>
        <w:rPr>
          <w:rFonts w:ascii="Times New Roman" w:hAnsi="Times New Roman" w:cs="Times New Roman"/>
        </w:rPr>
        <w:t>Концедент</w:t>
      </w:r>
      <w:proofErr w:type="spellEnd"/>
      <w:r>
        <w:rPr>
          <w:rFonts w:ascii="Times New Roman" w:hAnsi="Times New Roman" w:cs="Times New Roman"/>
        </w:rPr>
        <w:t xml:space="preserve"> имеет право потребовать от Концессионера возврата платы </w:t>
      </w:r>
      <w:proofErr w:type="spellStart"/>
      <w:r>
        <w:rPr>
          <w:rFonts w:ascii="Times New Roman" w:hAnsi="Times New Roman" w:cs="Times New Roman"/>
        </w:rPr>
        <w:t>Концедента</w:t>
      </w:r>
      <w:proofErr w:type="spellEnd"/>
      <w:r>
        <w:rPr>
          <w:rFonts w:ascii="Times New Roman" w:hAnsi="Times New Roman" w:cs="Times New Roman"/>
        </w:rPr>
        <w:t xml:space="preserve"> в части, использованной не по целевому назначению, в бюджет </w:t>
      </w:r>
      <w:proofErr w:type="spellStart"/>
      <w:r>
        <w:rPr>
          <w:rFonts w:ascii="Times New Roman" w:hAnsi="Times New Roman" w:cs="Times New Roman"/>
        </w:rPr>
        <w:t>Арсеньевского</w:t>
      </w:r>
      <w:proofErr w:type="spellEnd"/>
      <w:r>
        <w:rPr>
          <w:rFonts w:ascii="Times New Roman" w:hAnsi="Times New Roman" w:cs="Times New Roman"/>
        </w:rPr>
        <w:t xml:space="preserve"> городского округа. </w:t>
      </w:r>
    </w:p>
    <w:p w:rsidR="00CB20FE" w:rsidRDefault="00CB20FE" w:rsidP="00CB20FE">
      <w:pPr>
        <w:pStyle w:val="15"/>
        <w:tabs>
          <w:tab w:val="left" w:pos="0"/>
        </w:tabs>
        <w:spacing w:line="240" w:lineRule="auto"/>
        <w:ind w:firstLine="709"/>
        <w:jc w:val="both"/>
        <w:rPr>
          <w:rFonts w:ascii="Times New Roman" w:hAnsi="Times New Roman" w:cs="Times New Roman"/>
        </w:rPr>
      </w:pPr>
      <w:r>
        <w:rPr>
          <w:rFonts w:ascii="Times New Roman" w:hAnsi="Times New Roman" w:cs="Times New Roman"/>
        </w:rPr>
        <w:t xml:space="preserve">Целевое использование платы </w:t>
      </w:r>
      <w:proofErr w:type="spellStart"/>
      <w:r>
        <w:rPr>
          <w:rFonts w:ascii="Times New Roman" w:hAnsi="Times New Roman" w:cs="Times New Roman"/>
        </w:rPr>
        <w:t>Концедента</w:t>
      </w:r>
      <w:proofErr w:type="spellEnd"/>
      <w:r>
        <w:rPr>
          <w:rFonts w:ascii="Times New Roman" w:hAnsi="Times New Roman" w:cs="Times New Roman"/>
        </w:rPr>
        <w:t xml:space="preserve"> ежемесячно подтверждается Концессионером отчетом по произведенным расходам, связанным с содержанием, использованием (эксплуатацией) объекта Соглашения, с приложением подтверждающих расход документов. Отчёт, составленный в письменной свободной форме, должен быть представлен Концессионером до 10 числа месяца, следующего </w:t>
      </w:r>
      <w:proofErr w:type="gramStart"/>
      <w:r>
        <w:rPr>
          <w:rFonts w:ascii="Times New Roman" w:hAnsi="Times New Roman" w:cs="Times New Roman"/>
        </w:rPr>
        <w:t>за</w:t>
      </w:r>
      <w:proofErr w:type="gramEnd"/>
      <w:r>
        <w:rPr>
          <w:rFonts w:ascii="Times New Roman" w:hAnsi="Times New Roman" w:cs="Times New Roman"/>
        </w:rPr>
        <w:t xml:space="preserve"> отчётным.</w:t>
      </w:r>
    </w:p>
    <w:p w:rsidR="00CB20FE" w:rsidRDefault="00CB20FE" w:rsidP="00CB20FE">
      <w:pPr>
        <w:widowControl w:val="0"/>
        <w:ind w:firstLine="709"/>
        <w:jc w:val="both"/>
        <w:rPr>
          <w:sz w:val="26"/>
          <w:szCs w:val="26"/>
        </w:rPr>
      </w:pPr>
      <w:r>
        <w:rPr>
          <w:sz w:val="26"/>
          <w:szCs w:val="26"/>
        </w:rPr>
        <w:lastRenderedPageBreak/>
        <w:t xml:space="preserve">58. Плата </w:t>
      </w:r>
      <w:proofErr w:type="spellStart"/>
      <w:r>
        <w:rPr>
          <w:sz w:val="26"/>
          <w:szCs w:val="26"/>
        </w:rPr>
        <w:t>Концедента</w:t>
      </w:r>
      <w:proofErr w:type="spellEnd"/>
      <w:r>
        <w:rPr>
          <w:sz w:val="26"/>
          <w:szCs w:val="26"/>
        </w:rPr>
        <w:t xml:space="preserve"> уплачивается </w:t>
      </w:r>
      <w:proofErr w:type="spellStart"/>
      <w:r>
        <w:rPr>
          <w:sz w:val="26"/>
          <w:szCs w:val="26"/>
        </w:rPr>
        <w:t>Концедентом</w:t>
      </w:r>
      <w:proofErr w:type="spellEnd"/>
      <w:r>
        <w:rPr>
          <w:sz w:val="26"/>
          <w:szCs w:val="26"/>
        </w:rPr>
        <w:t xml:space="preserve"> Концессионеру на период со дня подписания настоящего Соглашения до окончания срока действия настоящего Соглашения ежемесячно до 20 числа в соответствии с прилагаемым расчётом (Приложение № 5).</w:t>
      </w:r>
    </w:p>
    <w:p w:rsidR="00CB20FE" w:rsidRDefault="00CB20FE" w:rsidP="00CB20FE">
      <w:pPr>
        <w:pStyle w:val="15"/>
        <w:tabs>
          <w:tab w:val="left" w:pos="0"/>
        </w:tabs>
        <w:spacing w:line="240" w:lineRule="auto"/>
        <w:ind w:firstLine="709"/>
        <w:jc w:val="both"/>
        <w:rPr>
          <w:rFonts w:ascii="Times New Roman" w:hAnsi="Times New Roman" w:cs="Times New Roman"/>
        </w:rPr>
      </w:pPr>
      <w:r>
        <w:rPr>
          <w:rFonts w:ascii="Times New Roman" w:hAnsi="Times New Roman" w:cs="Times New Roman"/>
        </w:rPr>
        <w:t xml:space="preserve">Не менее чем за 5 (пять) рабочих дней до наступления даты выплаты платы </w:t>
      </w:r>
      <w:proofErr w:type="spellStart"/>
      <w:r>
        <w:rPr>
          <w:rFonts w:ascii="Times New Roman" w:hAnsi="Times New Roman" w:cs="Times New Roman"/>
        </w:rPr>
        <w:t>Концедента</w:t>
      </w:r>
      <w:proofErr w:type="spellEnd"/>
      <w:r>
        <w:rPr>
          <w:rFonts w:ascii="Times New Roman" w:hAnsi="Times New Roman" w:cs="Times New Roman"/>
        </w:rPr>
        <w:t xml:space="preserve">, установленной настоящим Соглашением, Концессионер направляет </w:t>
      </w:r>
      <w:proofErr w:type="spellStart"/>
      <w:r>
        <w:rPr>
          <w:rFonts w:ascii="Times New Roman" w:hAnsi="Times New Roman" w:cs="Times New Roman"/>
        </w:rPr>
        <w:t>Концеденту</w:t>
      </w:r>
      <w:proofErr w:type="spellEnd"/>
      <w:r>
        <w:rPr>
          <w:rFonts w:ascii="Times New Roman" w:hAnsi="Times New Roman" w:cs="Times New Roman"/>
        </w:rPr>
        <w:t xml:space="preserve"> заявление о предоставлении выплаты (оригинал).</w:t>
      </w:r>
    </w:p>
    <w:p w:rsidR="00CB20FE" w:rsidRDefault="00CB20FE" w:rsidP="00CB20FE">
      <w:pPr>
        <w:pStyle w:val="15"/>
        <w:tabs>
          <w:tab w:val="left" w:pos="0"/>
        </w:tabs>
        <w:spacing w:line="240" w:lineRule="auto"/>
        <w:ind w:firstLine="709"/>
        <w:jc w:val="both"/>
        <w:rPr>
          <w:rFonts w:ascii="Times New Roman" w:hAnsi="Times New Roman" w:cs="Times New Roman"/>
        </w:rPr>
      </w:pPr>
      <w:proofErr w:type="spellStart"/>
      <w:r>
        <w:rPr>
          <w:rFonts w:ascii="Times New Roman" w:hAnsi="Times New Roman" w:cs="Times New Roman"/>
        </w:rPr>
        <w:t>Концедент</w:t>
      </w:r>
      <w:proofErr w:type="spellEnd"/>
      <w:r>
        <w:rPr>
          <w:rFonts w:ascii="Times New Roman" w:hAnsi="Times New Roman" w:cs="Times New Roman"/>
        </w:rPr>
        <w:t xml:space="preserve"> не вправе приостанавливать выплату платы </w:t>
      </w:r>
      <w:proofErr w:type="spellStart"/>
      <w:r>
        <w:rPr>
          <w:rFonts w:ascii="Times New Roman" w:hAnsi="Times New Roman" w:cs="Times New Roman"/>
        </w:rPr>
        <w:t>Концедента</w:t>
      </w:r>
      <w:proofErr w:type="spellEnd"/>
      <w:r>
        <w:rPr>
          <w:rFonts w:ascii="Times New Roman" w:hAnsi="Times New Roman" w:cs="Times New Roman"/>
        </w:rPr>
        <w:t>.</w:t>
      </w:r>
    </w:p>
    <w:p w:rsidR="00CB20FE" w:rsidRDefault="00CB20FE" w:rsidP="00CB20FE">
      <w:pPr>
        <w:pStyle w:val="ConsPlusNonformat"/>
        <w:jc w:val="center"/>
        <w:rPr>
          <w:rFonts w:ascii="Times New Roman" w:hAnsi="Times New Roman" w:cs="Times New Roman"/>
          <w:color w:val="000000" w:themeColor="text1"/>
          <w:sz w:val="26"/>
          <w:szCs w:val="26"/>
        </w:rPr>
      </w:pPr>
    </w:p>
    <w:p w:rsidR="00CB20FE" w:rsidRDefault="00CB20FE" w:rsidP="00CB20FE">
      <w:pPr>
        <w:pStyle w:val="ConsPlusNonformat"/>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X. Исключительные права на результаты</w:t>
      </w:r>
    </w:p>
    <w:p w:rsidR="00CB20FE" w:rsidRDefault="00CB20FE" w:rsidP="00CB20FE">
      <w:pPr>
        <w:pStyle w:val="ConsPlusNonformat"/>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интеллектуальной деятельности</w:t>
      </w:r>
    </w:p>
    <w:p w:rsidR="00CB20FE" w:rsidRDefault="00CB20FE" w:rsidP="00CB20FE">
      <w:pPr>
        <w:pStyle w:val="ConsPlusNonformat"/>
        <w:jc w:val="both"/>
        <w:rPr>
          <w:color w:val="000000" w:themeColor="text1"/>
        </w:rPr>
      </w:pPr>
    </w:p>
    <w:p w:rsidR="00CB20FE" w:rsidRPr="00987D18" w:rsidRDefault="00CB20FE" w:rsidP="00CB20FE">
      <w:pPr>
        <w:pStyle w:val="ConsPlusNonformat"/>
        <w:ind w:firstLine="709"/>
        <w:jc w:val="both"/>
        <w:rPr>
          <w:rFonts w:ascii="Times New Roman" w:hAnsi="Times New Roman" w:cs="Times New Roman"/>
          <w:color w:val="000000" w:themeColor="text1"/>
          <w:sz w:val="26"/>
          <w:szCs w:val="26"/>
        </w:rPr>
      </w:pPr>
      <w:r w:rsidRPr="00987D18">
        <w:rPr>
          <w:rFonts w:ascii="Times New Roman" w:hAnsi="Times New Roman" w:cs="Times New Roman"/>
          <w:color w:val="000000" w:themeColor="text1"/>
          <w:sz w:val="26"/>
          <w:szCs w:val="26"/>
        </w:rPr>
        <w:t xml:space="preserve">59. </w:t>
      </w:r>
      <w:proofErr w:type="spellStart"/>
      <w:r w:rsidRPr="00987D18">
        <w:rPr>
          <w:rFonts w:ascii="Times New Roman" w:hAnsi="Times New Roman" w:cs="Times New Roman"/>
          <w:color w:val="000000" w:themeColor="text1"/>
          <w:sz w:val="26"/>
          <w:szCs w:val="26"/>
        </w:rPr>
        <w:t>Концеденту</w:t>
      </w:r>
      <w:proofErr w:type="spellEnd"/>
      <w:r w:rsidRPr="00987D18">
        <w:rPr>
          <w:rFonts w:ascii="Times New Roman" w:hAnsi="Times New Roman" w:cs="Times New Roman"/>
          <w:color w:val="000000" w:themeColor="text1"/>
          <w:sz w:val="26"/>
          <w:szCs w:val="26"/>
        </w:rPr>
        <w:t xml:space="preserve"> принадлежат исключительные права на следующие результаты интеллектуальной деятельности, полученные Концессионером за свой счёт при исполнении  настоящего Соглашения:</w:t>
      </w:r>
    </w:p>
    <w:p w:rsidR="00CB20FE" w:rsidRPr="00987D18" w:rsidRDefault="00CB20FE" w:rsidP="00CB20FE">
      <w:pPr>
        <w:pStyle w:val="ConsPlusNonformat"/>
        <w:ind w:firstLine="709"/>
        <w:jc w:val="both"/>
        <w:rPr>
          <w:rFonts w:ascii="Times New Roman" w:hAnsi="Times New Roman" w:cs="Times New Roman"/>
          <w:color w:val="000000" w:themeColor="text1"/>
          <w:sz w:val="26"/>
          <w:szCs w:val="26"/>
        </w:rPr>
      </w:pPr>
      <w:r w:rsidRPr="00987D18">
        <w:rPr>
          <w:rFonts w:ascii="Times New Roman" w:hAnsi="Times New Roman" w:cs="Times New Roman"/>
          <w:color w:val="000000" w:themeColor="text1"/>
          <w:sz w:val="26"/>
          <w:szCs w:val="26"/>
        </w:rPr>
        <w:t>наименование кафе.</w:t>
      </w:r>
    </w:p>
    <w:p w:rsidR="00CB20FE" w:rsidRPr="00987D18" w:rsidRDefault="00CB20FE" w:rsidP="00CB20FE">
      <w:pPr>
        <w:pStyle w:val="ConsPlusNonformat"/>
        <w:ind w:firstLine="709"/>
        <w:jc w:val="both"/>
        <w:rPr>
          <w:rFonts w:ascii="Times New Roman" w:hAnsi="Times New Roman" w:cs="Times New Roman"/>
          <w:color w:val="000000" w:themeColor="text1"/>
          <w:sz w:val="26"/>
          <w:szCs w:val="26"/>
        </w:rPr>
      </w:pPr>
      <w:r w:rsidRPr="00987D18">
        <w:rPr>
          <w:rFonts w:ascii="Times New Roman" w:hAnsi="Times New Roman" w:cs="Times New Roman"/>
          <w:color w:val="000000" w:themeColor="text1"/>
          <w:sz w:val="26"/>
          <w:szCs w:val="26"/>
        </w:rPr>
        <w:t xml:space="preserve">Регистрация прав </w:t>
      </w:r>
      <w:proofErr w:type="spellStart"/>
      <w:r w:rsidRPr="00987D18">
        <w:rPr>
          <w:rFonts w:ascii="Times New Roman" w:hAnsi="Times New Roman" w:cs="Times New Roman"/>
          <w:color w:val="000000" w:themeColor="text1"/>
          <w:sz w:val="26"/>
          <w:szCs w:val="26"/>
        </w:rPr>
        <w:t>Концедента</w:t>
      </w:r>
      <w:proofErr w:type="spellEnd"/>
      <w:r w:rsidRPr="00987D18">
        <w:rPr>
          <w:rFonts w:ascii="Times New Roman" w:hAnsi="Times New Roman" w:cs="Times New Roman"/>
          <w:color w:val="000000" w:themeColor="text1"/>
          <w:sz w:val="26"/>
          <w:szCs w:val="26"/>
        </w:rPr>
        <w:t xml:space="preserve"> на указанные результаты интеллектуальной деятельности осуществляется в порядке, установленном законодательством Российской Федерации.</w:t>
      </w:r>
    </w:p>
    <w:p w:rsidR="00CB20FE" w:rsidRPr="00987D18" w:rsidRDefault="00CB20FE" w:rsidP="00CB20FE">
      <w:pPr>
        <w:pStyle w:val="ConsPlusNonformat"/>
        <w:ind w:firstLine="709"/>
        <w:jc w:val="both"/>
        <w:rPr>
          <w:rFonts w:ascii="Times New Roman" w:hAnsi="Times New Roman" w:cs="Times New Roman"/>
          <w:color w:val="000000" w:themeColor="text1"/>
          <w:sz w:val="26"/>
          <w:szCs w:val="26"/>
        </w:rPr>
      </w:pPr>
      <w:bookmarkStart w:id="18" w:name="P860"/>
      <w:bookmarkEnd w:id="18"/>
      <w:r w:rsidRPr="00987D18">
        <w:rPr>
          <w:rFonts w:ascii="Times New Roman" w:hAnsi="Times New Roman" w:cs="Times New Roman"/>
          <w:color w:val="000000" w:themeColor="text1"/>
          <w:sz w:val="26"/>
          <w:szCs w:val="26"/>
        </w:rPr>
        <w:t>60. Концессионеру принадлежат исключительные права на результаты  интеллектуальной деятельности, получ</w:t>
      </w:r>
      <w:r w:rsidR="002C7821">
        <w:rPr>
          <w:rFonts w:ascii="Times New Roman" w:hAnsi="Times New Roman" w:cs="Times New Roman"/>
          <w:color w:val="000000" w:themeColor="text1"/>
          <w:sz w:val="26"/>
          <w:szCs w:val="26"/>
        </w:rPr>
        <w:t>енные Концессионером за свой счё</w:t>
      </w:r>
      <w:r w:rsidRPr="00987D18">
        <w:rPr>
          <w:rFonts w:ascii="Times New Roman" w:hAnsi="Times New Roman" w:cs="Times New Roman"/>
          <w:color w:val="000000" w:themeColor="text1"/>
          <w:sz w:val="26"/>
          <w:szCs w:val="26"/>
        </w:rPr>
        <w:t>т при исполнении настоящего  Соглашения</w:t>
      </w:r>
      <w:r w:rsidR="002C7821">
        <w:rPr>
          <w:rFonts w:ascii="Times New Roman" w:hAnsi="Times New Roman" w:cs="Times New Roman"/>
          <w:color w:val="000000" w:themeColor="text1"/>
          <w:sz w:val="26"/>
          <w:szCs w:val="26"/>
        </w:rPr>
        <w:t>, за исключением прав, указанных в пункте 59 настоящего Соглашения</w:t>
      </w:r>
      <w:r w:rsidRPr="00987D18">
        <w:rPr>
          <w:rFonts w:ascii="Times New Roman" w:hAnsi="Times New Roman" w:cs="Times New Roman"/>
          <w:color w:val="000000" w:themeColor="text1"/>
          <w:sz w:val="26"/>
          <w:szCs w:val="26"/>
        </w:rPr>
        <w:t>.</w:t>
      </w:r>
    </w:p>
    <w:p w:rsidR="00CB20FE" w:rsidRPr="00987D18" w:rsidRDefault="00CB20FE" w:rsidP="00CB20FE">
      <w:pPr>
        <w:pStyle w:val="ConsPlusNonformat"/>
        <w:ind w:firstLine="709"/>
        <w:jc w:val="both"/>
        <w:rPr>
          <w:rFonts w:ascii="Times New Roman" w:hAnsi="Times New Roman" w:cs="Times New Roman"/>
          <w:color w:val="000000" w:themeColor="text1"/>
          <w:sz w:val="26"/>
          <w:szCs w:val="26"/>
        </w:rPr>
      </w:pPr>
      <w:r w:rsidRPr="00987D18">
        <w:rPr>
          <w:rFonts w:ascii="Times New Roman" w:hAnsi="Times New Roman" w:cs="Times New Roman"/>
          <w:color w:val="000000" w:themeColor="text1"/>
          <w:sz w:val="26"/>
          <w:szCs w:val="26"/>
        </w:rPr>
        <w:t xml:space="preserve">61. В целях исполнения Концессионером обязательств по настоящему  Соглашению </w:t>
      </w:r>
      <w:proofErr w:type="spellStart"/>
      <w:r w:rsidRPr="00987D18">
        <w:rPr>
          <w:rFonts w:ascii="Times New Roman" w:hAnsi="Times New Roman" w:cs="Times New Roman"/>
          <w:color w:val="000000" w:themeColor="text1"/>
          <w:sz w:val="26"/>
          <w:szCs w:val="26"/>
        </w:rPr>
        <w:t>Концедент</w:t>
      </w:r>
      <w:proofErr w:type="spellEnd"/>
      <w:r w:rsidRPr="00987D18">
        <w:rPr>
          <w:rFonts w:ascii="Times New Roman" w:hAnsi="Times New Roman" w:cs="Times New Roman"/>
          <w:color w:val="000000" w:themeColor="text1"/>
          <w:sz w:val="26"/>
          <w:szCs w:val="26"/>
        </w:rPr>
        <w:t xml:space="preserve"> обязан заключить с Концессионером договор  о  передаче  на безвозмездной основе Концессионеру прав пользования результатами     интеллектуальной деятельности, предусмотренными </w:t>
      </w:r>
      <w:hyperlink r:id="rId25" w:anchor="P860" w:history="1">
        <w:r w:rsidRPr="00987D18">
          <w:rPr>
            <w:rStyle w:val="af0"/>
            <w:rFonts w:ascii="Times New Roman" w:hAnsi="Times New Roman" w:cs="Times New Roman"/>
            <w:color w:val="0070C0"/>
            <w:sz w:val="26"/>
            <w:szCs w:val="26"/>
            <w:u w:val="none"/>
          </w:rPr>
          <w:t>пунктом 59</w:t>
        </w:r>
      </w:hyperlink>
      <w:r w:rsidRPr="00987D18">
        <w:rPr>
          <w:rFonts w:ascii="Times New Roman" w:hAnsi="Times New Roman" w:cs="Times New Roman"/>
          <w:color w:val="000000" w:themeColor="text1"/>
          <w:sz w:val="26"/>
          <w:szCs w:val="26"/>
        </w:rPr>
        <w:t xml:space="preserve"> настоящего Соглашения, в соответствии с  законодательством  Российской  Федерации,  на срок, указанный </w:t>
      </w:r>
      <w:r w:rsidRPr="00987D18">
        <w:rPr>
          <w:rFonts w:ascii="Times New Roman" w:hAnsi="Times New Roman" w:cs="Times New Roman"/>
          <w:color w:val="0070C0"/>
          <w:sz w:val="26"/>
          <w:szCs w:val="26"/>
        </w:rPr>
        <w:t xml:space="preserve">в </w:t>
      </w:r>
      <w:hyperlink r:id="rId26" w:anchor="P768" w:history="1">
        <w:r w:rsidRPr="00987D18">
          <w:rPr>
            <w:rStyle w:val="af0"/>
            <w:rFonts w:ascii="Times New Roman" w:hAnsi="Times New Roman" w:cs="Times New Roman"/>
            <w:color w:val="0070C0"/>
            <w:sz w:val="26"/>
            <w:szCs w:val="26"/>
            <w:u w:val="none"/>
          </w:rPr>
          <w:t>пункте 52</w:t>
        </w:r>
      </w:hyperlink>
      <w:r w:rsidRPr="00987D18">
        <w:rPr>
          <w:rFonts w:ascii="Times New Roman" w:hAnsi="Times New Roman" w:cs="Times New Roman"/>
          <w:color w:val="000000" w:themeColor="text1"/>
          <w:sz w:val="26"/>
          <w:szCs w:val="26"/>
        </w:rPr>
        <w:t xml:space="preserve"> настоящего Соглашения.</w:t>
      </w:r>
    </w:p>
    <w:p w:rsidR="00CB20FE" w:rsidRPr="00987D18" w:rsidRDefault="00CB20FE" w:rsidP="00CB20FE">
      <w:pPr>
        <w:pStyle w:val="ConsPlusNonformat"/>
        <w:ind w:firstLine="709"/>
        <w:jc w:val="both"/>
        <w:rPr>
          <w:rFonts w:ascii="Times New Roman" w:hAnsi="Times New Roman" w:cs="Times New Roman"/>
          <w:color w:val="000000" w:themeColor="text1"/>
          <w:sz w:val="26"/>
          <w:szCs w:val="26"/>
        </w:rPr>
      </w:pPr>
      <w:r w:rsidRPr="00987D18">
        <w:rPr>
          <w:rFonts w:ascii="Times New Roman" w:hAnsi="Times New Roman" w:cs="Times New Roman"/>
          <w:color w:val="000000" w:themeColor="text1"/>
          <w:sz w:val="26"/>
          <w:szCs w:val="26"/>
        </w:rPr>
        <w:t>62</w:t>
      </w:r>
      <w:bookmarkStart w:id="19" w:name="P872"/>
      <w:bookmarkEnd w:id="19"/>
      <w:r w:rsidRPr="00987D18">
        <w:rPr>
          <w:rFonts w:ascii="Times New Roman" w:hAnsi="Times New Roman" w:cs="Times New Roman"/>
          <w:color w:val="000000" w:themeColor="text1"/>
          <w:sz w:val="26"/>
          <w:szCs w:val="26"/>
        </w:rPr>
        <w:t xml:space="preserve">. Прекращение настоящего Соглашения является основанием для прекращения договора о передаче на безвозмездной основе Концессионеру прав пользования результатами интеллектуальной деятельности, предусмотренными </w:t>
      </w:r>
      <w:hyperlink r:id="rId27" w:anchor="P860" w:history="1">
        <w:r w:rsidRPr="00987D18">
          <w:rPr>
            <w:rStyle w:val="af0"/>
            <w:rFonts w:ascii="Times New Roman" w:hAnsi="Times New Roman" w:cs="Times New Roman"/>
            <w:color w:val="000000" w:themeColor="text1"/>
            <w:sz w:val="26"/>
            <w:szCs w:val="26"/>
            <w:u w:val="none"/>
          </w:rPr>
          <w:t>пунктом 59</w:t>
        </w:r>
      </w:hyperlink>
      <w:r w:rsidRPr="00987D18">
        <w:rPr>
          <w:rFonts w:ascii="Times New Roman" w:hAnsi="Times New Roman" w:cs="Times New Roman"/>
          <w:color w:val="000000" w:themeColor="text1"/>
          <w:sz w:val="26"/>
          <w:szCs w:val="26"/>
        </w:rPr>
        <w:t xml:space="preserve"> настоящего Соглашения.</w:t>
      </w:r>
    </w:p>
    <w:p w:rsidR="00CB20FE" w:rsidRDefault="00CB20FE" w:rsidP="00CB20FE">
      <w:pPr>
        <w:pStyle w:val="ConsPlusNonformat"/>
        <w:jc w:val="both"/>
        <w:rPr>
          <w:color w:val="000000" w:themeColor="text1"/>
        </w:rPr>
      </w:pPr>
    </w:p>
    <w:p w:rsidR="00CB20FE" w:rsidRDefault="00CB20FE" w:rsidP="00CB20FE">
      <w:pPr>
        <w:pStyle w:val="ConsPlusNonformat"/>
        <w:jc w:val="center"/>
        <w:rPr>
          <w:rFonts w:ascii="Times New Roman" w:hAnsi="Times New Roman" w:cs="Times New Roman"/>
          <w:sz w:val="26"/>
          <w:szCs w:val="26"/>
        </w:rPr>
      </w:pPr>
      <w:r>
        <w:rPr>
          <w:rFonts w:ascii="Times New Roman" w:hAnsi="Times New Roman" w:cs="Times New Roman"/>
          <w:sz w:val="26"/>
          <w:szCs w:val="26"/>
        </w:rPr>
        <w:t xml:space="preserve">XI. Порядок осуществления </w:t>
      </w:r>
      <w:proofErr w:type="spellStart"/>
      <w:r>
        <w:rPr>
          <w:rFonts w:ascii="Times New Roman" w:hAnsi="Times New Roman" w:cs="Times New Roman"/>
          <w:sz w:val="26"/>
          <w:szCs w:val="26"/>
        </w:rPr>
        <w:t>Концедентом</w:t>
      </w:r>
      <w:proofErr w:type="spellEnd"/>
      <w:r>
        <w:rPr>
          <w:rFonts w:ascii="Times New Roman" w:hAnsi="Times New Roman" w:cs="Times New Roman"/>
          <w:sz w:val="26"/>
          <w:szCs w:val="26"/>
        </w:rPr>
        <w:t xml:space="preserve"> контроля</w:t>
      </w:r>
    </w:p>
    <w:p w:rsidR="00CB20FE" w:rsidRDefault="00CB20FE" w:rsidP="00CB20FE">
      <w:pPr>
        <w:pStyle w:val="ConsPlusNonformat"/>
        <w:jc w:val="center"/>
        <w:rPr>
          <w:rFonts w:ascii="Times New Roman" w:hAnsi="Times New Roman" w:cs="Times New Roman"/>
          <w:sz w:val="26"/>
          <w:szCs w:val="26"/>
        </w:rPr>
      </w:pPr>
      <w:r>
        <w:rPr>
          <w:rFonts w:ascii="Times New Roman" w:hAnsi="Times New Roman" w:cs="Times New Roman"/>
          <w:sz w:val="26"/>
          <w:szCs w:val="26"/>
        </w:rPr>
        <w:t>за соблюдением Концессионером условий</w:t>
      </w:r>
    </w:p>
    <w:p w:rsidR="00CB20FE" w:rsidRDefault="00CB20FE" w:rsidP="00CB20FE">
      <w:pPr>
        <w:pStyle w:val="ConsPlusNonformat"/>
        <w:jc w:val="center"/>
        <w:rPr>
          <w:rFonts w:ascii="Times New Roman" w:hAnsi="Times New Roman" w:cs="Times New Roman"/>
          <w:sz w:val="26"/>
          <w:szCs w:val="26"/>
        </w:rPr>
      </w:pPr>
      <w:r>
        <w:rPr>
          <w:rFonts w:ascii="Times New Roman" w:hAnsi="Times New Roman" w:cs="Times New Roman"/>
          <w:sz w:val="26"/>
          <w:szCs w:val="26"/>
        </w:rPr>
        <w:t>настоящего Соглашения</w:t>
      </w:r>
    </w:p>
    <w:p w:rsidR="00CB20FE" w:rsidRDefault="00CB20FE" w:rsidP="00CB20FE">
      <w:pPr>
        <w:pStyle w:val="ConsPlusNonformat"/>
        <w:jc w:val="both"/>
      </w:pPr>
    </w:p>
    <w:p w:rsidR="00CB20FE" w:rsidRPr="00987D18" w:rsidRDefault="00CB20FE" w:rsidP="00CB20FE">
      <w:pPr>
        <w:pStyle w:val="ConsPlusNonformat"/>
        <w:ind w:firstLine="709"/>
        <w:jc w:val="both"/>
        <w:rPr>
          <w:rFonts w:ascii="Times New Roman" w:hAnsi="Times New Roman" w:cs="Times New Roman"/>
          <w:sz w:val="26"/>
          <w:szCs w:val="26"/>
        </w:rPr>
      </w:pPr>
      <w:r w:rsidRPr="00987D18">
        <w:rPr>
          <w:rFonts w:ascii="Times New Roman" w:hAnsi="Times New Roman" w:cs="Times New Roman"/>
          <w:sz w:val="26"/>
          <w:szCs w:val="26"/>
        </w:rPr>
        <w:t xml:space="preserve">63. Права и обязанности </w:t>
      </w:r>
      <w:proofErr w:type="spellStart"/>
      <w:r w:rsidRPr="00987D18">
        <w:rPr>
          <w:rFonts w:ascii="Times New Roman" w:hAnsi="Times New Roman" w:cs="Times New Roman"/>
          <w:sz w:val="26"/>
          <w:szCs w:val="26"/>
        </w:rPr>
        <w:t>Концедента</w:t>
      </w:r>
      <w:proofErr w:type="spellEnd"/>
      <w:r w:rsidRPr="00987D18">
        <w:rPr>
          <w:rFonts w:ascii="Times New Roman" w:hAnsi="Times New Roman" w:cs="Times New Roman"/>
          <w:sz w:val="26"/>
          <w:szCs w:val="26"/>
        </w:rPr>
        <w:t xml:space="preserve"> осуществляются уполномоченными  им  органами в соответствии с законодательством Российской Федерации, законодательством  субъектов  Российской Федерации,   нормативными   правовыми   актами   органов  местного самоуправления.  </w:t>
      </w:r>
      <w:proofErr w:type="spellStart"/>
      <w:r w:rsidRPr="00987D18">
        <w:rPr>
          <w:rFonts w:ascii="Times New Roman" w:hAnsi="Times New Roman" w:cs="Times New Roman"/>
          <w:sz w:val="26"/>
          <w:szCs w:val="26"/>
        </w:rPr>
        <w:t>Концедент</w:t>
      </w:r>
      <w:proofErr w:type="spellEnd"/>
      <w:r w:rsidRPr="00987D18">
        <w:rPr>
          <w:rFonts w:ascii="Times New Roman" w:hAnsi="Times New Roman" w:cs="Times New Roman"/>
          <w:sz w:val="26"/>
          <w:szCs w:val="26"/>
        </w:rPr>
        <w:t xml:space="preserve">  уведомляет  Концессионера  об органах, уполномоченных  осуществлять  от  его имени права и обязанности </w:t>
      </w:r>
      <w:proofErr w:type="gramStart"/>
      <w:r w:rsidRPr="00987D18">
        <w:rPr>
          <w:rFonts w:ascii="Times New Roman" w:hAnsi="Times New Roman" w:cs="Times New Roman"/>
          <w:sz w:val="26"/>
          <w:szCs w:val="26"/>
        </w:rPr>
        <w:t>по</w:t>
      </w:r>
      <w:proofErr w:type="gramEnd"/>
    </w:p>
    <w:p w:rsidR="00CB20FE" w:rsidRPr="00987D18" w:rsidRDefault="00CB20FE" w:rsidP="00CB20FE">
      <w:pPr>
        <w:pStyle w:val="ConsPlusNonformat"/>
        <w:jc w:val="both"/>
        <w:rPr>
          <w:rFonts w:ascii="Times New Roman" w:hAnsi="Times New Roman" w:cs="Times New Roman"/>
          <w:sz w:val="26"/>
          <w:szCs w:val="26"/>
        </w:rPr>
      </w:pPr>
      <w:r w:rsidRPr="00987D18">
        <w:rPr>
          <w:rFonts w:ascii="Times New Roman" w:hAnsi="Times New Roman" w:cs="Times New Roman"/>
          <w:sz w:val="26"/>
          <w:szCs w:val="26"/>
        </w:rPr>
        <w:t>настоящему  Соглашению,  в  разумный  срок до начала осуществления указанными  органами  возложенных  на них полномочий по настоящему Соглашению.</w:t>
      </w:r>
    </w:p>
    <w:p w:rsidR="00CB20FE" w:rsidRPr="00987D18" w:rsidRDefault="00CB20FE" w:rsidP="00CB20FE">
      <w:pPr>
        <w:pStyle w:val="ConsPlusNonformat"/>
        <w:ind w:firstLine="709"/>
        <w:jc w:val="both"/>
        <w:rPr>
          <w:rFonts w:ascii="Times New Roman" w:hAnsi="Times New Roman" w:cs="Times New Roman"/>
          <w:sz w:val="26"/>
          <w:szCs w:val="26"/>
        </w:rPr>
      </w:pPr>
      <w:r w:rsidRPr="00987D18">
        <w:rPr>
          <w:rFonts w:ascii="Times New Roman" w:hAnsi="Times New Roman" w:cs="Times New Roman"/>
          <w:sz w:val="26"/>
          <w:szCs w:val="26"/>
        </w:rPr>
        <w:t xml:space="preserve">64. </w:t>
      </w:r>
      <w:proofErr w:type="spellStart"/>
      <w:r w:rsidRPr="00987D18">
        <w:rPr>
          <w:rFonts w:ascii="Times New Roman" w:hAnsi="Times New Roman" w:cs="Times New Roman"/>
          <w:sz w:val="26"/>
          <w:szCs w:val="26"/>
        </w:rPr>
        <w:t>Концедент</w:t>
      </w:r>
      <w:proofErr w:type="spellEnd"/>
      <w:r w:rsidRPr="00987D18">
        <w:rPr>
          <w:rFonts w:ascii="Times New Roman" w:hAnsi="Times New Roman" w:cs="Times New Roman"/>
          <w:sz w:val="26"/>
          <w:szCs w:val="26"/>
        </w:rPr>
        <w:t xml:space="preserve"> осуществляет </w:t>
      </w:r>
      <w:proofErr w:type="gramStart"/>
      <w:r w:rsidRPr="00987D18">
        <w:rPr>
          <w:rFonts w:ascii="Times New Roman" w:hAnsi="Times New Roman" w:cs="Times New Roman"/>
          <w:sz w:val="26"/>
          <w:szCs w:val="26"/>
        </w:rPr>
        <w:t>контроль за</w:t>
      </w:r>
      <w:proofErr w:type="gramEnd"/>
      <w:r w:rsidRPr="00987D18">
        <w:rPr>
          <w:rFonts w:ascii="Times New Roman" w:hAnsi="Times New Roman" w:cs="Times New Roman"/>
          <w:sz w:val="26"/>
          <w:szCs w:val="26"/>
        </w:rPr>
        <w:t xml:space="preserve"> соблюдением Концессионером условий настоящего Соглашения, в том числе обязательств  по  осуществлению деятельности, указанной в </w:t>
      </w:r>
      <w:hyperlink r:id="rId28" w:anchor="P98" w:history="1">
        <w:r w:rsidRPr="00987D18">
          <w:rPr>
            <w:rStyle w:val="af0"/>
            <w:rFonts w:ascii="Times New Roman" w:hAnsi="Times New Roman" w:cs="Times New Roman"/>
            <w:sz w:val="26"/>
            <w:szCs w:val="26"/>
            <w:u w:val="none"/>
          </w:rPr>
          <w:t>пункте 1</w:t>
        </w:r>
      </w:hyperlink>
      <w:r w:rsidRPr="00987D18">
        <w:rPr>
          <w:rFonts w:ascii="Times New Roman" w:hAnsi="Times New Roman" w:cs="Times New Roman"/>
          <w:color w:val="0000FF"/>
          <w:sz w:val="26"/>
          <w:szCs w:val="26"/>
        </w:rPr>
        <w:t xml:space="preserve"> </w:t>
      </w:r>
      <w:r w:rsidRPr="00987D18">
        <w:rPr>
          <w:rFonts w:ascii="Times New Roman" w:hAnsi="Times New Roman" w:cs="Times New Roman"/>
          <w:sz w:val="26"/>
          <w:szCs w:val="26"/>
        </w:rPr>
        <w:t xml:space="preserve">настоящего Соглашения, обязательств по    использованию (эксплуатации) объекта Соглашения в соответствии с целями, </w:t>
      </w:r>
      <w:r w:rsidRPr="00987D18">
        <w:rPr>
          <w:rFonts w:ascii="Times New Roman" w:hAnsi="Times New Roman" w:cs="Times New Roman"/>
          <w:sz w:val="26"/>
          <w:szCs w:val="26"/>
        </w:rPr>
        <w:lastRenderedPageBreak/>
        <w:t xml:space="preserve">установленными настоящим Соглашением, сроков исполнения обязательств, указанных в </w:t>
      </w:r>
      <w:hyperlink r:id="rId29" w:anchor="P766" w:history="1">
        <w:r w:rsidRPr="00987D18">
          <w:rPr>
            <w:rStyle w:val="af0"/>
            <w:rFonts w:ascii="Times New Roman" w:hAnsi="Times New Roman" w:cs="Times New Roman"/>
            <w:sz w:val="26"/>
            <w:szCs w:val="26"/>
            <w:u w:val="none"/>
          </w:rPr>
          <w:t>разделе VIII</w:t>
        </w:r>
      </w:hyperlink>
      <w:r w:rsidRPr="00987D18">
        <w:rPr>
          <w:rFonts w:ascii="Times New Roman" w:hAnsi="Times New Roman" w:cs="Times New Roman"/>
          <w:sz w:val="26"/>
          <w:szCs w:val="26"/>
        </w:rPr>
        <w:t xml:space="preserve"> настоящего Соглашения.</w:t>
      </w:r>
    </w:p>
    <w:p w:rsidR="00CB20FE" w:rsidRPr="00987D18" w:rsidRDefault="00CB20FE" w:rsidP="00CB20FE">
      <w:pPr>
        <w:pStyle w:val="ConsPlusNonformat"/>
        <w:ind w:firstLine="709"/>
        <w:jc w:val="both"/>
        <w:rPr>
          <w:rFonts w:ascii="Times New Roman" w:hAnsi="Times New Roman" w:cs="Times New Roman"/>
          <w:sz w:val="26"/>
          <w:szCs w:val="26"/>
        </w:rPr>
      </w:pPr>
      <w:r w:rsidRPr="00987D18">
        <w:rPr>
          <w:rFonts w:ascii="Times New Roman" w:hAnsi="Times New Roman" w:cs="Times New Roman"/>
          <w:sz w:val="26"/>
          <w:szCs w:val="26"/>
        </w:rPr>
        <w:t xml:space="preserve">65. Концессионер обязан обеспечить представителям уполномоченных органов </w:t>
      </w:r>
      <w:proofErr w:type="spellStart"/>
      <w:r w:rsidRPr="00987D18">
        <w:rPr>
          <w:rFonts w:ascii="Times New Roman" w:hAnsi="Times New Roman" w:cs="Times New Roman"/>
          <w:sz w:val="26"/>
          <w:szCs w:val="26"/>
        </w:rPr>
        <w:t>Концедента</w:t>
      </w:r>
      <w:proofErr w:type="spellEnd"/>
      <w:r w:rsidRPr="00987D18">
        <w:rPr>
          <w:rFonts w:ascii="Times New Roman" w:hAnsi="Times New Roman" w:cs="Times New Roman"/>
          <w:sz w:val="26"/>
          <w:szCs w:val="26"/>
        </w:rPr>
        <w:t xml:space="preserve">, осуществляющим </w:t>
      </w:r>
      <w:proofErr w:type="gramStart"/>
      <w:r w:rsidRPr="00987D18">
        <w:rPr>
          <w:rFonts w:ascii="Times New Roman" w:hAnsi="Times New Roman" w:cs="Times New Roman"/>
          <w:sz w:val="26"/>
          <w:szCs w:val="26"/>
        </w:rPr>
        <w:t>контроль за</w:t>
      </w:r>
      <w:proofErr w:type="gramEnd"/>
      <w:r w:rsidRPr="00987D18">
        <w:rPr>
          <w:rFonts w:ascii="Times New Roman" w:hAnsi="Times New Roman" w:cs="Times New Roman"/>
          <w:sz w:val="26"/>
          <w:szCs w:val="26"/>
        </w:rPr>
        <w:t xml:space="preserve"> исполнением Концессионером условий настоящего Соглашения, беспрепятственный доступ на объект Соглашения, а также к документации, относящейся к осуществлению деятельности, указанной в </w:t>
      </w:r>
      <w:hyperlink r:id="rId30" w:anchor="P98" w:history="1">
        <w:r w:rsidRPr="00987D18">
          <w:rPr>
            <w:rStyle w:val="af0"/>
            <w:rFonts w:ascii="Times New Roman" w:hAnsi="Times New Roman" w:cs="Times New Roman"/>
            <w:sz w:val="26"/>
            <w:szCs w:val="26"/>
            <w:u w:val="none"/>
          </w:rPr>
          <w:t>пункте 1</w:t>
        </w:r>
      </w:hyperlink>
      <w:r w:rsidRPr="00987D18">
        <w:rPr>
          <w:rFonts w:ascii="Times New Roman" w:hAnsi="Times New Roman" w:cs="Times New Roman"/>
          <w:sz w:val="26"/>
          <w:szCs w:val="26"/>
        </w:rPr>
        <w:t xml:space="preserve"> настоящего Соглашения.</w:t>
      </w:r>
    </w:p>
    <w:p w:rsidR="00CB20FE" w:rsidRPr="00987D18" w:rsidRDefault="00CB20FE" w:rsidP="00CB20FE">
      <w:pPr>
        <w:pStyle w:val="ConsPlusNonformat"/>
        <w:ind w:firstLine="709"/>
        <w:jc w:val="both"/>
        <w:rPr>
          <w:rFonts w:ascii="Times New Roman" w:hAnsi="Times New Roman" w:cs="Times New Roman"/>
          <w:sz w:val="26"/>
          <w:szCs w:val="26"/>
        </w:rPr>
      </w:pPr>
      <w:r w:rsidRPr="00987D18">
        <w:rPr>
          <w:rFonts w:ascii="Times New Roman" w:hAnsi="Times New Roman" w:cs="Times New Roman"/>
          <w:sz w:val="26"/>
          <w:szCs w:val="26"/>
        </w:rPr>
        <w:t xml:space="preserve">66. </w:t>
      </w:r>
      <w:proofErr w:type="spellStart"/>
      <w:r w:rsidRPr="00987D18">
        <w:rPr>
          <w:rFonts w:ascii="Times New Roman" w:hAnsi="Times New Roman" w:cs="Times New Roman"/>
          <w:sz w:val="26"/>
          <w:szCs w:val="26"/>
        </w:rPr>
        <w:t>Концедент</w:t>
      </w:r>
      <w:proofErr w:type="spellEnd"/>
      <w:r w:rsidRPr="00987D18">
        <w:rPr>
          <w:rFonts w:ascii="Times New Roman" w:hAnsi="Times New Roman" w:cs="Times New Roman"/>
          <w:sz w:val="26"/>
          <w:szCs w:val="26"/>
        </w:rPr>
        <w:t xml:space="preserve"> имеет право запрашивать у Концессионера информацию об исполнении Концессионером обязательств по настоящему Соглашению.</w:t>
      </w:r>
    </w:p>
    <w:p w:rsidR="00CB20FE" w:rsidRPr="00987D18" w:rsidRDefault="00CB20FE" w:rsidP="00CB20FE">
      <w:pPr>
        <w:pStyle w:val="ConsPlusNonformat"/>
        <w:ind w:firstLine="709"/>
        <w:jc w:val="both"/>
        <w:rPr>
          <w:rFonts w:ascii="Times New Roman" w:hAnsi="Times New Roman" w:cs="Times New Roman"/>
          <w:sz w:val="26"/>
          <w:szCs w:val="26"/>
        </w:rPr>
      </w:pPr>
      <w:r w:rsidRPr="00987D18">
        <w:rPr>
          <w:rFonts w:ascii="Times New Roman" w:hAnsi="Times New Roman" w:cs="Times New Roman"/>
          <w:sz w:val="26"/>
          <w:szCs w:val="26"/>
        </w:rPr>
        <w:t xml:space="preserve">Концессионер обязан предоставлять </w:t>
      </w:r>
      <w:proofErr w:type="spellStart"/>
      <w:r w:rsidRPr="00987D18">
        <w:rPr>
          <w:rFonts w:ascii="Times New Roman" w:hAnsi="Times New Roman" w:cs="Times New Roman"/>
          <w:sz w:val="26"/>
          <w:szCs w:val="26"/>
        </w:rPr>
        <w:t>Концеденту</w:t>
      </w:r>
      <w:proofErr w:type="spellEnd"/>
      <w:r w:rsidRPr="00987D18">
        <w:rPr>
          <w:rFonts w:ascii="Times New Roman" w:hAnsi="Times New Roman" w:cs="Times New Roman"/>
          <w:sz w:val="26"/>
          <w:szCs w:val="26"/>
        </w:rPr>
        <w:t xml:space="preserve"> информацию по запросу </w:t>
      </w:r>
      <w:proofErr w:type="spellStart"/>
      <w:r w:rsidRPr="00987D18">
        <w:rPr>
          <w:rFonts w:ascii="Times New Roman" w:hAnsi="Times New Roman" w:cs="Times New Roman"/>
          <w:sz w:val="26"/>
          <w:szCs w:val="26"/>
        </w:rPr>
        <w:t>Концедента</w:t>
      </w:r>
      <w:proofErr w:type="spellEnd"/>
      <w:r w:rsidRPr="00987D18">
        <w:rPr>
          <w:rFonts w:ascii="Times New Roman" w:hAnsi="Times New Roman" w:cs="Times New Roman"/>
          <w:sz w:val="26"/>
          <w:szCs w:val="26"/>
        </w:rPr>
        <w:t xml:space="preserve"> 1 раз в каждые полгода.</w:t>
      </w:r>
    </w:p>
    <w:p w:rsidR="00CB20FE" w:rsidRPr="00987D18" w:rsidRDefault="00CB20FE" w:rsidP="00CB20FE">
      <w:pPr>
        <w:pStyle w:val="ConsPlusNonformat"/>
        <w:ind w:firstLine="709"/>
        <w:jc w:val="both"/>
        <w:rPr>
          <w:rFonts w:ascii="Times New Roman" w:hAnsi="Times New Roman" w:cs="Times New Roman"/>
          <w:sz w:val="26"/>
          <w:szCs w:val="26"/>
        </w:rPr>
      </w:pPr>
      <w:r w:rsidRPr="00987D18">
        <w:rPr>
          <w:rFonts w:ascii="Times New Roman" w:hAnsi="Times New Roman" w:cs="Times New Roman"/>
          <w:sz w:val="26"/>
          <w:szCs w:val="26"/>
        </w:rPr>
        <w:t xml:space="preserve">67. </w:t>
      </w:r>
      <w:proofErr w:type="spellStart"/>
      <w:r w:rsidRPr="00987D18">
        <w:rPr>
          <w:rFonts w:ascii="Times New Roman" w:hAnsi="Times New Roman" w:cs="Times New Roman"/>
          <w:sz w:val="26"/>
          <w:szCs w:val="26"/>
        </w:rPr>
        <w:t>Концедент</w:t>
      </w:r>
      <w:proofErr w:type="spellEnd"/>
      <w:r w:rsidRPr="00987D18">
        <w:rPr>
          <w:rFonts w:ascii="Times New Roman" w:hAnsi="Times New Roman" w:cs="Times New Roman"/>
          <w:sz w:val="26"/>
          <w:szCs w:val="26"/>
        </w:rPr>
        <w:t xml:space="preserve"> не вправе вмешиваться в осуществление хозяйственной деятельности Концессионера.</w:t>
      </w:r>
    </w:p>
    <w:p w:rsidR="00CB20FE" w:rsidRPr="00987D18" w:rsidRDefault="00CB20FE" w:rsidP="00CB20FE">
      <w:pPr>
        <w:pStyle w:val="ConsPlusNonformat"/>
        <w:ind w:firstLine="709"/>
        <w:jc w:val="both"/>
        <w:rPr>
          <w:rFonts w:ascii="Times New Roman" w:hAnsi="Times New Roman" w:cs="Times New Roman"/>
          <w:sz w:val="26"/>
          <w:szCs w:val="26"/>
        </w:rPr>
      </w:pPr>
      <w:r w:rsidRPr="00987D18">
        <w:rPr>
          <w:rFonts w:ascii="Times New Roman" w:hAnsi="Times New Roman" w:cs="Times New Roman"/>
          <w:sz w:val="26"/>
          <w:szCs w:val="26"/>
        </w:rPr>
        <w:t xml:space="preserve">68. Представители уполномоченных </w:t>
      </w:r>
      <w:proofErr w:type="spellStart"/>
      <w:r w:rsidRPr="00987D18">
        <w:rPr>
          <w:rFonts w:ascii="Times New Roman" w:hAnsi="Times New Roman" w:cs="Times New Roman"/>
          <w:sz w:val="26"/>
          <w:szCs w:val="26"/>
        </w:rPr>
        <w:t>Концедентом</w:t>
      </w:r>
      <w:proofErr w:type="spellEnd"/>
      <w:r w:rsidRPr="00987D18">
        <w:rPr>
          <w:rFonts w:ascii="Times New Roman" w:hAnsi="Times New Roman" w:cs="Times New Roman"/>
          <w:sz w:val="26"/>
          <w:szCs w:val="26"/>
        </w:rPr>
        <w:t xml:space="preserve"> органов не вправе разглашать сведения, отнесенные настоящим Соглашением к сведениям конфиденциального  характера или являющиеся коммерческой тайной.</w:t>
      </w:r>
    </w:p>
    <w:p w:rsidR="00CB20FE" w:rsidRPr="00987D18" w:rsidRDefault="00CB20FE" w:rsidP="00CB20FE">
      <w:pPr>
        <w:pStyle w:val="ConsPlusNonformat"/>
        <w:ind w:firstLine="709"/>
        <w:jc w:val="both"/>
        <w:rPr>
          <w:rFonts w:ascii="Times New Roman" w:hAnsi="Times New Roman" w:cs="Times New Roman"/>
          <w:sz w:val="26"/>
          <w:szCs w:val="26"/>
        </w:rPr>
      </w:pPr>
      <w:r w:rsidRPr="00987D18">
        <w:rPr>
          <w:rFonts w:ascii="Times New Roman" w:hAnsi="Times New Roman" w:cs="Times New Roman"/>
          <w:sz w:val="26"/>
          <w:szCs w:val="26"/>
        </w:rPr>
        <w:t xml:space="preserve">69. При обнаружении </w:t>
      </w:r>
      <w:proofErr w:type="spellStart"/>
      <w:r w:rsidRPr="00987D18">
        <w:rPr>
          <w:rFonts w:ascii="Times New Roman" w:hAnsi="Times New Roman" w:cs="Times New Roman"/>
          <w:sz w:val="26"/>
          <w:szCs w:val="26"/>
        </w:rPr>
        <w:t>Концедентом</w:t>
      </w:r>
      <w:proofErr w:type="spellEnd"/>
      <w:r w:rsidRPr="00987D18">
        <w:rPr>
          <w:rFonts w:ascii="Times New Roman" w:hAnsi="Times New Roman" w:cs="Times New Roman"/>
          <w:sz w:val="26"/>
          <w:szCs w:val="26"/>
        </w:rPr>
        <w:t xml:space="preserve"> в ходе осуществления контроля за деятельностью Концессионера нарушений, которые могут существенно повлиять на соблюдение Концессионером условий настоящего Соглашения, </w:t>
      </w:r>
      <w:proofErr w:type="spellStart"/>
      <w:r w:rsidRPr="00987D18">
        <w:rPr>
          <w:rFonts w:ascii="Times New Roman" w:hAnsi="Times New Roman" w:cs="Times New Roman"/>
          <w:sz w:val="26"/>
          <w:szCs w:val="26"/>
        </w:rPr>
        <w:t>Концедент</w:t>
      </w:r>
      <w:proofErr w:type="spellEnd"/>
      <w:r w:rsidRPr="00987D18">
        <w:rPr>
          <w:rFonts w:ascii="Times New Roman" w:hAnsi="Times New Roman" w:cs="Times New Roman"/>
          <w:sz w:val="26"/>
          <w:szCs w:val="26"/>
        </w:rPr>
        <w:t xml:space="preserve"> </w:t>
      </w:r>
      <w:proofErr w:type="gramStart"/>
      <w:r w:rsidRPr="00987D18">
        <w:rPr>
          <w:rFonts w:ascii="Times New Roman" w:hAnsi="Times New Roman" w:cs="Times New Roman"/>
          <w:sz w:val="26"/>
          <w:szCs w:val="26"/>
        </w:rPr>
        <w:t>обязан</w:t>
      </w:r>
      <w:proofErr w:type="gramEnd"/>
      <w:r w:rsidRPr="00987D18">
        <w:rPr>
          <w:rFonts w:ascii="Times New Roman" w:hAnsi="Times New Roman" w:cs="Times New Roman"/>
          <w:sz w:val="26"/>
          <w:szCs w:val="26"/>
        </w:rPr>
        <w:t xml:space="preserve"> сообщить об этом Концессионеру в течение семи календарных дней с даты обнаружения указанных нарушений.</w:t>
      </w:r>
    </w:p>
    <w:p w:rsidR="00CB20FE" w:rsidRPr="00987D18" w:rsidRDefault="00CB20FE" w:rsidP="00CB20FE">
      <w:pPr>
        <w:pStyle w:val="ConsPlusNonformat"/>
        <w:ind w:firstLine="709"/>
        <w:jc w:val="both"/>
        <w:rPr>
          <w:rFonts w:ascii="Times New Roman" w:hAnsi="Times New Roman" w:cs="Times New Roman"/>
          <w:sz w:val="26"/>
          <w:szCs w:val="26"/>
        </w:rPr>
      </w:pPr>
      <w:r w:rsidRPr="00987D18">
        <w:rPr>
          <w:rFonts w:ascii="Times New Roman" w:hAnsi="Times New Roman" w:cs="Times New Roman"/>
          <w:sz w:val="26"/>
          <w:szCs w:val="26"/>
        </w:rPr>
        <w:t xml:space="preserve">70. </w:t>
      </w:r>
      <w:proofErr w:type="spellStart"/>
      <w:r w:rsidRPr="00987D18">
        <w:rPr>
          <w:rFonts w:ascii="Times New Roman" w:hAnsi="Times New Roman" w:cs="Times New Roman"/>
          <w:sz w:val="26"/>
          <w:szCs w:val="26"/>
        </w:rPr>
        <w:t>Концедент</w:t>
      </w:r>
      <w:proofErr w:type="spellEnd"/>
      <w:r w:rsidRPr="00987D18">
        <w:rPr>
          <w:rFonts w:ascii="Times New Roman" w:hAnsi="Times New Roman" w:cs="Times New Roman"/>
          <w:sz w:val="26"/>
          <w:szCs w:val="26"/>
        </w:rPr>
        <w:t xml:space="preserve"> вправе проводить проверку исполнения Концессионером обязательств, установленных пунктом 1 настоящего Соглашения, в соответствии с техническим заданием (Приложение № 3) ежеквартально.</w:t>
      </w:r>
    </w:p>
    <w:p w:rsidR="00CB20FE" w:rsidRPr="00987D18" w:rsidRDefault="00CB20FE" w:rsidP="00CB20FE">
      <w:pPr>
        <w:pStyle w:val="ConsPlusNonformat"/>
        <w:ind w:firstLine="709"/>
        <w:jc w:val="both"/>
        <w:rPr>
          <w:rFonts w:ascii="Times New Roman" w:hAnsi="Times New Roman" w:cs="Times New Roman"/>
          <w:sz w:val="26"/>
          <w:szCs w:val="26"/>
        </w:rPr>
      </w:pPr>
      <w:r w:rsidRPr="00987D18">
        <w:rPr>
          <w:rFonts w:ascii="Times New Roman" w:hAnsi="Times New Roman" w:cs="Times New Roman"/>
          <w:sz w:val="26"/>
          <w:szCs w:val="26"/>
        </w:rPr>
        <w:t>Стороны обязаны в течение трёх календарных дней после наступления   сроков исполнения обязательств, установленных пунктами 1, 70 настоящего Соглашения, подписать акт об исполнении указанных обязательств.</w:t>
      </w:r>
    </w:p>
    <w:p w:rsidR="00CB20FE" w:rsidRPr="00987D18" w:rsidRDefault="00CB20FE" w:rsidP="00CB20FE">
      <w:pPr>
        <w:pStyle w:val="ConsPlusNonformat"/>
        <w:ind w:firstLine="709"/>
        <w:jc w:val="both"/>
        <w:rPr>
          <w:rFonts w:ascii="Times New Roman" w:hAnsi="Times New Roman" w:cs="Times New Roman"/>
          <w:sz w:val="26"/>
          <w:szCs w:val="26"/>
        </w:rPr>
      </w:pPr>
      <w:r w:rsidRPr="00987D18">
        <w:rPr>
          <w:rFonts w:ascii="Times New Roman" w:hAnsi="Times New Roman" w:cs="Times New Roman"/>
          <w:sz w:val="26"/>
          <w:szCs w:val="26"/>
        </w:rPr>
        <w:t>71. Стороны  обязаны  своевременно  предоставлять  друг другу информацию, необходимую для исполнения обязанностей по настоящему Соглашению, и незамедлительно уведомлять друг друга о наступлении существенных  событий, способных повлиять на надлежащее исполнение указанных обязанностей.</w:t>
      </w:r>
    </w:p>
    <w:p w:rsidR="00CB20FE" w:rsidRDefault="00CB20FE" w:rsidP="00CB20FE">
      <w:pPr>
        <w:pStyle w:val="ConsPlusNonformat"/>
        <w:jc w:val="both"/>
      </w:pPr>
    </w:p>
    <w:p w:rsidR="00CB20FE" w:rsidRDefault="00CB20FE" w:rsidP="00CB20FE">
      <w:pPr>
        <w:pStyle w:val="ConsPlusNonformat"/>
        <w:jc w:val="both"/>
        <w:rPr>
          <w:rFonts w:ascii="Times New Roman" w:hAnsi="Times New Roman" w:cs="Times New Roman"/>
          <w:sz w:val="26"/>
          <w:szCs w:val="26"/>
        </w:rPr>
      </w:pPr>
      <w:r>
        <w:t xml:space="preserve">                   </w:t>
      </w:r>
      <w:r>
        <w:rPr>
          <w:rFonts w:ascii="Times New Roman" w:hAnsi="Times New Roman" w:cs="Times New Roman"/>
          <w:sz w:val="26"/>
          <w:szCs w:val="26"/>
        </w:rPr>
        <w:t>XII. Ответственность Сторон</w:t>
      </w:r>
    </w:p>
    <w:p w:rsidR="00CB20FE" w:rsidRDefault="00CB20FE" w:rsidP="00CB20FE">
      <w:pPr>
        <w:pStyle w:val="ConsPlusNonformat"/>
        <w:jc w:val="both"/>
      </w:pPr>
    </w:p>
    <w:p w:rsidR="00CB20FE" w:rsidRPr="00987D18" w:rsidRDefault="00CB20FE" w:rsidP="00CB20FE">
      <w:pPr>
        <w:pStyle w:val="ConsPlusNonformat"/>
        <w:ind w:firstLine="709"/>
        <w:jc w:val="both"/>
        <w:rPr>
          <w:rFonts w:ascii="Times New Roman" w:hAnsi="Times New Roman" w:cs="Times New Roman"/>
          <w:sz w:val="26"/>
          <w:szCs w:val="26"/>
        </w:rPr>
      </w:pPr>
      <w:r w:rsidRPr="00987D18">
        <w:rPr>
          <w:rFonts w:ascii="Times New Roman" w:hAnsi="Times New Roman" w:cs="Times New Roman"/>
          <w:sz w:val="26"/>
          <w:szCs w:val="26"/>
        </w:rPr>
        <w:t>72. За неисполнение или ненадлежащее исполнение обязательств по    настоящему Соглашению Стороны несут ответственность, предусмотренную законодательством Российской Федерации и настоящим Соглашением.</w:t>
      </w:r>
    </w:p>
    <w:p w:rsidR="00CB20FE" w:rsidRPr="00987D18" w:rsidRDefault="00CB20FE" w:rsidP="00CB20FE">
      <w:pPr>
        <w:pStyle w:val="ConsPlusNonformat"/>
        <w:ind w:firstLine="709"/>
        <w:jc w:val="both"/>
        <w:rPr>
          <w:rFonts w:ascii="Times New Roman" w:hAnsi="Times New Roman" w:cs="Times New Roman"/>
          <w:sz w:val="26"/>
          <w:szCs w:val="26"/>
        </w:rPr>
      </w:pPr>
      <w:r w:rsidRPr="00987D18">
        <w:rPr>
          <w:rFonts w:ascii="Times New Roman" w:hAnsi="Times New Roman" w:cs="Times New Roman"/>
          <w:sz w:val="26"/>
          <w:szCs w:val="26"/>
        </w:rPr>
        <w:t xml:space="preserve">73. </w:t>
      </w:r>
      <w:bookmarkStart w:id="20" w:name="P937"/>
      <w:bookmarkEnd w:id="20"/>
      <w:r w:rsidRPr="00987D18">
        <w:rPr>
          <w:rFonts w:ascii="Times New Roman" w:hAnsi="Times New Roman" w:cs="Times New Roman"/>
          <w:sz w:val="26"/>
          <w:szCs w:val="26"/>
        </w:rPr>
        <w:t xml:space="preserve">Концессионер  несет ответственность перед </w:t>
      </w:r>
      <w:proofErr w:type="spellStart"/>
      <w:r w:rsidRPr="00987D18">
        <w:rPr>
          <w:rFonts w:ascii="Times New Roman" w:hAnsi="Times New Roman" w:cs="Times New Roman"/>
          <w:sz w:val="26"/>
          <w:szCs w:val="26"/>
        </w:rPr>
        <w:t>Концедентом</w:t>
      </w:r>
      <w:proofErr w:type="spellEnd"/>
      <w:r w:rsidRPr="00987D18">
        <w:rPr>
          <w:rFonts w:ascii="Times New Roman" w:hAnsi="Times New Roman" w:cs="Times New Roman"/>
          <w:sz w:val="26"/>
          <w:szCs w:val="26"/>
        </w:rPr>
        <w:t xml:space="preserve"> за допущенное при реконструкции объекта Соглашения нарушение требований, установленных настоящим Соглашением, требований технических регламентов, иных обязательных требований к качеству объекта Соглашения.</w:t>
      </w:r>
    </w:p>
    <w:p w:rsidR="00CB20FE" w:rsidRPr="00987D18" w:rsidRDefault="00CB20FE" w:rsidP="00CB20FE">
      <w:pPr>
        <w:pStyle w:val="ConsPlusNonformat"/>
        <w:ind w:firstLine="709"/>
        <w:jc w:val="both"/>
        <w:rPr>
          <w:rFonts w:ascii="Times New Roman" w:hAnsi="Times New Roman" w:cs="Times New Roman"/>
          <w:sz w:val="26"/>
          <w:szCs w:val="26"/>
        </w:rPr>
      </w:pPr>
      <w:r w:rsidRPr="00987D18">
        <w:rPr>
          <w:rFonts w:ascii="Times New Roman" w:hAnsi="Times New Roman" w:cs="Times New Roman"/>
          <w:sz w:val="26"/>
          <w:szCs w:val="26"/>
        </w:rPr>
        <w:t xml:space="preserve">74. </w:t>
      </w:r>
      <w:bookmarkStart w:id="21" w:name="P945"/>
      <w:bookmarkEnd w:id="21"/>
      <w:proofErr w:type="gramStart"/>
      <w:r w:rsidRPr="00987D18">
        <w:rPr>
          <w:rFonts w:ascii="Times New Roman" w:hAnsi="Times New Roman" w:cs="Times New Roman"/>
          <w:sz w:val="26"/>
          <w:szCs w:val="26"/>
        </w:rPr>
        <w:t xml:space="preserve">В  случае  нарушения  требований,  указанных  в </w:t>
      </w:r>
      <w:hyperlink r:id="rId31" w:anchor="P937" w:history="1">
        <w:r w:rsidRPr="00987D18">
          <w:rPr>
            <w:rStyle w:val="af0"/>
            <w:rFonts w:ascii="Times New Roman" w:hAnsi="Times New Roman" w:cs="Times New Roman"/>
            <w:sz w:val="26"/>
            <w:szCs w:val="26"/>
            <w:u w:val="none"/>
          </w:rPr>
          <w:t>пункте 73</w:t>
        </w:r>
      </w:hyperlink>
      <w:r w:rsidRPr="00987D18">
        <w:rPr>
          <w:rFonts w:ascii="Times New Roman" w:hAnsi="Times New Roman" w:cs="Times New Roman"/>
          <w:color w:val="0000FF"/>
          <w:sz w:val="26"/>
          <w:szCs w:val="26"/>
        </w:rPr>
        <w:t xml:space="preserve"> </w:t>
      </w:r>
      <w:r w:rsidRPr="00987D18">
        <w:rPr>
          <w:rFonts w:ascii="Times New Roman" w:hAnsi="Times New Roman" w:cs="Times New Roman"/>
          <w:sz w:val="26"/>
          <w:szCs w:val="26"/>
        </w:rPr>
        <w:t xml:space="preserve">настоящего Соглашения, </w:t>
      </w:r>
      <w:proofErr w:type="spellStart"/>
      <w:r w:rsidRPr="00987D18">
        <w:rPr>
          <w:rFonts w:ascii="Times New Roman" w:hAnsi="Times New Roman" w:cs="Times New Roman"/>
          <w:sz w:val="26"/>
          <w:szCs w:val="26"/>
        </w:rPr>
        <w:t>Концедент</w:t>
      </w:r>
      <w:proofErr w:type="spellEnd"/>
      <w:r w:rsidRPr="00987D18">
        <w:rPr>
          <w:rFonts w:ascii="Times New Roman" w:hAnsi="Times New Roman" w:cs="Times New Roman"/>
          <w:sz w:val="26"/>
          <w:szCs w:val="26"/>
        </w:rPr>
        <w:t xml:space="preserve"> обязан в течение пятнадцати календарных дней с даты обнаружения нарушения направить Концессионеру в письменной форме требование безвозмездно в разумный срок устранить обнаруженное нарушение с указанием пункта настоящего Соглашения и (или)  документа,  требования  которых нарушены.  </w:t>
      </w:r>
      <w:proofErr w:type="gramEnd"/>
    </w:p>
    <w:p w:rsidR="00CB20FE" w:rsidRPr="00987D18" w:rsidRDefault="00CB20FE" w:rsidP="00CB20FE">
      <w:pPr>
        <w:pStyle w:val="ConsPlusNonformat"/>
        <w:ind w:firstLine="709"/>
        <w:jc w:val="both"/>
        <w:rPr>
          <w:rFonts w:ascii="Times New Roman" w:hAnsi="Times New Roman" w:cs="Times New Roman"/>
          <w:sz w:val="26"/>
          <w:szCs w:val="26"/>
        </w:rPr>
      </w:pPr>
      <w:r w:rsidRPr="00987D18">
        <w:rPr>
          <w:rFonts w:ascii="Times New Roman" w:hAnsi="Times New Roman" w:cs="Times New Roman"/>
          <w:sz w:val="26"/>
          <w:szCs w:val="26"/>
        </w:rPr>
        <w:t xml:space="preserve">75. </w:t>
      </w:r>
      <w:proofErr w:type="spellStart"/>
      <w:r w:rsidRPr="00987D18">
        <w:rPr>
          <w:rFonts w:ascii="Times New Roman" w:hAnsi="Times New Roman" w:cs="Times New Roman"/>
          <w:sz w:val="26"/>
          <w:szCs w:val="26"/>
        </w:rPr>
        <w:t>Концедент</w:t>
      </w:r>
      <w:proofErr w:type="spellEnd"/>
      <w:r w:rsidRPr="00987D18">
        <w:rPr>
          <w:rFonts w:ascii="Times New Roman" w:hAnsi="Times New Roman" w:cs="Times New Roman"/>
          <w:sz w:val="26"/>
          <w:szCs w:val="26"/>
        </w:rPr>
        <w:t xml:space="preserve"> вправе потребовать от Концессионера возмещения причиненных </w:t>
      </w:r>
      <w:proofErr w:type="spellStart"/>
      <w:r w:rsidRPr="00987D18">
        <w:rPr>
          <w:rFonts w:ascii="Times New Roman" w:hAnsi="Times New Roman" w:cs="Times New Roman"/>
          <w:sz w:val="26"/>
          <w:szCs w:val="26"/>
        </w:rPr>
        <w:t>Концеденту</w:t>
      </w:r>
      <w:proofErr w:type="spellEnd"/>
      <w:r w:rsidRPr="00987D18">
        <w:rPr>
          <w:rFonts w:ascii="Times New Roman" w:hAnsi="Times New Roman" w:cs="Times New Roman"/>
          <w:sz w:val="26"/>
          <w:szCs w:val="26"/>
        </w:rPr>
        <w:t xml:space="preserve"> убытков, вызванных нарушением Концессионером требований, указанных в </w:t>
      </w:r>
      <w:hyperlink r:id="rId32" w:anchor="P937" w:history="1">
        <w:r w:rsidRPr="00987D18">
          <w:rPr>
            <w:rStyle w:val="af0"/>
            <w:rFonts w:ascii="Times New Roman" w:hAnsi="Times New Roman" w:cs="Times New Roman"/>
            <w:sz w:val="26"/>
            <w:szCs w:val="26"/>
            <w:u w:val="none"/>
          </w:rPr>
          <w:t>пункте  73</w:t>
        </w:r>
      </w:hyperlink>
      <w:r w:rsidRPr="00987D18">
        <w:rPr>
          <w:rFonts w:ascii="Times New Roman" w:hAnsi="Times New Roman" w:cs="Times New Roman"/>
          <w:sz w:val="26"/>
          <w:szCs w:val="26"/>
        </w:rPr>
        <w:t xml:space="preserve"> настоящего Соглашения,  если эти нарушения </w:t>
      </w:r>
      <w:r w:rsidRPr="00987D18">
        <w:rPr>
          <w:rFonts w:ascii="Times New Roman" w:hAnsi="Times New Roman" w:cs="Times New Roman"/>
          <w:sz w:val="26"/>
          <w:szCs w:val="26"/>
        </w:rPr>
        <w:lastRenderedPageBreak/>
        <w:t xml:space="preserve">не были устранены Концессионером в срок, определенный </w:t>
      </w:r>
      <w:proofErr w:type="spellStart"/>
      <w:r w:rsidRPr="00987D18">
        <w:rPr>
          <w:rFonts w:ascii="Times New Roman" w:hAnsi="Times New Roman" w:cs="Times New Roman"/>
          <w:sz w:val="26"/>
          <w:szCs w:val="26"/>
        </w:rPr>
        <w:t>Концедентом</w:t>
      </w:r>
      <w:proofErr w:type="spellEnd"/>
      <w:r w:rsidRPr="00987D18">
        <w:rPr>
          <w:rFonts w:ascii="Times New Roman" w:hAnsi="Times New Roman" w:cs="Times New Roman"/>
          <w:sz w:val="26"/>
          <w:szCs w:val="26"/>
        </w:rPr>
        <w:t xml:space="preserve"> в  требовании об устранении нарушений, предусмотренном </w:t>
      </w:r>
      <w:hyperlink r:id="rId33" w:anchor="P945" w:history="1">
        <w:r w:rsidRPr="00987D18">
          <w:rPr>
            <w:rStyle w:val="af0"/>
            <w:rFonts w:ascii="Times New Roman" w:hAnsi="Times New Roman" w:cs="Times New Roman"/>
            <w:sz w:val="26"/>
            <w:szCs w:val="26"/>
            <w:u w:val="none"/>
          </w:rPr>
          <w:t>пунктом 74</w:t>
        </w:r>
      </w:hyperlink>
      <w:r w:rsidRPr="00987D18">
        <w:rPr>
          <w:rFonts w:ascii="Times New Roman" w:hAnsi="Times New Roman" w:cs="Times New Roman"/>
          <w:sz w:val="26"/>
          <w:szCs w:val="26"/>
        </w:rPr>
        <w:t xml:space="preserve"> настоящего Соглашения, или являются существенными.</w:t>
      </w:r>
    </w:p>
    <w:p w:rsidR="00CB20FE" w:rsidRPr="00987D18" w:rsidRDefault="00CB20FE" w:rsidP="00CB20FE">
      <w:pPr>
        <w:pStyle w:val="ConsPlusNonformat"/>
        <w:widowControl/>
        <w:ind w:firstLine="709"/>
        <w:jc w:val="both"/>
        <w:rPr>
          <w:rFonts w:ascii="Times New Roman" w:hAnsi="Times New Roman" w:cs="Times New Roman"/>
          <w:sz w:val="26"/>
          <w:szCs w:val="26"/>
        </w:rPr>
      </w:pPr>
      <w:r w:rsidRPr="00987D18">
        <w:rPr>
          <w:rFonts w:ascii="Times New Roman" w:hAnsi="Times New Roman" w:cs="Times New Roman"/>
          <w:sz w:val="26"/>
          <w:szCs w:val="26"/>
        </w:rPr>
        <w:t xml:space="preserve">76. Концессионер  несет перед </w:t>
      </w:r>
      <w:proofErr w:type="spellStart"/>
      <w:r w:rsidRPr="00987D18">
        <w:rPr>
          <w:rFonts w:ascii="Times New Roman" w:hAnsi="Times New Roman" w:cs="Times New Roman"/>
          <w:sz w:val="26"/>
          <w:szCs w:val="26"/>
        </w:rPr>
        <w:t>Концедентом</w:t>
      </w:r>
      <w:proofErr w:type="spellEnd"/>
      <w:r w:rsidRPr="00987D18">
        <w:rPr>
          <w:rFonts w:ascii="Times New Roman" w:hAnsi="Times New Roman" w:cs="Times New Roman"/>
          <w:sz w:val="26"/>
          <w:szCs w:val="26"/>
        </w:rPr>
        <w:t xml:space="preserve"> ответственность за качество работ по реконструкции объекта Соглашения в течение срока действия настоящего Соглашения.</w:t>
      </w:r>
    </w:p>
    <w:p w:rsidR="00CB20FE" w:rsidRPr="00987D18" w:rsidRDefault="00CB20FE" w:rsidP="00CB20FE">
      <w:pPr>
        <w:pStyle w:val="ConsPlusNonformat"/>
        <w:ind w:firstLine="709"/>
        <w:jc w:val="both"/>
        <w:rPr>
          <w:rFonts w:ascii="Times New Roman" w:hAnsi="Times New Roman" w:cs="Times New Roman"/>
          <w:sz w:val="26"/>
          <w:szCs w:val="26"/>
        </w:rPr>
      </w:pPr>
      <w:r w:rsidRPr="00987D18">
        <w:rPr>
          <w:rFonts w:ascii="Times New Roman" w:hAnsi="Times New Roman" w:cs="Times New Roman"/>
          <w:sz w:val="26"/>
          <w:szCs w:val="26"/>
        </w:rPr>
        <w:t xml:space="preserve">77. </w:t>
      </w:r>
      <w:proofErr w:type="spellStart"/>
      <w:r w:rsidRPr="00987D18">
        <w:rPr>
          <w:rFonts w:ascii="Times New Roman" w:hAnsi="Times New Roman" w:cs="Times New Roman"/>
          <w:sz w:val="26"/>
          <w:szCs w:val="26"/>
        </w:rPr>
        <w:t>Концедент</w:t>
      </w:r>
      <w:proofErr w:type="spellEnd"/>
      <w:r w:rsidRPr="00987D18">
        <w:rPr>
          <w:rFonts w:ascii="Times New Roman" w:hAnsi="Times New Roman" w:cs="Times New Roman"/>
          <w:sz w:val="26"/>
          <w:szCs w:val="26"/>
        </w:rPr>
        <w:t xml:space="preserve">  имеет право  на возмещение убытков, возникших в результате     неисполнения или ненадлежащего исполнения Концессионером обязательств по настоящему Соглашению.</w:t>
      </w:r>
    </w:p>
    <w:p w:rsidR="00CB20FE" w:rsidRPr="00987D18" w:rsidRDefault="00CB20FE" w:rsidP="00CB20FE">
      <w:pPr>
        <w:pStyle w:val="ConsPlusNonformat"/>
        <w:ind w:firstLine="709"/>
        <w:jc w:val="both"/>
        <w:rPr>
          <w:rFonts w:ascii="Times New Roman" w:hAnsi="Times New Roman" w:cs="Times New Roman"/>
          <w:sz w:val="26"/>
          <w:szCs w:val="26"/>
        </w:rPr>
      </w:pPr>
      <w:r w:rsidRPr="00987D18">
        <w:rPr>
          <w:rFonts w:ascii="Times New Roman" w:hAnsi="Times New Roman" w:cs="Times New Roman"/>
          <w:sz w:val="26"/>
          <w:szCs w:val="26"/>
        </w:rPr>
        <w:t xml:space="preserve">Концессионер  имеет  право  на возмещение убытков, возникших в результате  неисполнения или ненадлежащего исполнения </w:t>
      </w:r>
      <w:proofErr w:type="spellStart"/>
      <w:r w:rsidRPr="00987D18">
        <w:rPr>
          <w:rFonts w:ascii="Times New Roman" w:hAnsi="Times New Roman" w:cs="Times New Roman"/>
          <w:sz w:val="26"/>
          <w:szCs w:val="26"/>
        </w:rPr>
        <w:t>Концедентом</w:t>
      </w:r>
      <w:proofErr w:type="spellEnd"/>
      <w:r w:rsidRPr="00987D18">
        <w:rPr>
          <w:rFonts w:ascii="Times New Roman" w:hAnsi="Times New Roman" w:cs="Times New Roman"/>
          <w:sz w:val="26"/>
          <w:szCs w:val="26"/>
        </w:rPr>
        <w:t xml:space="preserve"> обязательств по   настоящему  Соглашению.</w:t>
      </w:r>
    </w:p>
    <w:p w:rsidR="00CB20FE" w:rsidRPr="00987D18" w:rsidRDefault="00CB20FE" w:rsidP="00CB20FE">
      <w:pPr>
        <w:ind w:firstLine="709"/>
        <w:jc w:val="both"/>
        <w:rPr>
          <w:sz w:val="26"/>
          <w:szCs w:val="26"/>
        </w:rPr>
      </w:pPr>
      <w:r w:rsidRPr="00987D18">
        <w:rPr>
          <w:sz w:val="26"/>
          <w:szCs w:val="26"/>
        </w:rPr>
        <w:t>78.  За нарушение сторонами обязательств по концессионному соглашению сторона, нарушившая обязательства, обязана уплатить другой стороне неустойку в виде пеней в размере 1/300 ключевой ставки от суммы невыполненных обязательств за каждый день просрочки.</w:t>
      </w:r>
    </w:p>
    <w:p w:rsidR="00CB20FE" w:rsidRPr="00987D18" w:rsidRDefault="00CB20FE" w:rsidP="00CB20FE">
      <w:pPr>
        <w:ind w:firstLine="709"/>
        <w:jc w:val="both"/>
        <w:rPr>
          <w:sz w:val="26"/>
          <w:szCs w:val="26"/>
        </w:rPr>
      </w:pPr>
      <w:r w:rsidRPr="00987D18">
        <w:rPr>
          <w:sz w:val="26"/>
          <w:szCs w:val="26"/>
        </w:rPr>
        <w:t xml:space="preserve">79. </w:t>
      </w:r>
      <w:proofErr w:type="gramStart"/>
      <w:r w:rsidRPr="00987D18">
        <w:rPr>
          <w:sz w:val="26"/>
          <w:szCs w:val="26"/>
        </w:rPr>
        <w:t xml:space="preserve">В обеспечение исполнения обязательств Концессионера, установленных настоящим Соглашением, Концессионер </w:t>
      </w:r>
      <w:r w:rsidR="00155352" w:rsidRPr="00987D18">
        <w:rPr>
          <w:sz w:val="26"/>
          <w:szCs w:val="26"/>
        </w:rPr>
        <w:t xml:space="preserve">обязан </w:t>
      </w:r>
      <w:r w:rsidRPr="00987D18">
        <w:rPr>
          <w:sz w:val="26"/>
          <w:szCs w:val="26"/>
        </w:rPr>
        <w:t>предостави</w:t>
      </w:r>
      <w:r w:rsidR="00155352" w:rsidRPr="00987D18">
        <w:rPr>
          <w:sz w:val="26"/>
          <w:szCs w:val="26"/>
        </w:rPr>
        <w:t xml:space="preserve">ть </w:t>
      </w:r>
      <w:proofErr w:type="spellStart"/>
      <w:r w:rsidR="00FA694D" w:rsidRPr="00987D18">
        <w:rPr>
          <w:sz w:val="26"/>
          <w:szCs w:val="26"/>
        </w:rPr>
        <w:t>Концеденту</w:t>
      </w:r>
      <w:proofErr w:type="spellEnd"/>
      <w:r w:rsidR="00D45E69" w:rsidRPr="00987D18">
        <w:rPr>
          <w:sz w:val="26"/>
          <w:szCs w:val="26"/>
        </w:rPr>
        <w:t xml:space="preserve"> </w:t>
      </w:r>
      <w:r w:rsidRPr="00987D18">
        <w:rPr>
          <w:color w:val="000000" w:themeColor="text1"/>
          <w:sz w:val="26"/>
          <w:szCs w:val="26"/>
        </w:rPr>
        <w:t>безотзывную банковскую гарантию</w:t>
      </w:r>
      <w:r w:rsidR="00FA694D" w:rsidRPr="00987D18">
        <w:rPr>
          <w:color w:val="000000" w:themeColor="text1"/>
          <w:sz w:val="26"/>
          <w:szCs w:val="26"/>
        </w:rPr>
        <w:t>, либо осуществить</w:t>
      </w:r>
      <w:r w:rsidRPr="00987D18">
        <w:rPr>
          <w:color w:val="000000" w:themeColor="text1"/>
          <w:sz w:val="26"/>
          <w:szCs w:val="26"/>
        </w:rPr>
        <w:t xml:space="preserve"> переда</w:t>
      </w:r>
      <w:r w:rsidR="00802002" w:rsidRPr="00987D18">
        <w:rPr>
          <w:color w:val="000000" w:themeColor="text1"/>
          <w:sz w:val="26"/>
          <w:szCs w:val="26"/>
        </w:rPr>
        <w:t>чу</w:t>
      </w:r>
      <w:r w:rsidRPr="00987D18">
        <w:rPr>
          <w:color w:val="000000" w:themeColor="text1"/>
          <w:sz w:val="26"/>
          <w:szCs w:val="26"/>
        </w:rPr>
        <w:t xml:space="preserve"> </w:t>
      </w:r>
      <w:proofErr w:type="spellStart"/>
      <w:r w:rsidRPr="00987D18">
        <w:rPr>
          <w:color w:val="000000" w:themeColor="text1"/>
          <w:sz w:val="26"/>
          <w:szCs w:val="26"/>
        </w:rPr>
        <w:t>Концеденту</w:t>
      </w:r>
      <w:proofErr w:type="spellEnd"/>
      <w:r w:rsidRPr="00987D18">
        <w:rPr>
          <w:color w:val="000000" w:themeColor="text1"/>
          <w:sz w:val="26"/>
          <w:szCs w:val="26"/>
        </w:rPr>
        <w:t xml:space="preserve"> в залог </w:t>
      </w:r>
      <w:r w:rsidR="00FA694D" w:rsidRPr="00987D18">
        <w:rPr>
          <w:sz w:val="26"/>
          <w:szCs w:val="26"/>
        </w:rPr>
        <w:t>денежных средств, в том числе банковского вклада</w:t>
      </w:r>
      <w:r w:rsidR="00FA694D" w:rsidRPr="00987D18">
        <w:rPr>
          <w:sz w:val="28"/>
          <w:szCs w:val="28"/>
        </w:rPr>
        <w:t xml:space="preserve"> (депозита)</w:t>
      </w:r>
      <w:r w:rsidRPr="00987D18">
        <w:rPr>
          <w:color w:val="000000" w:themeColor="text1"/>
          <w:sz w:val="26"/>
          <w:szCs w:val="26"/>
        </w:rPr>
        <w:t>,</w:t>
      </w:r>
      <w:r w:rsidR="00802002" w:rsidRPr="00987D18">
        <w:rPr>
          <w:color w:val="000000" w:themeColor="text1"/>
          <w:sz w:val="26"/>
          <w:szCs w:val="26"/>
        </w:rPr>
        <w:t xml:space="preserve"> </w:t>
      </w:r>
      <w:r w:rsidR="00FA694D" w:rsidRPr="00987D18">
        <w:rPr>
          <w:color w:val="000000" w:themeColor="text1"/>
          <w:sz w:val="26"/>
          <w:szCs w:val="26"/>
        </w:rPr>
        <w:t xml:space="preserve">либо осуществить </w:t>
      </w:r>
      <w:r w:rsidR="00802002" w:rsidRPr="00987D18">
        <w:rPr>
          <w:color w:val="000000" w:themeColor="text1"/>
          <w:sz w:val="26"/>
          <w:szCs w:val="26"/>
        </w:rPr>
        <w:t>страхование</w:t>
      </w:r>
      <w:r w:rsidRPr="00987D18">
        <w:rPr>
          <w:color w:val="000000" w:themeColor="text1"/>
          <w:sz w:val="26"/>
          <w:szCs w:val="26"/>
        </w:rPr>
        <w:t xml:space="preserve"> риск</w:t>
      </w:r>
      <w:r w:rsidR="00802002" w:rsidRPr="00987D18">
        <w:rPr>
          <w:color w:val="000000" w:themeColor="text1"/>
          <w:sz w:val="26"/>
          <w:szCs w:val="26"/>
        </w:rPr>
        <w:t>а</w:t>
      </w:r>
      <w:r w:rsidRPr="00987D18">
        <w:rPr>
          <w:color w:val="000000" w:themeColor="text1"/>
          <w:sz w:val="26"/>
          <w:szCs w:val="26"/>
        </w:rPr>
        <w:t xml:space="preserve"> ответственности Концессионера за нарушение обязательств по настоящему Соглашению</w:t>
      </w:r>
      <w:r w:rsidR="00D45E69" w:rsidRPr="00987D18">
        <w:rPr>
          <w:color w:val="000000" w:themeColor="text1"/>
          <w:sz w:val="26"/>
          <w:szCs w:val="26"/>
        </w:rPr>
        <w:t xml:space="preserve"> </w:t>
      </w:r>
      <w:r w:rsidRPr="00987D18">
        <w:rPr>
          <w:color w:val="000000" w:themeColor="text1"/>
          <w:sz w:val="26"/>
          <w:szCs w:val="26"/>
        </w:rPr>
        <w:t>н</w:t>
      </w:r>
      <w:r w:rsidRPr="00987D18">
        <w:rPr>
          <w:sz w:val="26"/>
          <w:szCs w:val="26"/>
        </w:rPr>
        <w:t xml:space="preserve">а сумму </w:t>
      </w:r>
      <w:r w:rsidRPr="00987D18">
        <w:rPr>
          <w:rFonts w:eastAsia="Calibri"/>
          <w:sz w:val="26"/>
          <w:szCs w:val="26"/>
          <w:lang w:eastAsia="en-US"/>
        </w:rPr>
        <w:t xml:space="preserve">131 850  </w:t>
      </w:r>
      <w:r w:rsidRPr="00987D18">
        <w:rPr>
          <w:sz w:val="26"/>
          <w:szCs w:val="26"/>
        </w:rPr>
        <w:t xml:space="preserve">(сто тридцать одна тысяча восемьсот пятьдесят) рублей на </w:t>
      </w:r>
      <w:r w:rsidRPr="00987D18">
        <w:rPr>
          <w:color w:val="000000"/>
          <w:sz w:val="26"/>
          <w:szCs w:val="26"/>
        </w:rPr>
        <w:t xml:space="preserve">срок </w:t>
      </w:r>
      <w:r w:rsidR="001879B0" w:rsidRPr="00987D18">
        <w:rPr>
          <w:sz w:val="26"/>
          <w:szCs w:val="26"/>
        </w:rPr>
        <w:t>проведения реконструкции объекта Соглашения со дня</w:t>
      </w:r>
      <w:proofErr w:type="gramEnd"/>
      <w:r w:rsidR="001879B0" w:rsidRPr="00987D18">
        <w:rPr>
          <w:sz w:val="26"/>
          <w:szCs w:val="26"/>
        </w:rPr>
        <w:t xml:space="preserve"> заключения концессионного соглашения</w:t>
      </w:r>
      <w:r w:rsidR="001879B0" w:rsidRPr="00987D18">
        <w:rPr>
          <w:color w:val="000000"/>
          <w:sz w:val="26"/>
          <w:szCs w:val="26"/>
        </w:rPr>
        <w:t xml:space="preserve"> - </w:t>
      </w:r>
      <w:r w:rsidRPr="00987D18">
        <w:rPr>
          <w:color w:val="000000"/>
          <w:sz w:val="26"/>
          <w:szCs w:val="26"/>
        </w:rPr>
        <w:t>3 (три) месяца</w:t>
      </w:r>
      <w:r w:rsidRPr="00987D18">
        <w:rPr>
          <w:sz w:val="26"/>
          <w:szCs w:val="26"/>
        </w:rPr>
        <w:t xml:space="preserve"> со дня заключения настоящего Соглашения.</w:t>
      </w:r>
    </w:p>
    <w:p w:rsidR="00CB20FE" w:rsidRDefault="00CB20FE" w:rsidP="00CB20FE">
      <w:pPr>
        <w:pStyle w:val="ConsPlusNonformat"/>
        <w:jc w:val="both"/>
      </w:pPr>
    </w:p>
    <w:p w:rsidR="00CB20FE" w:rsidRDefault="00CB20FE" w:rsidP="00CB20FE">
      <w:pPr>
        <w:pStyle w:val="ConsPlusNonformat"/>
        <w:jc w:val="center"/>
        <w:rPr>
          <w:rFonts w:ascii="Times New Roman" w:hAnsi="Times New Roman" w:cs="Times New Roman"/>
          <w:sz w:val="26"/>
          <w:szCs w:val="26"/>
        </w:rPr>
      </w:pPr>
      <w:r>
        <w:rPr>
          <w:rFonts w:ascii="Times New Roman" w:hAnsi="Times New Roman" w:cs="Times New Roman"/>
          <w:sz w:val="26"/>
          <w:szCs w:val="26"/>
        </w:rPr>
        <w:t>XIII. Порядок взаимодействия Сторон при наступлении</w:t>
      </w:r>
    </w:p>
    <w:p w:rsidR="00CB20FE" w:rsidRDefault="00CB20FE" w:rsidP="00CB20FE">
      <w:pPr>
        <w:pStyle w:val="ConsPlusNonformat"/>
        <w:jc w:val="center"/>
        <w:rPr>
          <w:rFonts w:ascii="Times New Roman" w:hAnsi="Times New Roman" w:cs="Times New Roman"/>
          <w:sz w:val="26"/>
          <w:szCs w:val="26"/>
        </w:rPr>
      </w:pPr>
      <w:r>
        <w:rPr>
          <w:rFonts w:ascii="Times New Roman" w:hAnsi="Times New Roman" w:cs="Times New Roman"/>
          <w:sz w:val="26"/>
          <w:szCs w:val="26"/>
        </w:rPr>
        <w:t>обстоятельств непреодолимой силы</w:t>
      </w:r>
    </w:p>
    <w:p w:rsidR="00CB20FE" w:rsidRDefault="00CB20FE" w:rsidP="00CB20FE">
      <w:pPr>
        <w:pStyle w:val="ConsPlusNonformat"/>
        <w:jc w:val="both"/>
      </w:pPr>
    </w:p>
    <w:p w:rsidR="00CB20FE" w:rsidRPr="00987D18" w:rsidRDefault="00CB20FE" w:rsidP="00CB20FE">
      <w:pPr>
        <w:pStyle w:val="ConsPlusNonformat"/>
        <w:ind w:firstLine="709"/>
        <w:jc w:val="both"/>
        <w:rPr>
          <w:rFonts w:ascii="Times New Roman" w:hAnsi="Times New Roman" w:cs="Times New Roman"/>
          <w:sz w:val="26"/>
          <w:szCs w:val="26"/>
        </w:rPr>
      </w:pPr>
      <w:r w:rsidRPr="00987D18">
        <w:rPr>
          <w:rFonts w:ascii="Times New Roman" w:hAnsi="Times New Roman" w:cs="Times New Roman"/>
          <w:sz w:val="26"/>
          <w:szCs w:val="26"/>
        </w:rPr>
        <w:t>80. Сторона, не исполнившая или исполнившая ненадлежащим образом свои обязательства по настоящему Соглашению, несет ответственность, предусмотренную законодательством Российской Федерации и настоящим Соглашением, если не докажет, что надлежащее исполнение обязательств по настоящему Соглашению оказалось невозможным вследствие наступления обстоятельств непреодолимой силы.</w:t>
      </w:r>
    </w:p>
    <w:p w:rsidR="00CB20FE" w:rsidRPr="00987D18" w:rsidRDefault="00CB20FE" w:rsidP="00CB20FE">
      <w:pPr>
        <w:pStyle w:val="ConsPlusNonformat"/>
        <w:widowControl/>
        <w:ind w:firstLine="709"/>
        <w:jc w:val="both"/>
        <w:rPr>
          <w:rFonts w:ascii="Times New Roman" w:hAnsi="Times New Roman" w:cs="Times New Roman"/>
          <w:sz w:val="26"/>
          <w:szCs w:val="26"/>
        </w:rPr>
      </w:pPr>
      <w:r w:rsidRPr="00987D18">
        <w:rPr>
          <w:rFonts w:ascii="Times New Roman" w:hAnsi="Times New Roman" w:cs="Times New Roman"/>
          <w:sz w:val="26"/>
          <w:szCs w:val="26"/>
        </w:rPr>
        <w:t>81. Сторона, нарушившая условия настоящего Соглашения в результате наступления обстоятельств непреодолимой силы, обязана:</w:t>
      </w:r>
    </w:p>
    <w:p w:rsidR="00CB20FE" w:rsidRPr="00987D18" w:rsidRDefault="00CB20FE" w:rsidP="00CB20FE">
      <w:pPr>
        <w:pStyle w:val="ConsPlusNonformat"/>
        <w:widowControl/>
        <w:jc w:val="both"/>
        <w:rPr>
          <w:rFonts w:ascii="Times New Roman" w:hAnsi="Times New Roman" w:cs="Times New Roman"/>
          <w:sz w:val="26"/>
          <w:szCs w:val="26"/>
        </w:rPr>
      </w:pPr>
      <w:r w:rsidRPr="00987D18">
        <w:rPr>
          <w:rFonts w:ascii="Times New Roman" w:hAnsi="Times New Roman" w:cs="Times New Roman"/>
          <w:sz w:val="26"/>
          <w:szCs w:val="26"/>
        </w:rPr>
        <w:t>а)  в письменной форме уведомить другую Сторону о наступлении указанных обстоятельств не позднее семи календарных дней со дня их наступления и представить необходимые документальные подтверждения;</w:t>
      </w:r>
    </w:p>
    <w:p w:rsidR="00CB20FE" w:rsidRPr="00987D18" w:rsidRDefault="00CB20FE" w:rsidP="00CB20FE">
      <w:pPr>
        <w:pStyle w:val="ConsPlusNonformat"/>
        <w:widowControl/>
        <w:jc w:val="both"/>
        <w:rPr>
          <w:rFonts w:ascii="Times New Roman" w:hAnsi="Times New Roman" w:cs="Times New Roman"/>
          <w:sz w:val="26"/>
          <w:szCs w:val="26"/>
        </w:rPr>
      </w:pPr>
      <w:r w:rsidRPr="00987D18">
        <w:rPr>
          <w:rFonts w:ascii="Times New Roman" w:hAnsi="Times New Roman" w:cs="Times New Roman"/>
          <w:sz w:val="26"/>
          <w:szCs w:val="26"/>
        </w:rPr>
        <w:t>б) в письменной форме уведомить другую Сторону о возобновлении исполнения своих обязательств, предусмотренных настоящим Соглашением.</w:t>
      </w:r>
    </w:p>
    <w:p w:rsidR="00CB20FE" w:rsidRDefault="00CB20FE" w:rsidP="00CB20FE">
      <w:pPr>
        <w:pStyle w:val="ConsPlusNonformat"/>
        <w:widowControl/>
        <w:ind w:firstLine="709"/>
        <w:jc w:val="both"/>
        <w:rPr>
          <w:rFonts w:ascii="Times New Roman" w:hAnsi="Times New Roman" w:cs="Times New Roman"/>
          <w:sz w:val="26"/>
          <w:szCs w:val="26"/>
        </w:rPr>
      </w:pPr>
      <w:r w:rsidRPr="00987D18">
        <w:rPr>
          <w:rFonts w:ascii="Times New Roman" w:hAnsi="Times New Roman" w:cs="Times New Roman"/>
          <w:sz w:val="26"/>
          <w:szCs w:val="26"/>
        </w:rPr>
        <w:t xml:space="preserve">82. Стороны обязаны предпринять все разумные меры для устранения последствий, причиненных наступлением обстоятельств непреодолимой силы, послуживших препятствием к исполнению или надлежащему исполнению обязательств, предусмотренных настоящим Соглашением, а также до устранения этих последствий предпринять в разумный срок меры, направленные на обеспечение надлежащего осуществления Концессионером деятельности, указанной в </w:t>
      </w:r>
      <w:hyperlink r:id="rId34" w:history="1">
        <w:r w:rsidRPr="00987D18">
          <w:rPr>
            <w:rStyle w:val="af0"/>
            <w:rFonts w:ascii="Times New Roman" w:hAnsi="Times New Roman" w:cs="Times New Roman"/>
            <w:sz w:val="26"/>
            <w:szCs w:val="26"/>
            <w:u w:val="none"/>
          </w:rPr>
          <w:t>пункте 1</w:t>
        </w:r>
      </w:hyperlink>
      <w:r w:rsidRPr="00987D18">
        <w:rPr>
          <w:rFonts w:ascii="Times New Roman" w:hAnsi="Times New Roman" w:cs="Times New Roman"/>
          <w:sz w:val="26"/>
          <w:szCs w:val="26"/>
        </w:rPr>
        <w:t xml:space="preserve"> настоящего Соглашения.</w:t>
      </w:r>
    </w:p>
    <w:p w:rsidR="00CB20FE" w:rsidRDefault="00CB20FE" w:rsidP="00CB20FE">
      <w:pPr>
        <w:pStyle w:val="ConsPlusNonformat"/>
        <w:jc w:val="center"/>
        <w:rPr>
          <w:rFonts w:ascii="Times New Roman" w:hAnsi="Times New Roman" w:cs="Times New Roman"/>
          <w:sz w:val="26"/>
          <w:szCs w:val="26"/>
        </w:rPr>
      </w:pPr>
      <w:r>
        <w:rPr>
          <w:rFonts w:ascii="Times New Roman" w:hAnsi="Times New Roman" w:cs="Times New Roman"/>
          <w:sz w:val="26"/>
          <w:szCs w:val="26"/>
        </w:rPr>
        <w:lastRenderedPageBreak/>
        <w:t>XIV. Изменение Соглашения</w:t>
      </w:r>
    </w:p>
    <w:p w:rsidR="00CB20FE" w:rsidRDefault="00CB20FE" w:rsidP="00CB20FE">
      <w:pPr>
        <w:pStyle w:val="ConsPlusNonformat"/>
        <w:jc w:val="both"/>
      </w:pPr>
    </w:p>
    <w:p w:rsidR="00CB20FE" w:rsidRPr="00987D18" w:rsidRDefault="00CB20FE" w:rsidP="00CB20FE">
      <w:pPr>
        <w:pStyle w:val="ConsPlusNonformat"/>
        <w:ind w:firstLine="709"/>
        <w:jc w:val="both"/>
        <w:rPr>
          <w:rFonts w:ascii="Times New Roman" w:hAnsi="Times New Roman" w:cs="Times New Roman"/>
          <w:sz w:val="26"/>
          <w:szCs w:val="26"/>
        </w:rPr>
      </w:pPr>
      <w:r w:rsidRPr="00987D18">
        <w:rPr>
          <w:rFonts w:ascii="Times New Roman" w:hAnsi="Times New Roman" w:cs="Times New Roman"/>
          <w:sz w:val="26"/>
          <w:szCs w:val="26"/>
        </w:rPr>
        <w:t>83. Настоящее  Соглашение  может  быть  изменено по согласию Сторон.   Изменение настоящего Соглашения осуществляется в письменной форме.</w:t>
      </w:r>
    </w:p>
    <w:p w:rsidR="00CB20FE" w:rsidRPr="00987D18" w:rsidRDefault="00CB20FE" w:rsidP="00CB20FE">
      <w:pPr>
        <w:pStyle w:val="ConsPlusNonformat"/>
        <w:ind w:firstLine="709"/>
        <w:jc w:val="both"/>
        <w:rPr>
          <w:rFonts w:ascii="Times New Roman" w:hAnsi="Times New Roman" w:cs="Times New Roman"/>
          <w:sz w:val="26"/>
          <w:szCs w:val="26"/>
        </w:rPr>
      </w:pPr>
      <w:r w:rsidRPr="00987D18">
        <w:rPr>
          <w:rFonts w:ascii="Times New Roman" w:hAnsi="Times New Roman" w:cs="Times New Roman"/>
          <w:sz w:val="26"/>
          <w:szCs w:val="26"/>
        </w:rPr>
        <w:t xml:space="preserve">84. </w:t>
      </w:r>
      <w:proofErr w:type="gramStart"/>
      <w:r w:rsidRPr="00987D18">
        <w:rPr>
          <w:rFonts w:ascii="Times New Roman" w:hAnsi="Times New Roman" w:cs="Times New Roman"/>
          <w:sz w:val="26"/>
          <w:szCs w:val="26"/>
        </w:rPr>
        <w:t xml:space="preserve">Основаниями для изменения условий настоящего Соглашения является  существенное изменение обстоятельств, из которых Стороны исходили при заключении настоящего Соглашения, включая невозможность обеспечения  условий и порядка компенсации расходов Концессионера по предоставленным им потребителям  льготам, установленным  федеральными законами, законами субъекта Российской Федерации, нормативными правовыми актами </w:t>
      </w:r>
      <w:proofErr w:type="spellStart"/>
      <w:r w:rsidRPr="00987D18">
        <w:rPr>
          <w:rFonts w:ascii="Times New Roman" w:hAnsi="Times New Roman" w:cs="Times New Roman"/>
          <w:sz w:val="26"/>
          <w:szCs w:val="26"/>
        </w:rPr>
        <w:t>Арсеньевского</w:t>
      </w:r>
      <w:proofErr w:type="spellEnd"/>
      <w:r w:rsidRPr="00987D18">
        <w:rPr>
          <w:rFonts w:ascii="Times New Roman" w:hAnsi="Times New Roman" w:cs="Times New Roman"/>
          <w:sz w:val="26"/>
          <w:szCs w:val="26"/>
        </w:rPr>
        <w:t xml:space="preserve"> городского округа, в том числе по льготам по оплате товаров, работ и услуг.</w:t>
      </w:r>
      <w:proofErr w:type="gramEnd"/>
    </w:p>
    <w:p w:rsidR="00CB20FE" w:rsidRPr="00987D18" w:rsidRDefault="00CB20FE" w:rsidP="00CB20FE">
      <w:pPr>
        <w:pStyle w:val="ConsPlusNonformat"/>
        <w:ind w:firstLine="709"/>
        <w:jc w:val="both"/>
        <w:rPr>
          <w:rFonts w:ascii="Times New Roman" w:hAnsi="Times New Roman" w:cs="Times New Roman"/>
          <w:sz w:val="26"/>
          <w:szCs w:val="26"/>
        </w:rPr>
      </w:pPr>
      <w:r w:rsidRPr="00987D18">
        <w:rPr>
          <w:rFonts w:ascii="Times New Roman" w:hAnsi="Times New Roman" w:cs="Times New Roman"/>
          <w:sz w:val="26"/>
          <w:szCs w:val="26"/>
        </w:rPr>
        <w:t xml:space="preserve">85. В настоящее Соглашение вносятся изменения по согласию Сторон в   случае установления законодательством Российской Федерации,  законодательством   субъекта Российской Федерации, нормативными правовыми актами </w:t>
      </w:r>
      <w:proofErr w:type="spellStart"/>
      <w:r w:rsidRPr="00987D18">
        <w:rPr>
          <w:rFonts w:ascii="Times New Roman" w:hAnsi="Times New Roman" w:cs="Times New Roman"/>
          <w:sz w:val="26"/>
          <w:szCs w:val="26"/>
        </w:rPr>
        <w:t>Арсеньевского</w:t>
      </w:r>
      <w:proofErr w:type="spellEnd"/>
      <w:r w:rsidRPr="00987D18">
        <w:rPr>
          <w:rFonts w:ascii="Times New Roman" w:hAnsi="Times New Roman" w:cs="Times New Roman"/>
          <w:sz w:val="26"/>
          <w:szCs w:val="26"/>
        </w:rPr>
        <w:t xml:space="preserve"> городского округа норм,  ухудшающих  положение Концессионера таким образом, что он в значительной степени лишается того, на что был вправе рассчитывать при заключении настоящего Соглашения.</w:t>
      </w:r>
    </w:p>
    <w:p w:rsidR="00CB20FE" w:rsidRPr="00987D18" w:rsidRDefault="00CB20FE" w:rsidP="00CB20FE">
      <w:pPr>
        <w:pStyle w:val="ConsPlusNonformat"/>
        <w:ind w:firstLine="709"/>
        <w:jc w:val="both"/>
        <w:rPr>
          <w:rFonts w:ascii="Times New Roman" w:hAnsi="Times New Roman" w:cs="Times New Roman"/>
          <w:sz w:val="26"/>
          <w:szCs w:val="26"/>
        </w:rPr>
      </w:pPr>
      <w:r w:rsidRPr="00987D18">
        <w:rPr>
          <w:rFonts w:ascii="Times New Roman" w:hAnsi="Times New Roman" w:cs="Times New Roman"/>
          <w:sz w:val="26"/>
          <w:szCs w:val="26"/>
        </w:rPr>
        <w:t xml:space="preserve">86. </w:t>
      </w:r>
      <w:proofErr w:type="gramStart"/>
      <w:r w:rsidRPr="00987D18">
        <w:rPr>
          <w:rFonts w:ascii="Times New Roman" w:hAnsi="Times New Roman" w:cs="Times New Roman"/>
          <w:sz w:val="26"/>
          <w:szCs w:val="26"/>
        </w:rPr>
        <w:t xml:space="preserve">Условия настоящего Соглашения, определенные на основании конкурсного предложения Концессионера, подлежат изменению только в случае,  если  в  течение  срока  действия  настоящего  Соглашения законодательством Российской Федерации, законодательством субъекта Российской Федерации,   нормативными правовыми актами </w:t>
      </w:r>
      <w:proofErr w:type="spellStart"/>
      <w:r w:rsidRPr="00987D18">
        <w:rPr>
          <w:rFonts w:ascii="Times New Roman" w:hAnsi="Times New Roman" w:cs="Times New Roman"/>
          <w:sz w:val="26"/>
          <w:szCs w:val="26"/>
        </w:rPr>
        <w:t>Арсеньевского</w:t>
      </w:r>
      <w:proofErr w:type="spellEnd"/>
      <w:r w:rsidRPr="00987D18">
        <w:rPr>
          <w:rFonts w:ascii="Times New Roman" w:hAnsi="Times New Roman" w:cs="Times New Roman"/>
          <w:sz w:val="26"/>
          <w:szCs w:val="26"/>
        </w:rPr>
        <w:t xml:space="preserve"> городского округа устанавливаются   нормы, ухудшающие положение  Концессионера  таким  образом,  что  он  в значительной степени лишается  того,  на  что  был  вправе  рассчитывать  при заключении настоящего Соглашения.</w:t>
      </w:r>
      <w:proofErr w:type="gramEnd"/>
    </w:p>
    <w:p w:rsidR="00CB20FE" w:rsidRPr="00987D18" w:rsidRDefault="00CB20FE" w:rsidP="00CB20FE">
      <w:pPr>
        <w:pStyle w:val="ConsPlusNonformat"/>
        <w:ind w:firstLine="709"/>
        <w:jc w:val="both"/>
        <w:rPr>
          <w:rFonts w:ascii="Times New Roman" w:hAnsi="Times New Roman" w:cs="Times New Roman"/>
          <w:sz w:val="26"/>
          <w:szCs w:val="26"/>
        </w:rPr>
      </w:pPr>
      <w:r w:rsidRPr="00987D18">
        <w:rPr>
          <w:rFonts w:ascii="Times New Roman" w:hAnsi="Times New Roman" w:cs="Times New Roman"/>
          <w:sz w:val="26"/>
          <w:szCs w:val="26"/>
        </w:rPr>
        <w:t>87. В целях внесения изменений в  условия  настоящего Соглашения одна из Сторон направляет другой Стороне соответствующее предложение с обоснованием предлагаемых изменений.</w:t>
      </w:r>
    </w:p>
    <w:p w:rsidR="00CB20FE" w:rsidRPr="00987D18" w:rsidRDefault="00CB20FE" w:rsidP="00CB20FE">
      <w:pPr>
        <w:pStyle w:val="ConsPlusNonformat"/>
        <w:ind w:firstLine="709"/>
        <w:jc w:val="both"/>
        <w:rPr>
          <w:rFonts w:ascii="Times New Roman" w:hAnsi="Times New Roman" w:cs="Times New Roman"/>
          <w:sz w:val="26"/>
          <w:szCs w:val="26"/>
        </w:rPr>
      </w:pPr>
      <w:r w:rsidRPr="00987D18">
        <w:rPr>
          <w:rFonts w:ascii="Times New Roman" w:hAnsi="Times New Roman" w:cs="Times New Roman"/>
          <w:sz w:val="26"/>
          <w:szCs w:val="26"/>
        </w:rPr>
        <w:t xml:space="preserve">Эта другая Сторона в течение семи календарных дней </w:t>
      </w:r>
      <w:proofErr w:type="gramStart"/>
      <w:r w:rsidRPr="00987D18">
        <w:rPr>
          <w:rFonts w:ascii="Times New Roman" w:hAnsi="Times New Roman" w:cs="Times New Roman"/>
          <w:sz w:val="26"/>
          <w:szCs w:val="26"/>
        </w:rPr>
        <w:t>с даты получения</w:t>
      </w:r>
      <w:proofErr w:type="gramEnd"/>
      <w:r w:rsidRPr="00987D18">
        <w:rPr>
          <w:rFonts w:ascii="Times New Roman" w:hAnsi="Times New Roman" w:cs="Times New Roman"/>
          <w:sz w:val="26"/>
          <w:szCs w:val="26"/>
        </w:rPr>
        <w:t xml:space="preserve">   указанного предложения  рассматривает  его  и принимает  решение  о согласии или об отказе внести изменения в условия настоящего Соглашения.</w:t>
      </w:r>
    </w:p>
    <w:p w:rsidR="00CB20FE" w:rsidRPr="00987D18" w:rsidRDefault="00CB20FE" w:rsidP="00CB20FE">
      <w:pPr>
        <w:pStyle w:val="ConsPlusNonformat"/>
        <w:ind w:firstLine="709"/>
        <w:jc w:val="both"/>
        <w:rPr>
          <w:rFonts w:ascii="Times New Roman" w:hAnsi="Times New Roman" w:cs="Times New Roman"/>
          <w:sz w:val="26"/>
          <w:szCs w:val="26"/>
        </w:rPr>
      </w:pPr>
      <w:r w:rsidRPr="00987D18">
        <w:rPr>
          <w:rFonts w:ascii="Times New Roman" w:hAnsi="Times New Roman" w:cs="Times New Roman"/>
          <w:sz w:val="26"/>
          <w:szCs w:val="26"/>
        </w:rPr>
        <w:t xml:space="preserve">88. Настоящее  Соглашение  может быть изменено по требованию одной  из Сторон  решением  суда  по  основаниям, предусмотренным Гражданским </w:t>
      </w:r>
      <w:hyperlink r:id="rId35" w:history="1">
        <w:r w:rsidRPr="00987D18">
          <w:rPr>
            <w:rStyle w:val="af0"/>
            <w:rFonts w:ascii="Times New Roman" w:hAnsi="Times New Roman" w:cs="Times New Roman"/>
            <w:color w:val="000000" w:themeColor="text1"/>
            <w:sz w:val="26"/>
            <w:szCs w:val="26"/>
            <w:u w:val="none"/>
          </w:rPr>
          <w:t>кодексом</w:t>
        </w:r>
      </w:hyperlink>
      <w:r w:rsidRPr="00987D18">
        <w:rPr>
          <w:rFonts w:ascii="Times New Roman" w:hAnsi="Times New Roman" w:cs="Times New Roman"/>
          <w:sz w:val="26"/>
          <w:szCs w:val="26"/>
        </w:rPr>
        <w:t xml:space="preserve"> Российской Федерации.</w:t>
      </w:r>
    </w:p>
    <w:p w:rsidR="00CB20FE" w:rsidRDefault="00CB20FE" w:rsidP="00CB20FE">
      <w:pPr>
        <w:pStyle w:val="ConsPlusNonformat"/>
        <w:jc w:val="both"/>
      </w:pPr>
    </w:p>
    <w:p w:rsidR="00CB20FE" w:rsidRDefault="00CB20FE" w:rsidP="00CB20FE">
      <w:pPr>
        <w:pStyle w:val="ConsPlusNonformat"/>
        <w:jc w:val="center"/>
        <w:rPr>
          <w:rFonts w:ascii="Times New Roman" w:hAnsi="Times New Roman" w:cs="Times New Roman"/>
          <w:sz w:val="26"/>
          <w:szCs w:val="26"/>
        </w:rPr>
      </w:pPr>
      <w:r>
        <w:rPr>
          <w:rFonts w:ascii="Times New Roman" w:hAnsi="Times New Roman" w:cs="Times New Roman"/>
          <w:sz w:val="26"/>
          <w:szCs w:val="26"/>
        </w:rPr>
        <w:t>XV. Прекращение Соглашения</w:t>
      </w:r>
    </w:p>
    <w:p w:rsidR="00CB20FE" w:rsidRDefault="00CB20FE" w:rsidP="00CB20FE">
      <w:pPr>
        <w:pStyle w:val="ConsPlusNonformat"/>
        <w:jc w:val="both"/>
      </w:pPr>
    </w:p>
    <w:p w:rsidR="00CB20FE" w:rsidRPr="00987D18" w:rsidRDefault="00CB20FE" w:rsidP="00CB20FE">
      <w:pPr>
        <w:pStyle w:val="ConsPlusNonformat"/>
        <w:ind w:firstLine="709"/>
        <w:jc w:val="both"/>
        <w:rPr>
          <w:rFonts w:ascii="Times New Roman" w:hAnsi="Times New Roman" w:cs="Times New Roman"/>
          <w:sz w:val="26"/>
          <w:szCs w:val="26"/>
        </w:rPr>
      </w:pPr>
      <w:r w:rsidRPr="00987D18">
        <w:rPr>
          <w:rFonts w:ascii="Times New Roman" w:hAnsi="Times New Roman" w:cs="Times New Roman"/>
          <w:sz w:val="26"/>
          <w:szCs w:val="26"/>
        </w:rPr>
        <w:t>89. Настоящее Соглашение прекращается:</w:t>
      </w:r>
    </w:p>
    <w:p w:rsidR="00CB20FE" w:rsidRPr="00987D18" w:rsidRDefault="00CB20FE" w:rsidP="00CB20FE">
      <w:pPr>
        <w:pStyle w:val="ConsPlusNonformat"/>
        <w:ind w:firstLine="709"/>
        <w:jc w:val="both"/>
        <w:rPr>
          <w:rFonts w:ascii="Times New Roman" w:hAnsi="Times New Roman" w:cs="Times New Roman"/>
          <w:sz w:val="26"/>
          <w:szCs w:val="26"/>
        </w:rPr>
      </w:pPr>
      <w:r w:rsidRPr="00987D18">
        <w:rPr>
          <w:rFonts w:ascii="Times New Roman" w:hAnsi="Times New Roman" w:cs="Times New Roman"/>
          <w:sz w:val="26"/>
          <w:szCs w:val="26"/>
        </w:rPr>
        <w:t xml:space="preserve">    а) по истечении срока действия;</w:t>
      </w:r>
    </w:p>
    <w:p w:rsidR="00CB20FE" w:rsidRPr="00987D18" w:rsidRDefault="00CB20FE" w:rsidP="00CB20FE">
      <w:pPr>
        <w:pStyle w:val="ConsPlusNonformat"/>
        <w:ind w:firstLine="709"/>
        <w:jc w:val="both"/>
        <w:rPr>
          <w:rFonts w:ascii="Times New Roman" w:hAnsi="Times New Roman" w:cs="Times New Roman"/>
          <w:sz w:val="26"/>
          <w:szCs w:val="26"/>
        </w:rPr>
      </w:pPr>
      <w:r w:rsidRPr="00987D18">
        <w:rPr>
          <w:rFonts w:ascii="Times New Roman" w:hAnsi="Times New Roman" w:cs="Times New Roman"/>
          <w:sz w:val="26"/>
          <w:szCs w:val="26"/>
        </w:rPr>
        <w:t xml:space="preserve">    б) по соглашению Сторон;</w:t>
      </w:r>
    </w:p>
    <w:p w:rsidR="00CB20FE" w:rsidRPr="00987D18" w:rsidRDefault="00CB20FE" w:rsidP="00CB20FE">
      <w:pPr>
        <w:pStyle w:val="ConsPlusNonformat"/>
        <w:ind w:firstLine="709"/>
        <w:jc w:val="both"/>
        <w:rPr>
          <w:rFonts w:ascii="Times New Roman" w:hAnsi="Times New Roman" w:cs="Times New Roman"/>
          <w:sz w:val="26"/>
          <w:szCs w:val="26"/>
        </w:rPr>
      </w:pPr>
      <w:r w:rsidRPr="00987D18">
        <w:rPr>
          <w:rFonts w:ascii="Times New Roman" w:hAnsi="Times New Roman" w:cs="Times New Roman"/>
          <w:sz w:val="26"/>
          <w:szCs w:val="26"/>
        </w:rPr>
        <w:t xml:space="preserve">    в) на основании судебного решения о его досрочном расторжении.</w:t>
      </w:r>
    </w:p>
    <w:p w:rsidR="00CB20FE" w:rsidRPr="00987D18" w:rsidRDefault="00CB20FE" w:rsidP="00CB20FE">
      <w:pPr>
        <w:pStyle w:val="ConsPlusNonformat"/>
        <w:ind w:firstLine="709"/>
        <w:jc w:val="both"/>
        <w:rPr>
          <w:rFonts w:ascii="Times New Roman" w:hAnsi="Times New Roman" w:cs="Times New Roman"/>
          <w:sz w:val="26"/>
          <w:szCs w:val="26"/>
        </w:rPr>
      </w:pPr>
      <w:r w:rsidRPr="00987D18">
        <w:rPr>
          <w:rFonts w:ascii="Times New Roman" w:hAnsi="Times New Roman" w:cs="Times New Roman"/>
          <w:sz w:val="26"/>
          <w:szCs w:val="26"/>
        </w:rPr>
        <w:t>90. Настоящее  Соглашение может быть расторгнуто досрочно на основании  решения суда по требованию  одной из Сторон в случае существенного   нарушения   другой   Стороной  условий  настоящего Соглашения,  существенного  изменения  обстоятельств,  из  которых Стороны  исходили  при его заключении, а также по иным основаниям, предусмотренным федеральными законами.</w:t>
      </w:r>
    </w:p>
    <w:p w:rsidR="00CB20FE" w:rsidRPr="00987D18" w:rsidRDefault="00CB20FE" w:rsidP="00CB20FE">
      <w:pPr>
        <w:pStyle w:val="ConsPlusNonformat"/>
        <w:ind w:firstLine="709"/>
        <w:jc w:val="both"/>
        <w:rPr>
          <w:rFonts w:ascii="Times New Roman" w:hAnsi="Times New Roman" w:cs="Times New Roman"/>
          <w:sz w:val="26"/>
          <w:szCs w:val="26"/>
        </w:rPr>
      </w:pPr>
      <w:r w:rsidRPr="00987D18">
        <w:rPr>
          <w:rFonts w:ascii="Times New Roman" w:hAnsi="Times New Roman" w:cs="Times New Roman"/>
          <w:sz w:val="26"/>
          <w:szCs w:val="26"/>
        </w:rPr>
        <w:t>91. К   существенным   нарушениям   Концессионером  условий настоящего Соглашения относятся:</w:t>
      </w:r>
    </w:p>
    <w:p w:rsidR="00CB20FE" w:rsidRPr="00987D18" w:rsidRDefault="00CB20FE" w:rsidP="00CB20FE">
      <w:pPr>
        <w:pStyle w:val="ConsPlusNonformat"/>
        <w:widowControl/>
        <w:ind w:firstLine="709"/>
        <w:jc w:val="both"/>
        <w:rPr>
          <w:rFonts w:ascii="Times New Roman" w:hAnsi="Times New Roman" w:cs="Times New Roman"/>
          <w:sz w:val="26"/>
          <w:szCs w:val="26"/>
        </w:rPr>
      </w:pPr>
      <w:r w:rsidRPr="00987D18">
        <w:rPr>
          <w:rFonts w:ascii="Times New Roman" w:hAnsi="Times New Roman" w:cs="Times New Roman"/>
          <w:sz w:val="26"/>
          <w:szCs w:val="26"/>
        </w:rPr>
        <w:lastRenderedPageBreak/>
        <w:t>а) нарушение установленных настоящим Соглашением сроков реконструкции объекта Соглашения;</w:t>
      </w:r>
    </w:p>
    <w:p w:rsidR="00CB20FE" w:rsidRPr="00987D18" w:rsidRDefault="00CB20FE" w:rsidP="00CB20FE">
      <w:pPr>
        <w:pStyle w:val="ConsPlusNonformat"/>
        <w:widowControl/>
        <w:ind w:firstLine="709"/>
        <w:jc w:val="both"/>
        <w:rPr>
          <w:rFonts w:ascii="Times New Roman" w:hAnsi="Times New Roman" w:cs="Times New Roman"/>
          <w:sz w:val="26"/>
          <w:szCs w:val="26"/>
        </w:rPr>
      </w:pPr>
      <w:r w:rsidRPr="00987D18">
        <w:rPr>
          <w:rFonts w:ascii="Times New Roman" w:hAnsi="Times New Roman" w:cs="Times New Roman"/>
          <w:sz w:val="26"/>
          <w:szCs w:val="26"/>
        </w:rPr>
        <w:t>б) использование (эксплуатация) объекта Соглашения в целях, не установленных настоящим Соглашением;</w:t>
      </w:r>
    </w:p>
    <w:p w:rsidR="00CB20FE" w:rsidRPr="00987D18" w:rsidRDefault="00CB20FE" w:rsidP="00CB20FE">
      <w:pPr>
        <w:pStyle w:val="ConsPlusNonformat"/>
        <w:widowControl/>
        <w:ind w:firstLine="709"/>
        <w:jc w:val="both"/>
        <w:rPr>
          <w:rFonts w:ascii="Times New Roman" w:hAnsi="Times New Roman" w:cs="Times New Roman"/>
          <w:sz w:val="26"/>
          <w:szCs w:val="26"/>
        </w:rPr>
      </w:pPr>
      <w:r w:rsidRPr="00987D18">
        <w:rPr>
          <w:rFonts w:ascii="Times New Roman" w:hAnsi="Times New Roman" w:cs="Times New Roman"/>
          <w:sz w:val="26"/>
          <w:szCs w:val="26"/>
        </w:rPr>
        <w:t>в) нарушение установленного настоящим Соглашением порядка использования (эксплуатации) объекта Соглашения;</w:t>
      </w:r>
    </w:p>
    <w:p w:rsidR="00CB20FE" w:rsidRPr="00987D18" w:rsidRDefault="00CB20FE" w:rsidP="00CB20FE">
      <w:pPr>
        <w:pStyle w:val="ConsPlusNonformat"/>
        <w:widowControl/>
        <w:ind w:firstLine="709"/>
        <w:jc w:val="both"/>
        <w:rPr>
          <w:rFonts w:ascii="Times New Roman" w:hAnsi="Times New Roman" w:cs="Times New Roman"/>
          <w:sz w:val="26"/>
          <w:szCs w:val="26"/>
        </w:rPr>
      </w:pPr>
      <w:r w:rsidRPr="00987D18">
        <w:rPr>
          <w:rFonts w:ascii="Times New Roman" w:hAnsi="Times New Roman" w:cs="Times New Roman"/>
          <w:sz w:val="26"/>
          <w:szCs w:val="26"/>
        </w:rPr>
        <w:t xml:space="preserve">г) неисполнение или ненадлежащее исполнение Концессионером обязательств, установленных пунктами 1, </w:t>
      </w:r>
      <w:hyperlink r:id="rId36" w:history="1">
        <w:r w:rsidRPr="00987D18">
          <w:rPr>
            <w:rStyle w:val="af0"/>
            <w:rFonts w:ascii="Times New Roman" w:hAnsi="Times New Roman" w:cs="Times New Roman"/>
            <w:sz w:val="26"/>
            <w:szCs w:val="26"/>
            <w:u w:val="none"/>
          </w:rPr>
          <w:t xml:space="preserve">раздела </w:t>
        </w:r>
        <w:r w:rsidRPr="00987D18">
          <w:rPr>
            <w:rStyle w:val="af0"/>
            <w:rFonts w:ascii="Times New Roman" w:hAnsi="Times New Roman" w:cs="Times New Roman"/>
            <w:sz w:val="26"/>
            <w:szCs w:val="26"/>
            <w:u w:val="none"/>
            <w:lang w:val="en-US"/>
          </w:rPr>
          <w:t>VII</w:t>
        </w:r>
      </w:hyperlink>
      <w:r w:rsidRPr="00987D18">
        <w:rPr>
          <w:rFonts w:ascii="Times New Roman" w:hAnsi="Times New Roman" w:cs="Times New Roman"/>
          <w:sz w:val="26"/>
          <w:szCs w:val="26"/>
        </w:rPr>
        <w:t xml:space="preserve">  настоящего Соглашения;</w:t>
      </w:r>
    </w:p>
    <w:p w:rsidR="00CB20FE" w:rsidRPr="00987D18" w:rsidRDefault="00CB20FE" w:rsidP="00CB20FE">
      <w:pPr>
        <w:pStyle w:val="ConsPlusNonformat"/>
        <w:widowControl/>
        <w:ind w:firstLine="709"/>
        <w:jc w:val="both"/>
        <w:rPr>
          <w:rFonts w:ascii="Times New Roman" w:hAnsi="Times New Roman" w:cs="Times New Roman"/>
          <w:sz w:val="26"/>
          <w:szCs w:val="26"/>
        </w:rPr>
      </w:pPr>
      <w:r w:rsidRPr="00987D18">
        <w:rPr>
          <w:rFonts w:ascii="Times New Roman" w:hAnsi="Times New Roman" w:cs="Times New Roman"/>
          <w:sz w:val="26"/>
          <w:szCs w:val="26"/>
        </w:rPr>
        <w:t xml:space="preserve">д) прекращение или приостановление Концессионером деятельности, предусмотренной настоящим Соглашением, без согласия </w:t>
      </w:r>
      <w:proofErr w:type="spellStart"/>
      <w:r w:rsidRPr="00987D18">
        <w:rPr>
          <w:rFonts w:ascii="Times New Roman" w:hAnsi="Times New Roman" w:cs="Times New Roman"/>
          <w:sz w:val="26"/>
          <w:szCs w:val="26"/>
        </w:rPr>
        <w:t>Концедента</w:t>
      </w:r>
      <w:proofErr w:type="spellEnd"/>
      <w:r w:rsidRPr="00987D18">
        <w:rPr>
          <w:rFonts w:ascii="Times New Roman" w:hAnsi="Times New Roman" w:cs="Times New Roman"/>
          <w:sz w:val="26"/>
          <w:szCs w:val="26"/>
        </w:rPr>
        <w:t>;</w:t>
      </w:r>
    </w:p>
    <w:p w:rsidR="00CB20FE" w:rsidRPr="00987D18" w:rsidRDefault="00CB20FE" w:rsidP="00CB20FE">
      <w:pPr>
        <w:pStyle w:val="ConsPlusNonformat"/>
        <w:ind w:firstLine="709"/>
        <w:jc w:val="both"/>
        <w:rPr>
          <w:rFonts w:ascii="Times New Roman" w:hAnsi="Times New Roman" w:cs="Times New Roman"/>
          <w:color w:val="000000" w:themeColor="text1"/>
          <w:sz w:val="26"/>
          <w:szCs w:val="26"/>
        </w:rPr>
      </w:pPr>
      <w:r w:rsidRPr="00987D18">
        <w:rPr>
          <w:rFonts w:ascii="Times New Roman" w:hAnsi="Times New Roman" w:cs="Times New Roman"/>
          <w:color w:val="000000" w:themeColor="text1"/>
          <w:sz w:val="26"/>
          <w:szCs w:val="26"/>
        </w:rPr>
        <w:t xml:space="preserve">92.  К существенным нарушениям </w:t>
      </w:r>
      <w:proofErr w:type="spellStart"/>
      <w:r w:rsidRPr="00987D18">
        <w:rPr>
          <w:rFonts w:ascii="Times New Roman" w:hAnsi="Times New Roman" w:cs="Times New Roman"/>
          <w:color w:val="000000" w:themeColor="text1"/>
          <w:sz w:val="26"/>
          <w:szCs w:val="26"/>
        </w:rPr>
        <w:t>Концедентом</w:t>
      </w:r>
      <w:proofErr w:type="spellEnd"/>
      <w:r w:rsidRPr="00987D18">
        <w:rPr>
          <w:rFonts w:ascii="Times New Roman" w:hAnsi="Times New Roman" w:cs="Times New Roman"/>
          <w:color w:val="000000" w:themeColor="text1"/>
          <w:sz w:val="26"/>
          <w:szCs w:val="26"/>
        </w:rPr>
        <w:t xml:space="preserve"> условий настоящего Соглашения  относится  неисполнение  или  ненадлежащее  исполнение </w:t>
      </w:r>
      <w:proofErr w:type="spellStart"/>
      <w:r w:rsidRPr="00987D18">
        <w:rPr>
          <w:rFonts w:ascii="Times New Roman" w:hAnsi="Times New Roman" w:cs="Times New Roman"/>
          <w:color w:val="000000" w:themeColor="text1"/>
          <w:sz w:val="26"/>
          <w:szCs w:val="26"/>
        </w:rPr>
        <w:t>Концедентом</w:t>
      </w:r>
      <w:proofErr w:type="spellEnd"/>
      <w:r w:rsidRPr="00987D18">
        <w:rPr>
          <w:rFonts w:ascii="Times New Roman" w:hAnsi="Times New Roman" w:cs="Times New Roman"/>
          <w:color w:val="000000" w:themeColor="text1"/>
          <w:sz w:val="26"/>
          <w:szCs w:val="26"/>
        </w:rPr>
        <w:t xml:space="preserve">    обязательств,   установленных   пунктами 1, </w:t>
      </w:r>
      <w:hyperlink r:id="rId37" w:history="1">
        <w:r w:rsidRPr="00987D18">
          <w:rPr>
            <w:rStyle w:val="af0"/>
            <w:rFonts w:ascii="Times New Roman" w:hAnsi="Times New Roman" w:cs="Times New Roman"/>
            <w:sz w:val="26"/>
            <w:szCs w:val="26"/>
            <w:u w:val="none"/>
          </w:rPr>
          <w:t xml:space="preserve">раздела </w:t>
        </w:r>
        <w:r w:rsidRPr="00987D18">
          <w:rPr>
            <w:rStyle w:val="af0"/>
            <w:rFonts w:ascii="Times New Roman" w:hAnsi="Times New Roman" w:cs="Times New Roman"/>
            <w:sz w:val="26"/>
            <w:szCs w:val="26"/>
            <w:u w:val="none"/>
            <w:lang w:val="en-US"/>
          </w:rPr>
          <w:t>VII</w:t>
        </w:r>
      </w:hyperlink>
      <w:r w:rsidRPr="00987D18">
        <w:rPr>
          <w:rFonts w:ascii="Times New Roman" w:hAnsi="Times New Roman" w:cs="Times New Roman"/>
          <w:color w:val="0000FF"/>
          <w:sz w:val="26"/>
          <w:szCs w:val="26"/>
        </w:rPr>
        <w:t xml:space="preserve"> </w:t>
      </w:r>
      <w:r w:rsidRPr="00987D18">
        <w:rPr>
          <w:rFonts w:ascii="Times New Roman" w:hAnsi="Times New Roman" w:cs="Times New Roman"/>
          <w:color w:val="000000" w:themeColor="text1"/>
          <w:sz w:val="26"/>
          <w:szCs w:val="26"/>
        </w:rPr>
        <w:t>настоящего Соглашения.</w:t>
      </w:r>
    </w:p>
    <w:p w:rsidR="00CB20FE" w:rsidRPr="00987D18" w:rsidRDefault="00CB20FE" w:rsidP="00CB20FE">
      <w:pPr>
        <w:ind w:firstLine="709"/>
        <w:jc w:val="both"/>
        <w:rPr>
          <w:sz w:val="26"/>
          <w:szCs w:val="26"/>
        </w:rPr>
      </w:pPr>
      <w:r w:rsidRPr="00987D18">
        <w:rPr>
          <w:color w:val="000000" w:themeColor="text1"/>
          <w:sz w:val="26"/>
          <w:szCs w:val="26"/>
        </w:rPr>
        <w:t>93.</w:t>
      </w:r>
      <w:r w:rsidRPr="00987D18">
        <w:rPr>
          <w:color w:val="FF0000"/>
          <w:sz w:val="26"/>
          <w:szCs w:val="26"/>
        </w:rPr>
        <w:t xml:space="preserve"> </w:t>
      </w:r>
      <w:r w:rsidRPr="00987D18">
        <w:rPr>
          <w:sz w:val="26"/>
          <w:szCs w:val="26"/>
        </w:rPr>
        <w:t xml:space="preserve">В случае досрочного расторжения настоящего Соглашения, возмещение расходов Концессионера на реконструкцию объекта Соглашения осуществляется в следующем порядке: </w:t>
      </w:r>
    </w:p>
    <w:p w:rsidR="00CB20FE" w:rsidRPr="00987D18" w:rsidRDefault="00CB20FE" w:rsidP="00CB20FE">
      <w:pPr>
        <w:jc w:val="both"/>
        <w:rPr>
          <w:color w:val="000000"/>
          <w:sz w:val="26"/>
          <w:szCs w:val="26"/>
        </w:rPr>
      </w:pPr>
      <w:r w:rsidRPr="00987D18">
        <w:rPr>
          <w:color w:val="000000"/>
          <w:sz w:val="26"/>
          <w:szCs w:val="26"/>
        </w:rPr>
        <w:t xml:space="preserve">1) размер документально подтвержденных расходов Концессионера на реконструкцию и содержание объекта Соглашения уменьшается на сумму полученных им доходов от использования объекта Соглашения, платы </w:t>
      </w:r>
      <w:proofErr w:type="spellStart"/>
      <w:r w:rsidRPr="00987D18">
        <w:rPr>
          <w:color w:val="000000"/>
          <w:sz w:val="26"/>
          <w:szCs w:val="26"/>
        </w:rPr>
        <w:t>Концедента</w:t>
      </w:r>
      <w:proofErr w:type="spellEnd"/>
      <w:r w:rsidRPr="00987D18">
        <w:rPr>
          <w:color w:val="000000"/>
          <w:sz w:val="26"/>
          <w:szCs w:val="26"/>
        </w:rPr>
        <w:t>, суммы амортизации оборудования кафе, подтвержденных документально,</w:t>
      </w:r>
    </w:p>
    <w:p w:rsidR="00CB20FE" w:rsidRPr="00987D18" w:rsidRDefault="00CB20FE" w:rsidP="00CB20FE">
      <w:pPr>
        <w:jc w:val="both"/>
        <w:rPr>
          <w:sz w:val="26"/>
          <w:szCs w:val="26"/>
        </w:rPr>
      </w:pPr>
      <w:r w:rsidRPr="00987D18">
        <w:rPr>
          <w:sz w:val="26"/>
          <w:szCs w:val="26"/>
        </w:rPr>
        <w:t xml:space="preserve">2) в случае положительного значения разницы между расходами и доходами – </w:t>
      </w:r>
      <w:proofErr w:type="gramStart"/>
      <w:r w:rsidRPr="00987D18">
        <w:rPr>
          <w:sz w:val="26"/>
          <w:szCs w:val="26"/>
        </w:rPr>
        <w:t>последняя</w:t>
      </w:r>
      <w:proofErr w:type="gramEnd"/>
      <w:r w:rsidRPr="00987D18">
        <w:rPr>
          <w:sz w:val="26"/>
          <w:szCs w:val="26"/>
        </w:rPr>
        <w:t xml:space="preserve"> выплачивается </w:t>
      </w:r>
      <w:proofErr w:type="spellStart"/>
      <w:r w:rsidRPr="00987D18">
        <w:rPr>
          <w:sz w:val="26"/>
          <w:szCs w:val="26"/>
        </w:rPr>
        <w:t>Концедентом</w:t>
      </w:r>
      <w:proofErr w:type="spellEnd"/>
      <w:r w:rsidRPr="00987D18">
        <w:rPr>
          <w:sz w:val="26"/>
          <w:szCs w:val="26"/>
        </w:rPr>
        <w:t xml:space="preserve"> Концессионеру равными долями в течение трёх лет, начиная со следующего после расторжения настоящего Соглашения года,</w:t>
      </w:r>
    </w:p>
    <w:p w:rsidR="00CB20FE" w:rsidRPr="00987D18" w:rsidRDefault="00CB20FE" w:rsidP="00CB20FE">
      <w:pPr>
        <w:jc w:val="both"/>
        <w:rPr>
          <w:sz w:val="26"/>
          <w:szCs w:val="26"/>
        </w:rPr>
      </w:pPr>
      <w:r w:rsidRPr="00987D18">
        <w:rPr>
          <w:sz w:val="26"/>
          <w:szCs w:val="26"/>
        </w:rPr>
        <w:t>3) в случае отрицательного значения разницы между доходами и расходами – возмещение расходов Концессионера не производится.</w:t>
      </w:r>
    </w:p>
    <w:p w:rsidR="00CB20FE" w:rsidRDefault="00CB20FE" w:rsidP="00CB20FE">
      <w:pPr>
        <w:pStyle w:val="ConsPlusNonformat"/>
        <w:ind w:firstLine="709"/>
        <w:jc w:val="both"/>
        <w:rPr>
          <w:rFonts w:ascii="Times New Roman" w:hAnsi="Times New Roman" w:cs="Times New Roman"/>
          <w:sz w:val="26"/>
          <w:szCs w:val="26"/>
        </w:rPr>
      </w:pPr>
    </w:p>
    <w:p w:rsidR="00CB20FE" w:rsidRDefault="00CB20FE" w:rsidP="00CB20FE">
      <w:pPr>
        <w:pStyle w:val="ConsPlusNonformat"/>
        <w:jc w:val="center"/>
        <w:rPr>
          <w:rFonts w:ascii="Times New Roman" w:hAnsi="Times New Roman" w:cs="Times New Roman"/>
          <w:sz w:val="26"/>
          <w:szCs w:val="26"/>
        </w:rPr>
      </w:pPr>
      <w:r>
        <w:rPr>
          <w:rFonts w:ascii="Times New Roman" w:hAnsi="Times New Roman" w:cs="Times New Roman"/>
          <w:sz w:val="26"/>
          <w:szCs w:val="26"/>
        </w:rPr>
        <w:t>XVI. Разрешение споров</w:t>
      </w:r>
    </w:p>
    <w:p w:rsidR="00CB20FE" w:rsidRDefault="00CB20FE" w:rsidP="00CB20FE">
      <w:pPr>
        <w:pStyle w:val="ConsPlusNonformat"/>
        <w:jc w:val="both"/>
      </w:pPr>
    </w:p>
    <w:p w:rsidR="00CB20FE" w:rsidRDefault="00CB20FE" w:rsidP="00CB20FE">
      <w:pPr>
        <w:pStyle w:val="ConsPlusNonformat"/>
        <w:ind w:firstLine="709"/>
        <w:jc w:val="both"/>
        <w:rPr>
          <w:rFonts w:ascii="Times New Roman" w:hAnsi="Times New Roman" w:cs="Times New Roman"/>
          <w:sz w:val="26"/>
          <w:szCs w:val="26"/>
        </w:rPr>
      </w:pPr>
      <w:r>
        <w:rPr>
          <w:rFonts w:ascii="Times New Roman" w:hAnsi="Times New Roman" w:cs="Times New Roman"/>
          <w:sz w:val="26"/>
          <w:szCs w:val="26"/>
        </w:rPr>
        <w:t>94.  Все  споры и разногласия, которые могут возникнуть между Сторонами  по настоящему Соглашению или в связи с ним, разрешаются путем переговоров.</w:t>
      </w:r>
    </w:p>
    <w:p w:rsidR="00CB20FE" w:rsidRDefault="00CB20FE" w:rsidP="00CB20FE">
      <w:pPr>
        <w:pStyle w:val="ConsPlusNonformat"/>
        <w:ind w:firstLine="709"/>
        <w:jc w:val="both"/>
        <w:rPr>
          <w:rFonts w:ascii="Times New Roman" w:hAnsi="Times New Roman" w:cs="Times New Roman"/>
          <w:sz w:val="26"/>
          <w:szCs w:val="26"/>
        </w:rPr>
      </w:pPr>
      <w:r>
        <w:rPr>
          <w:rFonts w:ascii="Times New Roman" w:hAnsi="Times New Roman" w:cs="Times New Roman"/>
          <w:sz w:val="26"/>
          <w:szCs w:val="26"/>
        </w:rPr>
        <w:t xml:space="preserve">95. В  случае </w:t>
      </w:r>
      <w:proofErr w:type="spellStart"/>
      <w:r>
        <w:rPr>
          <w:rFonts w:ascii="Times New Roman" w:hAnsi="Times New Roman" w:cs="Times New Roman"/>
          <w:sz w:val="26"/>
          <w:szCs w:val="26"/>
        </w:rPr>
        <w:t>недостижения</w:t>
      </w:r>
      <w:proofErr w:type="spellEnd"/>
      <w:r>
        <w:rPr>
          <w:rFonts w:ascii="Times New Roman" w:hAnsi="Times New Roman" w:cs="Times New Roman"/>
          <w:sz w:val="26"/>
          <w:szCs w:val="26"/>
        </w:rPr>
        <w:t xml:space="preserve"> согласия в результате проведенных переговоров Сторона, заявляющая о существовании спора или разногласий по настоящему Соглашению, направляет другой Стороне письменную претензию, ответ на  которую должен быть представлен заявителю в течение тридцати календарных дней </w:t>
      </w:r>
      <w:proofErr w:type="gramStart"/>
      <w:r>
        <w:rPr>
          <w:rFonts w:ascii="Times New Roman" w:hAnsi="Times New Roman" w:cs="Times New Roman"/>
          <w:sz w:val="26"/>
          <w:szCs w:val="26"/>
        </w:rPr>
        <w:t>с даты</w:t>
      </w:r>
      <w:proofErr w:type="gramEnd"/>
      <w:r>
        <w:rPr>
          <w:rFonts w:ascii="Times New Roman" w:hAnsi="Times New Roman" w:cs="Times New Roman"/>
          <w:sz w:val="26"/>
          <w:szCs w:val="26"/>
        </w:rPr>
        <w:t xml:space="preserve"> её получения.</w:t>
      </w:r>
    </w:p>
    <w:p w:rsidR="00CB20FE" w:rsidRDefault="00CB20FE" w:rsidP="00CB20FE">
      <w:pPr>
        <w:pStyle w:val="ConsPlusNonformat"/>
        <w:ind w:firstLine="709"/>
        <w:jc w:val="both"/>
        <w:rPr>
          <w:rFonts w:ascii="Times New Roman" w:hAnsi="Times New Roman" w:cs="Times New Roman"/>
          <w:sz w:val="26"/>
          <w:szCs w:val="26"/>
        </w:rPr>
      </w:pPr>
      <w:r>
        <w:rPr>
          <w:rFonts w:ascii="Times New Roman" w:hAnsi="Times New Roman" w:cs="Times New Roman"/>
          <w:sz w:val="26"/>
          <w:szCs w:val="26"/>
        </w:rPr>
        <w:t>В случае если ответ не представлен в указанный срок, претензия считается принятой.</w:t>
      </w:r>
    </w:p>
    <w:p w:rsidR="00CB20FE" w:rsidRDefault="00CB20FE" w:rsidP="00CB20FE">
      <w:pPr>
        <w:pStyle w:val="ConsPlusNonformat"/>
        <w:ind w:firstLine="709"/>
        <w:jc w:val="both"/>
        <w:rPr>
          <w:rFonts w:ascii="Times New Roman" w:hAnsi="Times New Roman" w:cs="Times New Roman"/>
          <w:sz w:val="26"/>
          <w:szCs w:val="26"/>
        </w:rPr>
      </w:pPr>
      <w:r>
        <w:rPr>
          <w:rFonts w:ascii="Times New Roman" w:hAnsi="Times New Roman" w:cs="Times New Roman"/>
          <w:sz w:val="26"/>
          <w:szCs w:val="26"/>
        </w:rPr>
        <w:t xml:space="preserve">96. В случае </w:t>
      </w:r>
      <w:proofErr w:type="spellStart"/>
      <w:r>
        <w:rPr>
          <w:rFonts w:ascii="Times New Roman" w:hAnsi="Times New Roman" w:cs="Times New Roman"/>
          <w:sz w:val="26"/>
          <w:szCs w:val="26"/>
        </w:rPr>
        <w:t>недостижения</w:t>
      </w:r>
      <w:proofErr w:type="spellEnd"/>
      <w:r>
        <w:rPr>
          <w:rFonts w:ascii="Times New Roman" w:hAnsi="Times New Roman" w:cs="Times New Roman"/>
          <w:sz w:val="26"/>
          <w:szCs w:val="26"/>
        </w:rPr>
        <w:t xml:space="preserve"> Сторонами согласия споры, возникшие между  Сторонами, разрешаются в соответствии с законодательством Российской Федерации.</w:t>
      </w:r>
    </w:p>
    <w:p w:rsidR="00CB20FE" w:rsidRDefault="00CB20FE" w:rsidP="00CB20FE">
      <w:pPr>
        <w:pStyle w:val="ConsPlusNonformat"/>
        <w:jc w:val="both"/>
        <w:rPr>
          <w:rFonts w:ascii="Times New Roman" w:hAnsi="Times New Roman" w:cs="Times New Roman"/>
          <w:sz w:val="26"/>
          <w:szCs w:val="26"/>
        </w:rPr>
      </w:pPr>
    </w:p>
    <w:p w:rsidR="00CB20FE" w:rsidRDefault="00CB20FE" w:rsidP="00CB20FE">
      <w:pPr>
        <w:pStyle w:val="ConsPlusNonformat"/>
        <w:jc w:val="center"/>
        <w:rPr>
          <w:rFonts w:ascii="Times New Roman" w:hAnsi="Times New Roman" w:cs="Times New Roman"/>
          <w:sz w:val="26"/>
          <w:szCs w:val="26"/>
        </w:rPr>
      </w:pPr>
      <w:r>
        <w:rPr>
          <w:rFonts w:ascii="Times New Roman" w:hAnsi="Times New Roman" w:cs="Times New Roman"/>
          <w:sz w:val="26"/>
          <w:szCs w:val="26"/>
        </w:rPr>
        <w:t>XVII. Размещение информации</w:t>
      </w:r>
    </w:p>
    <w:p w:rsidR="00CB20FE" w:rsidRDefault="00CB20FE" w:rsidP="00CB20FE">
      <w:pPr>
        <w:pStyle w:val="ConsPlusNonformat"/>
        <w:jc w:val="both"/>
      </w:pPr>
    </w:p>
    <w:p w:rsidR="00CB20FE" w:rsidRDefault="00CB20FE" w:rsidP="00CB20FE">
      <w:pPr>
        <w:pStyle w:val="ConsPlusNonformat"/>
        <w:widowControl/>
        <w:jc w:val="both"/>
        <w:rPr>
          <w:rFonts w:ascii="Times New Roman" w:hAnsi="Times New Roman" w:cs="Times New Roman"/>
          <w:sz w:val="26"/>
          <w:szCs w:val="26"/>
        </w:rPr>
      </w:pPr>
      <w:r>
        <w:t xml:space="preserve">    </w:t>
      </w:r>
      <w:r>
        <w:rPr>
          <w:rFonts w:ascii="Times New Roman" w:hAnsi="Times New Roman" w:cs="Times New Roman"/>
          <w:sz w:val="26"/>
          <w:szCs w:val="26"/>
        </w:rPr>
        <w:t xml:space="preserve">97. Настоящее Соглашение, за исключением сведений, составляющих государственную и коммерческую тайну, подлежит размещению (опубликованию) на официальном сайте администрации </w:t>
      </w:r>
      <w:proofErr w:type="spellStart"/>
      <w:r>
        <w:rPr>
          <w:rFonts w:ascii="Times New Roman" w:hAnsi="Times New Roman" w:cs="Times New Roman"/>
          <w:sz w:val="26"/>
          <w:szCs w:val="26"/>
        </w:rPr>
        <w:t>Арсеньевского</w:t>
      </w:r>
      <w:proofErr w:type="spellEnd"/>
      <w:r>
        <w:rPr>
          <w:rFonts w:ascii="Times New Roman" w:hAnsi="Times New Roman" w:cs="Times New Roman"/>
          <w:sz w:val="26"/>
          <w:szCs w:val="26"/>
        </w:rPr>
        <w:t xml:space="preserve"> городского округа </w:t>
      </w:r>
      <w:proofErr w:type="spellStart"/>
      <w:r>
        <w:rPr>
          <w:rFonts w:ascii="Times New Roman" w:hAnsi="Times New Roman" w:cs="Times New Roman"/>
          <w:sz w:val="26"/>
          <w:szCs w:val="26"/>
          <w:lang w:val="en-US"/>
        </w:rPr>
        <w:t>ars</w:t>
      </w:r>
      <w:proofErr w:type="spellEnd"/>
      <w:r>
        <w:rPr>
          <w:rFonts w:ascii="Times New Roman" w:hAnsi="Times New Roman" w:cs="Times New Roman"/>
          <w:sz w:val="26"/>
          <w:szCs w:val="26"/>
        </w:rPr>
        <w:t>.</w:t>
      </w:r>
      <w:r>
        <w:rPr>
          <w:rFonts w:ascii="Times New Roman" w:hAnsi="Times New Roman" w:cs="Times New Roman"/>
          <w:sz w:val="26"/>
          <w:szCs w:val="26"/>
          <w:lang w:val="en-US"/>
        </w:rPr>
        <w:t>town</w:t>
      </w:r>
      <w:r>
        <w:rPr>
          <w:rFonts w:ascii="Times New Roman" w:hAnsi="Times New Roman" w:cs="Times New Roman"/>
          <w:sz w:val="26"/>
          <w:szCs w:val="26"/>
        </w:rPr>
        <w:t xml:space="preserve">, официальном сайте торгов Российской Федерации </w:t>
      </w:r>
      <w:proofErr w:type="spellStart"/>
      <w:r>
        <w:rPr>
          <w:rFonts w:ascii="Times New Roman" w:hAnsi="Times New Roman" w:cs="Times New Roman"/>
          <w:sz w:val="26"/>
          <w:szCs w:val="26"/>
          <w:lang w:val="en-US"/>
        </w:rPr>
        <w:t>torgi</w:t>
      </w:r>
      <w:proofErr w:type="spellEnd"/>
      <w:r>
        <w:rPr>
          <w:rFonts w:ascii="Times New Roman" w:hAnsi="Times New Roman" w:cs="Times New Roman"/>
          <w:sz w:val="26"/>
          <w:szCs w:val="26"/>
        </w:rPr>
        <w:t>.</w:t>
      </w:r>
      <w:proofErr w:type="spellStart"/>
      <w:r>
        <w:rPr>
          <w:rFonts w:ascii="Times New Roman" w:hAnsi="Times New Roman" w:cs="Times New Roman"/>
          <w:sz w:val="26"/>
          <w:szCs w:val="26"/>
          <w:lang w:val="en-US"/>
        </w:rPr>
        <w:t>gov</w:t>
      </w:r>
      <w:proofErr w:type="spellEnd"/>
      <w:r>
        <w:rPr>
          <w:rFonts w:ascii="Times New Roman" w:hAnsi="Times New Roman" w:cs="Times New Roman"/>
          <w:sz w:val="26"/>
          <w:szCs w:val="26"/>
        </w:rPr>
        <w:t>.</w:t>
      </w:r>
      <w:proofErr w:type="spellStart"/>
      <w:r>
        <w:rPr>
          <w:rFonts w:ascii="Times New Roman" w:hAnsi="Times New Roman" w:cs="Times New Roman"/>
          <w:sz w:val="26"/>
          <w:szCs w:val="26"/>
          <w:lang w:val="en-US"/>
        </w:rPr>
        <w:t>ru</w:t>
      </w:r>
      <w:proofErr w:type="spellEnd"/>
      <w:r w:rsidRPr="00CB20FE">
        <w:rPr>
          <w:bCs/>
          <w:sz w:val="26"/>
          <w:szCs w:val="26"/>
        </w:rPr>
        <w:t xml:space="preserve"> </w:t>
      </w:r>
      <w:r>
        <w:rPr>
          <w:rFonts w:ascii="Times New Roman" w:hAnsi="Times New Roman" w:cs="Times New Roman"/>
          <w:sz w:val="26"/>
          <w:szCs w:val="26"/>
        </w:rPr>
        <w:t>в сети Интернет и в газете «Восход».</w:t>
      </w:r>
    </w:p>
    <w:p w:rsidR="00CB20FE" w:rsidRDefault="00CB20FE" w:rsidP="00CB20FE">
      <w:pPr>
        <w:pStyle w:val="ConsPlusNonformat"/>
        <w:ind w:firstLine="709"/>
        <w:jc w:val="both"/>
      </w:pPr>
    </w:p>
    <w:p w:rsidR="00CB20FE" w:rsidRDefault="00CB20FE" w:rsidP="00CB20FE">
      <w:pPr>
        <w:pStyle w:val="ConsPlusNonformat"/>
        <w:jc w:val="center"/>
        <w:rPr>
          <w:rFonts w:ascii="Times New Roman" w:hAnsi="Times New Roman" w:cs="Times New Roman"/>
          <w:sz w:val="26"/>
          <w:szCs w:val="26"/>
        </w:rPr>
      </w:pPr>
      <w:r>
        <w:rPr>
          <w:rFonts w:ascii="Times New Roman" w:hAnsi="Times New Roman" w:cs="Times New Roman"/>
          <w:sz w:val="26"/>
          <w:szCs w:val="26"/>
        </w:rPr>
        <w:t>XVIII. Заключительные положения</w:t>
      </w:r>
    </w:p>
    <w:p w:rsidR="00CB20FE" w:rsidRDefault="00CB20FE" w:rsidP="00CB20FE">
      <w:pPr>
        <w:pStyle w:val="ConsPlusNonformat"/>
        <w:jc w:val="both"/>
      </w:pPr>
    </w:p>
    <w:p w:rsidR="00CB20FE" w:rsidRDefault="00CB20FE" w:rsidP="00CB20FE">
      <w:pPr>
        <w:pStyle w:val="ConsPlusNonformat"/>
        <w:ind w:firstLine="709"/>
        <w:jc w:val="both"/>
        <w:rPr>
          <w:rFonts w:ascii="Times New Roman" w:hAnsi="Times New Roman" w:cs="Times New Roman"/>
          <w:sz w:val="26"/>
          <w:szCs w:val="26"/>
        </w:rPr>
      </w:pPr>
      <w:r>
        <w:rPr>
          <w:rFonts w:ascii="Times New Roman" w:hAnsi="Times New Roman" w:cs="Times New Roman"/>
          <w:sz w:val="26"/>
          <w:szCs w:val="26"/>
        </w:rPr>
        <w:t xml:space="preserve">98. Сторона, изменившая свое местонахождение и (или) реквизиты, обязана сообщить об этом другой Стороне в течение семи календарных дней </w:t>
      </w:r>
      <w:proofErr w:type="gramStart"/>
      <w:r>
        <w:rPr>
          <w:rFonts w:ascii="Times New Roman" w:hAnsi="Times New Roman" w:cs="Times New Roman"/>
          <w:sz w:val="26"/>
          <w:szCs w:val="26"/>
        </w:rPr>
        <w:t>с даты</w:t>
      </w:r>
      <w:proofErr w:type="gramEnd"/>
      <w:r>
        <w:rPr>
          <w:rFonts w:ascii="Times New Roman" w:hAnsi="Times New Roman" w:cs="Times New Roman"/>
          <w:sz w:val="26"/>
          <w:szCs w:val="26"/>
        </w:rPr>
        <w:t xml:space="preserve"> этого изменения.</w:t>
      </w:r>
    </w:p>
    <w:p w:rsidR="00CB20FE" w:rsidRDefault="00CB20FE" w:rsidP="00CB20FE">
      <w:pPr>
        <w:pStyle w:val="ConsPlusNonformat"/>
        <w:ind w:firstLine="709"/>
        <w:jc w:val="both"/>
        <w:rPr>
          <w:rFonts w:ascii="Times New Roman" w:hAnsi="Times New Roman" w:cs="Times New Roman"/>
          <w:sz w:val="26"/>
          <w:szCs w:val="26"/>
        </w:rPr>
      </w:pPr>
      <w:r>
        <w:rPr>
          <w:rFonts w:ascii="Times New Roman" w:hAnsi="Times New Roman" w:cs="Times New Roman"/>
          <w:sz w:val="26"/>
          <w:szCs w:val="26"/>
        </w:rPr>
        <w:t xml:space="preserve">99. Настоящее Соглашение составлено на русском языке в двух подлинных  экземплярах, имеющих равную юридическую силу, из них один экземпляр для </w:t>
      </w:r>
      <w:proofErr w:type="spellStart"/>
      <w:r>
        <w:rPr>
          <w:rFonts w:ascii="Times New Roman" w:hAnsi="Times New Roman" w:cs="Times New Roman"/>
          <w:sz w:val="26"/>
          <w:szCs w:val="26"/>
        </w:rPr>
        <w:t>Концедента</w:t>
      </w:r>
      <w:proofErr w:type="spellEnd"/>
      <w:r>
        <w:rPr>
          <w:rFonts w:ascii="Times New Roman" w:hAnsi="Times New Roman" w:cs="Times New Roman"/>
          <w:sz w:val="26"/>
          <w:szCs w:val="26"/>
        </w:rPr>
        <w:t xml:space="preserve"> и один экземпляр для Концессионера.</w:t>
      </w:r>
    </w:p>
    <w:p w:rsidR="00CB20FE" w:rsidRDefault="00CB20FE" w:rsidP="00CB20FE">
      <w:pPr>
        <w:pStyle w:val="ConsPlusNonformat"/>
        <w:ind w:firstLine="709"/>
        <w:jc w:val="both"/>
        <w:rPr>
          <w:rFonts w:ascii="Times New Roman" w:hAnsi="Times New Roman" w:cs="Times New Roman"/>
          <w:sz w:val="26"/>
          <w:szCs w:val="26"/>
        </w:rPr>
      </w:pPr>
      <w:r>
        <w:rPr>
          <w:rFonts w:ascii="Times New Roman" w:hAnsi="Times New Roman" w:cs="Times New Roman"/>
          <w:sz w:val="26"/>
          <w:szCs w:val="26"/>
        </w:rPr>
        <w:t>100. Все приложения и дополнительные соглашения к настоящему Соглашению  как  заключенные при подписании настоящего Соглашения, так  и после вступления в силу настоящего Соглашения, являются его неотъемлемой   частью. Указанные приложения и дополнительные соглашения подписываются уполномоченными представителями Сторон.</w:t>
      </w:r>
    </w:p>
    <w:p w:rsidR="00CB20FE" w:rsidRDefault="00CB20FE" w:rsidP="00CB20FE">
      <w:pPr>
        <w:pStyle w:val="ConsPlusNonformat"/>
        <w:ind w:firstLine="709"/>
        <w:jc w:val="both"/>
      </w:pPr>
    </w:p>
    <w:p w:rsidR="00CB20FE" w:rsidRDefault="00CB20FE" w:rsidP="00CB20FE">
      <w:pPr>
        <w:pStyle w:val="ConsPlusNonformat"/>
        <w:jc w:val="center"/>
        <w:rPr>
          <w:rFonts w:ascii="Times New Roman" w:hAnsi="Times New Roman" w:cs="Times New Roman"/>
          <w:sz w:val="26"/>
          <w:szCs w:val="26"/>
        </w:rPr>
      </w:pPr>
      <w:r>
        <w:rPr>
          <w:rFonts w:ascii="Times New Roman" w:hAnsi="Times New Roman" w:cs="Times New Roman"/>
          <w:sz w:val="26"/>
          <w:szCs w:val="26"/>
        </w:rPr>
        <w:t>XIX. Адреса и реквизиты Сторон</w:t>
      </w:r>
    </w:p>
    <w:p w:rsidR="00CB20FE" w:rsidRDefault="00CB20FE" w:rsidP="00CB20FE"/>
    <w:p w:rsidR="00A90D04" w:rsidRDefault="00A90D04" w:rsidP="00A90D04"/>
    <w:p w:rsidR="00A90D04" w:rsidRPr="003C1925" w:rsidRDefault="00A90D04" w:rsidP="00A90D04">
      <w:pPr>
        <w:pStyle w:val="ConsPlusNonformat"/>
        <w:widowControl/>
        <w:jc w:val="both"/>
        <w:rPr>
          <w:rFonts w:ascii="Times New Roman" w:hAnsi="Times New Roman" w:cs="Times New Roman"/>
          <w:b/>
          <w:sz w:val="26"/>
          <w:szCs w:val="26"/>
        </w:rPr>
      </w:pPr>
      <w:proofErr w:type="spellStart"/>
      <w:r w:rsidRPr="003C1925">
        <w:rPr>
          <w:rFonts w:ascii="Times New Roman" w:hAnsi="Times New Roman" w:cs="Times New Roman"/>
          <w:b/>
          <w:sz w:val="26"/>
          <w:szCs w:val="26"/>
        </w:rPr>
        <w:t>Концедент</w:t>
      </w:r>
      <w:proofErr w:type="spellEnd"/>
      <w:r w:rsidRPr="003C1925">
        <w:rPr>
          <w:rFonts w:ascii="Times New Roman" w:hAnsi="Times New Roman" w:cs="Times New Roman"/>
          <w:b/>
          <w:sz w:val="26"/>
          <w:szCs w:val="26"/>
        </w:rPr>
        <w:t xml:space="preserve">                                                        Концессионер</w:t>
      </w:r>
    </w:p>
    <w:p w:rsidR="00A90D04" w:rsidRPr="003C1925" w:rsidRDefault="00A90D04" w:rsidP="00A90D04">
      <w:pPr>
        <w:pStyle w:val="ConsPlusNonformat"/>
        <w:widowControl/>
        <w:jc w:val="both"/>
        <w:rPr>
          <w:rFonts w:ascii="Times New Roman" w:hAnsi="Times New Roman" w:cs="Times New Roman"/>
          <w:b/>
          <w:sz w:val="26"/>
          <w:szCs w:val="26"/>
        </w:rPr>
      </w:pPr>
    </w:p>
    <w:p w:rsidR="00A90D04" w:rsidRPr="003C1925" w:rsidRDefault="00A90D04" w:rsidP="00A90D04">
      <w:pPr>
        <w:pStyle w:val="ConsPlusNonformat"/>
        <w:widowControl/>
        <w:jc w:val="both"/>
        <w:rPr>
          <w:rFonts w:ascii="Times New Roman" w:hAnsi="Times New Roman" w:cs="Times New Roman"/>
          <w:sz w:val="26"/>
          <w:szCs w:val="26"/>
        </w:rPr>
      </w:pPr>
      <w:proofErr w:type="spellStart"/>
      <w:r>
        <w:rPr>
          <w:rFonts w:ascii="Times New Roman" w:hAnsi="Times New Roman" w:cs="Times New Roman"/>
          <w:sz w:val="26"/>
          <w:szCs w:val="26"/>
        </w:rPr>
        <w:t>А</w:t>
      </w:r>
      <w:r w:rsidRPr="003C1925">
        <w:rPr>
          <w:rFonts w:ascii="Times New Roman" w:hAnsi="Times New Roman" w:cs="Times New Roman"/>
          <w:sz w:val="26"/>
          <w:szCs w:val="26"/>
        </w:rPr>
        <w:t>министраци</w:t>
      </w:r>
      <w:r>
        <w:rPr>
          <w:rFonts w:ascii="Times New Roman" w:hAnsi="Times New Roman" w:cs="Times New Roman"/>
          <w:sz w:val="26"/>
          <w:szCs w:val="26"/>
        </w:rPr>
        <w:t>я</w:t>
      </w:r>
      <w:proofErr w:type="spellEnd"/>
      <w:r w:rsidRPr="003C1925">
        <w:rPr>
          <w:rFonts w:ascii="Times New Roman" w:hAnsi="Times New Roman" w:cs="Times New Roman"/>
          <w:sz w:val="26"/>
          <w:szCs w:val="26"/>
        </w:rPr>
        <w:t xml:space="preserve"> </w:t>
      </w:r>
      <w:proofErr w:type="spellStart"/>
      <w:r w:rsidRPr="003C1925">
        <w:rPr>
          <w:rFonts w:ascii="Times New Roman" w:hAnsi="Times New Roman" w:cs="Times New Roman"/>
          <w:sz w:val="26"/>
          <w:szCs w:val="26"/>
        </w:rPr>
        <w:t>Арсеньевского</w:t>
      </w:r>
      <w:proofErr w:type="spellEnd"/>
      <w:r w:rsidR="00963271">
        <w:rPr>
          <w:rFonts w:ascii="Times New Roman" w:hAnsi="Times New Roman" w:cs="Times New Roman"/>
          <w:sz w:val="26"/>
          <w:szCs w:val="26"/>
        </w:rPr>
        <w:t xml:space="preserve">                          Индивидуальный предприниматель</w:t>
      </w:r>
    </w:p>
    <w:p w:rsidR="00A90D04" w:rsidRPr="003C1925" w:rsidRDefault="00A90D04" w:rsidP="00A90D04">
      <w:pPr>
        <w:pStyle w:val="ConsPlusNonformat"/>
        <w:widowControl/>
        <w:jc w:val="both"/>
        <w:rPr>
          <w:rFonts w:ascii="Times New Roman" w:hAnsi="Times New Roman" w:cs="Times New Roman"/>
          <w:sz w:val="26"/>
          <w:szCs w:val="26"/>
        </w:rPr>
      </w:pPr>
      <w:r w:rsidRPr="003C1925">
        <w:rPr>
          <w:rFonts w:ascii="Times New Roman" w:hAnsi="Times New Roman" w:cs="Times New Roman"/>
          <w:sz w:val="26"/>
          <w:szCs w:val="26"/>
        </w:rPr>
        <w:t>городского округа</w:t>
      </w:r>
      <w:r w:rsidR="00963271">
        <w:rPr>
          <w:rFonts w:ascii="Times New Roman" w:hAnsi="Times New Roman" w:cs="Times New Roman"/>
          <w:sz w:val="26"/>
          <w:szCs w:val="26"/>
        </w:rPr>
        <w:t xml:space="preserve">                                            </w:t>
      </w:r>
      <w:proofErr w:type="spellStart"/>
      <w:r w:rsidR="00963271">
        <w:rPr>
          <w:rFonts w:ascii="Times New Roman" w:hAnsi="Times New Roman" w:cs="Times New Roman"/>
          <w:sz w:val="26"/>
          <w:szCs w:val="26"/>
        </w:rPr>
        <w:t>Шаторный</w:t>
      </w:r>
      <w:proofErr w:type="spellEnd"/>
      <w:r w:rsidR="00963271">
        <w:rPr>
          <w:rFonts w:ascii="Times New Roman" w:hAnsi="Times New Roman" w:cs="Times New Roman"/>
          <w:sz w:val="26"/>
          <w:szCs w:val="26"/>
        </w:rPr>
        <w:t xml:space="preserve"> Александр Васильевич</w:t>
      </w:r>
    </w:p>
    <w:p w:rsidR="00A90D04" w:rsidRPr="003C1925" w:rsidRDefault="00A90D04" w:rsidP="00A90D04">
      <w:pPr>
        <w:pStyle w:val="ConsPlusNonformat"/>
        <w:widowControl/>
        <w:jc w:val="both"/>
        <w:rPr>
          <w:rFonts w:ascii="Times New Roman" w:hAnsi="Times New Roman" w:cs="Times New Roman"/>
          <w:sz w:val="26"/>
          <w:szCs w:val="26"/>
        </w:rPr>
      </w:pPr>
    </w:p>
    <w:p w:rsidR="00A90D04" w:rsidRPr="003C1925" w:rsidRDefault="00A90D04" w:rsidP="00A90D04">
      <w:pPr>
        <w:pStyle w:val="ConsPlusNonformat"/>
        <w:widowControl/>
        <w:jc w:val="both"/>
        <w:rPr>
          <w:rFonts w:ascii="Times New Roman" w:hAnsi="Times New Roman" w:cs="Times New Roman"/>
          <w:sz w:val="26"/>
          <w:szCs w:val="26"/>
        </w:rPr>
      </w:pPr>
      <w:r w:rsidRPr="003C1925">
        <w:rPr>
          <w:rFonts w:ascii="Times New Roman" w:hAnsi="Times New Roman" w:cs="Times New Roman"/>
          <w:sz w:val="26"/>
          <w:szCs w:val="26"/>
        </w:rPr>
        <w:t>Приморский край,</w:t>
      </w:r>
      <w:r w:rsidR="00963271">
        <w:rPr>
          <w:rFonts w:ascii="Times New Roman" w:hAnsi="Times New Roman" w:cs="Times New Roman"/>
          <w:sz w:val="26"/>
          <w:szCs w:val="26"/>
        </w:rPr>
        <w:t xml:space="preserve">                                           Приморский край, г. Арсеньев</w:t>
      </w:r>
      <w:bookmarkStart w:id="22" w:name="_GoBack"/>
      <w:bookmarkEnd w:id="22"/>
    </w:p>
    <w:p w:rsidR="00A90D04" w:rsidRDefault="00A90D04" w:rsidP="00A90D04">
      <w:pPr>
        <w:pStyle w:val="ConsPlusNonformat"/>
        <w:widowControl/>
        <w:jc w:val="both"/>
        <w:rPr>
          <w:rFonts w:ascii="Times New Roman" w:hAnsi="Times New Roman" w:cs="Times New Roman"/>
          <w:sz w:val="26"/>
          <w:szCs w:val="26"/>
        </w:rPr>
      </w:pPr>
      <w:r w:rsidRPr="003C1925">
        <w:rPr>
          <w:rFonts w:ascii="Times New Roman" w:hAnsi="Times New Roman" w:cs="Times New Roman"/>
          <w:sz w:val="26"/>
          <w:szCs w:val="26"/>
        </w:rPr>
        <w:t>г.</w:t>
      </w:r>
      <w:r w:rsidR="008F104E">
        <w:rPr>
          <w:rFonts w:ascii="Times New Roman" w:hAnsi="Times New Roman" w:cs="Times New Roman"/>
          <w:sz w:val="26"/>
          <w:szCs w:val="26"/>
        </w:rPr>
        <w:t xml:space="preserve"> </w:t>
      </w:r>
      <w:r w:rsidRPr="003C1925">
        <w:rPr>
          <w:rFonts w:ascii="Times New Roman" w:hAnsi="Times New Roman" w:cs="Times New Roman"/>
          <w:sz w:val="26"/>
          <w:szCs w:val="26"/>
        </w:rPr>
        <w:t>Арсеньев, ул.</w:t>
      </w:r>
      <w:r w:rsidR="008F104E">
        <w:rPr>
          <w:rFonts w:ascii="Times New Roman" w:hAnsi="Times New Roman" w:cs="Times New Roman"/>
          <w:sz w:val="26"/>
          <w:szCs w:val="26"/>
        </w:rPr>
        <w:t xml:space="preserve"> </w:t>
      </w:r>
      <w:proofErr w:type="gramStart"/>
      <w:r w:rsidRPr="003C1925">
        <w:rPr>
          <w:rFonts w:ascii="Times New Roman" w:hAnsi="Times New Roman" w:cs="Times New Roman"/>
          <w:sz w:val="26"/>
          <w:szCs w:val="26"/>
        </w:rPr>
        <w:t>Ленинская</w:t>
      </w:r>
      <w:proofErr w:type="gramEnd"/>
      <w:r w:rsidRPr="003C1925">
        <w:rPr>
          <w:rFonts w:ascii="Times New Roman" w:hAnsi="Times New Roman" w:cs="Times New Roman"/>
          <w:sz w:val="26"/>
          <w:szCs w:val="26"/>
        </w:rPr>
        <w:t>, 8</w:t>
      </w:r>
      <w:r w:rsidR="00963271">
        <w:rPr>
          <w:rFonts w:ascii="Times New Roman" w:hAnsi="Times New Roman" w:cs="Times New Roman"/>
          <w:sz w:val="26"/>
          <w:szCs w:val="26"/>
        </w:rPr>
        <w:t xml:space="preserve">             </w:t>
      </w:r>
      <w:r w:rsidR="00684172">
        <w:rPr>
          <w:rFonts w:ascii="Times New Roman" w:hAnsi="Times New Roman" w:cs="Times New Roman"/>
          <w:sz w:val="26"/>
          <w:szCs w:val="26"/>
        </w:rPr>
        <w:t xml:space="preserve">                </w:t>
      </w:r>
    </w:p>
    <w:p w:rsidR="00963271" w:rsidRDefault="00963271" w:rsidP="00A90D04">
      <w:pPr>
        <w:pStyle w:val="ConsPlusNonformat"/>
        <w:widowControl/>
        <w:jc w:val="both"/>
        <w:rPr>
          <w:rFonts w:ascii="Times New Roman" w:hAnsi="Times New Roman" w:cs="Times New Roman"/>
          <w:sz w:val="26"/>
          <w:szCs w:val="26"/>
        </w:rPr>
      </w:pPr>
    </w:p>
    <w:p w:rsidR="00A90D04" w:rsidRPr="003C1925" w:rsidRDefault="00963271" w:rsidP="00A90D04">
      <w:pPr>
        <w:pStyle w:val="ConsPlusNonformat"/>
        <w:widowControl/>
        <w:jc w:val="both"/>
        <w:rPr>
          <w:rFonts w:ascii="Times New Roman" w:hAnsi="Times New Roman" w:cs="Times New Roman"/>
          <w:sz w:val="26"/>
          <w:szCs w:val="26"/>
        </w:rPr>
      </w:pPr>
      <w:r>
        <w:rPr>
          <w:rFonts w:ascii="Times New Roman" w:hAnsi="Times New Roman" w:cs="Times New Roman"/>
          <w:sz w:val="26"/>
          <w:szCs w:val="26"/>
        </w:rPr>
        <w:t xml:space="preserve">                                                                        </w:t>
      </w:r>
    </w:p>
    <w:p w:rsidR="00A90D04" w:rsidRPr="003C1925" w:rsidRDefault="00A90D04" w:rsidP="00A90D04">
      <w:pPr>
        <w:pStyle w:val="ConsPlusNonformat"/>
        <w:widowControl/>
        <w:jc w:val="both"/>
        <w:rPr>
          <w:rFonts w:ascii="Times New Roman" w:hAnsi="Times New Roman" w:cs="Times New Roman"/>
          <w:b/>
          <w:sz w:val="26"/>
          <w:szCs w:val="26"/>
        </w:rPr>
      </w:pPr>
      <w:r w:rsidRPr="003C1925">
        <w:rPr>
          <w:rFonts w:ascii="Times New Roman" w:hAnsi="Times New Roman" w:cs="Times New Roman"/>
          <w:b/>
          <w:sz w:val="26"/>
          <w:szCs w:val="26"/>
        </w:rPr>
        <w:t>Подписи Сторон</w:t>
      </w:r>
    </w:p>
    <w:p w:rsidR="00A90D04" w:rsidRDefault="0091669A" w:rsidP="00A90D04">
      <w:pPr>
        <w:pStyle w:val="ConsPlusNonformat"/>
        <w:widowControl/>
        <w:jc w:val="both"/>
        <w:rPr>
          <w:rFonts w:ascii="Times New Roman" w:hAnsi="Times New Roman" w:cs="Times New Roman"/>
          <w:sz w:val="26"/>
          <w:szCs w:val="26"/>
        </w:rPr>
      </w:pPr>
      <w:r>
        <w:rPr>
          <w:rFonts w:ascii="Times New Roman" w:hAnsi="Times New Roman" w:cs="Times New Roman"/>
          <w:sz w:val="26"/>
          <w:szCs w:val="26"/>
        </w:rPr>
        <w:t xml:space="preserve">Глава </w:t>
      </w:r>
      <w:proofErr w:type="spellStart"/>
      <w:r>
        <w:rPr>
          <w:rFonts w:ascii="Times New Roman" w:hAnsi="Times New Roman" w:cs="Times New Roman"/>
          <w:sz w:val="26"/>
          <w:szCs w:val="26"/>
        </w:rPr>
        <w:t>Арсеньевского</w:t>
      </w:r>
      <w:proofErr w:type="spellEnd"/>
      <w:r>
        <w:rPr>
          <w:rFonts w:ascii="Times New Roman" w:hAnsi="Times New Roman" w:cs="Times New Roman"/>
          <w:sz w:val="26"/>
          <w:szCs w:val="26"/>
        </w:rPr>
        <w:t xml:space="preserve"> городского округа</w:t>
      </w:r>
      <w:r w:rsidR="00860A11">
        <w:rPr>
          <w:rFonts w:ascii="Times New Roman" w:hAnsi="Times New Roman" w:cs="Times New Roman"/>
          <w:sz w:val="26"/>
          <w:szCs w:val="26"/>
        </w:rPr>
        <w:t xml:space="preserve">           Индивидуальный предприниматель</w:t>
      </w:r>
    </w:p>
    <w:p w:rsidR="0091669A" w:rsidRDefault="0091669A" w:rsidP="00A90D04">
      <w:pPr>
        <w:pStyle w:val="ConsPlusNonformat"/>
        <w:widowControl/>
        <w:jc w:val="both"/>
        <w:rPr>
          <w:rFonts w:ascii="Times New Roman" w:hAnsi="Times New Roman" w:cs="Times New Roman"/>
          <w:sz w:val="26"/>
          <w:szCs w:val="26"/>
        </w:rPr>
      </w:pPr>
    </w:p>
    <w:p w:rsidR="0091669A" w:rsidRPr="0091669A" w:rsidRDefault="0091669A" w:rsidP="00A90D04">
      <w:pPr>
        <w:pStyle w:val="ConsPlusNonformat"/>
        <w:widowControl/>
        <w:jc w:val="both"/>
        <w:rPr>
          <w:rFonts w:ascii="Times New Roman" w:hAnsi="Times New Roman" w:cs="Times New Roman"/>
          <w:sz w:val="26"/>
          <w:szCs w:val="26"/>
        </w:rPr>
      </w:pPr>
    </w:p>
    <w:p w:rsidR="00A90D04" w:rsidRPr="009158BD" w:rsidRDefault="00A90D04" w:rsidP="00A90D04">
      <w:pPr>
        <w:pStyle w:val="ConsPlusNonformat"/>
        <w:widowControl/>
        <w:jc w:val="both"/>
        <w:rPr>
          <w:rFonts w:ascii="Times New Roman" w:hAnsi="Times New Roman" w:cs="Times New Roman"/>
        </w:rPr>
      </w:pPr>
      <w:r w:rsidRPr="009158BD">
        <w:rPr>
          <w:rFonts w:ascii="Times New Roman" w:hAnsi="Times New Roman" w:cs="Times New Roman"/>
        </w:rPr>
        <w:t xml:space="preserve">__________________________________        </w:t>
      </w:r>
      <w:r w:rsidR="00860A11">
        <w:rPr>
          <w:rFonts w:ascii="Times New Roman" w:hAnsi="Times New Roman" w:cs="Times New Roman"/>
        </w:rPr>
        <w:t xml:space="preserve">                    </w:t>
      </w:r>
      <w:r w:rsidRPr="009158BD">
        <w:rPr>
          <w:rFonts w:ascii="Times New Roman" w:hAnsi="Times New Roman" w:cs="Times New Roman"/>
        </w:rPr>
        <w:t>____________________________</w:t>
      </w:r>
    </w:p>
    <w:p w:rsidR="00A90D04" w:rsidRPr="00860A11" w:rsidRDefault="0091669A" w:rsidP="00A90D04">
      <w:pPr>
        <w:pStyle w:val="ConsPlusNonformat"/>
        <w:widowControl/>
        <w:jc w:val="both"/>
        <w:rPr>
          <w:rFonts w:ascii="Times New Roman" w:hAnsi="Times New Roman" w:cs="Times New Roman"/>
          <w:sz w:val="26"/>
          <w:szCs w:val="26"/>
        </w:rPr>
      </w:pPr>
      <w:proofErr w:type="spellStart"/>
      <w:r w:rsidRPr="00860A11">
        <w:rPr>
          <w:rFonts w:ascii="Times New Roman" w:hAnsi="Times New Roman" w:cs="Times New Roman"/>
          <w:sz w:val="26"/>
          <w:szCs w:val="26"/>
        </w:rPr>
        <w:t>Пивень</w:t>
      </w:r>
      <w:proofErr w:type="spellEnd"/>
      <w:r w:rsidRPr="00860A11">
        <w:rPr>
          <w:rFonts w:ascii="Times New Roman" w:hAnsi="Times New Roman" w:cs="Times New Roman"/>
          <w:sz w:val="26"/>
          <w:szCs w:val="26"/>
        </w:rPr>
        <w:t xml:space="preserve"> В.С.</w:t>
      </w:r>
      <w:r w:rsidR="00A90D04" w:rsidRPr="00860A11">
        <w:rPr>
          <w:rFonts w:ascii="Times New Roman" w:hAnsi="Times New Roman" w:cs="Times New Roman"/>
          <w:sz w:val="26"/>
          <w:szCs w:val="26"/>
        </w:rPr>
        <w:t xml:space="preserve">                                                </w:t>
      </w:r>
      <w:r w:rsidR="00860A11">
        <w:rPr>
          <w:rFonts w:ascii="Times New Roman" w:hAnsi="Times New Roman" w:cs="Times New Roman"/>
          <w:sz w:val="26"/>
          <w:szCs w:val="26"/>
        </w:rPr>
        <w:t xml:space="preserve">     </w:t>
      </w:r>
      <w:proofErr w:type="spellStart"/>
      <w:r w:rsidR="00860A11">
        <w:rPr>
          <w:rFonts w:ascii="Times New Roman" w:hAnsi="Times New Roman" w:cs="Times New Roman"/>
          <w:sz w:val="26"/>
          <w:szCs w:val="26"/>
        </w:rPr>
        <w:t>Шаторный</w:t>
      </w:r>
      <w:proofErr w:type="spellEnd"/>
      <w:r w:rsidR="00860A11">
        <w:rPr>
          <w:rFonts w:ascii="Times New Roman" w:hAnsi="Times New Roman" w:cs="Times New Roman"/>
          <w:sz w:val="26"/>
          <w:szCs w:val="26"/>
        </w:rPr>
        <w:t xml:space="preserve"> А.В.    </w:t>
      </w:r>
    </w:p>
    <w:p w:rsidR="00A90D04" w:rsidRDefault="00A90D04" w:rsidP="00A90D04">
      <w:pPr>
        <w:ind w:firstLine="4536"/>
        <w:jc w:val="center"/>
        <w:rPr>
          <w:sz w:val="28"/>
          <w:szCs w:val="28"/>
        </w:rPr>
      </w:pPr>
    </w:p>
    <w:p w:rsidR="00A90D04" w:rsidRDefault="00A90D04" w:rsidP="00A90D04">
      <w:pPr>
        <w:ind w:firstLine="4536"/>
        <w:jc w:val="center"/>
        <w:rPr>
          <w:sz w:val="26"/>
          <w:szCs w:val="26"/>
        </w:rPr>
      </w:pPr>
    </w:p>
    <w:p w:rsidR="00A90D04" w:rsidRDefault="00A90D04" w:rsidP="00A90D04">
      <w:pPr>
        <w:ind w:firstLine="4536"/>
        <w:jc w:val="center"/>
        <w:rPr>
          <w:sz w:val="26"/>
          <w:szCs w:val="26"/>
        </w:rPr>
      </w:pPr>
    </w:p>
    <w:p w:rsidR="00A90D04" w:rsidRDefault="00A90D04" w:rsidP="00A90D04">
      <w:pPr>
        <w:ind w:firstLine="4536"/>
        <w:jc w:val="center"/>
        <w:rPr>
          <w:sz w:val="26"/>
          <w:szCs w:val="26"/>
        </w:rPr>
      </w:pPr>
    </w:p>
    <w:p w:rsidR="00A90D04" w:rsidRDefault="00A90D04" w:rsidP="00A90D04">
      <w:pPr>
        <w:ind w:firstLine="4536"/>
        <w:jc w:val="center"/>
        <w:rPr>
          <w:sz w:val="26"/>
          <w:szCs w:val="26"/>
        </w:rPr>
      </w:pPr>
    </w:p>
    <w:p w:rsidR="00A90D04" w:rsidRDefault="00A90D04" w:rsidP="00A90D04">
      <w:pPr>
        <w:ind w:firstLine="4536"/>
        <w:jc w:val="center"/>
        <w:rPr>
          <w:sz w:val="26"/>
          <w:szCs w:val="26"/>
        </w:rPr>
      </w:pPr>
    </w:p>
    <w:p w:rsidR="00A90D04" w:rsidRDefault="00A90D04" w:rsidP="00A90D04">
      <w:pPr>
        <w:ind w:firstLine="4536"/>
        <w:jc w:val="center"/>
        <w:rPr>
          <w:sz w:val="26"/>
          <w:szCs w:val="26"/>
        </w:rPr>
      </w:pPr>
    </w:p>
    <w:p w:rsidR="00A90D04" w:rsidRDefault="00A90D04" w:rsidP="00A90D04">
      <w:pPr>
        <w:ind w:firstLine="4536"/>
        <w:jc w:val="center"/>
        <w:rPr>
          <w:sz w:val="26"/>
          <w:szCs w:val="26"/>
        </w:rPr>
      </w:pPr>
    </w:p>
    <w:p w:rsidR="00331543" w:rsidRDefault="00331543" w:rsidP="00A90D04">
      <w:pPr>
        <w:ind w:firstLine="4536"/>
        <w:jc w:val="center"/>
        <w:rPr>
          <w:sz w:val="26"/>
          <w:szCs w:val="26"/>
        </w:rPr>
      </w:pPr>
    </w:p>
    <w:p w:rsidR="00331543" w:rsidRDefault="00331543" w:rsidP="00A90D04">
      <w:pPr>
        <w:ind w:firstLine="4536"/>
        <w:jc w:val="center"/>
        <w:rPr>
          <w:sz w:val="26"/>
          <w:szCs w:val="26"/>
        </w:rPr>
      </w:pPr>
    </w:p>
    <w:p w:rsidR="00684172" w:rsidRDefault="00684172" w:rsidP="00A90D04">
      <w:pPr>
        <w:ind w:firstLine="4536"/>
        <w:jc w:val="center"/>
        <w:rPr>
          <w:sz w:val="26"/>
          <w:szCs w:val="26"/>
        </w:rPr>
      </w:pPr>
    </w:p>
    <w:p w:rsidR="00684172" w:rsidRDefault="00684172" w:rsidP="00A90D04">
      <w:pPr>
        <w:ind w:firstLine="4536"/>
        <w:jc w:val="center"/>
        <w:rPr>
          <w:sz w:val="26"/>
          <w:szCs w:val="26"/>
        </w:rPr>
      </w:pPr>
    </w:p>
    <w:p w:rsidR="00684172" w:rsidRDefault="00684172" w:rsidP="00A90D04">
      <w:pPr>
        <w:ind w:firstLine="4536"/>
        <w:jc w:val="center"/>
        <w:rPr>
          <w:sz w:val="26"/>
          <w:szCs w:val="26"/>
        </w:rPr>
      </w:pPr>
    </w:p>
    <w:p w:rsidR="00684172" w:rsidRDefault="00684172" w:rsidP="00A90D04">
      <w:pPr>
        <w:ind w:firstLine="4536"/>
        <w:jc w:val="center"/>
        <w:rPr>
          <w:sz w:val="26"/>
          <w:szCs w:val="26"/>
        </w:rPr>
      </w:pPr>
    </w:p>
    <w:p w:rsidR="00684172" w:rsidRDefault="00684172" w:rsidP="00A90D04">
      <w:pPr>
        <w:ind w:firstLine="4536"/>
        <w:jc w:val="center"/>
        <w:rPr>
          <w:sz w:val="26"/>
          <w:szCs w:val="26"/>
        </w:rPr>
      </w:pPr>
    </w:p>
    <w:p w:rsidR="00A90D04" w:rsidRPr="003C1925" w:rsidRDefault="00A90D04" w:rsidP="00A90D04">
      <w:pPr>
        <w:ind w:firstLine="4536"/>
        <w:jc w:val="center"/>
        <w:rPr>
          <w:sz w:val="26"/>
          <w:szCs w:val="26"/>
        </w:rPr>
      </w:pPr>
      <w:r w:rsidRPr="003C1925">
        <w:rPr>
          <w:sz w:val="26"/>
          <w:szCs w:val="26"/>
        </w:rPr>
        <w:lastRenderedPageBreak/>
        <w:t>Приложение № 1</w:t>
      </w:r>
    </w:p>
    <w:p w:rsidR="00A90D04" w:rsidRPr="003C1925" w:rsidRDefault="00A90D04" w:rsidP="00A90D04">
      <w:pPr>
        <w:ind w:firstLine="4536"/>
        <w:jc w:val="center"/>
        <w:rPr>
          <w:sz w:val="26"/>
          <w:szCs w:val="26"/>
        </w:rPr>
      </w:pPr>
      <w:r w:rsidRPr="003C1925">
        <w:rPr>
          <w:sz w:val="26"/>
          <w:szCs w:val="26"/>
        </w:rPr>
        <w:t>к концессионному соглашению</w:t>
      </w:r>
    </w:p>
    <w:p w:rsidR="00A90D04" w:rsidRPr="003C1925" w:rsidRDefault="00A90D04" w:rsidP="00A90D04">
      <w:pPr>
        <w:ind w:firstLine="4536"/>
        <w:jc w:val="center"/>
        <w:rPr>
          <w:sz w:val="26"/>
          <w:szCs w:val="26"/>
        </w:rPr>
      </w:pPr>
    </w:p>
    <w:p w:rsidR="00A90D04" w:rsidRPr="003C1925" w:rsidRDefault="00A90D04" w:rsidP="00A90D04">
      <w:pPr>
        <w:ind w:firstLine="4536"/>
        <w:jc w:val="center"/>
        <w:rPr>
          <w:sz w:val="26"/>
          <w:szCs w:val="26"/>
        </w:rPr>
      </w:pPr>
    </w:p>
    <w:p w:rsidR="00A90D04" w:rsidRPr="00617702" w:rsidRDefault="00A90D04" w:rsidP="00A90D04">
      <w:pPr>
        <w:jc w:val="center"/>
        <w:rPr>
          <w:b/>
          <w:sz w:val="26"/>
          <w:szCs w:val="26"/>
        </w:rPr>
      </w:pPr>
      <w:r w:rsidRPr="00617702">
        <w:rPr>
          <w:b/>
          <w:sz w:val="26"/>
          <w:szCs w:val="26"/>
        </w:rPr>
        <w:t>СОСТАВ</w:t>
      </w:r>
    </w:p>
    <w:p w:rsidR="00A90D04" w:rsidRDefault="00A90D04" w:rsidP="00A90D04">
      <w:pPr>
        <w:jc w:val="center"/>
        <w:rPr>
          <w:b/>
          <w:sz w:val="26"/>
          <w:szCs w:val="26"/>
        </w:rPr>
      </w:pPr>
      <w:r w:rsidRPr="00617702">
        <w:rPr>
          <w:b/>
          <w:sz w:val="26"/>
          <w:szCs w:val="26"/>
        </w:rPr>
        <w:t>объекта Соглашения</w:t>
      </w:r>
    </w:p>
    <w:p w:rsidR="00A90D04" w:rsidRDefault="00A90D04" w:rsidP="00A90D04">
      <w:pPr>
        <w:jc w:val="center"/>
        <w:rPr>
          <w:b/>
          <w:sz w:val="26"/>
          <w:szCs w:val="26"/>
        </w:rPr>
      </w:pPr>
    </w:p>
    <w:tbl>
      <w:tblPr>
        <w:tblW w:w="9795" w:type="dxa"/>
        <w:tblInd w:w="93" w:type="dxa"/>
        <w:tblLayout w:type="fixed"/>
        <w:tblLook w:val="04A0" w:firstRow="1" w:lastRow="0" w:firstColumn="1" w:lastColumn="0" w:noHBand="0" w:noVBand="1"/>
      </w:tblPr>
      <w:tblGrid>
        <w:gridCol w:w="724"/>
        <w:gridCol w:w="6662"/>
        <w:gridCol w:w="992"/>
        <w:gridCol w:w="1417"/>
      </w:tblGrid>
      <w:tr w:rsidR="00A90D04" w:rsidRPr="00BC1302" w:rsidTr="0053649D">
        <w:trPr>
          <w:trHeight w:val="66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0D04" w:rsidRPr="009405AE" w:rsidRDefault="00A90D04" w:rsidP="0053649D">
            <w:pPr>
              <w:jc w:val="center"/>
              <w:rPr>
                <w:sz w:val="26"/>
                <w:szCs w:val="26"/>
              </w:rPr>
            </w:pPr>
            <w:r w:rsidRPr="009405AE">
              <w:rPr>
                <w:sz w:val="26"/>
                <w:szCs w:val="26"/>
              </w:rPr>
              <w:t xml:space="preserve">№ </w:t>
            </w:r>
            <w:proofErr w:type="spellStart"/>
            <w:r w:rsidRPr="009405AE">
              <w:rPr>
                <w:sz w:val="26"/>
                <w:szCs w:val="26"/>
              </w:rPr>
              <w:t>пп</w:t>
            </w:r>
            <w:proofErr w:type="spellEnd"/>
          </w:p>
        </w:tc>
        <w:tc>
          <w:tcPr>
            <w:tcW w:w="6662" w:type="dxa"/>
            <w:tcBorders>
              <w:top w:val="single" w:sz="4" w:space="0" w:color="auto"/>
              <w:left w:val="nil"/>
              <w:bottom w:val="single" w:sz="4" w:space="0" w:color="auto"/>
              <w:right w:val="single" w:sz="4" w:space="0" w:color="auto"/>
            </w:tcBorders>
            <w:shd w:val="clear" w:color="auto" w:fill="auto"/>
            <w:vAlign w:val="center"/>
            <w:hideMark/>
          </w:tcPr>
          <w:p w:rsidR="00A90D04" w:rsidRPr="009405AE" w:rsidRDefault="00A90D04" w:rsidP="0053649D">
            <w:pPr>
              <w:jc w:val="center"/>
              <w:rPr>
                <w:sz w:val="26"/>
                <w:szCs w:val="26"/>
              </w:rPr>
            </w:pPr>
            <w:r w:rsidRPr="009405AE">
              <w:rPr>
                <w:sz w:val="26"/>
                <w:szCs w:val="26"/>
              </w:rPr>
              <w:t>Наименование</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90D04" w:rsidRPr="009405AE" w:rsidRDefault="00A90D04" w:rsidP="0053649D">
            <w:pPr>
              <w:jc w:val="center"/>
              <w:rPr>
                <w:sz w:val="26"/>
                <w:szCs w:val="26"/>
              </w:rPr>
            </w:pPr>
            <w:r w:rsidRPr="009405AE">
              <w:rPr>
                <w:sz w:val="26"/>
                <w:szCs w:val="26"/>
              </w:rPr>
              <w:t>Ед. изм.</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A90D04" w:rsidRPr="009405AE" w:rsidRDefault="00A90D04" w:rsidP="0053649D">
            <w:pPr>
              <w:jc w:val="center"/>
              <w:rPr>
                <w:sz w:val="26"/>
                <w:szCs w:val="26"/>
              </w:rPr>
            </w:pPr>
            <w:r w:rsidRPr="009405AE">
              <w:rPr>
                <w:sz w:val="26"/>
                <w:szCs w:val="26"/>
              </w:rPr>
              <w:t>Общее кол-во</w:t>
            </w:r>
          </w:p>
        </w:tc>
      </w:tr>
      <w:tr w:rsidR="00A90D04" w:rsidRPr="00BC1302" w:rsidTr="0053649D">
        <w:trPr>
          <w:trHeight w:val="66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A90D04" w:rsidRPr="009405AE" w:rsidRDefault="00A90D04" w:rsidP="0053649D">
            <w:pPr>
              <w:jc w:val="center"/>
              <w:rPr>
                <w:sz w:val="26"/>
                <w:szCs w:val="26"/>
              </w:rPr>
            </w:pPr>
          </w:p>
        </w:tc>
        <w:tc>
          <w:tcPr>
            <w:tcW w:w="6662" w:type="dxa"/>
            <w:tcBorders>
              <w:top w:val="single" w:sz="4" w:space="0" w:color="auto"/>
              <w:left w:val="nil"/>
              <w:bottom w:val="single" w:sz="4" w:space="0" w:color="auto"/>
              <w:right w:val="single" w:sz="4" w:space="0" w:color="auto"/>
            </w:tcBorders>
            <w:shd w:val="clear" w:color="auto" w:fill="auto"/>
            <w:vAlign w:val="center"/>
          </w:tcPr>
          <w:p w:rsidR="00A90D04" w:rsidRPr="00765D21" w:rsidRDefault="00A90D04" w:rsidP="0053649D">
            <w:pPr>
              <w:jc w:val="center"/>
              <w:rPr>
                <w:b/>
                <w:sz w:val="26"/>
                <w:szCs w:val="26"/>
              </w:rPr>
            </w:pPr>
            <w:r w:rsidRPr="00765D21">
              <w:rPr>
                <w:b/>
                <w:sz w:val="26"/>
                <w:szCs w:val="26"/>
              </w:rPr>
              <w:t xml:space="preserve">Сооружение – видовая площадка имени В.К. Арсеньева и </w:t>
            </w:r>
            <w:proofErr w:type="spellStart"/>
            <w:r w:rsidRPr="00765D21">
              <w:rPr>
                <w:b/>
                <w:sz w:val="26"/>
                <w:szCs w:val="26"/>
              </w:rPr>
              <w:t>Дерсу</w:t>
            </w:r>
            <w:proofErr w:type="spellEnd"/>
            <w:r w:rsidRPr="00765D21">
              <w:rPr>
                <w:b/>
                <w:sz w:val="26"/>
                <w:szCs w:val="26"/>
              </w:rPr>
              <w:t xml:space="preserve"> </w:t>
            </w:r>
            <w:proofErr w:type="spellStart"/>
            <w:r w:rsidRPr="00765D21">
              <w:rPr>
                <w:b/>
                <w:sz w:val="26"/>
                <w:szCs w:val="26"/>
              </w:rPr>
              <w:t>Узала</w:t>
            </w:r>
            <w:proofErr w:type="spellEnd"/>
          </w:p>
        </w:tc>
        <w:tc>
          <w:tcPr>
            <w:tcW w:w="992" w:type="dxa"/>
            <w:tcBorders>
              <w:top w:val="single" w:sz="4" w:space="0" w:color="auto"/>
              <w:left w:val="nil"/>
              <w:bottom w:val="single" w:sz="4" w:space="0" w:color="auto"/>
              <w:right w:val="single" w:sz="4" w:space="0" w:color="auto"/>
            </w:tcBorders>
            <w:shd w:val="clear" w:color="auto" w:fill="auto"/>
            <w:vAlign w:val="center"/>
          </w:tcPr>
          <w:p w:rsidR="00A90D04" w:rsidRPr="009405AE" w:rsidRDefault="00A90D04" w:rsidP="0053649D">
            <w:pPr>
              <w:jc w:val="center"/>
              <w:rPr>
                <w:sz w:val="26"/>
                <w:szCs w:val="26"/>
              </w:rPr>
            </w:pPr>
          </w:p>
        </w:tc>
        <w:tc>
          <w:tcPr>
            <w:tcW w:w="1417" w:type="dxa"/>
            <w:tcBorders>
              <w:top w:val="single" w:sz="4" w:space="0" w:color="auto"/>
              <w:left w:val="nil"/>
              <w:bottom w:val="single" w:sz="4" w:space="0" w:color="auto"/>
              <w:right w:val="single" w:sz="4" w:space="0" w:color="auto"/>
            </w:tcBorders>
            <w:shd w:val="clear" w:color="000000" w:fill="FFFFFF"/>
            <w:vAlign w:val="center"/>
          </w:tcPr>
          <w:p w:rsidR="00A90D04" w:rsidRPr="009405AE" w:rsidRDefault="00A90D04" w:rsidP="0053649D">
            <w:pPr>
              <w:jc w:val="center"/>
              <w:rPr>
                <w:sz w:val="26"/>
                <w:szCs w:val="26"/>
              </w:rPr>
            </w:pPr>
          </w:p>
        </w:tc>
      </w:tr>
      <w:tr w:rsidR="00A90D04" w:rsidRPr="00BC1302" w:rsidTr="0053649D">
        <w:trPr>
          <w:trHeight w:val="33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A90D04" w:rsidRPr="009405AE" w:rsidRDefault="00A90D04" w:rsidP="0053649D">
            <w:pPr>
              <w:jc w:val="center"/>
              <w:rPr>
                <w:b/>
                <w:bCs/>
                <w:sz w:val="26"/>
                <w:szCs w:val="26"/>
              </w:rPr>
            </w:pPr>
            <w:r w:rsidRPr="009405AE">
              <w:rPr>
                <w:b/>
                <w:bCs/>
                <w:sz w:val="26"/>
                <w:szCs w:val="26"/>
              </w:rPr>
              <w:t>I</w:t>
            </w:r>
          </w:p>
        </w:tc>
        <w:tc>
          <w:tcPr>
            <w:tcW w:w="6662" w:type="dxa"/>
            <w:tcBorders>
              <w:top w:val="nil"/>
              <w:left w:val="nil"/>
              <w:bottom w:val="single" w:sz="4" w:space="0" w:color="auto"/>
              <w:right w:val="single" w:sz="4" w:space="0" w:color="auto"/>
            </w:tcBorders>
            <w:shd w:val="clear" w:color="auto" w:fill="auto"/>
            <w:vAlign w:val="center"/>
            <w:hideMark/>
          </w:tcPr>
          <w:p w:rsidR="00A90D04" w:rsidRPr="009405AE" w:rsidRDefault="00A90D04" w:rsidP="0053649D">
            <w:pPr>
              <w:jc w:val="center"/>
              <w:rPr>
                <w:b/>
                <w:bCs/>
                <w:sz w:val="26"/>
                <w:szCs w:val="26"/>
              </w:rPr>
            </w:pPr>
            <w:r w:rsidRPr="009405AE">
              <w:rPr>
                <w:b/>
                <w:bCs/>
                <w:sz w:val="26"/>
                <w:szCs w:val="26"/>
              </w:rPr>
              <w:t>Малые архитектурные формы</w:t>
            </w:r>
          </w:p>
        </w:tc>
        <w:tc>
          <w:tcPr>
            <w:tcW w:w="992" w:type="dxa"/>
            <w:tcBorders>
              <w:top w:val="nil"/>
              <w:left w:val="nil"/>
              <w:bottom w:val="single" w:sz="4" w:space="0" w:color="auto"/>
              <w:right w:val="single" w:sz="4" w:space="0" w:color="auto"/>
            </w:tcBorders>
            <w:shd w:val="clear" w:color="auto" w:fill="auto"/>
            <w:vAlign w:val="center"/>
            <w:hideMark/>
          </w:tcPr>
          <w:p w:rsidR="00A90D04" w:rsidRPr="009405AE" w:rsidRDefault="00A90D04" w:rsidP="0053649D">
            <w:pPr>
              <w:jc w:val="center"/>
              <w:rPr>
                <w:b/>
                <w:bCs/>
                <w:sz w:val="26"/>
                <w:szCs w:val="26"/>
              </w:rPr>
            </w:pPr>
            <w:r w:rsidRPr="009405AE">
              <w:rPr>
                <w:b/>
                <w:bCs/>
                <w:sz w:val="26"/>
                <w:szCs w:val="26"/>
              </w:rPr>
              <w:t> </w:t>
            </w:r>
          </w:p>
        </w:tc>
        <w:tc>
          <w:tcPr>
            <w:tcW w:w="1417" w:type="dxa"/>
            <w:tcBorders>
              <w:top w:val="nil"/>
              <w:left w:val="nil"/>
              <w:bottom w:val="single" w:sz="4" w:space="0" w:color="auto"/>
              <w:right w:val="single" w:sz="4" w:space="0" w:color="auto"/>
            </w:tcBorders>
            <w:shd w:val="clear" w:color="000000" w:fill="FFFFFF"/>
            <w:vAlign w:val="center"/>
            <w:hideMark/>
          </w:tcPr>
          <w:p w:rsidR="00A90D04" w:rsidRPr="009405AE" w:rsidRDefault="00A90D04" w:rsidP="0053649D">
            <w:pPr>
              <w:jc w:val="center"/>
              <w:rPr>
                <w:b/>
                <w:bCs/>
                <w:sz w:val="26"/>
                <w:szCs w:val="26"/>
              </w:rPr>
            </w:pPr>
            <w:r w:rsidRPr="009405AE">
              <w:rPr>
                <w:b/>
                <w:bCs/>
                <w:sz w:val="26"/>
                <w:szCs w:val="26"/>
              </w:rPr>
              <w:t> </w:t>
            </w:r>
          </w:p>
        </w:tc>
      </w:tr>
      <w:tr w:rsidR="00A90D04" w:rsidRPr="00BC1302" w:rsidTr="0053649D">
        <w:trPr>
          <w:trHeight w:val="33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A90D04" w:rsidRPr="009405AE" w:rsidRDefault="00A90D04" w:rsidP="0053649D">
            <w:pPr>
              <w:jc w:val="center"/>
              <w:rPr>
                <w:sz w:val="26"/>
                <w:szCs w:val="26"/>
              </w:rPr>
            </w:pPr>
            <w:r w:rsidRPr="009405AE">
              <w:rPr>
                <w:sz w:val="26"/>
                <w:szCs w:val="26"/>
              </w:rPr>
              <w:t>1</w:t>
            </w:r>
          </w:p>
        </w:tc>
        <w:tc>
          <w:tcPr>
            <w:tcW w:w="6662" w:type="dxa"/>
            <w:tcBorders>
              <w:top w:val="nil"/>
              <w:left w:val="nil"/>
              <w:bottom w:val="single" w:sz="4" w:space="0" w:color="auto"/>
              <w:right w:val="single" w:sz="4" w:space="0" w:color="auto"/>
            </w:tcBorders>
            <w:shd w:val="clear" w:color="auto" w:fill="auto"/>
            <w:vAlign w:val="center"/>
            <w:hideMark/>
          </w:tcPr>
          <w:p w:rsidR="00A90D04" w:rsidRPr="009405AE" w:rsidRDefault="00A90D04" w:rsidP="0053649D">
            <w:pPr>
              <w:rPr>
                <w:sz w:val="26"/>
                <w:szCs w:val="26"/>
              </w:rPr>
            </w:pPr>
            <w:r w:rsidRPr="009405AE">
              <w:rPr>
                <w:sz w:val="26"/>
                <w:szCs w:val="26"/>
              </w:rPr>
              <w:t>Бетонная клумба со скамьей</w:t>
            </w:r>
          </w:p>
        </w:tc>
        <w:tc>
          <w:tcPr>
            <w:tcW w:w="992" w:type="dxa"/>
            <w:tcBorders>
              <w:top w:val="nil"/>
              <w:left w:val="nil"/>
              <w:bottom w:val="single" w:sz="4" w:space="0" w:color="auto"/>
              <w:right w:val="single" w:sz="4" w:space="0" w:color="auto"/>
            </w:tcBorders>
            <w:shd w:val="clear" w:color="auto" w:fill="auto"/>
            <w:vAlign w:val="center"/>
            <w:hideMark/>
          </w:tcPr>
          <w:p w:rsidR="00A90D04" w:rsidRPr="009405AE" w:rsidRDefault="00A90D04" w:rsidP="0053649D">
            <w:pPr>
              <w:jc w:val="center"/>
              <w:rPr>
                <w:sz w:val="26"/>
                <w:szCs w:val="26"/>
              </w:rPr>
            </w:pPr>
            <w:r w:rsidRPr="009405AE">
              <w:rPr>
                <w:sz w:val="26"/>
                <w:szCs w:val="26"/>
              </w:rPr>
              <w:t>шт.</w:t>
            </w:r>
          </w:p>
        </w:tc>
        <w:tc>
          <w:tcPr>
            <w:tcW w:w="1417" w:type="dxa"/>
            <w:tcBorders>
              <w:top w:val="nil"/>
              <w:left w:val="nil"/>
              <w:bottom w:val="single" w:sz="4" w:space="0" w:color="auto"/>
              <w:right w:val="single" w:sz="4" w:space="0" w:color="auto"/>
            </w:tcBorders>
            <w:shd w:val="clear" w:color="000000" w:fill="FFFFFF"/>
            <w:vAlign w:val="center"/>
            <w:hideMark/>
          </w:tcPr>
          <w:p w:rsidR="00A90D04" w:rsidRPr="009405AE" w:rsidRDefault="00A90D04" w:rsidP="0053649D">
            <w:pPr>
              <w:jc w:val="center"/>
              <w:rPr>
                <w:sz w:val="26"/>
                <w:szCs w:val="26"/>
              </w:rPr>
            </w:pPr>
            <w:r w:rsidRPr="009405AE">
              <w:rPr>
                <w:sz w:val="26"/>
                <w:szCs w:val="26"/>
              </w:rPr>
              <w:t>1</w:t>
            </w:r>
          </w:p>
        </w:tc>
      </w:tr>
      <w:tr w:rsidR="00A90D04" w:rsidRPr="00BC1302" w:rsidTr="0053649D">
        <w:trPr>
          <w:trHeight w:val="33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A90D04" w:rsidRPr="009405AE" w:rsidRDefault="00A90D04" w:rsidP="0053649D">
            <w:pPr>
              <w:jc w:val="center"/>
              <w:rPr>
                <w:sz w:val="26"/>
                <w:szCs w:val="26"/>
              </w:rPr>
            </w:pPr>
            <w:r w:rsidRPr="009405AE">
              <w:rPr>
                <w:sz w:val="26"/>
                <w:szCs w:val="26"/>
              </w:rPr>
              <w:t>2</w:t>
            </w:r>
          </w:p>
        </w:tc>
        <w:tc>
          <w:tcPr>
            <w:tcW w:w="6662" w:type="dxa"/>
            <w:tcBorders>
              <w:top w:val="nil"/>
              <w:left w:val="nil"/>
              <w:bottom w:val="single" w:sz="4" w:space="0" w:color="auto"/>
              <w:right w:val="single" w:sz="4" w:space="0" w:color="auto"/>
            </w:tcBorders>
            <w:shd w:val="clear" w:color="auto" w:fill="auto"/>
            <w:vAlign w:val="center"/>
            <w:hideMark/>
          </w:tcPr>
          <w:p w:rsidR="00A90D04" w:rsidRPr="009405AE" w:rsidRDefault="00A90D04" w:rsidP="0053649D">
            <w:pPr>
              <w:rPr>
                <w:sz w:val="26"/>
                <w:szCs w:val="26"/>
              </w:rPr>
            </w:pPr>
            <w:proofErr w:type="spellStart"/>
            <w:r w:rsidRPr="009405AE">
              <w:rPr>
                <w:sz w:val="26"/>
                <w:szCs w:val="26"/>
              </w:rPr>
              <w:t>Боллард</w:t>
            </w:r>
            <w:proofErr w:type="spellEnd"/>
          </w:p>
        </w:tc>
        <w:tc>
          <w:tcPr>
            <w:tcW w:w="992" w:type="dxa"/>
            <w:tcBorders>
              <w:top w:val="nil"/>
              <w:left w:val="nil"/>
              <w:bottom w:val="single" w:sz="4" w:space="0" w:color="auto"/>
              <w:right w:val="single" w:sz="4" w:space="0" w:color="auto"/>
            </w:tcBorders>
            <w:shd w:val="clear" w:color="auto" w:fill="auto"/>
            <w:vAlign w:val="center"/>
            <w:hideMark/>
          </w:tcPr>
          <w:p w:rsidR="00A90D04" w:rsidRPr="009405AE" w:rsidRDefault="00A90D04" w:rsidP="0053649D">
            <w:pPr>
              <w:jc w:val="center"/>
              <w:rPr>
                <w:sz w:val="26"/>
                <w:szCs w:val="26"/>
              </w:rPr>
            </w:pPr>
            <w:r w:rsidRPr="009405AE">
              <w:rPr>
                <w:sz w:val="26"/>
                <w:szCs w:val="26"/>
              </w:rPr>
              <w:t>шт.</w:t>
            </w:r>
          </w:p>
        </w:tc>
        <w:tc>
          <w:tcPr>
            <w:tcW w:w="1417" w:type="dxa"/>
            <w:tcBorders>
              <w:top w:val="nil"/>
              <w:left w:val="nil"/>
              <w:bottom w:val="single" w:sz="4" w:space="0" w:color="auto"/>
              <w:right w:val="single" w:sz="4" w:space="0" w:color="auto"/>
            </w:tcBorders>
            <w:shd w:val="clear" w:color="000000" w:fill="FFFFFF"/>
            <w:vAlign w:val="center"/>
            <w:hideMark/>
          </w:tcPr>
          <w:p w:rsidR="00A90D04" w:rsidRPr="009405AE" w:rsidRDefault="00A90D04" w:rsidP="0053649D">
            <w:pPr>
              <w:jc w:val="center"/>
              <w:rPr>
                <w:sz w:val="26"/>
                <w:szCs w:val="26"/>
              </w:rPr>
            </w:pPr>
            <w:r w:rsidRPr="009405AE">
              <w:rPr>
                <w:sz w:val="26"/>
                <w:szCs w:val="26"/>
              </w:rPr>
              <w:t>55</w:t>
            </w:r>
          </w:p>
        </w:tc>
      </w:tr>
      <w:tr w:rsidR="00A90D04" w:rsidRPr="00BC1302" w:rsidTr="0053649D">
        <w:trPr>
          <w:trHeight w:val="33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A90D04" w:rsidRPr="009405AE" w:rsidRDefault="00A90D04" w:rsidP="0053649D">
            <w:pPr>
              <w:jc w:val="center"/>
              <w:rPr>
                <w:sz w:val="26"/>
                <w:szCs w:val="26"/>
              </w:rPr>
            </w:pPr>
            <w:r w:rsidRPr="009405AE">
              <w:rPr>
                <w:sz w:val="26"/>
                <w:szCs w:val="26"/>
              </w:rPr>
              <w:t>3</w:t>
            </w:r>
          </w:p>
        </w:tc>
        <w:tc>
          <w:tcPr>
            <w:tcW w:w="6662" w:type="dxa"/>
            <w:tcBorders>
              <w:top w:val="nil"/>
              <w:left w:val="nil"/>
              <w:bottom w:val="single" w:sz="4" w:space="0" w:color="auto"/>
              <w:right w:val="single" w:sz="4" w:space="0" w:color="auto"/>
            </w:tcBorders>
            <w:shd w:val="clear" w:color="auto" w:fill="auto"/>
            <w:vAlign w:val="center"/>
            <w:hideMark/>
          </w:tcPr>
          <w:p w:rsidR="00A90D04" w:rsidRPr="009405AE" w:rsidRDefault="00A90D04" w:rsidP="0053649D">
            <w:pPr>
              <w:rPr>
                <w:sz w:val="26"/>
                <w:szCs w:val="26"/>
              </w:rPr>
            </w:pPr>
            <w:proofErr w:type="spellStart"/>
            <w:r w:rsidRPr="009405AE">
              <w:rPr>
                <w:sz w:val="26"/>
                <w:szCs w:val="26"/>
              </w:rPr>
              <w:t>Велопарковка</w:t>
            </w:r>
            <w:proofErr w:type="spellEnd"/>
          </w:p>
        </w:tc>
        <w:tc>
          <w:tcPr>
            <w:tcW w:w="992" w:type="dxa"/>
            <w:tcBorders>
              <w:top w:val="nil"/>
              <w:left w:val="nil"/>
              <w:bottom w:val="single" w:sz="4" w:space="0" w:color="auto"/>
              <w:right w:val="single" w:sz="4" w:space="0" w:color="auto"/>
            </w:tcBorders>
            <w:shd w:val="clear" w:color="auto" w:fill="auto"/>
            <w:vAlign w:val="center"/>
            <w:hideMark/>
          </w:tcPr>
          <w:p w:rsidR="00A90D04" w:rsidRPr="009405AE" w:rsidRDefault="00A90D04" w:rsidP="0053649D">
            <w:pPr>
              <w:jc w:val="center"/>
              <w:rPr>
                <w:sz w:val="26"/>
                <w:szCs w:val="26"/>
              </w:rPr>
            </w:pPr>
            <w:r w:rsidRPr="009405AE">
              <w:rPr>
                <w:sz w:val="26"/>
                <w:szCs w:val="26"/>
              </w:rPr>
              <w:t>шт.</w:t>
            </w:r>
          </w:p>
        </w:tc>
        <w:tc>
          <w:tcPr>
            <w:tcW w:w="1417" w:type="dxa"/>
            <w:tcBorders>
              <w:top w:val="nil"/>
              <w:left w:val="nil"/>
              <w:bottom w:val="single" w:sz="4" w:space="0" w:color="auto"/>
              <w:right w:val="single" w:sz="4" w:space="0" w:color="auto"/>
            </w:tcBorders>
            <w:shd w:val="clear" w:color="000000" w:fill="FFFFFF"/>
            <w:vAlign w:val="center"/>
            <w:hideMark/>
          </w:tcPr>
          <w:p w:rsidR="00A90D04" w:rsidRPr="009405AE" w:rsidRDefault="00A90D04" w:rsidP="0053649D">
            <w:pPr>
              <w:jc w:val="center"/>
              <w:rPr>
                <w:sz w:val="26"/>
                <w:szCs w:val="26"/>
              </w:rPr>
            </w:pPr>
            <w:r w:rsidRPr="009405AE">
              <w:rPr>
                <w:sz w:val="26"/>
                <w:szCs w:val="26"/>
              </w:rPr>
              <w:t>4</w:t>
            </w:r>
          </w:p>
        </w:tc>
      </w:tr>
      <w:tr w:rsidR="00A90D04" w:rsidRPr="00BC1302" w:rsidTr="0053649D">
        <w:trPr>
          <w:trHeight w:val="33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A90D04" w:rsidRPr="009405AE" w:rsidRDefault="00A90D04" w:rsidP="0053649D">
            <w:pPr>
              <w:jc w:val="center"/>
              <w:rPr>
                <w:sz w:val="26"/>
                <w:szCs w:val="26"/>
              </w:rPr>
            </w:pPr>
            <w:r w:rsidRPr="009405AE">
              <w:rPr>
                <w:sz w:val="26"/>
                <w:szCs w:val="26"/>
              </w:rPr>
              <w:t>4</w:t>
            </w:r>
          </w:p>
        </w:tc>
        <w:tc>
          <w:tcPr>
            <w:tcW w:w="6662" w:type="dxa"/>
            <w:tcBorders>
              <w:top w:val="nil"/>
              <w:left w:val="nil"/>
              <w:bottom w:val="single" w:sz="4" w:space="0" w:color="auto"/>
              <w:right w:val="single" w:sz="4" w:space="0" w:color="auto"/>
            </w:tcBorders>
            <w:shd w:val="clear" w:color="auto" w:fill="auto"/>
            <w:vAlign w:val="center"/>
            <w:hideMark/>
          </w:tcPr>
          <w:p w:rsidR="00A90D04" w:rsidRPr="009405AE" w:rsidRDefault="00A90D04" w:rsidP="0053649D">
            <w:pPr>
              <w:rPr>
                <w:sz w:val="26"/>
                <w:szCs w:val="26"/>
              </w:rPr>
            </w:pPr>
            <w:r w:rsidRPr="009405AE">
              <w:rPr>
                <w:sz w:val="26"/>
                <w:szCs w:val="26"/>
              </w:rPr>
              <w:t>Зона ТБО с баками</w:t>
            </w:r>
          </w:p>
        </w:tc>
        <w:tc>
          <w:tcPr>
            <w:tcW w:w="992" w:type="dxa"/>
            <w:tcBorders>
              <w:top w:val="nil"/>
              <w:left w:val="nil"/>
              <w:bottom w:val="single" w:sz="4" w:space="0" w:color="auto"/>
              <w:right w:val="single" w:sz="4" w:space="0" w:color="auto"/>
            </w:tcBorders>
            <w:shd w:val="clear" w:color="auto" w:fill="auto"/>
            <w:vAlign w:val="center"/>
            <w:hideMark/>
          </w:tcPr>
          <w:p w:rsidR="00A90D04" w:rsidRPr="009405AE" w:rsidRDefault="00A90D04" w:rsidP="0053649D">
            <w:pPr>
              <w:jc w:val="center"/>
              <w:rPr>
                <w:sz w:val="26"/>
                <w:szCs w:val="26"/>
              </w:rPr>
            </w:pPr>
            <w:r w:rsidRPr="009405AE">
              <w:rPr>
                <w:sz w:val="26"/>
                <w:szCs w:val="26"/>
              </w:rPr>
              <w:t>шт.</w:t>
            </w:r>
          </w:p>
        </w:tc>
        <w:tc>
          <w:tcPr>
            <w:tcW w:w="1417" w:type="dxa"/>
            <w:tcBorders>
              <w:top w:val="nil"/>
              <w:left w:val="nil"/>
              <w:bottom w:val="single" w:sz="4" w:space="0" w:color="auto"/>
              <w:right w:val="single" w:sz="4" w:space="0" w:color="auto"/>
            </w:tcBorders>
            <w:shd w:val="clear" w:color="000000" w:fill="FFFFFF"/>
            <w:vAlign w:val="center"/>
            <w:hideMark/>
          </w:tcPr>
          <w:p w:rsidR="00A90D04" w:rsidRPr="009405AE" w:rsidRDefault="00A90D04" w:rsidP="0053649D">
            <w:pPr>
              <w:jc w:val="center"/>
              <w:rPr>
                <w:sz w:val="26"/>
                <w:szCs w:val="26"/>
              </w:rPr>
            </w:pPr>
            <w:r w:rsidRPr="009405AE">
              <w:rPr>
                <w:sz w:val="26"/>
                <w:szCs w:val="26"/>
              </w:rPr>
              <w:t>1</w:t>
            </w:r>
          </w:p>
        </w:tc>
      </w:tr>
      <w:tr w:rsidR="00A90D04" w:rsidRPr="00BC1302" w:rsidTr="0053649D">
        <w:trPr>
          <w:trHeight w:val="33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A90D04" w:rsidRPr="009405AE" w:rsidRDefault="00A90D04" w:rsidP="0053649D">
            <w:pPr>
              <w:jc w:val="center"/>
              <w:rPr>
                <w:sz w:val="26"/>
                <w:szCs w:val="26"/>
              </w:rPr>
            </w:pPr>
            <w:r w:rsidRPr="009405AE">
              <w:rPr>
                <w:sz w:val="26"/>
                <w:szCs w:val="26"/>
              </w:rPr>
              <w:t>5</w:t>
            </w:r>
          </w:p>
        </w:tc>
        <w:tc>
          <w:tcPr>
            <w:tcW w:w="6662" w:type="dxa"/>
            <w:tcBorders>
              <w:top w:val="nil"/>
              <w:left w:val="nil"/>
              <w:bottom w:val="single" w:sz="4" w:space="0" w:color="auto"/>
              <w:right w:val="single" w:sz="4" w:space="0" w:color="auto"/>
            </w:tcBorders>
            <w:shd w:val="clear" w:color="auto" w:fill="auto"/>
            <w:vAlign w:val="center"/>
            <w:hideMark/>
          </w:tcPr>
          <w:p w:rsidR="00A90D04" w:rsidRPr="009405AE" w:rsidRDefault="00A90D04" w:rsidP="0053649D">
            <w:pPr>
              <w:rPr>
                <w:sz w:val="26"/>
                <w:szCs w:val="26"/>
              </w:rPr>
            </w:pPr>
            <w:r w:rsidRPr="009405AE">
              <w:rPr>
                <w:sz w:val="26"/>
                <w:szCs w:val="26"/>
              </w:rPr>
              <w:t>Информационное панно</w:t>
            </w:r>
          </w:p>
        </w:tc>
        <w:tc>
          <w:tcPr>
            <w:tcW w:w="992" w:type="dxa"/>
            <w:tcBorders>
              <w:top w:val="nil"/>
              <w:left w:val="nil"/>
              <w:bottom w:val="single" w:sz="4" w:space="0" w:color="auto"/>
              <w:right w:val="single" w:sz="4" w:space="0" w:color="auto"/>
            </w:tcBorders>
            <w:shd w:val="clear" w:color="auto" w:fill="auto"/>
            <w:vAlign w:val="center"/>
            <w:hideMark/>
          </w:tcPr>
          <w:p w:rsidR="00A90D04" w:rsidRPr="009405AE" w:rsidRDefault="00A90D04" w:rsidP="0053649D">
            <w:pPr>
              <w:jc w:val="center"/>
              <w:rPr>
                <w:sz w:val="26"/>
                <w:szCs w:val="26"/>
              </w:rPr>
            </w:pPr>
            <w:r w:rsidRPr="009405AE">
              <w:rPr>
                <w:sz w:val="26"/>
                <w:szCs w:val="26"/>
              </w:rPr>
              <w:t>шт.</w:t>
            </w:r>
          </w:p>
        </w:tc>
        <w:tc>
          <w:tcPr>
            <w:tcW w:w="1417" w:type="dxa"/>
            <w:tcBorders>
              <w:top w:val="nil"/>
              <w:left w:val="nil"/>
              <w:bottom w:val="single" w:sz="4" w:space="0" w:color="auto"/>
              <w:right w:val="single" w:sz="4" w:space="0" w:color="auto"/>
            </w:tcBorders>
            <w:shd w:val="clear" w:color="000000" w:fill="FFFFFF"/>
            <w:vAlign w:val="center"/>
            <w:hideMark/>
          </w:tcPr>
          <w:p w:rsidR="00A90D04" w:rsidRPr="009405AE" w:rsidRDefault="00A90D04" w:rsidP="0053649D">
            <w:pPr>
              <w:jc w:val="center"/>
              <w:rPr>
                <w:sz w:val="26"/>
                <w:szCs w:val="26"/>
              </w:rPr>
            </w:pPr>
            <w:r w:rsidRPr="009405AE">
              <w:rPr>
                <w:sz w:val="26"/>
                <w:szCs w:val="26"/>
              </w:rPr>
              <w:t>16</w:t>
            </w:r>
          </w:p>
        </w:tc>
      </w:tr>
      <w:tr w:rsidR="00A90D04" w:rsidRPr="00BC1302" w:rsidTr="0053649D">
        <w:trPr>
          <w:trHeight w:val="33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A90D04" w:rsidRPr="009405AE" w:rsidRDefault="00A90D04" w:rsidP="0053649D">
            <w:pPr>
              <w:jc w:val="center"/>
              <w:rPr>
                <w:sz w:val="26"/>
                <w:szCs w:val="26"/>
              </w:rPr>
            </w:pPr>
            <w:r w:rsidRPr="009405AE">
              <w:rPr>
                <w:sz w:val="26"/>
                <w:szCs w:val="26"/>
              </w:rPr>
              <w:t>6</w:t>
            </w:r>
          </w:p>
        </w:tc>
        <w:tc>
          <w:tcPr>
            <w:tcW w:w="6662" w:type="dxa"/>
            <w:tcBorders>
              <w:top w:val="nil"/>
              <w:left w:val="nil"/>
              <w:bottom w:val="single" w:sz="4" w:space="0" w:color="auto"/>
              <w:right w:val="single" w:sz="4" w:space="0" w:color="auto"/>
            </w:tcBorders>
            <w:shd w:val="clear" w:color="auto" w:fill="auto"/>
            <w:vAlign w:val="center"/>
            <w:hideMark/>
          </w:tcPr>
          <w:p w:rsidR="00A90D04" w:rsidRPr="009405AE" w:rsidRDefault="00A90D04" w:rsidP="0053649D">
            <w:pPr>
              <w:rPr>
                <w:sz w:val="26"/>
                <w:szCs w:val="26"/>
              </w:rPr>
            </w:pPr>
            <w:r w:rsidRPr="009405AE">
              <w:rPr>
                <w:sz w:val="26"/>
                <w:szCs w:val="26"/>
              </w:rPr>
              <w:t>Навес-пристройка на входе в общественный туалет</w:t>
            </w:r>
          </w:p>
        </w:tc>
        <w:tc>
          <w:tcPr>
            <w:tcW w:w="992" w:type="dxa"/>
            <w:tcBorders>
              <w:top w:val="nil"/>
              <w:left w:val="nil"/>
              <w:bottom w:val="single" w:sz="4" w:space="0" w:color="auto"/>
              <w:right w:val="single" w:sz="4" w:space="0" w:color="auto"/>
            </w:tcBorders>
            <w:shd w:val="clear" w:color="auto" w:fill="auto"/>
            <w:vAlign w:val="center"/>
            <w:hideMark/>
          </w:tcPr>
          <w:p w:rsidR="00A90D04" w:rsidRPr="009405AE" w:rsidRDefault="00A90D04" w:rsidP="0053649D">
            <w:pPr>
              <w:jc w:val="center"/>
              <w:rPr>
                <w:sz w:val="26"/>
                <w:szCs w:val="26"/>
              </w:rPr>
            </w:pPr>
            <w:r w:rsidRPr="009405AE">
              <w:rPr>
                <w:sz w:val="26"/>
                <w:szCs w:val="26"/>
              </w:rPr>
              <w:t>шт.</w:t>
            </w:r>
          </w:p>
        </w:tc>
        <w:tc>
          <w:tcPr>
            <w:tcW w:w="1417" w:type="dxa"/>
            <w:tcBorders>
              <w:top w:val="nil"/>
              <w:left w:val="nil"/>
              <w:bottom w:val="single" w:sz="4" w:space="0" w:color="auto"/>
              <w:right w:val="single" w:sz="4" w:space="0" w:color="auto"/>
            </w:tcBorders>
            <w:shd w:val="clear" w:color="000000" w:fill="FFFFFF"/>
            <w:vAlign w:val="center"/>
            <w:hideMark/>
          </w:tcPr>
          <w:p w:rsidR="00A90D04" w:rsidRPr="009405AE" w:rsidRDefault="00A90D04" w:rsidP="0053649D">
            <w:pPr>
              <w:jc w:val="center"/>
              <w:rPr>
                <w:sz w:val="26"/>
                <w:szCs w:val="26"/>
              </w:rPr>
            </w:pPr>
            <w:r w:rsidRPr="009405AE">
              <w:rPr>
                <w:sz w:val="26"/>
                <w:szCs w:val="26"/>
              </w:rPr>
              <w:t>1</w:t>
            </w:r>
          </w:p>
        </w:tc>
      </w:tr>
      <w:tr w:rsidR="00A90D04" w:rsidRPr="00BC1302" w:rsidTr="0053649D">
        <w:trPr>
          <w:trHeight w:val="33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A90D04" w:rsidRPr="009405AE" w:rsidRDefault="00A90D04" w:rsidP="0053649D">
            <w:pPr>
              <w:jc w:val="center"/>
              <w:rPr>
                <w:sz w:val="26"/>
                <w:szCs w:val="26"/>
              </w:rPr>
            </w:pPr>
            <w:r w:rsidRPr="009405AE">
              <w:rPr>
                <w:sz w:val="26"/>
                <w:szCs w:val="26"/>
              </w:rPr>
              <w:t>7</w:t>
            </w:r>
          </w:p>
        </w:tc>
        <w:tc>
          <w:tcPr>
            <w:tcW w:w="6662" w:type="dxa"/>
            <w:tcBorders>
              <w:top w:val="nil"/>
              <w:left w:val="nil"/>
              <w:bottom w:val="single" w:sz="4" w:space="0" w:color="auto"/>
              <w:right w:val="single" w:sz="4" w:space="0" w:color="auto"/>
            </w:tcBorders>
            <w:shd w:val="clear" w:color="auto" w:fill="auto"/>
            <w:vAlign w:val="center"/>
            <w:hideMark/>
          </w:tcPr>
          <w:p w:rsidR="00A90D04" w:rsidRPr="009405AE" w:rsidRDefault="00A90D04" w:rsidP="0053649D">
            <w:pPr>
              <w:rPr>
                <w:sz w:val="26"/>
                <w:szCs w:val="26"/>
              </w:rPr>
            </w:pPr>
            <w:r w:rsidRPr="009405AE">
              <w:rPr>
                <w:sz w:val="26"/>
                <w:szCs w:val="26"/>
              </w:rPr>
              <w:t>Подиум П</w:t>
            </w:r>
            <w:proofErr w:type="gramStart"/>
            <w:r w:rsidRPr="009405AE">
              <w:rPr>
                <w:sz w:val="26"/>
                <w:szCs w:val="26"/>
              </w:rPr>
              <w:t>1</w:t>
            </w:r>
            <w:proofErr w:type="gramEnd"/>
          </w:p>
        </w:tc>
        <w:tc>
          <w:tcPr>
            <w:tcW w:w="992" w:type="dxa"/>
            <w:tcBorders>
              <w:top w:val="nil"/>
              <w:left w:val="nil"/>
              <w:bottom w:val="single" w:sz="4" w:space="0" w:color="auto"/>
              <w:right w:val="single" w:sz="4" w:space="0" w:color="auto"/>
            </w:tcBorders>
            <w:shd w:val="clear" w:color="auto" w:fill="auto"/>
            <w:vAlign w:val="center"/>
            <w:hideMark/>
          </w:tcPr>
          <w:p w:rsidR="00A90D04" w:rsidRPr="009405AE" w:rsidRDefault="00A90D04" w:rsidP="0053649D">
            <w:pPr>
              <w:jc w:val="center"/>
              <w:rPr>
                <w:sz w:val="26"/>
                <w:szCs w:val="26"/>
              </w:rPr>
            </w:pPr>
            <w:r w:rsidRPr="009405AE">
              <w:rPr>
                <w:sz w:val="26"/>
                <w:szCs w:val="26"/>
              </w:rPr>
              <w:t>шт.</w:t>
            </w:r>
          </w:p>
        </w:tc>
        <w:tc>
          <w:tcPr>
            <w:tcW w:w="1417" w:type="dxa"/>
            <w:tcBorders>
              <w:top w:val="nil"/>
              <w:left w:val="nil"/>
              <w:bottom w:val="single" w:sz="4" w:space="0" w:color="auto"/>
              <w:right w:val="single" w:sz="4" w:space="0" w:color="auto"/>
            </w:tcBorders>
            <w:shd w:val="clear" w:color="000000" w:fill="FFFFFF"/>
            <w:vAlign w:val="center"/>
            <w:hideMark/>
          </w:tcPr>
          <w:p w:rsidR="00A90D04" w:rsidRPr="009405AE" w:rsidRDefault="00A90D04" w:rsidP="0053649D">
            <w:pPr>
              <w:jc w:val="center"/>
              <w:rPr>
                <w:sz w:val="26"/>
                <w:szCs w:val="26"/>
              </w:rPr>
            </w:pPr>
            <w:r w:rsidRPr="009405AE">
              <w:rPr>
                <w:sz w:val="26"/>
                <w:szCs w:val="26"/>
              </w:rPr>
              <w:t>3</w:t>
            </w:r>
          </w:p>
        </w:tc>
      </w:tr>
      <w:tr w:rsidR="00A90D04" w:rsidRPr="00BC1302" w:rsidTr="0053649D">
        <w:trPr>
          <w:trHeight w:val="33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A90D04" w:rsidRPr="009405AE" w:rsidRDefault="00A90D04" w:rsidP="0053649D">
            <w:pPr>
              <w:jc w:val="center"/>
              <w:rPr>
                <w:sz w:val="26"/>
                <w:szCs w:val="26"/>
              </w:rPr>
            </w:pPr>
            <w:r w:rsidRPr="009405AE">
              <w:rPr>
                <w:sz w:val="26"/>
                <w:szCs w:val="26"/>
              </w:rPr>
              <w:t>8</w:t>
            </w:r>
          </w:p>
        </w:tc>
        <w:tc>
          <w:tcPr>
            <w:tcW w:w="6662" w:type="dxa"/>
            <w:tcBorders>
              <w:top w:val="nil"/>
              <w:left w:val="nil"/>
              <w:bottom w:val="single" w:sz="4" w:space="0" w:color="auto"/>
              <w:right w:val="single" w:sz="4" w:space="0" w:color="auto"/>
            </w:tcBorders>
            <w:shd w:val="clear" w:color="auto" w:fill="auto"/>
            <w:vAlign w:val="center"/>
            <w:hideMark/>
          </w:tcPr>
          <w:p w:rsidR="00A90D04" w:rsidRPr="009405AE" w:rsidRDefault="00A90D04" w:rsidP="0053649D">
            <w:pPr>
              <w:rPr>
                <w:sz w:val="26"/>
                <w:szCs w:val="26"/>
              </w:rPr>
            </w:pPr>
            <w:r w:rsidRPr="009405AE">
              <w:rPr>
                <w:sz w:val="26"/>
                <w:szCs w:val="26"/>
              </w:rPr>
              <w:t>Подиум П</w:t>
            </w:r>
            <w:proofErr w:type="gramStart"/>
            <w:r w:rsidRPr="009405AE">
              <w:rPr>
                <w:sz w:val="26"/>
                <w:szCs w:val="26"/>
              </w:rPr>
              <w:t>2</w:t>
            </w:r>
            <w:proofErr w:type="gramEnd"/>
          </w:p>
        </w:tc>
        <w:tc>
          <w:tcPr>
            <w:tcW w:w="992" w:type="dxa"/>
            <w:tcBorders>
              <w:top w:val="nil"/>
              <w:left w:val="nil"/>
              <w:bottom w:val="single" w:sz="4" w:space="0" w:color="auto"/>
              <w:right w:val="single" w:sz="4" w:space="0" w:color="auto"/>
            </w:tcBorders>
            <w:shd w:val="clear" w:color="auto" w:fill="auto"/>
            <w:vAlign w:val="center"/>
            <w:hideMark/>
          </w:tcPr>
          <w:p w:rsidR="00A90D04" w:rsidRPr="009405AE" w:rsidRDefault="00A90D04" w:rsidP="0053649D">
            <w:pPr>
              <w:jc w:val="center"/>
              <w:rPr>
                <w:sz w:val="26"/>
                <w:szCs w:val="26"/>
              </w:rPr>
            </w:pPr>
            <w:r w:rsidRPr="009405AE">
              <w:rPr>
                <w:sz w:val="26"/>
                <w:szCs w:val="26"/>
              </w:rPr>
              <w:t>шт.</w:t>
            </w:r>
          </w:p>
        </w:tc>
        <w:tc>
          <w:tcPr>
            <w:tcW w:w="1417" w:type="dxa"/>
            <w:tcBorders>
              <w:top w:val="nil"/>
              <w:left w:val="nil"/>
              <w:bottom w:val="single" w:sz="4" w:space="0" w:color="auto"/>
              <w:right w:val="single" w:sz="4" w:space="0" w:color="auto"/>
            </w:tcBorders>
            <w:shd w:val="clear" w:color="000000" w:fill="FFFFFF"/>
            <w:vAlign w:val="center"/>
            <w:hideMark/>
          </w:tcPr>
          <w:p w:rsidR="00A90D04" w:rsidRPr="009405AE" w:rsidRDefault="00A90D04" w:rsidP="0053649D">
            <w:pPr>
              <w:jc w:val="center"/>
              <w:rPr>
                <w:sz w:val="26"/>
                <w:szCs w:val="26"/>
              </w:rPr>
            </w:pPr>
            <w:r w:rsidRPr="009405AE">
              <w:rPr>
                <w:sz w:val="26"/>
                <w:szCs w:val="26"/>
              </w:rPr>
              <w:t>1</w:t>
            </w:r>
          </w:p>
        </w:tc>
      </w:tr>
      <w:tr w:rsidR="00A90D04" w:rsidRPr="00BC1302" w:rsidTr="0053649D">
        <w:trPr>
          <w:trHeight w:val="33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A90D04" w:rsidRPr="009405AE" w:rsidRDefault="00A90D04" w:rsidP="0053649D">
            <w:pPr>
              <w:jc w:val="center"/>
              <w:rPr>
                <w:sz w:val="26"/>
                <w:szCs w:val="26"/>
              </w:rPr>
            </w:pPr>
            <w:r w:rsidRPr="009405AE">
              <w:rPr>
                <w:sz w:val="26"/>
                <w:szCs w:val="26"/>
              </w:rPr>
              <w:t>9</w:t>
            </w:r>
          </w:p>
        </w:tc>
        <w:tc>
          <w:tcPr>
            <w:tcW w:w="6662" w:type="dxa"/>
            <w:tcBorders>
              <w:top w:val="nil"/>
              <w:left w:val="nil"/>
              <w:bottom w:val="single" w:sz="4" w:space="0" w:color="auto"/>
              <w:right w:val="single" w:sz="4" w:space="0" w:color="auto"/>
            </w:tcBorders>
            <w:shd w:val="clear" w:color="auto" w:fill="auto"/>
            <w:vAlign w:val="center"/>
            <w:hideMark/>
          </w:tcPr>
          <w:p w:rsidR="00A90D04" w:rsidRPr="009405AE" w:rsidRDefault="00A90D04" w:rsidP="0053649D">
            <w:pPr>
              <w:rPr>
                <w:sz w:val="26"/>
                <w:szCs w:val="26"/>
              </w:rPr>
            </w:pPr>
            <w:r w:rsidRPr="009405AE">
              <w:rPr>
                <w:sz w:val="26"/>
                <w:szCs w:val="26"/>
              </w:rPr>
              <w:t>Стела бетонная</w:t>
            </w:r>
          </w:p>
        </w:tc>
        <w:tc>
          <w:tcPr>
            <w:tcW w:w="992" w:type="dxa"/>
            <w:tcBorders>
              <w:top w:val="nil"/>
              <w:left w:val="nil"/>
              <w:bottom w:val="single" w:sz="4" w:space="0" w:color="auto"/>
              <w:right w:val="single" w:sz="4" w:space="0" w:color="auto"/>
            </w:tcBorders>
            <w:shd w:val="clear" w:color="auto" w:fill="auto"/>
            <w:vAlign w:val="center"/>
            <w:hideMark/>
          </w:tcPr>
          <w:p w:rsidR="00A90D04" w:rsidRPr="009405AE" w:rsidRDefault="00A90D04" w:rsidP="0053649D">
            <w:pPr>
              <w:jc w:val="center"/>
              <w:rPr>
                <w:sz w:val="26"/>
                <w:szCs w:val="26"/>
              </w:rPr>
            </w:pPr>
            <w:r w:rsidRPr="009405AE">
              <w:rPr>
                <w:sz w:val="26"/>
                <w:szCs w:val="26"/>
              </w:rPr>
              <w:t>шт.</w:t>
            </w:r>
          </w:p>
        </w:tc>
        <w:tc>
          <w:tcPr>
            <w:tcW w:w="1417" w:type="dxa"/>
            <w:tcBorders>
              <w:top w:val="nil"/>
              <w:left w:val="nil"/>
              <w:bottom w:val="single" w:sz="4" w:space="0" w:color="auto"/>
              <w:right w:val="single" w:sz="4" w:space="0" w:color="auto"/>
            </w:tcBorders>
            <w:shd w:val="clear" w:color="000000" w:fill="FFFFFF"/>
            <w:vAlign w:val="center"/>
            <w:hideMark/>
          </w:tcPr>
          <w:p w:rsidR="00A90D04" w:rsidRPr="009405AE" w:rsidRDefault="00A90D04" w:rsidP="0053649D">
            <w:pPr>
              <w:jc w:val="center"/>
              <w:rPr>
                <w:sz w:val="26"/>
                <w:szCs w:val="26"/>
              </w:rPr>
            </w:pPr>
            <w:r w:rsidRPr="009405AE">
              <w:rPr>
                <w:sz w:val="26"/>
                <w:szCs w:val="26"/>
              </w:rPr>
              <w:t>1</w:t>
            </w:r>
          </w:p>
        </w:tc>
      </w:tr>
      <w:tr w:rsidR="00A90D04" w:rsidRPr="00BC1302" w:rsidTr="0053649D">
        <w:trPr>
          <w:trHeight w:val="33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A90D04" w:rsidRPr="009405AE" w:rsidRDefault="00A90D04" w:rsidP="0053649D">
            <w:pPr>
              <w:jc w:val="center"/>
              <w:rPr>
                <w:sz w:val="26"/>
                <w:szCs w:val="26"/>
              </w:rPr>
            </w:pPr>
            <w:r w:rsidRPr="009405AE">
              <w:rPr>
                <w:sz w:val="26"/>
                <w:szCs w:val="26"/>
              </w:rPr>
              <w:t>10</w:t>
            </w:r>
          </w:p>
        </w:tc>
        <w:tc>
          <w:tcPr>
            <w:tcW w:w="6662" w:type="dxa"/>
            <w:tcBorders>
              <w:top w:val="nil"/>
              <w:left w:val="nil"/>
              <w:bottom w:val="single" w:sz="4" w:space="0" w:color="auto"/>
              <w:right w:val="single" w:sz="4" w:space="0" w:color="auto"/>
            </w:tcBorders>
            <w:shd w:val="clear" w:color="auto" w:fill="auto"/>
            <w:vAlign w:val="center"/>
            <w:hideMark/>
          </w:tcPr>
          <w:p w:rsidR="00A90D04" w:rsidRPr="009405AE" w:rsidRDefault="00A90D04" w:rsidP="0053649D">
            <w:pPr>
              <w:rPr>
                <w:sz w:val="26"/>
                <w:szCs w:val="26"/>
              </w:rPr>
            </w:pPr>
            <w:r w:rsidRPr="009405AE">
              <w:rPr>
                <w:sz w:val="26"/>
                <w:szCs w:val="26"/>
              </w:rPr>
              <w:t>Административно-хозяйственный блок</w:t>
            </w:r>
          </w:p>
        </w:tc>
        <w:tc>
          <w:tcPr>
            <w:tcW w:w="992" w:type="dxa"/>
            <w:tcBorders>
              <w:top w:val="nil"/>
              <w:left w:val="nil"/>
              <w:bottom w:val="single" w:sz="4" w:space="0" w:color="auto"/>
              <w:right w:val="single" w:sz="4" w:space="0" w:color="auto"/>
            </w:tcBorders>
            <w:shd w:val="clear" w:color="auto" w:fill="auto"/>
            <w:vAlign w:val="center"/>
            <w:hideMark/>
          </w:tcPr>
          <w:p w:rsidR="00A90D04" w:rsidRPr="009405AE" w:rsidRDefault="00A90D04" w:rsidP="0053649D">
            <w:pPr>
              <w:jc w:val="center"/>
              <w:rPr>
                <w:sz w:val="26"/>
                <w:szCs w:val="26"/>
              </w:rPr>
            </w:pPr>
            <w:proofErr w:type="spellStart"/>
            <w:r w:rsidRPr="009405AE">
              <w:rPr>
                <w:sz w:val="26"/>
                <w:szCs w:val="26"/>
              </w:rPr>
              <w:t>компл</w:t>
            </w:r>
            <w:proofErr w:type="spellEnd"/>
            <w:r w:rsidRPr="009405AE">
              <w:rPr>
                <w:sz w:val="26"/>
                <w:szCs w:val="26"/>
              </w:rPr>
              <w:t>.</w:t>
            </w:r>
          </w:p>
        </w:tc>
        <w:tc>
          <w:tcPr>
            <w:tcW w:w="1417" w:type="dxa"/>
            <w:tcBorders>
              <w:top w:val="nil"/>
              <w:left w:val="nil"/>
              <w:bottom w:val="single" w:sz="4" w:space="0" w:color="auto"/>
              <w:right w:val="single" w:sz="4" w:space="0" w:color="auto"/>
            </w:tcBorders>
            <w:shd w:val="clear" w:color="000000" w:fill="FFFFFF"/>
            <w:vAlign w:val="center"/>
            <w:hideMark/>
          </w:tcPr>
          <w:p w:rsidR="00A90D04" w:rsidRPr="009405AE" w:rsidRDefault="00A90D04" w:rsidP="0053649D">
            <w:pPr>
              <w:jc w:val="center"/>
              <w:rPr>
                <w:sz w:val="26"/>
                <w:szCs w:val="26"/>
              </w:rPr>
            </w:pPr>
            <w:r w:rsidRPr="009405AE">
              <w:rPr>
                <w:sz w:val="26"/>
                <w:szCs w:val="26"/>
              </w:rPr>
              <w:t>1</w:t>
            </w:r>
          </w:p>
        </w:tc>
      </w:tr>
      <w:tr w:rsidR="00A90D04" w:rsidRPr="00BC1302" w:rsidTr="0053649D">
        <w:trPr>
          <w:trHeight w:val="33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A90D04" w:rsidRPr="009405AE" w:rsidRDefault="00A90D04" w:rsidP="0053649D">
            <w:pPr>
              <w:jc w:val="center"/>
              <w:rPr>
                <w:sz w:val="26"/>
                <w:szCs w:val="26"/>
              </w:rPr>
            </w:pPr>
            <w:r w:rsidRPr="009405AE">
              <w:rPr>
                <w:sz w:val="26"/>
                <w:szCs w:val="26"/>
              </w:rPr>
              <w:t>11</w:t>
            </w:r>
          </w:p>
        </w:tc>
        <w:tc>
          <w:tcPr>
            <w:tcW w:w="6662" w:type="dxa"/>
            <w:tcBorders>
              <w:top w:val="nil"/>
              <w:left w:val="nil"/>
              <w:bottom w:val="single" w:sz="4" w:space="0" w:color="auto"/>
              <w:right w:val="single" w:sz="4" w:space="0" w:color="auto"/>
            </w:tcBorders>
            <w:shd w:val="clear" w:color="auto" w:fill="auto"/>
            <w:vAlign w:val="center"/>
            <w:hideMark/>
          </w:tcPr>
          <w:p w:rsidR="00A90D04" w:rsidRPr="009405AE" w:rsidRDefault="00A90D04" w:rsidP="0053649D">
            <w:pPr>
              <w:rPr>
                <w:sz w:val="26"/>
                <w:szCs w:val="26"/>
              </w:rPr>
            </w:pPr>
            <w:r w:rsidRPr="009405AE">
              <w:rPr>
                <w:sz w:val="26"/>
                <w:szCs w:val="26"/>
              </w:rPr>
              <w:t>Качели на двух человек</w:t>
            </w:r>
          </w:p>
        </w:tc>
        <w:tc>
          <w:tcPr>
            <w:tcW w:w="992" w:type="dxa"/>
            <w:tcBorders>
              <w:top w:val="nil"/>
              <w:left w:val="nil"/>
              <w:bottom w:val="single" w:sz="4" w:space="0" w:color="auto"/>
              <w:right w:val="single" w:sz="4" w:space="0" w:color="auto"/>
            </w:tcBorders>
            <w:shd w:val="clear" w:color="auto" w:fill="auto"/>
            <w:vAlign w:val="center"/>
            <w:hideMark/>
          </w:tcPr>
          <w:p w:rsidR="00A90D04" w:rsidRPr="009405AE" w:rsidRDefault="00A90D04" w:rsidP="0053649D">
            <w:pPr>
              <w:jc w:val="center"/>
              <w:rPr>
                <w:sz w:val="26"/>
                <w:szCs w:val="26"/>
              </w:rPr>
            </w:pPr>
            <w:r w:rsidRPr="009405AE">
              <w:rPr>
                <w:sz w:val="26"/>
                <w:szCs w:val="26"/>
              </w:rPr>
              <w:t>шт.</w:t>
            </w:r>
          </w:p>
        </w:tc>
        <w:tc>
          <w:tcPr>
            <w:tcW w:w="1417" w:type="dxa"/>
            <w:tcBorders>
              <w:top w:val="nil"/>
              <w:left w:val="nil"/>
              <w:bottom w:val="single" w:sz="4" w:space="0" w:color="auto"/>
              <w:right w:val="single" w:sz="4" w:space="0" w:color="auto"/>
            </w:tcBorders>
            <w:shd w:val="clear" w:color="000000" w:fill="FFFFFF"/>
            <w:vAlign w:val="center"/>
            <w:hideMark/>
          </w:tcPr>
          <w:p w:rsidR="00A90D04" w:rsidRPr="009405AE" w:rsidRDefault="00A90D04" w:rsidP="0053649D">
            <w:pPr>
              <w:jc w:val="center"/>
              <w:rPr>
                <w:sz w:val="26"/>
                <w:szCs w:val="26"/>
              </w:rPr>
            </w:pPr>
            <w:r w:rsidRPr="009405AE">
              <w:rPr>
                <w:sz w:val="26"/>
                <w:szCs w:val="26"/>
              </w:rPr>
              <w:t>3</w:t>
            </w:r>
          </w:p>
        </w:tc>
      </w:tr>
      <w:tr w:rsidR="00A90D04" w:rsidRPr="00BC1302" w:rsidTr="0053649D">
        <w:trPr>
          <w:trHeight w:val="33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A90D04" w:rsidRPr="009405AE" w:rsidRDefault="00A90D04" w:rsidP="0053649D">
            <w:pPr>
              <w:jc w:val="center"/>
              <w:rPr>
                <w:sz w:val="26"/>
                <w:szCs w:val="26"/>
              </w:rPr>
            </w:pPr>
            <w:r w:rsidRPr="009405AE">
              <w:rPr>
                <w:sz w:val="26"/>
                <w:szCs w:val="26"/>
              </w:rPr>
              <w:t>12</w:t>
            </w:r>
          </w:p>
        </w:tc>
        <w:tc>
          <w:tcPr>
            <w:tcW w:w="6662" w:type="dxa"/>
            <w:tcBorders>
              <w:top w:val="nil"/>
              <w:left w:val="nil"/>
              <w:bottom w:val="single" w:sz="4" w:space="0" w:color="auto"/>
              <w:right w:val="single" w:sz="4" w:space="0" w:color="auto"/>
            </w:tcBorders>
            <w:shd w:val="clear" w:color="auto" w:fill="auto"/>
            <w:vAlign w:val="center"/>
            <w:hideMark/>
          </w:tcPr>
          <w:p w:rsidR="00A90D04" w:rsidRPr="009405AE" w:rsidRDefault="00A90D04" w:rsidP="0053649D">
            <w:pPr>
              <w:rPr>
                <w:sz w:val="26"/>
                <w:szCs w:val="26"/>
              </w:rPr>
            </w:pPr>
            <w:r w:rsidRPr="009405AE">
              <w:rPr>
                <w:sz w:val="26"/>
                <w:szCs w:val="26"/>
              </w:rPr>
              <w:t>Игровой модуль "Бревна"</w:t>
            </w:r>
          </w:p>
        </w:tc>
        <w:tc>
          <w:tcPr>
            <w:tcW w:w="992" w:type="dxa"/>
            <w:tcBorders>
              <w:top w:val="nil"/>
              <w:left w:val="nil"/>
              <w:bottom w:val="single" w:sz="4" w:space="0" w:color="auto"/>
              <w:right w:val="single" w:sz="4" w:space="0" w:color="auto"/>
            </w:tcBorders>
            <w:shd w:val="clear" w:color="auto" w:fill="auto"/>
            <w:vAlign w:val="center"/>
            <w:hideMark/>
          </w:tcPr>
          <w:p w:rsidR="00A90D04" w:rsidRPr="009405AE" w:rsidRDefault="00A90D04" w:rsidP="0053649D">
            <w:pPr>
              <w:jc w:val="center"/>
              <w:rPr>
                <w:sz w:val="26"/>
                <w:szCs w:val="26"/>
              </w:rPr>
            </w:pPr>
            <w:r w:rsidRPr="009405AE">
              <w:rPr>
                <w:sz w:val="26"/>
                <w:szCs w:val="26"/>
              </w:rPr>
              <w:t>шт.</w:t>
            </w:r>
          </w:p>
        </w:tc>
        <w:tc>
          <w:tcPr>
            <w:tcW w:w="1417" w:type="dxa"/>
            <w:tcBorders>
              <w:top w:val="nil"/>
              <w:left w:val="nil"/>
              <w:bottom w:val="single" w:sz="4" w:space="0" w:color="auto"/>
              <w:right w:val="single" w:sz="4" w:space="0" w:color="auto"/>
            </w:tcBorders>
            <w:shd w:val="clear" w:color="000000" w:fill="FFFFFF"/>
            <w:vAlign w:val="center"/>
            <w:hideMark/>
          </w:tcPr>
          <w:p w:rsidR="00A90D04" w:rsidRPr="009405AE" w:rsidRDefault="00A90D04" w:rsidP="0053649D">
            <w:pPr>
              <w:jc w:val="center"/>
              <w:rPr>
                <w:sz w:val="26"/>
                <w:szCs w:val="26"/>
              </w:rPr>
            </w:pPr>
            <w:r w:rsidRPr="009405AE">
              <w:rPr>
                <w:sz w:val="26"/>
                <w:szCs w:val="26"/>
              </w:rPr>
              <w:t>1</w:t>
            </w:r>
          </w:p>
        </w:tc>
      </w:tr>
      <w:tr w:rsidR="00A90D04" w:rsidRPr="00BC1302" w:rsidTr="0053649D">
        <w:trPr>
          <w:trHeight w:val="33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A90D04" w:rsidRPr="009405AE" w:rsidRDefault="00A90D04" w:rsidP="0053649D">
            <w:pPr>
              <w:jc w:val="center"/>
              <w:rPr>
                <w:sz w:val="26"/>
                <w:szCs w:val="26"/>
              </w:rPr>
            </w:pPr>
            <w:r w:rsidRPr="009405AE">
              <w:rPr>
                <w:sz w:val="26"/>
                <w:szCs w:val="26"/>
              </w:rPr>
              <w:t>13</w:t>
            </w:r>
          </w:p>
        </w:tc>
        <w:tc>
          <w:tcPr>
            <w:tcW w:w="6662" w:type="dxa"/>
            <w:tcBorders>
              <w:top w:val="nil"/>
              <w:left w:val="nil"/>
              <w:bottom w:val="single" w:sz="4" w:space="0" w:color="auto"/>
              <w:right w:val="single" w:sz="4" w:space="0" w:color="auto"/>
            </w:tcBorders>
            <w:shd w:val="clear" w:color="auto" w:fill="auto"/>
            <w:vAlign w:val="center"/>
            <w:hideMark/>
          </w:tcPr>
          <w:p w:rsidR="00A90D04" w:rsidRPr="009405AE" w:rsidRDefault="00A90D04" w:rsidP="0053649D">
            <w:pPr>
              <w:rPr>
                <w:sz w:val="26"/>
                <w:szCs w:val="26"/>
              </w:rPr>
            </w:pPr>
            <w:r w:rsidRPr="009405AE">
              <w:rPr>
                <w:sz w:val="26"/>
                <w:szCs w:val="26"/>
              </w:rPr>
              <w:t>Навес над зоной для курения</w:t>
            </w:r>
          </w:p>
        </w:tc>
        <w:tc>
          <w:tcPr>
            <w:tcW w:w="992" w:type="dxa"/>
            <w:tcBorders>
              <w:top w:val="nil"/>
              <w:left w:val="nil"/>
              <w:bottom w:val="single" w:sz="4" w:space="0" w:color="auto"/>
              <w:right w:val="single" w:sz="4" w:space="0" w:color="auto"/>
            </w:tcBorders>
            <w:shd w:val="clear" w:color="auto" w:fill="auto"/>
            <w:vAlign w:val="center"/>
            <w:hideMark/>
          </w:tcPr>
          <w:p w:rsidR="00A90D04" w:rsidRPr="009405AE" w:rsidRDefault="00A90D04" w:rsidP="0053649D">
            <w:pPr>
              <w:jc w:val="center"/>
              <w:rPr>
                <w:sz w:val="26"/>
                <w:szCs w:val="26"/>
              </w:rPr>
            </w:pPr>
            <w:r w:rsidRPr="009405AE">
              <w:rPr>
                <w:sz w:val="26"/>
                <w:szCs w:val="26"/>
              </w:rPr>
              <w:t>шт.</w:t>
            </w:r>
          </w:p>
        </w:tc>
        <w:tc>
          <w:tcPr>
            <w:tcW w:w="1417" w:type="dxa"/>
            <w:tcBorders>
              <w:top w:val="nil"/>
              <w:left w:val="nil"/>
              <w:bottom w:val="single" w:sz="4" w:space="0" w:color="auto"/>
              <w:right w:val="single" w:sz="4" w:space="0" w:color="auto"/>
            </w:tcBorders>
            <w:shd w:val="clear" w:color="000000" w:fill="FFFFFF"/>
            <w:vAlign w:val="center"/>
            <w:hideMark/>
          </w:tcPr>
          <w:p w:rsidR="00A90D04" w:rsidRPr="009405AE" w:rsidRDefault="00A90D04" w:rsidP="0053649D">
            <w:pPr>
              <w:jc w:val="center"/>
              <w:rPr>
                <w:sz w:val="26"/>
                <w:szCs w:val="26"/>
              </w:rPr>
            </w:pPr>
            <w:r w:rsidRPr="009405AE">
              <w:rPr>
                <w:sz w:val="26"/>
                <w:szCs w:val="26"/>
              </w:rPr>
              <w:t>1</w:t>
            </w:r>
          </w:p>
        </w:tc>
      </w:tr>
      <w:tr w:rsidR="00A90D04" w:rsidRPr="00BC1302" w:rsidTr="0053649D">
        <w:trPr>
          <w:trHeight w:val="33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A90D04" w:rsidRPr="009405AE" w:rsidRDefault="00A90D04" w:rsidP="0053649D">
            <w:pPr>
              <w:jc w:val="center"/>
              <w:rPr>
                <w:sz w:val="26"/>
                <w:szCs w:val="26"/>
              </w:rPr>
            </w:pPr>
            <w:r w:rsidRPr="009405AE">
              <w:rPr>
                <w:sz w:val="26"/>
                <w:szCs w:val="26"/>
              </w:rPr>
              <w:t>14</w:t>
            </w:r>
          </w:p>
        </w:tc>
        <w:tc>
          <w:tcPr>
            <w:tcW w:w="6662" w:type="dxa"/>
            <w:tcBorders>
              <w:top w:val="nil"/>
              <w:left w:val="nil"/>
              <w:bottom w:val="single" w:sz="4" w:space="0" w:color="auto"/>
              <w:right w:val="single" w:sz="4" w:space="0" w:color="auto"/>
            </w:tcBorders>
            <w:shd w:val="clear" w:color="auto" w:fill="auto"/>
            <w:vAlign w:val="center"/>
            <w:hideMark/>
          </w:tcPr>
          <w:p w:rsidR="00A90D04" w:rsidRPr="009405AE" w:rsidRDefault="00A90D04" w:rsidP="0053649D">
            <w:pPr>
              <w:rPr>
                <w:sz w:val="26"/>
                <w:szCs w:val="26"/>
              </w:rPr>
            </w:pPr>
            <w:r w:rsidRPr="009405AE">
              <w:rPr>
                <w:sz w:val="26"/>
                <w:szCs w:val="26"/>
              </w:rPr>
              <w:t>Турники "</w:t>
            </w:r>
            <w:proofErr w:type="gramStart"/>
            <w:r w:rsidRPr="009405AE">
              <w:rPr>
                <w:sz w:val="26"/>
                <w:szCs w:val="26"/>
              </w:rPr>
              <w:t>Деревянный</w:t>
            </w:r>
            <w:proofErr w:type="gramEnd"/>
            <w:r w:rsidRPr="009405AE">
              <w:rPr>
                <w:sz w:val="26"/>
                <w:szCs w:val="26"/>
              </w:rPr>
              <w:t xml:space="preserve"> Арни"</w:t>
            </w:r>
          </w:p>
        </w:tc>
        <w:tc>
          <w:tcPr>
            <w:tcW w:w="992" w:type="dxa"/>
            <w:tcBorders>
              <w:top w:val="nil"/>
              <w:left w:val="nil"/>
              <w:bottom w:val="single" w:sz="4" w:space="0" w:color="auto"/>
              <w:right w:val="single" w:sz="4" w:space="0" w:color="auto"/>
            </w:tcBorders>
            <w:shd w:val="clear" w:color="auto" w:fill="auto"/>
            <w:vAlign w:val="center"/>
            <w:hideMark/>
          </w:tcPr>
          <w:p w:rsidR="00A90D04" w:rsidRPr="009405AE" w:rsidRDefault="00A90D04" w:rsidP="0053649D">
            <w:pPr>
              <w:jc w:val="center"/>
              <w:rPr>
                <w:sz w:val="26"/>
                <w:szCs w:val="26"/>
              </w:rPr>
            </w:pPr>
            <w:r w:rsidRPr="009405AE">
              <w:rPr>
                <w:sz w:val="26"/>
                <w:szCs w:val="26"/>
              </w:rPr>
              <w:t>шт.</w:t>
            </w:r>
          </w:p>
        </w:tc>
        <w:tc>
          <w:tcPr>
            <w:tcW w:w="1417" w:type="dxa"/>
            <w:tcBorders>
              <w:top w:val="nil"/>
              <w:left w:val="nil"/>
              <w:bottom w:val="single" w:sz="4" w:space="0" w:color="auto"/>
              <w:right w:val="single" w:sz="4" w:space="0" w:color="auto"/>
            </w:tcBorders>
            <w:shd w:val="clear" w:color="000000" w:fill="FFFFFF"/>
            <w:vAlign w:val="center"/>
            <w:hideMark/>
          </w:tcPr>
          <w:p w:rsidR="00A90D04" w:rsidRPr="009405AE" w:rsidRDefault="00A90D04" w:rsidP="0053649D">
            <w:pPr>
              <w:jc w:val="center"/>
              <w:rPr>
                <w:sz w:val="26"/>
                <w:szCs w:val="26"/>
              </w:rPr>
            </w:pPr>
            <w:r w:rsidRPr="009405AE">
              <w:rPr>
                <w:sz w:val="26"/>
                <w:szCs w:val="26"/>
              </w:rPr>
              <w:t>1</w:t>
            </w:r>
          </w:p>
        </w:tc>
      </w:tr>
      <w:tr w:rsidR="00A90D04" w:rsidRPr="00BC1302" w:rsidTr="0053649D">
        <w:trPr>
          <w:trHeight w:val="33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A90D04" w:rsidRPr="009405AE" w:rsidRDefault="00A90D04" w:rsidP="0053649D">
            <w:pPr>
              <w:jc w:val="center"/>
              <w:rPr>
                <w:sz w:val="26"/>
                <w:szCs w:val="26"/>
              </w:rPr>
            </w:pPr>
            <w:r w:rsidRPr="009405AE">
              <w:rPr>
                <w:sz w:val="26"/>
                <w:szCs w:val="26"/>
              </w:rPr>
              <w:t>15</w:t>
            </w:r>
          </w:p>
        </w:tc>
        <w:tc>
          <w:tcPr>
            <w:tcW w:w="6662" w:type="dxa"/>
            <w:tcBorders>
              <w:top w:val="nil"/>
              <w:left w:val="nil"/>
              <w:bottom w:val="single" w:sz="4" w:space="0" w:color="auto"/>
              <w:right w:val="single" w:sz="4" w:space="0" w:color="auto"/>
            </w:tcBorders>
            <w:shd w:val="clear" w:color="auto" w:fill="auto"/>
            <w:vAlign w:val="center"/>
            <w:hideMark/>
          </w:tcPr>
          <w:p w:rsidR="00A90D04" w:rsidRPr="009405AE" w:rsidRDefault="00A90D04" w:rsidP="0053649D">
            <w:pPr>
              <w:rPr>
                <w:sz w:val="26"/>
                <w:szCs w:val="26"/>
              </w:rPr>
            </w:pPr>
            <w:r w:rsidRPr="009405AE">
              <w:rPr>
                <w:sz w:val="26"/>
                <w:szCs w:val="26"/>
              </w:rPr>
              <w:t>Группа "</w:t>
            </w:r>
            <w:proofErr w:type="spellStart"/>
            <w:r w:rsidRPr="009405AE">
              <w:rPr>
                <w:sz w:val="26"/>
                <w:szCs w:val="26"/>
              </w:rPr>
              <w:t>Стол+Стулья</w:t>
            </w:r>
            <w:proofErr w:type="spellEnd"/>
            <w:r w:rsidRPr="009405AE">
              <w:rPr>
                <w:sz w:val="26"/>
                <w:szCs w:val="26"/>
              </w:rPr>
              <w:t>"</w:t>
            </w:r>
          </w:p>
        </w:tc>
        <w:tc>
          <w:tcPr>
            <w:tcW w:w="992" w:type="dxa"/>
            <w:tcBorders>
              <w:top w:val="nil"/>
              <w:left w:val="nil"/>
              <w:bottom w:val="single" w:sz="4" w:space="0" w:color="auto"/>
              <w:right w:val="single" w:sz="4" w:space="0" w:color="auto"/>
            </w:tcBorders>
            <w:shd w:val="clear" w:color="auto" w:fill="auto"/>
            <w:vAlign w:val="center"/>
            <w:hideMark/>
          </w:tcPr>
          <w:p w:rsidR="00A90D04" w:rsidRPr="009405AE" w:rsidRDefault="00A90D04" w:rsidP="0053649D">
            <w:pPr>
              <w:jc w:val="center"/>
              <w:rPr>
                <w:sz w:val="26"/>
                <w:szCs w:val="26"/>
              </w:rPr>
            </w:pPr>
            <w:r w:rsidRPr="009405AE">
              <w:rPr>
                <w:sz w:val="26"/>
                <w:szCs w:val="26"/>
              </w:rPr>
              <w:t>шт.</w:t>
            </w:r>
          </w:p>
        </w:tc>
        <w:tc>
          <w:tcPr>
            <w:tcW w:w="1417" w:type="dxa"/>
            <w:tcBorders>
              <w:top w:val="nil"/>
              <w:left w:val="nil"/>
              <w:bottom w:val="single" w:sz="4" w:space="0" w:color="auto"/>
              <w:right w:val="single" w:sz="4" w:space="0" w:color="auto"/>
            </w:tcBorders>
            <w:shd w:val="clear" w:color="000000" w:fill="FFFFFF"/>
            <w:vAlign w:val="center"/>
            <w:hideMark/>
          </w:tcPr>
          <w:p w:rsidR="00A90D04" w:rsidRPr="009405AE" w:rsidRDefault="00A90D04" w:rsidP="0053649D">
            <w:pPr>
              <w:jc w:val="center"/>
              <w:rPr>
                <w:sz w:val="26"/>
                <w:szCs w:val="26"/>
              </w:rPr>
            </w:pPr>
            <w:r w:rsidRPr="009405AE">
              <w:rPr>
                <w:sz w:val="26"/>
                <w:szCs w:val="26"/>
              </w:rPr>
              <w:t>6</w:t>
            </w:r>
          </w:p>
        </w:tc>
      </w:tr>
      <w:tr w:rsidR="00A90D04" w:rsidRPr="00BC1302" w:rsidTr="0053649D">
        <w:trPr>
          <w:trHeight w:val="33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A90D04" w:rsidRPr="009405AE" w:rsidRDefault="00A90D04" w:rsidP="0053649D">
            <w:pPr>
              <w:jc w:val="center"/>
              <w:rPr>
                <w:sz w:val="26"/>
                <w:szCs w:val="26"/>
              </w:rPr>
            </w:pPr>
            <w:r w:rsidRPr="009405AE">
              <w:rPr>
                <w:sz w:val="26"/>
                <w:szCs w:val="26"/>
              </w:rPr>
              <w:t>16</w:t>
            </w:r>
          </w:p>
        </w:tc>
        <w:tc>
          <w:tcPr>
            <w:tcW w:w="6662" w:type="dxa"/>
            <w:tcBorders>
              <w:top w:val="nil"/>
              <w:left w:val="nil"/>
              <w:bottom w:val="single" w:sz="4" w:space="0" w:color="auto"/>
              <w:right w:val="single" w:sz="4" w:space="0" w:color="auto"/>
            </w:tcBorders>
            <w:shd w:val="clear" w:color="auto" w:fill="auto"/>
            <w:vAlign w:val="center"/>
            <w:hideMark/>
          </w:tcPr>
          <w:p w:rsidR="00A90D04" w:rsidRPr="009405AE" w:rsidRDefault="00A90D04" w:rsidP="0053649D">
            <w:pPr>
              <w:rPr>
                <w:sz w:val="26"/>
                <w:szCs w:val="26"/>
              </w:rPr>
            </w:pPr>
            <w:r w:rsidRPr="009405AE">
              <w:rPr>
                <w:sz w:val="26"/>
                <w:szCs w:val="26"/>
              </w:rPr>
              <w:t>Информационный щит на перилах</w:t>
            </w:r>
          </w:p>
        </w:tc>
        <w:tc>
          <w:tcPr>
            <w:tcW w:w="992" w:type="dxa"/>
            <w:tcBorders>
              <w:top w:val="nil"/>
              <w:left w:val="nil"/>
              <w:bottom w:val="single" w:sz="4" w:space="0" w:color="auto"/>
              <w:right w:val="single" w:sz="4" w:space="0" w:color="auto"/>
            </w:tcBorders>
            <w:shd w:val="clear" w:color="auto" w:fill="auto"/>
            <w:vAlign w:val="center"/>
            <w:hideMark/>
          </w:tcPr>
          <w:p w:rsidR="00A90D04" w:rsidRPr="009405AE" w:rsidRDefault="00A90D04" w:rsidP="0053649D">
            <w:pPr>
              <w:jc w:val="center"/>
              <w:rPr>
                <w:sz w:val="26"/>
                <w:szCs w:val="26"/>
              </w:rPr>
            </w:pPr>
            <w:r w:rsidRPr="009405AE">
              <w:rPr>
                <w:sz w:val="26"/>
                <w:szCs w:val="26"/>
              </w:rPr>
              <w:t>шт.</w:t>
            </w:r>
          </w:p>
        </w:tc>
        <w:tc>
          <w:tcPr>
            <w:tcW w:w="1417" w:type="dxa"/>
            <w:tcBorders>
              <w:top w:val="nil"/>
              <w:left w:val="nil"/>
              <w:bottom w:val="single" w:sz="4" w:space="0" w:color="auto"/>
              <w:right w:val="single" w:sz="4" w:space="0" w:color="auto"/>
            </w:tcBorders>
            <w:shd w:val="clear" w:color="000000" w:fill="FFFFFF"/>
            <w:vAlign w:val="center"/>
            <w:hideMark/>
          </w:tcPr>
          <w:p w:rsidR="00A90D04" w:rsidRPr="009405AE" w:rsidRDefault="00A90D04" w:rsidP="0053649D">
            <w:pPr>
              <w:jc w:val="center"/>
              <w:rPr>
                <w:sz w:val="26"/>
                <w:szCs w:val="26"/>
              </w:rPr>
            </w:pPr>
            <w:r w:rsidRPr="009405AE">
              <w:rPr>
                <w:sz w:val="26"/>
                <w:szCs w:val="26"/>
              </w:rPr>
              <w:t>1</w:t>
            </w:r>
          </w:p>
        </w:tc>
      </w:tr>
      <w:tr w:rsidR="00A90D04" w:rsidRPr="00BC1302" w:rsidTr="0053649D">
        <w:trPr>
          <w:trHeight w:val="33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A90D04" w:rsidRPr="009405AE" w:rsidRDefault="00A90D04" w:rsidP="0053649D">
            <w:pPr>
              <w:jc w:val="center"/>
              <w:rPr>
                <w:sz w:val="26"/>
                <w:szCs w:val="26"/>
              </w:rPr>
            </w:pPr>
            <w:r w:rsidRPr="009405AE">
              <w:rPr>
                <w:sz w:val="26"/>
                <w:szCs w:val="26"/>
              </w:rPr>
              <w:t>17</w:t>
            </w:r>
          </w:p>
        </w:tc>
        <w:tc>
          <w:tcPr>
            <w:tcW w:w="6662" w:type="dxa"/>
            <w:tcBorders>
              <w:top w:val="nil"/>
              <w:left w:val="nil"/>
              <w:bottom w:val="single" w:sz="4" w:space="0" w:color="auto"/>
              <w:right w:val="single" w:sz="4" w:space="0" w:color="auto"/>
            </w:tcBorders>
            <w:shd w:val="clear" w:color="auto" w:fill="auto"/>
            <w:vAlign w:val="center"/>
            <w:hideMark/>
          </w:tcPr>
          <w:p w:rsidR="00A90D04" w:rsidRPr="009405AE" w:rsidRDefault="00A90D04" w:rsidP="0053649D">
            <w:pPr>
              <w:rPr>
                <w:sz w:val="26"/>
                <w:szCs w:val="26"/>
              </w:rPr>
            </w:pPr>
            <w:r w:rsidRPr="009405AE">
              <w:rPr>
                <w:sz w:val="26"/>
                <w:szCs w:val="26"/>
              </w:rPr>
              <w:t>Ограждение</w:t>
            </w:r>
          </w:p>
        </w:tc>
        <w:tc>
          <w:tcPr>
            <w:tcW w:w="992" w:type="dxa"/>
            <w:tcBorders>
              <w:top w:val="nil"/>
              <w:left w:val="nil"/>
              <w:bottom w:val="single" w:sz="4" w:space="0" w:color="auto"/>
              <w:right w:val="single" w:sz="4" w:space="0" w:color="auto"/>
            </w:tcBorders>
            <w:shd w:val="clear" w:color="auto" w:fill="auto"/>
            <w:vAlign w:val="center"/>
            <w:hideMark/>
          </w:tcPr>
          <w:p w:rsidR="00A90D04" w:rsidRPr="009405AE" w:rsidRDefault="00A90D04" w:rsidP="0053649D">
            <w:pPr>
              <w:jc w:val="center"/>
              <w:rPr>
                <w:sz w:val="26"/>
                <w:szCs w:val="26"/>
              </w:rPr>
            </w:pPr>
            <w:proofErr w:type="spellStart"/>
            <w:r w:rsidRPr="009405AE">
              <w:rPr>
                <w:sz w:val="26"/>
                <w:szCs w:val="26"/>
              </w:rPr>
              <w:t>п</w:t>
            </w:r>
            <w:proofErr w:type="gramStart"/>
            <w:r w:rsidRPr="009405AE">
              <w:rPr>
                <w:sz w:val="26"/>
                <w:szCs w:val="26"/>
              </w:rPr>
              <w:t>.м</w:t>
            </w:r>
            <w:proofErr w:type="spellEnd"/>
            <w:proofErr w:type="gramEnd"/>
          </w:p>
        </w:tc>
        <w:tc>
          <w:tcPr>
            <w:tcW w:w="1417" w:type="dxa"/>
            <w:tcBorders>
              <w:top w:val="nil"/>
              <w:left w:val="nil"/>
              <w:bottom w:val="single" w:sz="4" w:space="0" w:color="auto"/>
              <w:right w:val="single" w:sz="4" w:space="0" w:color="auto"/>
            </w:tcBorders>
            <w:shd w:val="clear" w:color="000000" w:fill="FFFFFF"/>
            <w:vAlign w:val="center"/>
            <w:hideMark/>
          </w:tcPr>
          <w:p w:rsidR="00A90D04" w:rsidRPr="009405AE" w:rsidRDefault="00A90D04" w:rsidP="0053649D">
            <w:pPr>
              <w:jc w:val="center"/>
              <w:rPr>
                <w:sz w:val="26"/>
                <w:szCs w:val="26"/>
              </w:rPr>
            </w:pPr>
            <w:r w:rsidRPr="009405AE">
              <w:rPr>
                <w:sz w:val="26"/>
                <w:szCs w:val="26"/>
              </w:rPr>
              <w:t>42</w:t>
            </w:r>
          </w:p>
        </w:tc>
      </w:tr>
      <w:tr w:rsidR="00A90D04" w:rsidRPr="00BC1302" w:rsidTr="0053649D">
        <w:trPr>
          <w:trHeight w:val="33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A90D04" w:rsidRPr="009405AE" w:rsidRDefault="00A90D04" w:rsidP="0053649D">
            <w:pPr>
              <w:jc w:val="center"/>
              <w:rPr>
                <w:sz w:val="26"/>
                <w:szCs w:val="26"/>
              </w:rPr>
            </w:pPr>
            <w:r w:rsidRPr="009405AE">
              <w:rPr>
                <w:sz w:val="26"/>
                <w:szCs w:val="26"/>
              </w:rPr>
              <w:t>18</w:t>
            </w:r>
          </w:p>
        </w:tc>
        <w:tc>
          <w:tcPr>
            <w:tcW w:w="6662" w:type="dxa"/>
            <w:tcBorders>
              <w:top w:val="nil"/>
              <w:left w:val="nil"/>
              <w:bottom w:val="single" w:sz="4" w:space="0" w:color="auto"/>
              <w:right w:val="single" w:sz="4" w:space="0" w:color="auto"/>
            </w:tcBorders>
            <w:shd w:val="clear" w:color="auto" w:fill="auto"/>
            <w:vAlign w:val="center"/>
            <w:hideMark/>
          </w:tcPr>
          <w:p w:rsidR="00A90D04" w:rsidRPr="009405AE" w:rsidRDefault="00A90D04" w:rsidP="0053649D">
            <w:pPr>
              <w:rPr>
                <w:sz w:val="26"/>
                <w:szCs w:val="26"/>
              </w:rPr>
            </w:pPr>
            <w:r w:rsidRPr="009405AE">
              <w:rPr>
                <w:sz w:val="26"/>
                <w:szCs w:val="26"/>
              </w:rPr>
              <w:t>Скамья  "Клод"</w:t>
            </w:r>
          </w:p>
        </w:tc>
        <w:tc>
          <w:tcPr>
            <w:tcW w:w="992" w:type="dxa"/>
            <w:tcBorders>
              <w:top w:val="nil"/>
              <w:left w:val="nil"/>
              <w:bottom w:val="single" w:sz="4" w:space="0" w:color="auto"/>
              <w:right w:val="single" w:sz="4" w:space="0" w:color="auto"/>
            </w:tcBorders>
            <w:shd w:val="clear" w:color="auto" w:fill="auto"/>
            <w:vAlign w:val="center"/>
            <w:hideMark/>
          </w:tcPr>
          <w:p w:rsidR="00A90D04" w:rsidRPr="009405AE" w:rsidRDefault="00A90D04" w:rsidP="0053649D">
            <w:pPr>
              <w:jc w:val="center"/>
              <w:rPr>
                <w:sz w:val="26"/>
                <w:szCs w:val="26"/>
              </w:rPr>
            </w:pPr>
            <w:r w:rsidRPr="009405AE">
              <w:rPr>
                <w:sz w:val="26"/>
                <w:szCs w:val="26"/>
              </w:rPr>
              <w:t>шт.</w:t>
            </w:r>
          </w:p>
        </w:tc>
        <w:tc>
          <w:tcPr>
            <w:tcW w:w="1417" w:type="dxa"/>
            <w:tcBorders>
              <w:top w:val="nil"/>
              <w:left w:val="nil"/>
              <w:bottom w:val="single" w:sz="4" w:space="0" w:color="auto"/>
              <w:right w:val="single" w:sz="4" w:space="0" w:color="auto"/>
            </w:tcBorders>
            <w:shd w:val="clear" w:color="000000" w:fill="FFFFFF"/>
            <w:vAlign w:val="center"/>
            <w:hideMark/>
          </w:tcPr>
          <w:p w:rsidR="00A90D04" w:rsidRPr="009405AE" w:rsidRDefault="00A90D04" w:rsidP="0053649D">
            <w:pPr>
              <w:jc w:val="center"/>
              <w:rPr>
                <w:sz w:val="26"/>
                <w:szCs w:val="26"/>
              </w:rPr>
            </w:pPr>
            <w:r w:rsidRPr="009405AE">
              <w:rPr>
                <w:sz w:val="26"/>
                <w:szCs w:val="26"/>
              </w:rPr>
              <w:t>7</w:t>
            </w:r>
          </w:p>
        </w:tc>
      </w:tr>
      <w:tr w:rsidR="00A90D04" w:rsidRPr="00BC1302" w:rsidTr="0053649D">
        <w:trPr>
          <w:trHeight w:val="33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A90D04" w:rsidRPr="009405AE" w:rsidRDefault="00A90D04" w:rsidP="0053649D">
            <w:pPr>
              <w:jc w:val="center"/>
              <w:rPr>
                <w:sz w:val="26"/>
                <w:szCs w:val="26"/>
              </w:rPr>
            </w:pPr>
            <w:r w:rsidRPr="009405AE">
              <w:rPr>
                <w:sz w:val="26"/>
                <w:szCs w:val="26"/>
              </w:rPr>
              <w:t>19</w:t>
            </w:r>
          </w:p>
        </w:tc>
        <w:tc>
          <w:tcPr>
            <w:tcW w:w="6662" w:type="dxa"/>
            <w:tcBorders>
              <w:top w:val="nil"/>
              <w:left w:val="nil"/>
              <w:bottom w:val="single" w:sz="4" w:space="0" w:color="auto"/>
              <w:right w:val="single" w:sz="4" w:space="0" w:color="auto"/>
            </w:tcBorders>
            <w:shd w:val="clear" w:color="auto" w:fill="auto"/>
            <w:vAlign w:val="center"/>
            <w:hideMark/>
          </w:tcPr>
          <w:p w:rsidR="00A90D04" w:rsidRPr="009405AE" w:rsidRDefault="00A90D04" w:rsidP="0053649D">
            <w:pPr>
              <w:rPr>
                <w:sz w:val="26"/>
                <w:szCs w:val="26"/>
              </w:rPr>
            </w:pPr>
            <w:r w:rsidRPr="009405AE">
              <w:rPr>
                <w:sz w:val="26"/>
                <w:szCs w:val="26"/>
              </w:rPr>
              <w:t>Скамья "Пробел"</w:t>
            </w:r>
          </w:p>
        </w:tc>
        <w:tc>
          <w:tcPr>
            <w:tcW w:w="992" w:type="dxa"/>
            <w:tcBorders>
              <w:top w:val="nil"/>
              <w:left w:val="nil"/>
              <w:bottom w:val="single" w:sz="4" w:space="0" w:color="auto"/>
              <w:right w:val="single" w:sz="4" w:space="0" w:color="auto"/>
            </w:tcBorders>
            <w:shd w:val="clear" w:color="auto" w:fill="auto"/>
            <w:vAlign w:val="center"/>
            <w:hideMark/>
          </w:tcPr>
          <w:p w:rsidR="00A90D04" w:rsidRPr="009405AE" w:rsidRDefault="00A90D04" w:rsidP="0053649D">
            <w:pPr>
              <w:jc w:val="center"/>
              <w:rPr>
                <w:sz w:val="26"/>
                <w:szCs w:val="26"/>
              </w:rPr>
            </w:pPr>
            <w:r w:rsidRPr="009405AE">
              <w:rPr>
                <w:sz w:val="26"/>
                <w:szCs w:val="26"/>
              </w:rPr>
              <w:t>шт.</w:t>
            </w:r>
          </w:p>
        </w:tc>
        <w:tc>
          <w:tcPr>
            <w:tcW w:w="1417" w:type="dxa"/>
            <w:tcBorders>
              <w:top w:val="nil"/>
              <w:left w:val="nil"/>
              <w:bottom w:val="single" w:sz="4" w:space="0" w:color="auto"/>
              <w:right w:val="single" w:sz="4" w:space="0" w:color="auto"/>
            </w:tcBorders>
            <w:shd w:val="clear" w:color="000000" w:fill="FFFFFF"/>
            <w:vAlign w:val="center"/>
            <w:hideMark/>
          </w:tcPr>
          <w:p w:rsidR="00A90D04" w:rsidRPr="009405AE" w:rsidRDefault="00A90D04" w:rsidP="0053649D">
            <w:pPr>
              <w:jc w:val="center"/>
              <w:rPr>
                <w:sz w:val="26"/>
                <w:szCs w:val="26"/>
              </w:rPr>
            </w:pPr>
            <w:r w:rsidRPr="009405AE">
              <w:rPr>
                <w:sz w:val="26"/>
                <w:szCs w:val="26"/>
              </w:rPr>
              <w:t>30</w:t>
            </w:r>
          </w:p>
        </w:tc>
      </w:tr>
      <w:tr w:rsidR="00A90D04" w:rsidRPr="00BC1302" w:rsidTr="0053649D">
        <w:trPr>
          <w:trHeight w:val="33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A90D04" w:rsidRPr="009405AE" w:rsidRDefault="00A90D04" w:rsidP="0053649D">
            <w:pPr>
              <w:jc w:val="center"/>
              <w:rPr>
                <w:sz w:val="26"/>
                <w:szCs w:val="26"/>
              </w:rPr>
            </w:pPr>
            <w:r w:rsidRPr="009405AE">
              <w:rPr>
                <w:sz w:val="26"/>
                <w:szCs w:val="26"/>
              </w:rPr>
              <w:t>20</w:t>
            </w:r>
          </w:p>
        </w:tc>
        <w:tc>
          <w:tcPr>
            <w:tcW w:w="6662" w:type="dxa"/>
            <w:tcBorders>
              <w:top w:val="nil"/>
              <w:left w:val="nil"/>
              <w:bottom w:val="single" w:sz="4" w:space="0" w:color="auto"/>
              <w:right w:val="single" w:sz="4" w:space="0" w:color="auto"/>
            </w:tcBorders>
            <w:shd w:val="clear" w:color="auto" w:fill="auto"/>
            <w:vAlign w:val="center"/>
            <w:hideMark/>
          </w:tcPr>
          <w:p w:rsidR="00A90D04" w:rsidRPr="009405AE" w:rsidRDefault="00A90D04" w:rsidP="0053649D">
            <w:pPr>
              <w:rPr>
                <w:sz w:val="26"/>
                <w:szCs w:val="26"/>
              </w:rPr>
            </w:pPr>
            <w:r w:rsidRPr="009405AE">
              <w:rPr>
                <w:sz w:val="26"/>
                <w:szCs w:val="26"/>
              </w:rPr>
              <w:t>Скамья "Двухмодульная регулируемая"</w:t>
            </w:r>
          </w:p>
        </w:tc>
        <w:tc>
          <w:tcPr>
            <w:tcW w:w="992" w:type="dxa"/>
            <w:tcBorders>
              <w:top w:val="nil"/>
              <w:left w:val="nil"/>
              <w:bottom w:val="single" w:sz="4" w:space="0" w:color="auto"/>
              <w:right w:val="single" w:sz="4" w:space="0" w:color="auto"/>
            </w:tcBorders>
            <w:shd w:val="clear" w:color="auto" w:fill="auto"/>
            <w:vAlign w:val="center"/>
            <w:hideMark/>
          </w:tcPr>
          <w:p w:rsidR="00A90D04" w:rsidRPr="009405AE" w:rsidRDefault="00A90D04" w:rsidP="0053649D">
            <w:pPr>
              <w:jc w:val="center"/>
              <w:rPr>
                <w:sz w:val="26"/>
                <w:szCs w:val="26"/>
              </w:rPr>
            </w:pPr>
            <w:r w:rsidRPr="009405AE">
              <w:rPr>
                <w:sz w:val="26"/>
                <w:szCs w:val="26"/>
              </w:rPr>
              <w:t>шт.</w:t>
            </w:r>
          </w:p>
        </w:tc>
        <w:tc>
          <w:tcPr>
            <w:tcW w:w="1417" w:type="dxa"/>
            <w:tcBorders>
              <w:top w:val="nil"/>
              <w:left w:val="nil"/>
              <w:bottom w:val="single" w:sz="4" w:space="0" w:color="auto"/>
              <w:right w:val="single" w:sz="4" w:space="0" w:color="auto"/>
            </w:tcBorders>
            <w:shd w:val="clear" w:color="000000" w:fill="FFFFFF"/>
            <w:vAlign w:val="center"/>
            <w:hideMark/>
          </w:tcPr>
          <w:p w:rsidR="00A90D04" w:rsidRPr="009405AE" w:rsidRDefault="00A90D04" w:rsidP="0053649D">
            <w:pPr>
              <w:jc w:val="center"/>
              <w:rPr>
                <w:sz w:val="26"/>
                <w:szCs w:val="26"/>
              </w:rPr>
            </w:pPr>
            <w:r w:rsidRPr="009405AE">
              <w:rPr>
                <w:sz w:val="26"/>
                <w:szCs w:val="26"/>
              </w:rPr>
              <w:t>1</w:t>
            </w:r>
          </w:p>
        </w:tc>
      </w:tr>
      <w:tr w:rsidR="00A90D04" w:rsidRPr="00BC1302" w:rsidTr="0053649D">
        <w:trPr>
          <w:trHeight w:val="33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A90D04" w:rsidRPr="009405AE" w:rsidRDefault="00A90D04" w:rsidP="0053649D">
            <w:pPr>
              <w:jc w:val="center"/>
              <w:rPr>
                <w:sz w:val="26"/>
                <w:szCs w:val="26"/>
              </w:rPr>
            </w:pPr>
            <w:r w:rsidRPr="009405AE">
              <w:rPr>
                <w:sz w:val="26"/>
                <w:szCs w:val="26"/>
              </w:rPr>
              <w:t>21</w:t>
            </w:r>
          </w:p>
        </w:tc>
        <w:tc>
          <w:tcPr>
            <w:tcW w:w="6662" w:type="dxa"/>
            <w:tcBorders>
              <w:top w:val="nil"/>
              <w:left w:val="nil"/>
              <w:bottom w:val="single" w:sz="4" w:space="0" w:color="auto"/>
              <w:right w:val="single" w:sz="4" w:space="0" w:color="auto"/>
            </w:tcBorders>
            <w:shd w:val="clear" w:color="auto" w:fill="auto"/>
            <w:vAlign w:val="center"/>
            <w:hideMark/>
          </w:tcPr>
          <w:p w:rsidR="00A90D04" w:rsidRPr="009405AE" w:rsidRDefault="00A90D04" w:rsidP="0053649D">
            <w:pPr>
              <w:rPr>
                <w:sz w:val="26"/>
                <w:szCs w:val="26"/>
              </w:rPr>
            </w:pPr>
            <w:r w:rsidRPr="009405AE">
              <w:rPr>
                <w:sz w:val="26"/>
                <w:szCs w:val="26"/>
              </w:rPr>
              <w:t>Урна "</w:t>
            </w:r>
            <w:proofErr w:type="spellStart"/>
            <w:r w:rsidRPr="009405AE">
              <w:rPr>
                <w:sz w:val="26"/>
                <w:szCs w:val="26"/>
              </w:rPr>
              <w:t>Треш</w:t>
            </w:r>
            <w:proofErr w:type="spellEnd"/>
            <w:r w:rsidRPr="009405AE">
              <w:rPr>
                <w:sz w:val="26"/>
                <w:szCs w:val="26"/>
              </w:rPr>
              <w:t xml:space="preserve"> и Угар -1"</w:t>
            </w:r>
          </w:p>
        </w:tc>
        <w:tc>
          <w:tcPr>
            <w:tcW w:w="992" w:type="dxa"/>
            <w:tcBorders>
              <w:top w:val="nil"/>
              <w:left w:val="nil"/>
              <w:bottom w:val="single" w:sz="4" w:space="0" w:color="auto"/>
              <w:right w:val="single" w:sz="4" w:space="0" w:color="auto"/>
            </w:tcBorders>
            <w:shd w:val="clear" w:color="auto" w:fill="auto"/>
            <w:vAlign w:val="center"/>
            <w:hideMark/>
          </w:tcPr>
          <w:p w:rsidR="00A90D04" w:rsidRPr="009405AE" w:rsidRDefault="00A90D04" w:rsidP="0053649D">
            <w:pPr>
              <w:jc w:val="center"/>
              <w:rPr>
                <w:sz w:val="26"/>
                <w:szCs w:val="26"/>
              </w:rPr>
            </w:pPr>
            <w:r w:rsidRPr="009405AE">
              <w:rPr>
                <w:sz w:val="26"/>
                <w:szCs w:val="26"/>
              </w:rPr>
              <w:t>шт.</w:t>
            </w:r>
          </w:p>
        </w:tc>
        <w:tc>
          <w:tcPr>
            <w:tcW w:w="1417" w:type="dxa"/>
            <w:tcBorders>
              <w:top w:val="nil"/>
              <w:left w:val="nil"/>
              <w:bottom w:val="single" w:sz="4" w:space="0" w:color="auto"/>
              <w:right w:val="single" w:sz="4" w:space="0" w:color="auto"/>
            </w:tcBorders>
            <w:shd w:val="clear" w:color="000000" w:fill="FFFFFF"/>
            <w:vAlign w:val="center"/>
            <w:hideMark/>
          </w:tcPr>
          <w:p w:rsidR="00A90D04" w:rsidRPr="009405AE" w:rsidRDefault="00A90D04" w:rsidP="0053649D">
            <w:pPr>
              <w:jc w:val="center"/>
              <w:rPr>
                <w:sz w:val="26"/>
                <w:szCs w:val="26"/>
              </w:rPr>
            </w:pPr>
            <w:r w:rsidRPr="009405AE">
              <w:rPr>
                <w:sz w:val="26"/>
                <w:szCs w:val="26"/>
              </w:rPr>
              <w:t>9</w:t>
            </w:r>
          </w:p>
        </w:tc>
      </w:tr>
      <w:tr w:rsidR="00A90D04" w:rsidRPr="00BC1302" w:rsidTr="0053649D">
        <w:trPr>
          <w:trHeight w:val="330"/>
        </w:trPr>
        <w:tc>
          <w:tcPr>
            <w:tcW w:w="724" w:type="dxa"/>
            <w:tcBorders>
              <w:top w:val="nil"/>
              <w:left w:val="single" w:sz="4" w:space="0" w:color="auto"/>
              <w:bottom w:val="single" w:sz="4" w:space="0" w:color="auto"/>
              <w:right w:val="single" w:sz="4" w:space="0" w:color="auto"/>
            </w:tcBorders>
            <w:shd w:val="clear" w:color="auto" w:fill="auto"/>
            <w:vAlign w:val="center"/>
          </w:tcPr>
          <w:p w:rsidR="00A90D04" w:rsidRPr="009405AE" w:rsidRDefault="00A90D04" w:rsidP="0053649D">
            <w:pPr>
              <w:jc w:val="center"/>
              <w:rPr>
                <w:sz w:val="26"/>
                <w:szCs w:val="26"/>
              </w:rPr>
            </w:pPr>
            <w:r w:rsidRPr="009405AE">
              <w:rPr>
                <w:sz w:val="26"/>
                <w:szCs w:val="26"/>
              </w:rPr>
              <w:t>22</w:t>
            </w:r>
          </w:p>
        </w:tc>
        <w:tc>
          <w:tcPr>
            <w:tcW w:w="6662" w:type="dxa"/>
            <w:tcBorders>
              <w:top w:val="nil"/>
              <w:left w:val="nil"/>
              <w:bottom w:val="single" w:sz="4" w:space="0" w:color="auto"/>
              <w:right w:val="single" w:sz="4" w:space="0" w:color="auto"/>
            </w:tcBorders>
            <w:shd w:val="clear" w:color="auto" w:fill="auto"/>
            <w:vAlign w:val="center"/>
          </w:tcPr>
          <w:p w:rsidR="00A90D04" w:rsidRPr="009405AE" w:rsidRDefault="00A90D04" w:rsidP="0053649D">
            <w:pPr>
              <w:rPr>
                <w:sz w:val="26"/>
                <w:szCs w:val="26"/>
              </w:rPr>
            </w:pPr>
            <w:r w:rsidRPr="009405AE">
              <w:rPr>
                <w:sz w:val="26"/>
                <w:szCs w:val="26"/>
              </w:rPr>
              <w:t>Архитектурная композиция "Бетонный след"</w:t>
            </w:r>
          </w:p>
        </w:tc>
        <w:tc>
          <w:tcPr>
            <w:tcW w:w="992" w:type="dxa"/>
            <w:tcBorders>
              <w:top w:val="nil"/>
              <w:left w:val="nil"/>
              <w:bottom w:val="single" w:sz="4" w:space="0" w:color="auto"/>
              <w:right w:val="single" w:sz="4" w:space="0" w:color="auto"/>
            </w:tcBorders>
            <w:shd w:val="clear" w:color="auto" w:fill="auto"/>
            <w:vAlign w:val="center"/>
          </w:tcPr>
          <w:p w:rsidR="00A90D04" w:rsidRPr="009405AE" w:rsidRDefault="00A90D04" w:rsidP="0053649D">
            <w:pPr>
              <w:jc w:val="center"/>
              <w:rPr>
                <w:sz w:val="26"/>
                <w:szCs w:val="26"/>
                <w:vertAlign w:val="superscript"/>
              </w:rPr>
            </w:pPr>
            <w:proofErr w:type="spellStart"/>
            <w:r w:rsidRPr="009405AE">
              <w:rPr>
                <w:sz w:val="26"/>
                <w:szCs w:val="26"/>
              </w:rPr>
              <w:t>кв</w:t>
            </w:r>
            <w:proofErr w:type="gramStart"/>
            <w:r w:rsidRPr="009405AE">
              <w:rPr>
                <w:sz w:val="26"/>
                <w:szCs w:val="26"/>
              </w:rPr>
              <w:t>.м</w:t>
            </w:r>
            <w:proofErr w:type="spellEnd"/>
            <w:proofErr w:type="gramEnd"/>
          </w:p>
        </w:tc>
        <w:tc>
          <w:tcPr>
            <w:tcW w:w="1417" w:type="dxa"/>
            <w:tcBorders>
              <w:top w:val="nil"/>
              <w:left w:val="nil"/>
              <w:bottom w:val="single" w:sz="4" w:space="0" w:color="auto"/>
              <w:right w:val="single" w:sz="4" w:space="0" w:color="auto"/>
            </w:tcBorders>
            <w:shd w:val="clear" w:color="000000" w:fill="FFFFFF"/>
            <w:vAlign w:val="center"/>
          </w:tcPr>
          <w:p w:rsidR="00A90D04" w:rsidRPr="009405AE" w:rsidRDefault="00A90D04" w:rsidP="0053649D">
            <w:pPr>
              <w:jc w:val="center"/>
              <w:rPr>
                <w:sz w:val="26"/>
                <w:szCs w:val="26"/>
              </w:rPr>
            </w:pPr>
            <w:r w:rsidRPr="009405AE">
              <w:rPr>
                <w:sz w:val="26"/>
                <w:szCs w:val="26"/>
              </w:rPr>
              <w:t>73,42</w:t>
            </w:r>
          </w:p>
        </w:tc>
      </w:tr>
      <w:tr w:rsidR="00A90D04" w:rsidRPr="00BC1302" w:rsidTr="0053649D">
        <w:trPr>
          <w:trHeight w:val="33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A90D04" w:rsidRPr="009405AE" w:rsidRDefault="00A90D04" w:rsidP="0053649D">
            <w:pPr>
              <w:jc w:val="center"/>
              <w:rPr>
                <w:b/>
                <w:bCs/>
                <w:sz w:val="26"/>
                <w:szCs w:val="26"/>
              </w:rPr>
            </w:pPr>
            <w:r w:rsidRPr="009405AE">
              <w:rPr>
                <w:b/>
                <w:bCs/>
                <w:sz w:val="26"/>
                <w:szCs w:val="26"/>
              </w:rPr>
              <w:t>II</w:t>
            </w:r>
          </w:p>
        </w:tc>
        <w:tc>
          <w:tcPr>
            <w:tcW w:w="6662" w:type="dxa"/>
            <w:tcBorders>
              <w:top w:val="nil"/>
              <w:left w:val="nil"/>
              <w:bottom w:val="single" w:sz="4" w:space="0" w:color="auto"/>
              <w:right w:val="single" w:sz="4" w:space="0" w:color="auto"/>
            </w:tcBorders>
            <w:shd w:val="clear" w:color="auto" w:fill="auto"/>
            <w:vAlign w:val="center"/>
            <w:hideMark/>
          </w:tcPr>
          <w:p w:rsidR="00A90D04" w:rsidRPr="009405AE" w:rsidRDefault="00A90D04" w:rsidP="0053649D">
            <w:pPr>
              <w:jc w:val="center"/>
              <w:rPr>
                <w:b/>
                <w:bCs/>
                <w:sz w:val="26"/>
                <w:szCs w:val="26"/>
              </w:rPr>
            </w:pPr>
            <w:r w:rsidRPr="009405AE">
              <w:rPr>
                <w:b/>
                <w:bCs/>
                <w:sz w:val="26"/>
                <w:szCs w:val="26"/>
              </w:rPr>
              <w:t>Видеонаблюдение</w:t>
            </w:r>
          </w:p>
        </w:tc>
        <w:tc>
          <w:tcPr>
            <w:tcW w:w="992" w:type="dxa"/>
            <w:tcBorders>
              <w:top w:val="nil"/>
              <w:left w:val="nil"/>
              <w:bottom w:val="single" w:sz="4" w:space="0" w:color="auto"/>
              <w:right w:val="single" w:sz="4" w:space="0" w:color="auto"/>
            </w:tcBorders>
            <w:shd w:val="clear" w:color="auto" w:fill="auto"/>
            <w:vAlign w:val="center"/>
            <w:hideMark/>
          </w:tcPr>
          <w:p w:rsidR="00A90D04" w:rsidRPr="009405AE" w:rsidRDefault="00A90D04" w:rsidP="0053649D">
            <w:pPr>
              <w:jc w:val="center"/>
              <w:rPr>
                <w:b/>
                <w:bCs/>
                <w:sz w:val="26"/>
                <w:szCs w:val="26"/>
              </w:rPr>
            </w:pPr>
            <w:r w:rsidRPr="009405AE">
              <w:rPr>
                <w:b/>
                <w:bCs/>
                <w:sz w:val="26"/>
                <w:szCs w:val="26"/>
              </w:rPr>
              <w:t> </w:t>
            </w:r>
          </w:p>
        </w:tc>
        <w:tc>
          <w:tcPr>
            <w:tcW w:w="1417" w:type="dxa"/>
            <w:tcBorders>
              <w:top w:val="nil"/>
              <w:left w:val="nil"/>
              <w:bottom w:val="single" w:sz="4" w:space="0" w:color="auto"/>
              <w:right w:val="single" w:sz="4" w:space="0" w:color="auto"/>
            </w:tcBorders>
            <w:shd w:val="clear" w:color="000000" w:fill="FFFFFF"/>
            <w:vAlign w:val="center"/>
            <w:hideMark/>
          </w:tcPr>
          <w:p w:rsidR="00A90D04" w:rsidRPr="009405AE" w:rsidRDefault="00A90D04" w:rsidP="0053649D">
            <w:pPr>
              <w:jc w:val="center"/>
              <w:rPr>
                <w:b/>
                <w:bCs/>
                <w:sz w:val="26"/>
                <w:szCs w:val="26"/>
              </w:rPr>
            </w:pPr>
            <w:r w:rsidRPr="009405AE">
              <w:rPr>
                <w:b/>
                <w:bCs/>
                <w:sz w:val="26"/>
                <w:szCs w:val="26"/>
              </w:rPr>
              <w:t> </w:t>
            </w:r>
          </w:p>
        </w:tc>
      </w:tr>
      <w:tr w:rsidR="00A90D04" w:rsidRPr="00BC1302" w:rsidTr="0053649D">
        <w:trPr>
          <w:trHeight w:val="33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A90D04" w:rsidRPr="009405AE" w:rsidRDefault="00A90D04" w:rsidP="0053649D">
            <w:pPr>
              <w:jc w:val="center"/>
              <w:rPr>
                <w:b/>
                <w:bCs/>
                <w:sz w:val="26"/>
                <w:szCs w:val="26"/>
              </w:rPr>
            </w:pPr>
            <w:r w:rsidRPr="009405AE">
              <w:rPr>
                <w:b/>
                <w:bCs/>
                <w:sz w:val="26"/>
                <w:szCs w:val="26"/>
              </w:rPr>
              <w:t> </w:t>
            </w:r>
          </w:p>
        </w:tc>
        <w:tc>
          <w:tcPr>
            <w:tcW w:w="6662" w:type="dxa"/>
            <w:tcBorders>
              <w:top w:val="nil"/>
              <w:left w:val="nil"/>
              <w:bottom w:val="single" w:sz="4" w:space="0" w:color="auto"/>
              <w:right w:val="single" w:sz="4" w:space="0" w:color="auto"/>
            </w:tcBorders>
            <w:shd w:val="clear" w:color="auto" w:fill="auto"/>
            <w:vAlign w:val="center"/>
            <w:hideMark/>
          </w:tcPr>
          <w:p w:rsidR="00A90D04" w:rsidRPr="009405AE" w:rsidRDefault="00A90D04" w:rsidP="0053649D">
            <w:pPr>
              <w:rPr>
                <w:b/>
                <w:bCs/>
                <w:sz w:val="26"/>
                <w:szCs w:val="26"/>
              </w:rPr>
            </w:pPr>
            <w:r w:rsidRPr="009405AE">
              <w:rPr>
                <w:b/>
                <w:bCs/>
                <w:sz w:val="26"/>
                <w:szCs w:val="26"/>
              </w:rPr>
              <w:t>Материалы</w:t>
            </w:r>
          </w:p>
        </w:tc>
        <w:tc>
          <w:tcPr>
            <w:tcW w:w="992" w:type="dxa"/>
            <w:tcBorders>
              <w:top w:val="nil"/>
              <w:left w:val="nil"/>
              <w:bottom w:val="single" w:sz="4" w:space="0" w:color="auto"/>
              <w:right w:val="single" w:sz="4" w:space="0" w:color="auto"/>
            </w:tcBorders>
            <w:shd w:val="clear" w:color="auto" w:fill="auto"/>
            <w:vAlign w:val="center"/>
            <w:hideMark/>
          </w:tcPr>
          <w:p w:rsidR="00A90D04" w:rsidRPr="009405AE" w:rsidRDefault="00A90D04" w:rsidP="0053649D">
            <w:pPr>
              <w:jc w:val="center"/>
              <w:rPr>
                <w:b/>
                <w:bCs/>
                <w:sz w:val="26"/>
                <w:szCs w:val="26"/>
              </w:rPr>
            </w:pPr>
            <w:r w:rsidRPr="009405AE">
              <w:rPr>
                <w:b/>
                <w:bCs/>
                <w:sz w:val="26"/>
                <w:szCs w:val="26"/>
              </w:rPr>
              <w:t> </w:t>
            </w:r>
          </w:p>
        </w:tc>
        <w:tc>
          <w:tcPr>
            <w:tcW w:w="1417" w:type="dxa"/>
            <w:tcBorders>
              <w:top w:val="nil"/>
              <w:left w:val="nil"/>
              <w:bottom w:val="single" w:sz="4" w:space="0" w:color="auto"/>
              <w:right w:val="single" w:sz="4" w:space="0" w:color="auto"/>
            </w:tcBorders>
            <w:shd w:val="clear" w:color="000000" w:fill="FFFFFF"/>
            <w:vAlign w:val="center"/>
            <w:hideMark/>
          </w:tcPr>
          <w:p w:rsidR="00A90D04" w:rsidRPr="009405AE" w:rsidRDefault="00A90D04" w:rsidP="0053649D">
            <w:pPr>
              <w:jc w:val="center"/>
              <w:rPr>
                <w:b/>
                <w:bCs/>
                <w:sz w:val="26"/>
                <w:szCs w:val="26"/>
              </w:rPr>
            </w:pPr>
            <w:r w:rsidRPr="009405AE">
              <w:rPr>
                <w:b/>
                <w:bCs/>
                <w:sz w:val="26"/>
                <w:szCs w:val="26"/>
              </w:rPr>
              <w:t> </w:t>
            </w:r>
          </w:p>
        </w:tc>
      </w:tr>
      <w:tr w:rsidR="00A90D04" w:rsidRPr="00BC1302" w:rsidTr="0053649D">
        <w:trPr>
          <w:trHeight w:val="33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A90D04" w:rsidRPr="009405AE" w:rsidRDefault="00A90D04" w:rsidP="0053649D">
            <w:pPr>
              <w:jc w:val="center"/>
              <w:rPr>
                <w:sz w:val="26"/>
                <w:szCs w:val="26"/>
              </w:rPr>
            </w:pPr>
            <w:r w:rsidRPr="009405AE">
              <w:rPr>
                <w:sz w:val="26"/>
                <w:szCs w:val="26"/>
              </w:rPr>
              <w:t>1</w:t>
            </w:r>
          </w:p>
        </w:tc>
        <w:tc>
          <w:tcPr>
            <w:tcW w:w="6662" w:type="dxa"/>
            <w:tcBorders>
              <w:top w:val="nil"/>
              <w:left w:val="nil"/>
              <w:bottom w:val="single" w:sz="4" w:space="0" w:color="auto"/>
              <w:right w:val="single" w:sz="4" w:space="0" w:color="auto"/>
            </w:tcBorders>
            <w:shd w:val="clear" w:color="auto" w:fill="auto"/>
            <w:vAlign w:val="center"/>
            <w:hideMark/>
          </w:tcPr>
          <w:p w:rsidR="00A90D04" w:rsidRPr="009405AE" w:rsidRDefault="00A90D04" w:rsidP="0053649D">
            <w:pPr>
              <w:rPr>
                <w:sz w:val="26"/>
                <w:szCs w:val="26"/>
              </w:rPr>
            </w:pPr>
            <w:r w:rsidRPr="009405AE">
              <w:rPr>
                <w:sz w:val="26"/>
                <w:szCs w:val="26"/>
              </w:rPr>
              <w:t xml:space="preserve">Трубы гладкие </w:t>
            </w:r>
            <w:proofErr w:type="spellStart"/>
            <w:r w:rsidRPr="009405AE">
              <w:rPr>
                <w:sz w:val="26"/>
                <w:szCs w:val="26"/>
              </w:rPr>
              <w:t>одностенные</w:t>
            </w:r>
            <w:proofErr w:type="spellEnd"/>
            <w:r w:rsidRPr="009405AE">
              <w:rPr>
                <w:sz w:val="26"/>
                <w:szCs w:val="26"/>
              </w:rPr>
              <w:t xml:space="preserve"> легкие из ПНД диаметром 40 мм</w:t>
            </w:r>
          </w:p>
        </w:tc>
        <w:tc>
          <w:tcPr>
            <w:tcW w:w="992" w:type="dxa"/>
            <w:tcBorders>
              <w:top w:val="nil"/>
              <w:left w:val="nil"/>
              <w:bottom w:val="single" w:sz="4" w:space="0" w:color="auto"/>
              <w:right w:val="single" w:sz="4" w:space="0" w:color="auto"/>
            </w:tcBorders>
            <w:shd w:val="clear" w:color="auto" w:fill="auto"/>
            <w:vAlign w:val="center"/>
            <w:hideMark/>
          </w:tcPr>
          <w:p w:rsidR="00A90D04" w:rsidRPr="009405AE" w:rsidRDefault="00A90D04" w:rsidP="0053649D">
            <w:pPr>
              <w:jc w:val="center"/>
              <w:rPr>
                <w:sz w:val="26"/>
                <w:szCs w:val="26"/>
              </w:rPr>
            </w:pPr>
            <w:r w:rsidRPr="009405AE">
              <w:rPr>
                <w:sz w:val="26"/>
                <w:szCs w:val="26"/>
              </w:rPr>
              <w:t>м</w:t>
            </w:r>
          </w:p>
        </w:tc>
        <w:tc>
          <w:tcPr>
            <w:tcW w:w="1417" w:type="dxa"/>
            <w:tcBorders>
              <w:top w:val="nil"/>
              <w:left w:val="nil"/>
              <w:bottom w:val="single" w:sz="4" w:space="0" w:color="auto"/>
              <w:right w:val="single" w:sz="4" w:space="0" w:color="auto"/>
            </w:tcBorders>
            <w:shd w:val="clear" w:color="000000" w:fill="FFFFFF"/>
            <w:vAlign w:val="center"/>
            <w:hideMark/>
          </w:tcPr>
          <w:p w:rsidR="00A90D04" w:rsidRPr="009405AE" w:rsidRDefault="00A90D04" w:rsidP="0053649D">
            <w:pPr>
              <w:jc w:val="center"/>
              <w:rPr>
                <w:sz w:val="26"/>
                <w:szCs w:val="26"/>
              </w:rPr>
            </w:pPr>
            <w:r w:rsidRPr="009405AE">
              <w:rPr>
                <w:sz w:val="26"/>
                <w:szCs w:val="26"/>
              </w:rPr>
              <w:t>800</w:t>
            </w:r>
          </w:p>
        </w:tc>
      </w:tr>
      <w:tr w:rsidR="00A90D04" w:rsidRPr="00BC1302" w:rsidTr="0053649D">
        <w:trPr>
          <w:trHeight w:val="33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A90D04" w:rsidRPr="009405AE" w:rsidRDefault="00A90D04" w:rsidP="0053649D">
            <w:pPr>
              <w:jc w:val="center"/>
              <w:rPr>
                <w:sz w:val="26"/>
                <w:szCs w:val="26"/>
              </w:rPr>
            </w:pPr>
            <w:r w:rsidRPr="009405AE">
              <w:rPr>
                <w:sz w:val="26"/>
                <w:szCs w:val="26"/>
              </w:rPr>
              <w:t>2</w:t>
            </w:r>
          </w:p>
        </w:tc>
        <w:tc>
          <w:tcPr>
            <w:tcW w:w="6662" w:type="dxa"/>
            <w:tcBorders>
              <w:top w:val="nil"/>
              <w:left w:val="nil"/>
              <w:bottom w:val="single" w:sz="4" w:space="0" w:color="auto"/>
              <w:right w:val="single" w:sz="4" w:space="0" w:color="auto"/>
            </w:tcBorders>
            <w:shd w:val="clear" w:color="auto" w:fill="auto"/>
            <w:vAlign w:val="center"/>
            <w:hideMark/>
          </w:tcPr>
          <w:p w:rsidR="00A90D04" w:rsidRPr="009405AE" w:rsidRDefault="00A90D04" w:rsidP="0053649D">
            <w:pPr>
              <w:rPr>
                <w:sz w:val="26"/>
                <w:szCs w:val="26"/>
              </w:rPr>
            </w:pPr>
            <w:r w:rsidRPr="009405AE">
              <w:rPr>
                <w:sz w:val="26"/>
                <w:szCs w:val="26"/>
              </w:rPr>
              <w:t>Удлинитель (репитер) передаваемого сигнала версии HDMI 1.3b</w:t>
            </w:r>
          </w:p>
        </w:tc>
        <w:tc>
          <w:tcPr>
            <w:tcW w:w="992" w:type="dxa"/>
            <w:tcBorders>
              <w:top w:val="nil"/>
              <w:left w:val="nil"/>
              <w:bottom w:val="single" w:sz="4" w:space="0" w:color="auto"/>
              <w:right w:val="single" w:sz="4" w:space="0" w:color="auto"/>
            </w:tcBorders>
            <w:shd w:val="clear" w:color="auto" w:fill="auto"/>
            <w:vAlign w:val="center"/>
            <w:hideMark/>
          </w:tcPr>
          <w:p w:rsidR="00A90D04" w:rsidRPr="009405AE" w:rsidRDefault="00A90D04" w:rsidP="0053649D">
            <w:pPr>
              <w:jc w:val="center"/>
              <w:rPr>
                <w:sz w:val="26"/>
                <w:szCs w:val="26"/>
              </w:rPr>
            </w:pPr>
            <w:r w:rsidRPr="009405AE">
              <w:rPr>
                <w:sz w:val="26"/>
                <w:szCs w:val="26"/>
              </w:rPr>
              <w:t>шт.</w:t>
            </w:r>
          </w:p>
        </w:tc>
        <w:tc>
          <w:tcPr>
            <w:tcW w:w="1417" w:type="dxa"/>
            <w:tcBorders>
              <w:top w:val="nil"/>
              <w:left w:val="nil"/>
              <w:bottom w:val="single" w:sz="4" w:space="0" w:color="auto"/>
              <w:right w:val="single" w:sz="4" w:space="0" w:color="auto"/>
            </w:tcBorders>
            <w:shd w:val="clear" w:color="000000" w:fill="FFFFFF"/>
            <w:vAlign w:val="center"/>
            <w:hideMark/>
          </w:tcPr>
          <w:p w:rsidR="00A90D04" w:rsidRPr="009405AE" w:rsidRDefault="00A90D04" w:rsidP="0053649D">
            <w:pPr>
              <w:jc w:val="center"/>
              <w:rPr>
                <w:sz w:val="26"/>
                <w:szCs w:val="26"/>
              </w:rPr>
            </w:pPr>
            <w:r w:rsidRPr="009405AE">
              <w:rPr>
                <w:sz w:val="26"/>
                <w:szCs w:val="26"/>
              </w:rPr>
              <w:t>1</w:t>
            </w:r>
          </w:p>
        </w:tc>
      </w:tr>
      <w:tr w:rsidR="00A90D04" w:rsidRPr="00BC1302" w:rsidTr="0053649D">
        <w:trPr>
          <w:trHeight w:val="33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A90D04" w:rsidRPr="009405AE" w:rsidRDefault="00A90D04" w:rsidP="0053649D">
            <w:pPr>
              <w:jc w:val="center"/>
              <w:rPr>
                <w:sz w:val="26"/>
                <w:szCs w:val="26"/>
              </w:rPr>
            </w:pPr>
            <w:r w:rsidRPr="009405AE">
              <w:rPr>
                <w:sz w:val="26"/>
                <w:szCs w:val="26"/>
              </w:rPr>
              <w:t>3</w:t>
            </w:r>
          </w:p>
        </w:tc>
        <w:tc>
          <w:tcPr>
            <w:tcW w:w="6662" w:type="dxa"/>
            <w:tcBorders>
              <w:top w:val="nil"/>
              <w:left w:val="nil"/>
              <w:bottom w:val="single" w:sz="4" w:space="0" w:color="auto"/>
              <w:right w:val="single" w:sz="4" w:space="0" w:color="auto"/>
            </w:tcBorders>
            <w:shd w:val="clear" w:color="auto" w:fill="auto"/>
            <w:vAlign w:val="center"/>
            <w:hideMark/>
          </w:tcPr>
          <w:p w:rsidR="00A90D04" w:rsidRPr="009405AE" w:rsidRDefault="00A90D04" w:rsidP="0053649D">
            <w:pPr>
              <w:rPr>
                <w:sz w:val="26"/>
                <w:szCs w:val="26"/>
              </w:rPr>
            </w:pPr>
            <w:r w:rsidRPr="009405AE">
              <w:rPr>
                <w:sz w:val="26"/>
                <w:szCs w:val="26"/>
              </w:rPr>
              <w:t>Кабель компьютерный (витая пара) FTP 4х2х0,52</w:t>
            </w:r>
          </w:p>
        </w:tc>
        <w:tc>
          <w:tcPr>
            <w:tcW w:w="992" w:type="dxa"/>
            <w:tcBorders>
              <w:top w:val="nil"/>
              <w:left w:val="nil"/>
              <w:bottom w:val="single" w:sz="4" w:space="0" w:color="auto"/>
              <w:right w:val="single" w:sz="4" w:space="0" w:color="auto"/>
            </w:tcBorders>
            <w:shd w:val="clear" w:color="auto" w:fill="auto"/>
            <w:vAlign w:val="center"/>
            <w:hideMark/>
          </w:tcPr>
          <w:p w:rsidR="00A90D04" w:rsidRPr="009405AE" w:rsidRDefault="00A90D04" w:rsidP="0053649D">
            <w:pPr>
              <w:jc w:val="center"/>
              <w:rPr>
                <w:sz w:val="26"/>
                <w:szCs w:val="26"/>
              </w:rPr>
            </w:pPr>
            <w:r w:rsidRPr="009405AE">
              <w:rPr>
                <w:sz w:val="26"/>
                <w:szCs w:val="26"/>
              </w:rPr>
              <w:t>м</w:t>
            </w:r>
          </w:p>
        </w:tc>
        <w:tc>
          <w:tcPr>
            <w:tcW w:w="1417" w:type="dxa"/>
            <w:tcBorders>
              <w:top w:val="nil"/>
              <w:left w:val="nil"/>
              <w:bottom w:val="single" w:sz="4" w:space="0" w:color="auto"/>
              <w:right w:val="single" w:sz="4" w:space="0" w:color="auto"/>
            </w:tcBorders>
            <w:shd w:val="clear" w:color="000000" w:fill="FFFFFF"/>
            <w:vAlign w:val="center"/>
            <w:hideMark/>
          </w:tcPr>
          <w:p w:rsidR="00A90D04" w:rsidRPr="009405AE" w:rsidRDefault="00A90D04" w:rsidP="0053649D">
            <w:pPr>
              <w:jc w:val="center"/>
              <w:rPr>
                <w:sz w:val="26"/>
                <w:szCs w:val="26"/>
              </w:rPr>
            </w:pPr>
            <w:r w:rsidRPr="009405AE">
              <w:rPr>
                <w:sz w:val="26"/>
                <w:szCs w:val="26"/>
              </w:rPr>
              <w:t>933,3</w:t>
            </w:r>
          </w:p>
        </w:tc>
      </w:tr>
      <w:tr w:rsidR="00A90D04" w:rsidRPr="00BC1302" w:rsidTr="0053649D">
        <w:trPr>
          <w:trHeight w:val="33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A90D04" w:rsidRPr="009405AE" w:rsidRDefault="00A90D04" w:rsidP="0053649D">
            <w:pPr>
              <w:jc w:val="center"/>
              <w:rPr>
                <w:sz w:val="26"/>
                <w:szCs w:val="26"/>
              </w:rPr>
            </w:pPr>
            <w:r w:rsidRPr="009405AE">
              <w:rPr>
                <w:sz w:val="26"/>
                <w:szCs w:val="26"/>
              </w:rPr>
              <w:t>4</w:t>
            </w:r>
          </w:p>
        </w:tc>
        <w:tc>
          <w:tcPr>
            <w:tcW w:w="6662" w:type="dxa"/>
            <w:tcBorders>
              <w:top w:val="nil"/>
              <w:left w:val="nil"/>
              <w:bottom w:val="single" w:sz="4" w:space="0" w:color="auto"/>
              <w:right w:val="single" w:sz="4" w:space="0" w:color="auto"/>
            </w:tcBorders>
            <w:shd w:val="clear" w:color="auto" w:fill="auto"/>
            <w:vAlign w:val="center"/>
            <w:hideMark/>
          </w:tcPr>
          <w:p w:rsidR="00A90D04" w:rsidRPr="009405AE" w:rsidRDefault="00A90D04" w:rsidP="0053649D">
            <w:pPr>
              <w:rPr>
                <w:sz w:val="26"/>
                <w:szCs w:val="26"/>
              </w:rPr>
            </w:pPr>
            <w:r w:rsidRPr="009405AE">
              <w:rPr>
                <w:sz w:val="26"/>
                <w:szCs w:val="26"/>
              </w:rPr>
              <w:t xml:space="preserve">Розетка открытой проводки </w:t>
            </w:r>
            <w:proofErr w:type="spellStart"/>
            <w:r w:rsidRPr="009405AE">
              <w:rPr>
                <w:sz w:val="26"/>
                <w:szCs w:val="26"/>
              </w:rPr>
              <w:t>двухгнёздная</w:t>
            </w:r>
            <w:proofErr w:type="spellEnd"/>
            <w:r w:rsidRPr="009405AE">
              <w:rPr>
                <w:sz w:val="26"/>
                <w:szCs w:val="26"/>
              </w:rPr>
              <w:t xml:space="preserve"> с заземлением</w:t>
            </w:r>
          </w:p>
        </w:tc>
        <w:tc>
          <w:tcPr>
            <w:tcW w:w="992" w:type="dxa"/>
            <w:tcBorders>
              <w:top w:val="nil"/>
              <w:left w:val="nil"/>
              <w:bottom w:val="single" w:sz="4" w:space="0" w:color="auto"/>
              <w:right w:val="single" w:sz="4" w:space="0" w:color="auto"/>
            </w:tcBorders>
            <w:shd w:val="clear" w:color="auto" w:fill="auto"/>
            <w:vAlign w:val="center"/>
            <w:hideMark/>
          </w:tcPr>
          <w:p w:rsidR="00A90D04" w:rsidRPr="009405AE" w:rsidRDefault="00A90D04" w:rsidP="0053649D">
            <w:pPr>
              <w:jc w:val="center"/>
              <w:rPr>
                <w:sz w:val="26"/>
                <w:szCs w:val="26"/>
              </w:rPr>
            </w:pPr>
            <w:r w:rsidRPr="009405AE">
              <w:rPr>
                <w:sz w:val="26"/>
                <w:szCs w:val="26"/>
              </w:rPr>
              <w:t>шт.</w:t>
            </w:r>
          </w:p>
        </w:tc>
        <w:tc>
          <w:tcPr>
            <w:tcW w:w="1417" w:type="dxa"/>
            <w:tcBorders>
              <w:top w:val="nil"/>
              <w:left w:val="nil"/>
              <w:bottom w:val="single" w:sz="4" w:space="0" w:color="auto"/>
              <w:right w:val="single" w:sz="4" w:space="0" w:color="auto"/>
            </w:tcBorders>
            <w:shd w:val="clear" w:color="000000" w:fill="FFFFFF"/>
            <w:vAlign w:val="center"/>
            <w:hideMark/>
          </w:tcPr>
          <w:p w:rsidR="00A90D04" w:rsidRPr="009405AE" w:rsidRDefault="00A90D04" w:rsidP="0053649D">
            <w:pPr>
              <w:jc w:val="center"/>
              <w:rPr>
                <w:sz w:val="26"/>
                <w:szCs w:val="26"/>
              </w:rPr>
            </w:pPr>
            <w:r w:rsidRPr="009405AE">
              <w:rPr>
                <w:sz w:val="26"/>
                <w:szCs w:val="26"/>
              </w:rPr>
              <w:t>1</w:t>
            </w:r>
          </w:p>
        </w:tc>
      </w:tr>
      <w:tr w:rsidR="00A90D04" w:rsidRPr="00BC1302" w:rsidTr="0053649D">
        <w:trPr>
          <w:trHeight w:val="33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A90D04" w:rsidRPr="009405AE" w:rsidRDefault="00A90D04" w:rsidP="0053649D">
            <w:pPr>
              <w:jc w:val="center"/>
              <w:rPr>
                <w:sz w:val="26"/>
                <w:szCs w:val="26"/>
              </w:rPr>
            </w:pPr>
            <w:r w:rsidRPr="009405AE">
              <w:rPr>
                <w:sz w:val="26"/>
                <w:szCs w:val="26"/>
              </w:rPr>
              <w:t>5</w:t>
            </w:r>
          </w:p>
        </w:tc>
        <w:tc>
          <w:tcPr>
            <w:tcW w:w="6662" w:type="dxa"/>
            <w:tcBorders>
              <w:top w:val="nil"/>
              <w:left w:val="nil"/>
              <w:bottom w:val="single" w:sz="4" w:space="0" w:color="auto"/>
              <w:right w:val="single" w:sz="4" w:space="0" w:color="auto"/>
            </w:tcBorders>
            <w:shd w:val="clear" w:color="auto" w:fill="auto"/>
            <w:vAlign w:val="center"/>
            <w:hideMark/>
          </w:tcPr>
          <w:p w:rsidR="00A90D04" w:rsidRPr="009405AE" w:rsidRDefault="00A90D04" w:rsidP="0053649D">
            <w:pPr>
              <w:rPr>
                <w:sz w:val="26"/>
                <w:szCs w:val="26"/>
              </w:rPr>
            </w:pPr>
            <w:r w:rsidRPr="009405AE">
              <w:rPr>
                <w:sz w:val="26"/>
                <w:szCs w:val="26"/>
              </w:rPr>
              <w:t>Соединитель восьмиканальный модульный (вилка) RJ-45</w:t>
            </w:r>
          </w:p>
        </w:tc>
        <w:tc>
          <w:tcPr>
            <w:tcW w:w="992" w:type="dxa"/>
            <w:tcBorders>
              <w:top w:val="nil"/>
              <w:left w:val="nil"/>
              <w:bottom w:val="single" w:sz="4" w:space="0" w:color="auto"/>
              <w:right w:val="single" w:sz="4" w:space="0" w:color="auto"/>
            </w:tcBorders>
            <w:shd w:val="clear" w:color="auto" w:fill="auto"/>
            <w:vAlign w:val="center"/>
            <w:hideMark/>
          </w:tcPr>
          <w:p w:rsidR="00A90D04" w:rsidRPr="009405AE" w:rsidRDefault="00A90D04" w:rsidP="0053649D">
            <w:pPr>
              <w:jc w:val="center"/>
              <w:rPr>
                <w:sz w:val="26"/>
                <w:szCs w:val="26"/>
              </w:rPr>
            </w:pPr>
            <w:r w:rsidRPr="009405AE">
              <w:rPr>
                <w:sz w:val="26"/>
                <w:szCs w:val="26"/>
              </w:rPr>
              <w:t>шт.</w:t>
            </w:r>
          </w:p>
        </w:tc>
        <w:tc>
          <w:tcPr>
            <w:tcW w:w="1417" w:type="dxa"/>
            <w:tcBorders>
              <w:top w:val="nil"/>
              <w:left w:val="nil"/>
              <w:bottom w:val="single" w:sz="4" w:space="0" w:color="auto"/>
              <w:right w:val="single" w:sz="4" w:space="0" w:color="auto"/>
            </w:tcBorders>
            <w:shd w:val="clear" w:color="000000" w:fill="FFFFFF"/>
            <w:vAlign w:val="center"/>
            <w:hideMark/>
          </w:tcPr>
          <w:p w:rsidR="00A90D04" w:rsidRPr="009405AE" w:rsidRDefault="00A90D04" w:rsidP="0053649D">
            <w:pPr>
              <w:jc w:val="center"/>
              <w:rPr>
                <w:sz w:val="26"/>
                <w:szCs w:val="26"/>
              </w:rPr>
            </w:pPr>
            <w:r w:rsidRPr="009405AE">
              <w:rPr>
                <w:sz w:val="26"/>
                <w:szCs w:val="26"/>
              </w:rPr>
              <w:t>50</w:t>
            </w:r>
          </w:p>
        </w:tc>
      </w:tr>
      <w:tr w:rsidR="00A90D04" w:rsidRPr="00BC1302" w:rsidTr="0053649D">
        <w:trPr>
          <w:trHeight w:val="33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A90D04" w:rsidRPr="009405AE" w:rsidRDefault="00A90D04" w:rsidP="0053649D">
            <w:pPr>
              <w:jc w:val="center"/>
              <w:rPr>
                <w:sz w:val="26"/>
                <w:szCs w:val="26"/>
              </w:rPr>
            </w:pPr>
            <w:r w:rsidRPr="009405AE">
              <w:rPr>
                <w:sz w:val="26"/>
                <w:szCs w:val="26"/>
              </w:rPr>
              <w:t>6</w:t>
            </w:r>
          </w:p>
        </w:tc>
        <w:tc>
          <w:tcPr>
            <w:tcW w:w="6662" w:type="dxa"/>
            <w:tcBorders>
              <w:top w:val="nil"/>
              <w:left w:val="nil"/>
              <w:bottom w:val="single" w:sz="4" w:space="0" w:color="auto"/>
              <w:right w:val="single" w:sz="4" w:space="0" w:color="auto"/>
            </w:tcBorders>
            <w:shd w:val="clear" w:color="auto" w:fill="auto"/>
            <w:vAlign w:val="center"/>
            <w:hideMark/>
          </w:tcPr>
          <w:p w:rsidR="00A90D04" w:rsidRPr="009405AE" w:rsidRDefault="00A90D04" w:rsidP="0053649D">
            <w:pPr>
              <w:rPr>
                <w:sz w:val="26"/>
                <w:szCs w:val="26"/>
              </w:rPr>
            </w:pPr>
            <w:r w:rsidRPr="009405AE">
              <w:rPr>
                <w:sz w:val="26"/>
                <w:szCs w:val="26"/>
              </w:rPr>
              <w:t>Кабельный органайзер 19"</w:t>
            </w:r>
          </w:p>
        </w:tc>
        <w:tc>
          <w:tcPr>
            <w:tcW w:w="992" w:type="dxa"/>
            <w:tcBorders>
              <w:top w:val="nil"/>
              <w:left w:val="nil"/>
              <w:bottom w:val="single" w:sz="4" w:space="0" w:color="auto"/>
              <w:right w:val="single" w:sz="4" w:space="0" w:color="auto"/>
            </w:tcBorders>
            <w:shd w:val="clear" w:color="auto" w:fill="auto"/>
            <w:vAlign w:val="center"/>
            <w:hideMark/>
          </w:tcPr>
          <w:p w:rsidR="00A90D04" w:rsidRPr="009405AE" w:rsidRDefault="00A90D04" w:rsidP="0053649D">
            <w:pPr>
              <w:jc w:val="center"/>
              <w:rPr>
                <w:sz w:val="26"/>
                <w:szCs w:val="26"/>
              </w:rPr>
            </w:pPr>
            <w:r w:rsidRPr="009405AE">
              <w:rPr>
                <w:sz w:val="26"/>
                <w:szCs w:val="26"/>
              </w:rPr>
              <w:t>шт.</w:t>
            </w:r>
          </w:p>
        </w:tc>
        <w:tc>
          <w:tcPr>
            <w:tcW w:w="1417" w:type="dxa"/>
            <w:tcBorders>
              <w:top w:val="nil"/>
              <w:left w:val="nil"/>
              <w:bottom w:val="single" w:sz="4" w:space="0" w:color="auto"/>
              <w:right w:val="single" w:sz="4" w:space="0" w:color="auto"/>
            </w:tcBorders>
            <w:shd w:val="clear" w:color="000000" w:fill="FFFFFF"/>
            <w:vAlign w:val="center"/>
            <w:hideMark/>
          </w:tcPr>
          <w:p w:rsidR="00A90D04" w:rsidRPr="009405AE" w:rsidRDefault="00A90D04" w:rsidP="0053649D">
            <w:pPr>
              <w:jc w:val="center"/>
              <w:rPr>
                <w:sz w:val="26"/>
                <w:szCs w:val="26"/>
              </w:rPr>
            </w:pPr>
            <w:r w:rsidRPr="009405AE">
              <w:rPr>
                <w:sz w:val="26"/>
                <w:szCs w:val="26"/>
              </w:rPr>
              <w:t>2</w:t>
            </w:r>
          </w:p>
        </w:tc>
      </w:tr>
      <w:tr w:rsidR="00A90D04" w:rsidRPr="00BC1302" w:rsidTr="0053649D">
        <w:trPr>
          <w:trHeight w:val="33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A90D04" w:rsidRPr="009405AE" w:rsidRDefault="00A90D04" w:rsidP="0053649D">
            <w:pPr>
              <w:jc w:val="center"/>
              <w:rPr>
                <w:sz w:val="26"/>
                <w:szCs w:val="26"/>
              </w:rPr>
            </w:pPr>
            <w:r w:rsidRPr="009405AE">
              <w:rPr>
                <w:sz w:val="26"/>
                <w:szCs w:val="26"/>
              </w:rPr>
              <w:lastRenderedPageBreak/>
              <w:t>7</w:t>
            </w:r>
          </w:p>
        </w:tc>
        <w:tc>
          <w:tcPr>
            <w:tcW w:w="6662" w:type="dxa"/>
            <w:tcBorders>
              <w:top w:val="nil"/>
              <w:left w:val="nil"/>
              <w:bottom w:val="single" w:sz="4" w:space="0" w:color="auto"/>
              <w:right w:val="single" w:sz="4" w:space="0" w:color="auto"/>
            </w:tcBorders>
            <w:shd w:val="clear" w:color="auto" w:fill="auto"/>
            <w:vAlign w:val="center"/>
            <w:hideMark/>
          </w:tcPr>
          <w:p w:rsidR="00A90D04" w:rsidRPr="009405AE" w:rsidRDefault="00A90D04" w:rsidP="0053649D">
            <w:pPr>
              <w:rPr>
                <w:sz w:val="26"/>
                <w:szCs w:val="26"/>
              </w:rPr>
            </w:pPr>
            <w:r w:rsidRPr="009405AE">
              <w:rPr>
                <w:sz w:val="26"/>
                <w:szCs w:val="26"/>
              </w:rPr>
              <w:t>Блок розеток 19", 8 гнезд, 15</w:t>
            </w:r>
            <w:proofErr w:type="gramStart"/>
            <w:r w:rsidRPr="009405AE">
              <w:rPr>
                <w:sz w:val="26"/>
                <w:szCs w:val="26"/>
              </w:rPr>
              <w:t xml:space="preserve"> А</w:t>
            </w:r>
            <w:proofErr w:type="gramEnd"/>
            <w:r w:rsidRPr="009405AE">
              <w:rPr>
                <w:sz w:val="26"/>
                <w:szCs w:val="26"/>
              </w:rPr>
              <w:t>, с фильтром и предохранителем</w:t>
            </w:r>
          </w:p>
        </w:tc>
        <w:tc>
          <w:tcPr>
            <w:tcW w:w="992" w:type="dxa"/>
            <w:tcBorders>
              <w:top w:val="nil"/>
              <w:left w:val="nil"/>
              <w:bottom w:val="single" w:sz="4" w:space="0" w:color="auto"/>
              <w:right w:val="single" w:sz="4" w:space="0" w:color="auto"/>
            </w:tcBorders>
            <w:shd w:val="clear" w:color="auto" w:fill="auto"/>
            <w:vAlign w:val="center"/>
            <w:hideMark/>
          </w:tcPr>
          <w:p w:rsidR="00A90D04" w:rsidRPr="009405AE" w:rsidRDefault="00A90D04" w:rsidP="0053649D">
            <w:pPr>
              <w:jc w:val="center"/>
              <w:rPr>
                <w:sz w:val="26"/>
                <w:szCs w:val="26"/>
              </w:rPr>
            </w:pPr>
            <w:r w:rsidRPr="009405AE">
              <w:rPr>
                <w:sz w:val="26"/>
                <w:szCs w:val="26"/>
              </w:rPr>
              <w:t>шт.</w:t>
            </w:r>
          </w:p>
        </w:tc>
        <w:tc>
          <w:tcPr>
            <w:tcW w:w="1417" w:type="dxa"/>
            <w:tcBorders>
              <w:top w:val="nil"/>
              <w:left w:val="nil"/>
              <w:bottom w:val="single" w:sz="4" w:space="0" w:color="auto"/>
              <w:right w:val="single" w:sz="4" w:space="0" w:color="auto"/>
            </w:tcBorders>
            <w:shd w:val="clear" w:color="000000" w:fill="FFFFFF"/>
            <w:vAlign w:val="center"/>
            <w:hideMark/>
          </w:tcPr>
          <w:p w:rsidR="00A90D04" w:rsidRPr="009405AE" w:rsidRDefault="00A90D04" w:rsidP="0053649D">
            <w:pPr>
              <w:jc w:val="center"/>
              <w:rPr>
                <w:sz w:val="26"/>
                <w:szCs w:val="26"/>
              </w:rPr>
            </w:pPr>
            <w:r w:rsidRPr="009405AE">
              <w:rPr>
                <w:sz w:val="26"/>
                <w:szCs w:val="26"/>
              </w:rPr>
              <w:t>1</w:t>
            </w:r>
          </w:p>
        </w:tc>
      </w:tr>
      <w:tr w:rsidR="00A90D04" w:rsidRPr="00BC1302" w:rsidTr="0053649D">
        <w:trPr>
          <w:trHeight w:val="33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A90D04" w:rsidRPr="009405AE" w:rsidRDefault="00A90D04" w:rsidP="0053649D">
            <w:pPr>
              <w:jc w:val="center"/>
              <w:rPr>
                <w:sz w:val="26"/>
                <w:szCs w:val="26"/>
              </w:rPr>
            </w:pPr>
            <w:r w:rsidRPr="009405AE">
              <w:rPr>
                <w:sz w:val="26"/>
                <w:szCs w:val="26"/>
              </w:rPr>
              <w:t>8</w:t>
            </w:r>
          </w:p>
        </w:tc>
        <w:tc>
          <w:tcPr>
            <w:tcW w:w="6662" w:type="dxa"/>
            <w:tcBorders>
              <w:top w:val="nil"/>
              <w:left w:val="nil"/>
              <w:bottom w:val="single" w:sz="4" w:space="0" w:color="auto"/>
              <w:right w:val="single" w:sz="4" w:space="0" w:color="auto"/>
            </w:tcBorders>
            <w:shd w:val="clear" w:color="auto" w:fill="auto"/>
            <w:vAlign w:val="center"/>
            <w:hideMark/>
          </w:tcPr>
          <w:p w:rsidR="00A90D04" w:rsidRPr="009405AE" w:rsidRDefault="00A90D04" w:rsidP="0053649D">
            <w:pPr>
              <w:rPr>
                <w:sz w:val="26"/>
                <w:szCs w:val="26"/>
              </w:rPr>
            </w:pPr>
            <w:r w:rsidRPr="009405AE">
              <w:rPr>
                <w:sz w:val="26"/>
                <w:szCs w:val="26"/>
              </w:rPr>
              <w:t xml:space="preserve">Сетевой фильтр </w:t>
            </w:r>
            <w:proofErr w:type="spellStart"/>
            <w:r w:rsidRPr="009405AE">
              <w:rPr>
                <w:sz w:val="26"/>
                <w:szCs w:val="26"/>
              </w:rPr>
              <w:t>Power</w:t>
            </w:r>
            <w:proofErr w:type="spellEnd"/>
            <w:r w:rsidRPr="009405AE">
              <w:rPr>
                <w:sz w:val="26"/>
                <w:szCs w:val="26"/>
              </w:rPr>
              <w:t xml:space="preserve"> </w:t>
            </w:r>
            <w:proofErr w:type="spellStart"/>
            <w:r w:rsidRPr="009405AE">
              <w:rPr>
                <w:sz w:val="26"/>
                <w:szCs w:val="26"/>
              </w:rPr>
              <w:t>Cube</w:t>
            </w:r>
            <w:proofErr w:type="spellEnd"/>
            <w:r w:rsidRPr="009405AE">
              <w:rPr>
                <w:sz w:val="26"/>
                <w:szCs w:val="26"/>
              </w:rPr>
              <w:t xml:space="preserve"> SPG-B-15-BLACK черный</w:t>
            </w:r>
          </w:p>
        </w:tc>
        <w:tc>
          <w:tcPr>
            <w:tcW w:w="992" w:type="dxa"/>
            <w:tcBorders>
              <w:top w:val="nil"/>
              <w:left w:val="nil"/>
              <w:bottom w:val="single" w:sz="4" w:space="0" w:color="auto"/>
              <w:right w:val="single" w:sz="4" w:space="0" w:color="auto"/>
            </w:tcBorders>
            <w:shd w:val="clear" w:color="auto" w:fill="auto"/>
            <w:vAlign w:val="center"/>
            <w:hideMark/>
          </w:tcPr>
          <w:p w:rsidR="00A90D04" w:rsidRPr="009405AE" w:rsidRDefault="00A90D04" w:rsidP="0053649D">
            <w:pPr>
              <w:jc w:val="center"/>
              <w:rPr>
                <w:sz w:val="26"/>
                <w:szCs w:val="26"/>
              </w:rPr>
            </w:pPr>
            <w:r w:rsidRPr="009405AE">
              <w:rPr>
                <w:sz w:val="26"/>
                <w:szCs w:val="26"/>
              </w:rPr>
              <w:t>шт.</w:t>
            </w:r>
          </w:p>
        </w:tc>
        <w:tc>
          <w:tcPr>
            <w:tcW w:w="1417" w:type="dxa"/>
            <w:tcBorders>
              <w:top w:val="nil"/>
              <w:left w:val="nil"/>
              <w:bottom w:val="single" w:sz="4" w:space="0" w:color="auto"/>
              <w:right w:val="single" w:sz="4" w:space="0" w:color="auto"/>
            </w:tcBorders>
            <w:shd w:val="clear" w:color="000000" w:fill="FFFFFF"/>
            <w:vAlign w:val="center"/>
            <w:hideMark/>
          </w:tcPr>
          <w:p w:rsidR="00A90D04" w:rsidRPr="009405AE" w:rsidRDefault="00A90D04" w:rsidP="0053649D">
            <w:pPr>
              <w:jc w:val="center"/>
              <w:rPr>
                <w:sz w:val="26"/>
                <w:szCs w:val="26"/>
              </w:rPr>
            </w:pPr>
            <w:r w:rsidRPr="009405AE">
              <w:rPr>
                <w:sz w:val="26"/>
                <w:szCs w:val="26"/>
              </w:rPr>
              <w:t>1</w:t>
            </w:r>
          </w:p>
        </w:tc>
      </w:tr>
      <w:tr w:rsidR="00A90D04" w:rsidRPr="00BC1302" w:rsidTr="0053649D">
        <w:trPr>
          <w:trHeight w:val="33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A90D04" w:rsidRPr="009405AE" w:rsidRDefault="00A90D04" w:rsidP="0053649D">
            <w:pPr>
              <w:jc w:val="center"/>
              <w:rPr>
                <w:sz w:val="26"/>
                <w:szCs w:val="26"/>
              </w:rPr>
            </w:pPr>
            <w:r w:rsidRPr="009405AE">
              <w:rPr>
                <w:sz w:val="26"/>
                <w:szCs w:val="26"/>
              </w:rPr>
              <w:t>9</w:t>
            </w:r>
          </w:p>
        </w:tc>
        <w:tc>
          <w:tcPr>
            <w:tcW w:w="6662" w:type="dxa"/>
            <w:tcBorders>
              <w:top w:val="nil"/>
              <w:left w:val="nil"/>
              <w:bottom w:val="single" w:sz="4" w:space="0" w:color="auto"/>
              <w:right w:val="single" w:sz="4" w:space="0" w:color="auto"/>
            </w:tcBorders>
            <w:shd w:val="clear" w:color="auto" w:fill="auto"/>
            <w:vAlign w:val="center"/>
            <w:hideMark/>
          </w:tcPr>
          <w:p w:rsidR="00A90D04" w:rsidRPr="009405AE" w:rsidRDefault="00A90D04" w:rsidP="0053649D">
            <w:pPr>
              <w:rPr>
                <w:sz w:val="26"/>
                <w:szCs w:val="26"/>
              </w:rPr>
            </w:pPr>
            <w:proofErr w:type="spellStart"/>
            <w:r w:rsidRPr="009405AE">
              <w:rPr>
                <w:sz w:val="26"/>
                <w:szCs w:val="26"/>
              </w:rPr>
              <w:t>Патч</w:t>
            </w:r>
            <w:proofErr w:type="spellEnd"/>
            <w:r w:rsidRPr="009405AE">
              <w:rPr>
                <w:sz w:val="26"/>
                <w:szCs w:val="26"/>
              </w:rPr>
              <w:t xml:space="preserve">-корд </w:t>
            </w:r>
            <w:proofErr w:type="spellStart"/>
            <w:r w:rsidRPr="009405AE">
              <w:rPr>
                <w:sz w:val="26"/>
                <w:szCs w:val="26"/>
              </w:rPr>
              <w:t>Hyperline</w:t>
            </w:r>
            <w:proofErr w:type="spellEnd"/>
            <w:r w:rsidRPr="009405AE">
              <w:rPr>
                <w:sz w:val="26"/>
                <w:szCs w:val="26"/>
              </w:rPr>
              <w:t xml:space="preserve"> (PC-LPM-STP-RJ45-RJ45-C6-1M-GN)</w:t>
            </w:r>
          </w:p>
        </w:tc>
        <w:tc>
          <w:tcPr>
            <w:tcW w:w="992" w:type="dxa"/>
            <w:tcBorders>
              <w:top w:val="nil"/>
              <w:left w:val="nil"/>
              <w:bottom w:val="single" w:sz="4" w:space="0" w:color="auto"/>
              <w:right w:val="single" w:sz="4" w:space="0" w:color="auto"/>
            </w:tcBorders>
            <w:shd w:val="clear" w:color="auto" w:fill="auto"/>
            <w:vAlign w:val="center"/>
            <w:hideMark/>
          </w:tcPr>
          <w:p w:rsidR="00A90D04" w:rsidRPr="009405AE" w:rsidRDefault="00A90D04" w:rsidP="0053649D">
            <w:pPr>
              <w:jc w:val="center"/>
              <w:rPr>
                <w:sz w:val="26"/>
                <w:szCs w:val="26"/>
              </w:rPr>
            </w:pPr>
            <w:r w:rsidRPr="009405AE">
              <w:rPr>
                <w:sz w:val="26"/>
                <w:szCs w:val="26"/>
              </w:rPr>
              <w:t>шт.</w:t>
            </w:r>
          </w:p>
        </w:tc>
        <w:tc>
          <w:tcPr>
            <w:tcW w:w="1417" w:type="dxa"/>
            <w:tcBorders>
              <w:top w:val="nil"/>
              <w:left w:val="nil"/>
              <w:bottom w:val="single" w:sz="4" w:space="0" w:color="auto"/>
              <w:right w:val="single" w:sz="4" w:space="0" w:color="auto"/>
            </w:tcBorders>
            <w:shd w:val="clear" w:color="000000" w:fill="FFFFFF"/>
            <w:vAlign w:val="center"/>
            <w:hideMark/>
          </w:tcPr>
          <w:p w:rsidR="00A90D04" w:rsidRPr="009405AE" w:rsidRDefault="00A90D04" w:rsidP="0053649D">
            <w:pPr>
              <w:jc w:val="center"/>
              <w:rPr>
                <w:sz w:val="26"/>
                <w:szCs w:val="26"/>
              </w:rPr>
            </w:pPr>
            <w:r w:rsidRPr="009405AE">
              <w:rPr>
                <w:sz w:val="26"/>
                <w:szCs w:val="26"/>
              </w:rPr>
              <w:t>4</w:t>
            </w:r>
          </w:p>
        </w:tc>
      </w:tr>
      <w:tr w:rsidR="00A90D04" w:rsidRPr="00BC1302" w:rsidTr="0053649D">
        <w:trPr>
          <w:trHeight w:val="6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A90D04" w:rsidRPr="009405AE" w:rsidRDefault="00A90D04" w:rsidP="0053649D">
            <w:pPr>
              <w:jc w:val="center"/>
              <w:rPr>
                <w:sz w:val="26"/>
                <w:szCs w:val="26"/>
              </w:rPr>
            </w:pPr>
            <w:r w:rsidRPr="009405AE">
              <w:rPr>
                <w:sz w:val="26"/>
                <w:szCs w:val="26"/>
              </w:rPr>
              <w:t>10</w:t>
            </w:r>
          </w:p>
        </w:tc>
        <w:tc>
          <w:tcPr>
            <w:tcW w:w="6662" w:type="dxa"/>
            <w:tcBorders>
              <w:top w:val="nil"/>
              <w:left w:val="nil"/>
              <w:bottom w:val="single" w:sz="4" w:space="0" w:color="auto"/>
              <w:right w:val="single" w:sz="4" w:space="0" w:color="auto"/>
            </w:tcBorders>
            <w:shd w:val="clear" w:color="auto" w:fill="auto"/>
            <w:vAlign w:val="center"/>
            <w:hideMark/>
          </w:tcPr>
          <w:p w:rsidR="00A90D04" w:rsidRPr="009405AE" w:rsidRDefault="00A90D04" w:rsidP="0053649D">
            <w:pPr>
              <w:rPr>
                <w:sz w:val="26"/>
                <w:szCs w:val="26"/>
              </w:rPr>
            </w:pPr>
            <w:r w:rsidRPr="009405AE">
              <w:rPr>
                <w:sz w:val="26"/>
                <w:szCs w:val="26"/>
              </w:rPr>
              <w:t>Кронштейн для ТВ DEXP AM-27TS-1 черный (на стену для монитора 32")</w:t>
            </w:r>
          </w:p>
        </w:tc>
        <w:tc>
          <w:tcPr>
            <w:tcW w:w="992" w:type="dxa"/>
            <w:tcBorders>
              <w:top w:val="nil"/>
              <w:left w:val="nil"/>
              <w:bottom w:val="single" w:sz="4" w:space="0" w:color="auto"/>
              <w:right w:val="single" w:sz="4" w:space="0" w:color="auto"/>
            </w:tcBorders>
            <w:shd w:val="clear" w:color="auto" w:fill="auto"/>
            <w:vAlign w:val="center"/>
            <w:hideMark/>
          </w:tcPr>
          <w:p w:rsidR="00A90D04" w:rsidRPr="009405AE" w:rsidRDefault="00A90D04" w:rsidP="0053649D">
            <w:pPr>
              <w:jc w:val="center"/>
              <w:rPr>
                <w:sz w:val="26"/>
                <w:szCs w:val="26"/>
              </w:rPr>
            </w:pPr>
            <w:r w:rsidRPr="009405AE">
              <w:rPr>
                <w:sz w:val="26"/>
                <w:szCs w:val="26"/>
              </w:rPr>
              <w:t>шт.</w:t>
            </w:r>
          </w:p>
        </w:tc>
        <w:tc>
          <w:tcPr>
            <w:tcW w:w="1417" w:type="dxa"/>
            <w:tcBorders>
              <w:top w:val="nil"/>
              <w:left w:val="nil"/>
              <w:bottom w:val="single" w:sz="4" w:space="0" w:color="auto"/>
              <w:right w:val="single" w:sz="4" w:space="0" w:color="auto"/>
            </w:tcBorders>
            <w:shd w:val="clear" w:color="000000" w:fill="FFFFFF"/>
            <w:vAlign w:val="center"/>
            <w:hideMark/>
          </w:tcPr>
          <w:p w:rsidR="00A90D04" w:rsidRPr="009405AE" w:rsidRDefault="00A90D04" w:rsidP="0053649D">
            <w:pPr>
              <w:jc w:val="center"/>
              <w:rPr>
                <w:sz w:val="26"/>
                <w:szCs w:val="26"/>
              </w:rPr>
            </w:pPr>
            <w:r w:rsidRPr="009405AE">
              <w:rPr>
                <w:sz w:val="26"/>
                <w:szCs w:val="26"/>
              </w:rPr>
              <w:t>1</w:t>
            </w:r>
          </w:p>
        </w:tc>
      </w:tr>
      <w:tr w:rsidR="00A90D04" w:rsidRPr="00BC1302" w:rsidTr="0053649D">
        <w:trPr>
          <w:trHeight w:val="33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A90D04" w:rsidRPr="009405AE" w:rsidRDefault="00A90D04" w:rsidP="0053649D">
            <w:pPr>
              <w:jc w:val="center"/>
              <w:rPr>
                <w:b/>
                <w:bCs/>
                <w:sz w:val="26"/>
                <w:szCs w:val="26"/>
              </w:rPr>
            </w:pPr>
            <w:r w:rsidRPr="009405AE">
              <w:rPr>
                <w:b/>
                <w:bCs/>
                <w:sz w:val="26"/>
                <w:szCs w:val="26"/>
              </w:rPr>
              <w:t> </w:t>
            </w:r>
          </w:p>
        </w:tc>
        <w:tc>
          <w:tcPr>
            <w:tcW w:w="6662" w:type="dxa"/>
            <w:tcBorders>
              <w:top w:val="nil"/>
              <w:left w:val="nil"/>
              <w:bottom w:val="single" w:sz="4" w:space="0" w:color="auto"/>
              <w:right w:val="single" w:sz="4" w:space="0" w:color="auto"/>
            </w:tcBorders>
            <w:shd w:val="clear" w:color="auto" w:fill="auto"/>
            <w:vAlign w:val="center"/>
            <w:hideMark/>
          </w:tcPr>
          <w:p w:rsidR="00A90D04" w:rsidRPr="009405AE" w:rsidRDefault="00A90D04" w:rsidP="0053649D">
            <w:pPr>
              <w:rPr>
                <w:b/>
                <w:bCs/>
                <w:sz w:val="26"/>
                <w:szCs w:val="26"/>
              </w:rPr>
            </w:pPr>
            <w:r w:rsidRPr="009405AE">
              <w:rPr>
                <w:b/>
                <w:bCs/>
                <w:sz w:val="26"/>
                <w:szCs w:val="26"/>
              </w:rPr>
              <w:t>Оборудование</w:t>
            </w:r>
          </w:p>
        </w:tc>
        <w:tc>
          <w:tcPr>
            <w:tcW w:w="992" w:type="dxa"/>
            <w:tcBorders>
              <w:top w:val="nil"/>
              <w:left w:val="nil"/>
              <w:bottom w:val="single" w:sz="4" w:space="0" w:color="auto"/>
              <w:right w:val="single" w:sz="4" w:space="0" w:color="auto"/>
            </w:tcBorders>
            <w:shd w:val="clear" w:color="auto" w:fill="auto"/>
            <w:vAlign w:val="center"/>
            <w:hideMark/>
          </w:tcPr>
          <w:p w:rsidR="00A90D04" w:rsidRPr="009405AE" w:rsidRDefault="00A90D04" w:rsidP="0053649D">
            <w:pPr>
              <w:jc w:val="center"/>
              <w:rPr>
                <w:sz w:val="26"/>
                <w:szCs w:val="26"/>
              </w:rPr>
            </w:pPr>
            <w:r w:rsidRPr="009405AE">
              <w:rPr>
                <w:sz w:val="26"/>
                <w:szCs w:val="26"/>
              </w:rPr>
              <w:t> </w:t>
            </w:r>
          </w:p>
        </w:tc>
        <w:tc>
          <w:tcPr>
            <w:tcW w:w="1417" w:type="dxa"/>
            <w:tcBorders>
              <w:top w:val="nil"/>
              <w:left w:val="nil"/>
              <w:bottom w:val="single" w:sz="4" w:space="0" w:color="auto"/>
              <w:right w:val="single" w:sz="4" w:space="0" w:color="auto"/>
            </w:tcBorders>
            <w:shd w:val="clear" w:color="000000" w:fill="FFFFFF"/>
            <w:vAlign w:val="center"/>
            <w:hideMark/>
          </w:tcPr>
          <w:p w:rsidR="00A90D04" w:rsidRPr="009405AE" w:rsidRDefault="00A90D04" w:rsidP="0053649D">
            <w:pPr>
              <w:jc w:val="center"/>
              <w:rPr>
                <w:sz w:val="26"/>
                <w:szCs w:val="26"/>
              </w:rPr>
            </w:pPr>
            <w:r w:rsidRPr="009405AE">
              <w:rPr>
                <w:sz w:val="26"/>
                <w:szCs w:val="26"/>
              </w:rPr>
              <w:t> </w:t>
            </w:r>
          </w:p>
        </w:tc>
      </w:tr>
      <w:tr w:rsidR="00A90D04" w:rsidRPr="00BC1302" w:rsidTr="0053649D">
        <w:trPr>
          <w:trHeight w:val="6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A90D04" w:rsidRPr="009405AE" w:rsidRDefault="00A90D04" w:rsidP="0053649D">
            <w:pPr>
              <w:jc w:val="center"/>
              <w:rPr>
                <w:sz w:val="26"/>
                <w:szCs w:val="26"/>
              </w:rPr>
            </w:pPr>
            <w:r w:rsidRPr="009405AE">
              <w:rPr>
                <w:sz w:val="26"/>
                <w:szCs w:val="26"/>
              </w:rPr>
              <w:t>11</w:t>
            </w:r>
          </w:p>
        </w:tc>
        <w:tc>
          <w:tcPr>
            <w:tcW w:w="6662" w:type="dxa"/>
            <w:tcBorders>
              <w:top w:val="nil"/>
              <w:left w:val="nil"/>
              <w:bottom w:val="single" w:sz="4" w:space="0" w:color="auto"/>
              <w:right w:val="single" w:sz="4" w:space="0" w:color="auto"/>
            </w:tcBorders>
            <w:shd w:val="clear" w:color="auto" w:fill="auto"/>
            <w:vAlign w:val="center"/>
            <w:hideMark/>
          </w:tcPr>
          <w:p w:rsidR="00A90D04" w:rsidRPr="009405AE" w:rsidRDefault="00A90D04" w:rsidP="0053649D">
            <w:pPr>
              <w:rPr>
                <w:sz w:val="26"/>
                <w:szCs w:val="26"/>
              </w:rPr>
            </w:pPr>
            <w:r w:rsidRPr="009405AE">
              <w:rPr>
                <w:sz w:val="26"/>
                <w:szCs w:val="26"/>
              </w:rPr>
              <w:t>Шкаф 19" двухсекционный настенный 9U SIT-WMD093 размеры (</w:t>
            </w:r>
            <w:proofErr w:type="spellStart"/>
            <w:r w:rsidRPr="009405AE">
              <w:rPr>
                <w:sz w:val="26"/>
                <w:szCs w:val="26"/>
              </w:rPr>
              <w:t>ШхГхВ</w:t>
            </w:r>
            <w:proofErr w:type="spellEnd"/>
            <w:r w:rsidRPr="009405AE">
              <w:rPr>
                <w:sz w:val="26"/>
                <w:szCs w:val="26"/>
              </w:rPr>
              <w:t>) 600*600*501мм</w:t>
            </w:r>
          </w:p>
        </w:tc>
        <w:tc>
          <w:tcPr>
            <w:tcW w:w="992" w:type="dxa"/>
            <w:tcBorders>
              <w:top w:val="nil"/>
              <w:left w:val="nil"/>
              <w:bottom w:val="single" w:sz="4" w:space="0" w:color="auto"/>
              <w:right w:val="single" w:sz="4" w:space="0" w:color="auto"/>
            </w:tcBorders>
            <w:shd w:val="clear" w:color="auto" w:fill="auto"/>
            <w:vAlign w:val="center"/>
            <w:hideMark/>
          </w:tcPr>
          <w:p w:rsidR="00A90D04" w:rsidRPr="009405AE" w:rsidRDefault="00A90D04" w:rsidP="0053649D">
            <w:pPr>
              <w:jc w:val="center"/>
              <w:rPr>
                <w:sz w:val="26"/>
                <w:szCs w:val="26"/>
              </w:rPr>
            </w:pPr>
            <w:r w:rsidRPr="009405AE">
              <w:rPr>
                <w:sz w:val="26"/>
                <w:szCs w:val="26"/>
              </w:rPr>
              <w:t>шт.</w:t>
            </w:r>
          </w:p>
        </w:tc>
        <w:tc>
          <w:tcPr>
            <w:tcW w:w="1417" w:type="dxa"/>
            <w:tcBorders>
              <w:top w:val="nil"/>
              <w:left w:val="nil"/>
              <w:bottom w:val="single" w:sz="4" w:space="0" w:color="auto"/>
              <w:right w:val="single" w:sz="4" w:space="0" w:color="auto"/>
            </w:tcBorders>
            <w:shd w:val="clear" w:color="000000" w:fill="FFFFFF"/>
            <w:vAlign w:val="center"/>
            <w:hideMark/>
          </w:tcPr>
          <w:p w:rsidR="00A90D04" w:rsidRPr="009405AE" w:rsidRDefault="00A90D04" w:rsidP="0053649D">
            <w:pPr>
              <w:jc w:val="center"/>
              <w:rPr>
                <w:sz w:val="26"/>
                <w:szCs w:val="26"/>
              </w:rPr>
            </w:pPr>
            <w:r w:rsidRPr="009405AE">
              <w:rPr>
                <w:sz w:val="26"/>
                <w:szCs w:val="26"/>
              </w:rPr>
              <w:t>1</w:t>
            </w:r>
          </w:p>
        </w:tc>
      </w:tr>
      <w:tr w:rsidR="00A90D04" w:rsidRPr="00BC1302" w:rsidTr="0053649D">
        <w:trPr>
          <w:trHeight w:val="33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A90D04" w:rsidRPr="009405AE" w:rsidRDefault="00A90D04" w:rsidP="0053649D">
            <w:pPr>
              <w:jc w:val="center"/>
              <w:rPr>
                <w:sz w:val="26"/>
                <w:szCs w:val="26"/>
              </w:rPr>
            </w:pPr>
            <w:r w:rsidRPr="009405AE">
              <w:rPr>
                <w:sz w:val="26"/>
                <w:szCs w:val="26"/>
              </w:rPr>
              <w:t>12</w:t>
            </w:r>
          </w:p>
        </w:tc>
        <w:tc>
          <w:tcPr>
            <w:tcW w:w="6662" w:type="dxa"/>
            <w:tcBorders>
              <w:top w:val="nil"/>
              <w:left w:val="nil"/>
              <w:bottom w:val="single" w:sz="4" w:space="0" w:color="auto"/>
              <w:right w:val="single" w:sz="4" w:space="0" w:color="auto"/>
            </w:tcBorders>
            <w:shd w:val="clear" w:color="auto" w:fill="auto"/>
            <w:vAlign w:val="center"/>
            <w:hideMark/>
          </w:tcPr>
          <w:p w:rsidR="00A90D04" w:rsidRPr="009405AE" w:rsidRDefault="00A90D04" w:rsidP="0053649D">
            <w:pPr>
              <w:rPr>
                <w:sz w:val="26"/>
                <w:szCs w:val="26"/>
                <w:lang w:val="en-US"/>
              </w:rPr>
            </w:pPr>
            <w:proofErr w:type="spellStart"/>
            <w:r w:rsidRPr="009405AE">
              <w:rPr>
                <w:sz w:val="26"/>
                <w:szCs w:val="26"/>
                <w:lang w:val="en-US"/>
              </w:rPr>
              <w:t>PoE</w:t>
            </w:r>
            <w:proofErr w:type="spellEnd"/>
            <w:r w:rsidRPr="009405AE">
              <w:rPr>
                <w:sz w:val="26"/>
                <w:szCs w:val="26"/>
                <w:lang w:val="en-US"/>
              </w:rPr>
              <w:t>-</w:t>
            </w:r>
            <w:r w:rsidRPr="009405AE">
              <w:rPr>
                <w:sz w:val="26"/>
                <w:szCs w:val="26"/>
              </w:rPr>
              <w:t>коммутатор</w:t>
            </w:r>
            <w:r w:rsidRPr="009405AE">
              <w:rPr>
                <w:sz w:val="26"/>
                <w:szCs w:val="26"/>
                <w:lang w:val="en-US"/>
              </w:rPr>
              <w:t xml:space="preserve"> </w:t>
            </w:r>
            <w:proofErr w:type="spellStart"/>
            <w:r w:rsidRPr="009405AE">
              <w:rPr>
                <w:sz w:val="26"/>
                <w:szCs w:val="26"/>
                <w:lang w:val="en-US"/>
              </w:rPr>
              <w:t>HiWatch</w:t>
            </w:r>
            <w:proofErr w:type="spellEnd"/>
            <w:r w:rsidRPr="009405AE">
              <w:rPr>
                <w:sz w:val="26"/>
                <w:szCs w:val="26"/>
                <w:lang w:val="en-US"/>
              </w:rPr>
              <w:t xml:space="preserve"> DS-S1816P (B)</w:t>
            </w:r>
          </w:p>
        </w:tc>
        <w:tc>
          <w:tcPr>
            <w:tcW w:w="992" w:type="dxa"/>
            <w:tcBorders>
              <w:top w:val="nil"/>
              <w:left w:val="nil"/>
              <w:bottom w:val="single" w:sz="4" w:space="0" w:color="auto"/>
              <w:right w:val="single" w:sz="4" w:space="0" w:color="auto"/>
            </w:tcBorders>
            <w:shd w:val="clear" w:color="auto" w:fill="auto"/>
            <w:vAlign w:val="center"/>
            <w:hideMark/>
          </w:tcPr>
          <w:p w:rsidR="00A90D04" w:rsidRPr="009405AE" w:rsidRDefault="00A90D04" w:rsidP="0053649D">
            <w:pPr>
              <w:jc w:val="center"/>
              <w:rPr>
                <w:sz w:val="26"/>
                <w:szCs w:val="26"/>
              </w:rPr>
            </w:pPr>
            <w:r w:rsidRPr="009405AE">
              <w:rPr>
                <w:sz w:val="26"/>
                <w:szCs w:val="26"/>
              </w:rPr>
              <w:t>шт.</w:t>
            </w:r>
          </w:p>
        </w:tc>
        <w:tc>
          <w:tcPr>
            <w:tcW w:w="1417" w:type="dxa"/>
            <w:tcBorders>
              <w:top w:val="nil"/>
              <w:left w:val="nil"/>
              <w:bottom w:val="single" w:sz="4" w:space="0" w:color="auto"/>
              <w:right w:val="single" w:sz="4" w:space="0" w:color="auto"/>
            </w:tcBorders>
            <w:shd w:val="clear" w:color="000000" w:fill="FFFFFF"/>
            <w:vAlign w:val="center"/>
            <w:hideMark/>
          </w:tcPr>
          <w:p w:rsidR="00A90D04" w:rsidRPr="009405AE" w:rsidRDefault="00A90D04" w:rsidP="0053649D">
            <w:pPr>
              <w:jc w:val="center"/>
              <w:rPr>
                <w:sz w:val="26"/>
                <w:szCs w:val="26"/>
              </w:rPr>
            </w:pPr>
            <w:r w:rsidRPr="009405AE">
              <w:rPr>
                <w:sz w:val="26"/>
                <w:szCs w:val="26"/>
              </w:rPr>
              <w:t>1</w:t>
            </w:r>
          </w:p>
        </w:tc>
      </w:tr>
      <w:tr w:rsidR="00A90D04" w:rsidRPr="00BC1302" w:rsidTr="0053649D">
        <w:trPr>
          <w:trHeight w:val="6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A90D04" w:rsidRPr="009405AE" w:rsidRDefault="00A90D04" w:rsidP="0053649D">
            <w:pPr>
              <w:jc w:val="center"/>
              <w:rPr>
                <w:sz w:val="26"/>
                <w:szCs w:val="26"/>
              </w:rPr>
            </w:pPr>
            <w:r w:rsidRPr="009405AE">
              <w:rPr>
                <w:sz w:val="26"/>
                <w:szCs w:val="26"/>
              </w:rPr>
              <w:t>13</w:t>
            </w:r>
          </w:p>
        </w:tc>
        <w:tc>
          <w:tcPr>
            <w:tcW w:w="6662" w:type="dxa"/>
            <w:tcBorders>
              <w:top w:val="nil"/>
              <w:left w:val="nil"/>
              <w:bottom w:val="single" w:sz="4" w:space="0" w:color="auto"/>
              <w:right w:val="single" w:sz="4" w:space="0" w:color="auto"/>
            </w:tcBorders>
            <w:shd w:val="clear" w:color="auto" w:fill="auto"/>
            <w:vAlign w:val="center"/>
            <w:hideMark/>
          </w:tcPr>
          <w:p w:rsidR="00A90D04" w:rsidRPr="009405AE" w:rsidRDefault="00A90D04" w:rsidP="0053649D">
            <w:pPr>
              <w:rPr>
                <w:sz w:val="26"/>
                <w:szCs w:val="26"/>
              </w:rPr>
            </w:pPr>
            <w:r w:rsidRPr="009405AE">
              <w:rPr>
                <w:sz w:val="26"/>
                <w:szCs w:val="26"/>
              </w:rPr>
              <w:t xml:space="preserve">IP-камера </w:t>
            </w:r>
            <w:proofErr w:type="spellStart"/>
            <w:r w:rsidRPr="009405AE">
              <w:rPr>
                <w:sz w:val="26"/>
                <w:szCs w:val="26"/>
              </w:rPr>
              <w:t>Hikvision</w:t>
            </w:r>
            <w:proofErr w:type="spellEnd"/>
            <w:r w:rsidRPr="009405AE">
              <w:rPr>
                <w:sz w:val="26"/>
                <w:szCs w:val="26"/>
              </w:rPr>
              <w:t xml:space="preserve"> DS-2CD2T43G0-I5 (2.8 мм) Подсветка 50м, 4мп, </w:t>
            </w:r>
          </w:p>
          <w:p w:rsidR="00A90D04" w:rsidRPr="009405AE" w:rsidRDefault="00A90D04" w:rsidP="0053649D">
            <w:pPr>
              <w:rPr>
                <w:sz w:val="26"/>
                <w:szCs w:val="26"/>
              </w:rPr>
            </w:pPr>
            <w:r w:rsidRPr="009405AE">
              <w:rPr>
                <w:sz w:val="26"/>
                <w:szCs w:val="26"/>
              </w:rPr>
              <w:t xml:space="preserve">Кронштейн </w:t>
            </w:r>
            <w:proofErr w:type="spellStart"/>
            <w:r w:rsidRPr="009405AE">
              <w:rPr>
                <w:sz w:val="26"/>
                <w:szCs w:val="26"/>
              </w:rPr>
              <w:t>HikVision</w:t>
            </w:r>
            <w:proofErr w:type="spellEnd"/>
            <w:r w:rsidRPr="009405AE">
              <w:rPr>
                <w:sz w:val="26"/>
                <w:szCs w:val="26"/>
              </w:rPr>
              <w:t xml:space="preserve"> DS-1275ZJ, Угловой кронштейн </w:t>
            </w:r>
            <w:proofErr w:type="spellStart"/>
            <w:r w:rsidRPr="009405AE">
              <w:rPr>
                <w:sz w:val="26"/>
                <w:szCs w:val="26"/>
              </w:rPr>
              <w:t>HikVision</w:t>
            </w:r>
            <w:proofErr w:type="spellEnd"/>
            <w:r w:rsidRPr="009405AE">
              <w:rPr>
                <w:sz w:val="26"/>
                <w:szCs w:val="26"/>
              </w:rPr>
              <w:t xml:space="preserve"> DS-1276ZJ, Монтажная коробка DS-1260ZJ</w:t>
            </w:r>
          </w:p>
        </w:tc>
        <w:tc>
          <w:tcPr>
            <w:tcW w:w="992" w:type="dxa"/>
            <w:tcBorders>
              <w:top w:val="nil"/>
              <w:left w:val="nil"/>
              <w:bottom w:val="single" w:sz="4" w:space="0" w:color="auto"/>
              <w:right w:val="single" w:sz="4" w:space="0" w:color="auto"/>
            </w:tcBorders>
            <w:shd w:val="clear" w:color="auto" w:fill="auto"/>
            <w:vAlign w:val="center"/>
            <w:hideMark/>
          </w:tcPr>
          <w:p w:rsidR="00A90D04" w:rsidRPr="009405AE" w:rsidRDefault="00A90D04" w:rsidP="0053649D">
            <w:pPr>
              <w:jc w:val="center"/>
              <w:rPr>
                <w:sz w:val="26"/>
                <w:szCs w:val="26"/>
              </w:rPr>
            </w:pPr>
            <w:r w:rsidRPr="009405AE">
              <w:rPr>
                <w:sz w:val="26"/>
                <w:szCs w:val="26"/>
              </w:rPr>
              <w:t>шт.</w:t>
            </w:r>
          </w:p>
        </w:tc>
        <w:tc>
          <w:tcPr>
            <w:tcW w:w="1417" w:type="dxa"/>
            <w:tcBorders>
              <w:top w:val="nil"/>
              <w:left w:val="nil"/>
              <w:bottom w:val="single" w:sz="4" w:space="0" w:color="auto"/>
              <w:right w:val="single" w:sz="4" w:space="0" w:color="auto"/>
            </w:tcBorders>
            <w:shd w:val="clear" w:color="000000" w:fill="FFFFFF"/>
            <w:vAlign w:val="center"/>
            <w:hideMark/>
          </w:tcPr>
          <w:p w:rsidR="00A90D04" w:rsidRPr="009405AE" w:rsidRDefault="00A90D04" w:rsidP="0053649D">
            <w:pPr>
              <w:jc w:val="center"/>
              <w:rPr>
                <w:sz w:val="26"/>
                <w:szCs w:val="26"/>
              </w:rPr>
            </w:pPr>
            <w:r w:rsidRPr="009405AE">
              <w:rPr>
                <w:sz w:val="26"/>
                <w:szCs w:val="26"/>
              </w:rPr>
              <w:t>9</w:t>
            </w:r>
          </w:p>
        </w:tc>
      </w:tr>
      <w:tr w:rsidR="00A90D04" w:rsidRPr="00BC1302" w:rsidTr="0053649D">
        <w:trPr>
          <w:trHeight w:val="33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A90D04" w:rsidRPr="009405AE" w:rsidRDefault="00A90D04" w:rsidP="0053649D">
            <w:pPr>
              <w:jc w:val="center"/>
              <w:rPr>
                <w:sz w:val="26"/>
                <w:szCs w:val="26"/>
              </w:rPr>
            </w:pPr>
            <w:r w:rsidRPr="009405AE">
              <w:rPr>
                <w:sz w:val="26"/>
                <w:szCs w:val="26"/>
              </w:rPr>
              <w:t>14</w:t>
            </w:r>
          </w:p>
        </w:tc>
        <w:tc>
          <w:tcPr>
            <w:tcW w:w="6662" w:type="dxa"/>
            <w:tcBorders>
              <w:top w:val="nil"/>
              <w:left w:val="nil"/>
              <w:bottom w:val="single" w:sz="4" w:space="0" w:color="auto"/>
              <w:right w:val="single" w:sz="4" w:space="0" w:color="auto"/>
            </w:tcBorders>
            <w:shd w:val="clear" w:color="auto" w:fill="auto"/>
            <w:vAlign w:val="center"/>
            <w:hideMark/>
          </w:tcPr>
          <w:p w:rsidR="00A90D04" w:rsidRPr="009405AE" w:rsidRDefault="00A90D04" w:rsidP="0053649D">
            <w:pPr>
              <w:rPr>
                <w:sz w:val="26"/>
                <w:szCs w:val="26"/>
              </w:rPr>
            </w:pPr>
            <w:r w:rsidRPr="009405AE">
              <w:rPr>
                <w:sz w:val="26"/>
                <w:szCs w:val="26"/>
              </w:rPr>
              <w:t>P РЕГИСТРАТОР НА 16 КАНАЛОВ HIKVISION DS-7616NI-K2</w:t>
            </w:r>
          </w:p>
        </w:tc>
        <w:tc>
          <w:tcPr>
            <w:tcW w:w="992" w:type="dxa"/>
            <w:tcBorders>
              <w:top w:val="nil"/>
              <w:left w:val="nil"/>
              <w:bottom w:val="single" w:sz="4" w:space="0" w:color="auto"/>
              <w:right w:val="single" w:sz="4" w:space="0" w:color="auto"/>
            </w:tcBorders>
            <w:shd w:val="clear" w:color="auto" w:fill="auto"/>
            <w:vAlign w:val="center"/>
            <w:hideMark/>
          </w:tcPr>
          <w:p w:rsidR="00A90D04" w:rsidRPr="009405AE" w:rsidRDefault="00A90D04" w:rsidP="0053649D">
            <w:pPr>
              <w:jc w:val="center"/>
              <w:rPr>
                <w:sz w:val="26"/>
                <w:szCs w:val="26"/>
              </w:rPr>
            </w:pPr>
            <w:r w:rsidRPr="009405AE">
              <w:rPr>
                <w:sz w:val="26"/>
                <w:szCs w:val="26"/>
              </w:rPr>
              <w:t>шт.</w:t>
            </w:r>
          </w:p>
        </w:tc>
        <w:tc>
          <w:tcPr>
            <w:tcW w:w="1417" w:type="dxa"/>
            <w:tcBorders>
              <w:top w:val="nil"/>
              <w:left w:val="nil"/>
              <w:bottom w:val="single" w:sz="4" w:space="0" w:color="auto"/>
              <w:right w:val="single" w:sz="4" w:space="0" w:color="auto"/>
            </w:tcBorders>
            <w:shd w:val="clear" w:color="000000" w:fill="FFFFFF"/>
            <w:vAlign w:val="center"/>
            <w:hideMark/>
          </w:tcPr>
          <w:p w:rsidR="00A90D04" w:rsidRPr="009405AE" w:rsidRDefault="00A90D04" w:rsidP="0053649D">
            <w:pPr>
              <w:jc w:val="center"/>
              <w:rPr>
                <w:sz w:val="26"/>
                <w:szCs w:val="26"/>
              </w:rPr>
            </w:pPr>
            <w:r w:rsidRPr="009405AE">
              <w:rPr>
                <w:sz w:val="26"/>
                <w:szCs w:val="26"/>
              </w:rPr>
              <w:t>1</w:t>
            </w:r>
          </w:p>
        </w:tc>
      </w:tr>
      <w:tr w:rsidR="00A90D04" w:rsidRPr="00BC1302" w:rsidTr="0053649D">
        <w:trPr>
          <w:trHeight w:val="33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A90D04" w:rsidRPr="009405AE" w:rsidRDefault="00A90D04" w:rsidP="0053649D">
            <w:pPr>
              <w:jc w:val="center"/>
              <w:rPr>
                <w:sz w:val="26"/>
                <w:szCs w:val="26"/>
              </w:rPr>
            </w:pPr>
            <w:r w:rsidRPr="009405AE">
              <w:rPr>
                <w:sz w:val="26"/>
                <w:szCs w:val="26"/>
              </w:rPr>
              <w:t>15</w:t>
            </w:r>
          </w:p>
        </w:tc>
        <w:tc>
          <w:tcPr>
            <w:tcW w:w="6662" w:type="dxa"/>
            <w:tcBorders>
              <w:top w:val="nil"/>
              <w:left w:val="nil"/>
              <w:bottom w:val="single" w:sz="4" w:space="0" w:color="auto"/>
              <w:right w:val="single" w:sz="4" w:space="0" w:color="auto"/>
            </w:tcBorders>
            <w:shd w:val="clear" w:color="auto" w:fill="auto"/>
            <w:vAlign w:val="center"/>
            <w:hideMark/>
          </w:tcPr>
          <w:p w:rsidR="00A90D04" w:rsidRPr="009405AE" w:rsidRDefault="00A90D04" w:rsidP="0053649D">
            <w:pPr>
              <w:rPr>
                <w:sz w:val="26"/>
                <w:szCs w:val="26"/>
              </w:rPr>
            </w:pPr>
            <w:r w:rsidRPr="009405AE">
              <w:rPr>
                <w:sz w:val="26"/>
                <w:szCs w:val="26"/>
              </w:rPr>
              <w:t xml:space="preserve">Клавиатура, мышь </w:t>
            </w:r>
            <w:proofErr w:type="gramStart"/>
            <w:r w:rsidRPr="009405AE">
              <w:rPr>
                <w:sz w:val="26"/>
                <w:szCs w:val="26"/>
              </w:rPr>
              <w:t>беспроводные</w:t>
            </w:r>
            <w:proofErr w:type="gramEnd"/>
          </w:p>
        </w:tc>
        <w:tc>
          <w:tcPr>
            <w:tcW w:w="992" w:type="dxa"/>
            <w:tcBorders>
              <w:top w:val="nil"/>
              <w:left w:val="nil"/>
              <w:bottom w:val="single" w:sz="4" w:space="0" w:color="auto"/>
              <w:right w:val="single" w:sz="4" w:space="0" w:color="auto"/>
            </w:tcBorders>
            <w:shd w:val="clear" w:color="auto" w:fill="auto"/>
            <w:vAlign w:val="center"/>
            <w:hideMark/>
          </w:tcPr>
          <w:p w:rsidR="00A90D04" w:rsidRPr="009405AE" w:rsidRDefault="00A90D04" w:rsidP="0053649D">
            <w:pPr>
              <w:jc w:val="center"/>
              <w:rPr>
                <w:sz w:val="26"/>
                <w:szCs w:val="26"/>
              </w:rPr>
            </w:pPr>
            <w:r w:rsidRPr="009405AE">
              <w:rPr>
                <w:sz w:val="26"/>
                <w:szCs w:val="26"/>
              </w:rPr>
              <w:t>шт.</w:t>
            </w:r>
          </w:p>
        </w:tc>
        <w:tc>
          <w:tcPr>
            <w:tcW w:w="1417" w:type="dxa"/>
            <w:tcBorders>
              <w:top w:val="nil"/>
              <w:left w:val="nil"/>
              <w:bottom w:val="single" w:sz="4" w:space="0" w:color="auto"/>
              <w:right w:val="single" w:sz="4" w:space="0" w:color="auto"/>
            </w:tcBorders>
            <w:shd w:val="clear" w:color="000000" w:fill="FFFFFF"/>
            <w:vAlign w:val="center"/>
            <w:hideMark/>
          </w:tcPr>
          <w:p w:rsidR="00A90D04" w:rsidRPr="009405AE" w:rsidRDefault="00A90D04" w:rsidP="0053649D">
            <w:pPr>
              <w:jc w:val="center"/>
              <w:rPr>
                <w:sz w:val="26"/>
                <w:szCs w:val="26"/>
              </w:rPr>
            </w:pPr>
            <w:r w:rsidRPr="009405AE">
              <w:rPr>
                <w:sz w:val="26"/>
                <w:szCs w:val="26"/>
              </w:rPr>
              <w:t>1</w:t>
            </w:r>
          </w:p>
        </w:tc>
      </w:tr>
      <w:tr w:rsidR="00A90D04" w:rsidRPr="00BC1302" w:rsidTr="0053649D">
        <w:trPr>
          <w:trHeight w:val="6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A90D04" w:rsidRPr="009405AE" w:rsidRDefault="00A90D04" w:rsidP="0053649D">
            <w:pPr>
              <w:jc w:val="center"/>
              <w:rPr>
                <w:sz w:val="26"/>
                <w:szCs w:val="26"/>
              </w:rPr>
            </w:pPr>
            <w:r w:rsidRPr="009405AE">
              <w:rPr>
                <w:sz w:val="26"/>
                <w:szCs w:val="26"/>
              </w:rPr>
              <w:t>16</w:t>
            </w:r>
          </w:p>
        </w:tc>
        <w:tc>
          <w:tcPr>
            <w:tcW w:w="6662" w:type="dxa"/>
            <w:tcBorders>
              <w:top w:val="nil"/>
              <w:left w:val="nil"/>
              <w:bottom w:val="single" w:sz="4" w:space="0" w:color="auto"/>
              <w:right w:val="single" w:sz="4" w:space="0" w:color="auto"/>
            </w:tcBorders>
            <w:shd w:val="clear" w:color="auto" w:fill="auto"/>
            <w:vAlign w:val="center"/>
            <w:hideMark/>
          </w:tcPr>
          <w:p w:rsidR="00A90D04" w:rsidRPr="009405AE" w:rsidRDefault="00A90D04" w:rsidP="0053649D">
            <w:pPr>
              <w:rPr>
                <w:sz w:val="26"/>
                <w:szCs w:val="26"/>
              </w:rPr>
            </w:pPr>
            <w:r w:rsidRPr="009405AE">
              <w:rPr>
                <w:sz w:val="26"/>
                <w:szCs w:val="26"/>
              </w:rPr>
              <w:t xml:space="preserve">6 ТБ Жесткий диск </w:t>
            </w:r>
            <w:proofErr w:type="spellStart"/>
            <w:r w:rsidRPr="009405AE">
              <w:rPr>
                <w:sz w:val="26"/>
                <w:szCs w:val="26"/>
              </w:rPr>
              <w:t>Seagate</w:t>
            </w:r>
            <w:proofErr w:type="spellEnd"/>
            <w:r w:rsidRPr="009405AE">
              <w:rPr>
                <w:sz w:val="26"/>
                <w:szCs w:val="26"/>
              </w:rPr>
              <w:t xml:space="preserve"> </w:t>
            </w:r>
            <w:proofErr w:type="spellStart"/>
            <w:r w:rsidRPr="009405AE">
              <w:rPr>
                <w:sz w:val="26"/>
                <w:szCs w:val="26"/>
              </w:rPr>
              <w:t>SkyHawk</w:t>
            </w:r>
            <w:proofErr w:type="spellEnd"/>
            <w:r w:rsidRPr="009405AE">
              <w:rPr>
                <w:sz w:val="26"/>
                <w:szCs w:val="26"/>
              </w:rPr>
              <w:t xml:space="preserve"> [ST6000VX001] (10 дней хранения)</w:t>
            </w:r>
          </w:p>
        </w:tc>
        <w:tc>
          <w:tcPr>
            <w:tcW w:w="992" w:type="dxa"/>
            <w:tcBorders>
              <w:top w:val="nil"/>
              <w:left w:val="nil"/>
              <w:bottom w:val="single" w:sz="4" w:space="0" w:color="auto"/>
              <w:right w:val="single" w:sz="4" w:space="0" w:color="auto"/>
            </w:tcBorders>
            <w:shd w:val="clear" w:color="auto" w:fill="auto"/>
            <w:vAlign w:val="center"/>
            <w:hideMark/>
          </w:tcPr>
          <w:p w:rsidR="00A90D04" w:rsidRPr="009405AE" w:rsidRDefault="00A90D04" w:rsidP="0053649D">
            <w:pPr>
              <w:jc w:val="center"/>
              <w:rPr>
                <w:sz w:val="26"/>
                <w:szCs w:val="26"/>
              </w:rPr>
            </w:pPr>
            <w:r w:rsidRPr="009405AE">
              <w:rPr>
                <w:sz w:val="26"/>
                <w:szCs w:val="26"/>
              </w:rPr>
              <w:t>шт.</w:t>
            </w:r>
          </w:p>
        </w:tc>
        <w:tc>
          <w:tcPr>
            <w:tcW w:w="1417" w:type="dxa"/>
            <w:tcBorders>
              <w:top w:val="nil"/>
              <w:left w:val="nil"/>
              <w:bottom w:val="single" w:sz="4" w:space="0" w:color="auto"/>
              <w:right w:val="single" w:sz="4" w:space="0" w:color="auto"/>
            </w:tcBorders>
            <w:shd w:val="clear" w:color="000000" w:fill="FFFFFF"/>
            <w:vAlign w:val="center"/>
            <w:hideMark/>
          </w:tcPr>
          <w:p w:rsidR="00A90D04" w:rsidRPr="009405AE" w:rsidRDefault="00A90D04" w:rsidP="0053649D">
            <w:pPr>
              <w:jc w:val="center"/>
              <w:rPr>
                <w:sz w:val="26"/>
                <w:szCs w:val="26"/>
              </w:rPr>
            </w:pPr>
            <w:r w:rsidRPr="009405AE">
              <w:rPr>
                <w:sz w:val="26"/>
                <w:szCs w:val="26"/>
              </w:rPr>
              <w:t>2</w:t>
            </w:r>
          </w:p>
        </w:tc>
      </w:tr>
      <w:tr w:rsidR="00A90D04" w:rsidRPr="00BC1302" w:rsidTr="0053649D">
        <w:trPr>
          <w:trHeight w:val="33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A90D04" w:rsidRPr="009405AE" w:rsidRDefault="00A90D04" w:rsidP="0053649D">
            <w:pPr>
              <w:jc w:val="center"/>
              <w:rPr>
                <w:sz w:val="26"/>
                <w:szCs w:val="26"/>
              </w:rPr>
            </w:pPr>
            <w:r w:rsidRPr="009405AE">
              <w:rPr>
                <w:sz w:val="26"/>
                <w:szCs w:val="26"/>
              </w:rPr>
              <w:t>17</w:t>
            </w:r>
          </w:p>
        </w:tc>
        <w:tc>
          <w:tcPr>
            <w:tcW w:w="6662" w:type="dxa"/>
            <w:tcBorders>
              <w:top w:val="nil"/>
              <w:left w:val="nil"/>
              <w:bottom w:val="single" w:sz="4" w:space="0" w:color="auto"/>
              <w:right w:val="single" w:sz="4" w:space="0" w:color="auto"/>
            </w:tcBorders>
            <w:shd w:val="clear" w:color="auto" w:fill="auto"/>
            <w:vAlign w:val="center"/>
            <w:hideMark/>
          </w:tcPr>
          <w:p w:rsidR="00A90D04" w:rsidRPr="009405AE" w:rsidRDefault="00A90D04" w:rsidP="0053649D">
            <w:pPr>
              <w:rPr>
                <w:sz w:val="26"/>
                <w:szCs w:val="26"/>
              </w:rPr>
            </w:pPr>
            <w:r w:rsidRPr="009405AE">
              <w:rPr>
                <w:sz w:val="26"/>
                <w:szCs w:val="26"/>
              </w:rPr>
              <w:t>31.5" Монитор LG 32QN600-B [32QN600-B.ARUZ]</w:t>
            </w:r>
          </w:p>
        </w:tc>
        <w:tc>
          <w:tcPr>
            <w:tcW w:w="992" w:type="dxa"/>
            <w:tcBorders>
              <w:top w:val="nil"/>
              <w:left w:val="nil"/>
              <w:bottom w:val="single" w:sz="4" w:space="0" w:color="auto"/>
              <w:right w:val="single" w:sz="4" w:space="0" w:color="auto"/>
            </w:tcBorders>
            <w:shd w:val="clear" w:color="auto" w:fill="auto"/>
            <w:vAlign w:val="center"/>
            <w:hideMark/>
          </w:tcPr>
          <w:p w:rsidR="00A90D04" w:rsidRPr="009405AE" w:rsidRDefault="00A90D04" w:rsidP="0053649D">
            <w:pPr>
              <w:jc w:val="center"/>
              <w:rPr>
                <w:sz w:val="26"/>
                <w:szCs w:val="26"/>
              </w:rPr>
            </w:pPr>
            <w:r w:rsidRPr="009405AE">
              <w:rPr>
                <w:sz w:val="26"/>
                <w:szCs w:val="26"/>
              </w:rPr>
              <w:t>шт.</w:t>
            </w:r>
          </w:p>
        </w:tc>
        <w:tc>
          <w:tcPr>
            <w:tcW w:w="1417" w:type="dxa"/>
            <w:tcBorders>
              <w:top w:val="nil"/>
              <w:left w:val="nil"/>
              <w:bottom w:val="single" w:sz="4" w:space="0" w:color="auto"/>
              <w:right w:val="single" w:sz="4" w:space="0" w:color="auto"/>
            </w:tcBorders>
            <w:shd w:val="clear" w:color="000000" w:fill="FFFFFF"/>
            <w:vAlign w:val="center"/>
            <w:hideMark/>
          </w:tcPr>
          <w:p w:rsidR="00A90D04" w:rsidRPr="009405AE" w:rsidRDefault="00A90D04" w:rsidP="0053649D">
            <w:pPr>
              <w:jc w:val="center"/>
              <w:rPr>
                <w:sz w:val="26"/>
                <w:szCs w:val="26"/>
              </w:rPr>
            </w:pPr>
            <w:r w:rsidRPr="009405AE">
              <w:rPr>
                <w:sz w:val="26"/>
                <w:szCs w:val="26"/>
              </w:rPr>
              <w:t>1</w:t>
            </w:r>
          </w:p>
        </w:tc>
      </w:tr>
      <w:tr w:rsidR="00A90D04" w:rsidRPr="00BC1302" w:rsidTr="0053649D">
        <w:trPr>
          <w:trHeight w:val="6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A90D04" w:rsidRPr="009405AE" w:rsidRDefault="00A90D04" w:rsidP="0053649D">
            <w:pPr>
              <w:jc w:val="center"/>
              <w:rPr>
                <w:sz w:val="26"/>
                <w:szCs w:val="26"/>
              </w:rPr>
            </w:pPr>
            <w:r w:rsidRPr="009405AE">
              <w:rPr>
                <w:sz w:val="26"/>
                <w:szCs w:val="26"/>
              </w:rPr>
              <w:t>18</w:t>
            </w:r>
          </w:p>
        </w:tc>
        <w:tc>
          <w:tcPr>
            <w:tcW w:w="6662" w:type="dxa"/>
            <w:tcBorders>
              <w:top w:val="nil"/>
              <w:left w:val="nil"/>
              <w:bottom w:val="single" w:sz="4" w:space="0" w:color="auto"/>
              <w:right w:val="single" w:sz="4" w:space="0" w:color="auto"/>
            </w:tcBorders>
            <w:shd w:val="clear" w:color="auto" w:fill="auto"/>
            <w:vAlign w:val="center"/>
            <w:hideMark/>
          </w:tcPr>
          <w:p w:rsidR="00A90D04" w:rsidRPr="009405AE" w:rsidRDefault="00A90D04" w:rsidP="0053649D">
            <w:pPr>
              <w:rPr>
                <w:sz w:val="26"/>
                <w:szCs w:val="26"/>
              </w:rPr>
            </w:pPr>
            <w:r w:rsidRPr="009405AE">
              <w:rPr>
                <w:sz w:val="26"/>
                <w:szCs w:val="26"/>
              </w:rPr>
              <w:t>Источник бесперебойного питания CROWN CMUOA-300X-1.5K (для видеорегистратора и коммутатора)</w:t>
            </w:r>
          </w:p>
        </w:tc>
        <w:tc>
          <w:tcPr>
            <w:tcW w:w="992" w:type="dxa"/>
            <w:tcBorders>
              <w:top w:val="nil"/>
              <w:left w:val="nil"/>
              <w:bottom w:val="single" w:sz="4" w:space="0" w:color="auto"/>
              <w:right w:val="single" w:sz="4" w:space="0" w:color="auto"/>
            </w:tcBorders>
            <w:shd w:val="clear" w:color="auto" w:fill="auto"/>
            <w:vAlign w:val="center"/>
            <w:hideMark/>
          </w:tcPr>
          <w:p w:rsidR="00A90D04" w:rsidRPr="009405AE" w:rsidRDefault="00A90D04" w:rsidP="0053649D">
            <w:pPr>
              <w:jc w:val="center"/>
              <w:rPr>
                <w:sz w:val="26"/>
                <w:szCs w:val="26"/>
              </w:rPr>
            </w:pPr>
            <w:r w:rsidRPr="009405AE">
              <w:rPr>
                <w:sz w:val="26"/>
                <w:szCs w:val="26"/>
              </w:rPr>
              <w:t>шт.</w:t>
            </w:r>
          </w:p>
        </w:tc>
        <w:tc>
          <w:tcPr>
            <w:tcW w:w="1417" w:type="dxa"/>
            <w:tcBorders>
              <w:top w:val="nil"/>
              <w:left w:val="nil"/>
              <w:bottom w:val="single" w:sz="4" w:space="0" w:color="auto"/>
              <w:right w:val="single" w:sz="4" w:space="0" w:color="auto"/>
            </w:tcBorders>
            <w:shd w:val="clear" w:color="000000" w:fill="FFFFFF"/>
            <w:vAlign w:val="center"/>
            <w:hideMark/>
          </w:tcPr>
          <w:p w:rsidR="00A90D04" w:rsidRPr="009405AE" w:rsidRDefault="00A90D04" w:rsidP="0053649D">
            <w:pPr>
              <w:jc w:val="center"/>
              <w:rPr>
                <w:sz w:val="26"/>
                <w:szCs w:val="26"/>
              </w:rPr>
            </w:pPr>
            <w:r w:rsidRPr="009405AE">
              <w:rPr>
                <w:sz w:val="26"/>
                <w:szCs w:val="26"/>
              </w:rPr>
              <w:t>1</w:t>
            </w:r>
          </w:p>
        </w:tc>
      </w:tr>
      <w:tr w:rsidR="00A90D04" w:rsidRPr="00BC1302" w:rsidTr="0053649D">
        <w:trPr>
          <w:trHeight w:val="33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A90D04" w:rsidRPr="009405AE" w:rsidRDefault="00A90D04" w:rsidP="0053649D">
            <w:pPr>
              <w:jc w:val="center"/>
              <w:rPr>
                <w:sz w:val="26"/>
                <w:szCs w:val="26"/>
              </w:rPr>
            </w:pPr>
            <w:r w:rsidRPr="009405AE">
              <w:rPr>
                <w:sz w:val="26"/>
                <w:szCs w:val="26"/>
              </w:rPr>
              <w:t>19</w:t>
            </w:r>
          </w:p>
        </w:tc>
        <w:tc>
          <w:tcPr>
            <w:tcW w:w="6662" w:type="dxa"/>
            <w:tcBorders>
              <w:top w:val="nil"/>
              <w:left w:val="nil"/>
              <w:bottom w:val="single" w:sz="4" w:space="0" w:color="auto"/>
              <w:right w:val="single" w:sz="4" w:space="0" w:color="auto"/>
            </w:tcBorders>
            <w:shd w:val="clear" w:color="auto" w:fill="auto"/>
            <w:vAlign w:val="center"/>
            <w:hideMark/>
          </w:tcPr>
          <w:p w:rsidR="00A90D04" w:rsidRPr="009405AE" w:rsidRDefault="00A90D04" w:rsidP="0053649D">
            <w:pPr>
              <w:rPr>
                <w:sz w:val="26"/>
                <w:szCs w:val="26"/>
              </w:rPr>
            </w:pPr>
            <w:r w:rsidRPr="009405AE">
              <w:rPr>
                <w:sz w:val="26"/>
                <w:szCs w:val="26"/>
              </w:rPr>
              <w:t xml:space="preserve">Источник бесперебойного питания </w:t>
            </w:r>
            <w:proofErr w:type="spellStart"/>
            <w:r w:rsidRPr="009405AE">
              <w:rPr>
                <w:sz w:val="26"/>
                <w:szCs w:val="26"/>
              </w:rPr>
              <w:t>Ippon</w:t>
            </w:r>
            <w:proofErr w:type="spellEnd"/>
            <w:r w:rsidRPr="009405AE">
              <w:rPr>
                <w:sz w:val="26"/>
                <w:szCs w:val="26"/>
              </w:rPr>
              <w:t xml:space="preserve"> </w:t>
            </w:r>
            <w:proofErr w:type="spellStart"/>
            <w:r w:rsidRPr="009405AE">
              <w:rPr>
                <w:sz w:val="26"/>
                <w:szCs w:val="26"/>
              </w:rPr>
              <w:t>Back</w:t>
            </w:r>
            <w:proofErr w:type="spellEnd"/>
            <w:r w:rsidRPr="009405AE">
              <w:rPr>
                <w:sz w:val="26"/>
                <w:szCs w:val="26"/>
              </w:rPr>
              <w:t xml:space="preserve"> </w:t>
            </w:r>
            <w:proofErr w:type="spellStart"/>
            <w:r w:rsidRPr="009405AE">
              <w:rPr>
                <w:sz w:val="26"/>
                <w:szCs w:val="26"/>
              </w:rPr>
              <w:t>Basic</w:t>
            </w:r>
            <w:proofErr w:type="spellEnd"/>
            <w:r w:rsidRPr="009405AE">
              <w:rPr>
                <w:sz w:val="26"/>
                <w:szCs w:val="26"/>
              </w:rPr>
              <w:t xml:space="preserve"> 650 (для монитора)</w:t>
            </w:r>
          </w:p>
        </w:tc>
        <w:tc>
          <w:tcPr>
            <w:tcW w:w="992" w:type="dxa"/>
            <w:tcBorders>
              <w:top w:val="nil"/>
              <w:left w:val="nil"/>
              <w:bottom w:val="single" w:sz="4" w:space="0" w:color="auto"/>
              <w:right w:val="single" w:sz="4" w:space="0" w:color="auto"/>
            </w:tcBorders>
            <w:shd w:val="clear" w:color="auto" w:fill="auto"/>
            <w:vAlign w:val="center"/>
            <w:hideMark/>
          </w:tcPr>
          <w:p w:rsidR="00A90D04" w:rsidRPr="009405AE" w:rsidRDefault="00A90D04" w:rsidP="0053649D">
            <w:pPr>
              <w:jc w:val="center"/>
              <w:rPr>
                <w:sz w:val="26"/>
                <w:szCs w:val="26"/>
              </w:rPr>
            </w:pPr>
            <w:r w:rsidRPr="009405AE">
              <w:rPr>
                <w:sz w:val="26"/>
                <w:szCs w:val="26"/>
              </w:rPr>
              <w:t>шт.</w:t>
            </w:r>
          </w:p>
        </w:tc>
        <w:tc>
          <w:tcPr>
            <w:tcW w:w="1417" w:type="dxa"/>
            <w:tcBorders>
              <w:top w:val="nil"/>
              <w:left w:val="nil"/>
              <w:bottom w:val="single" w:sz="4" w:space="0" w:color="auto"/>
              <w:right w:val="single" w:sz="4" w:space="0" w:color="auto"/>
            </w:tcBorders>
            <w:shd w:val="clear" w:color="000000" w:fill="FFFFFF"/>
            <w:vAlign w:val="center"/>
            <w:hideMark/>
          </w:tcPr>
          <w:p w:rsidR="00A90D04" w:rsidRPr="009405AE" w:rsidRDefault="00A90D04" w:rsidP="0053649D">
            <w:pPr>
              <w:jc w:val="center"/>
              <w:rPr>
                <w:sz w:val="26"/>
                <w:szCs w:val="26"/>
              </w:rPr>
            </w:pPr>
            <w:r w:rsidRPr="009405AE">
              <w:rPr>
                <w:sz w:val="26"/>
                <w:szCs w:val="26"/>
              </w:rPr>
              <w:t>1</w:t>
            </w:r>
          </w:p>
        </w:tc>
      </w:tr>
      <w:tr w:rsidR="00A90D04" w:rsidRPr="00BC1302" w:rsidTr="0053649D">
        <w:trPr>
          <w:trHeight w:val="33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A90D04" w:rsidRPr="009405AE" w:rsidRDefault="00A90D04" w:rsidP="0053649D">
            <w:pPr>
              <w:jc w:val="center"/>
              <w:rPr>
                <w:b/>
                <w:bCs/>
                <w:sz w:val="26"/>
                <w:szCs w:val="26"/>
              </w:rPr>
            </w:pPr>
            <w:r w:rsidRPr="009405AE">
              <w:rPr>
                <w:b/>
                <w:bCs/>
                <w:sz w:val="26"/>
                <w:szCs w:val="26"/>
              </w:rPr>
              <w:t>III</w:t>
            </w:r>
          </w:p>
        </w:tc>
        <w:tc>
          <w:tcPr>
            <w:tcW w:w="6662" w:type="dxa"/>
            <w:tcBorders>
              <w:top w:val="nil"/>
              <w:left w:val="nil"/>
              <w:bottom w:val="single" w:sz="4" w:space="0" w:color="auto"/>
              <w:right w:val="single" w:sz="4" w:space="0" w:color="auto"/>
            </w:tcBorders>
            <w:shd w:val="clear" w:color="auto" w:fill="auto"/>
            <w:vAlign w:val="center"/>
            <w:hideMark/>
          </w:tcPr>
          <w:p w:rsidR="00A90D04" w:rsidRPr="009405AE" w:rsidRDefault="00A90D04" w:rsidP="0053649D">
            <w:pPr>
              <w:jc w:val="center"/>
              <w:rPr>
                <w:b/>
                <w:bCs/>
                <w:sz w:val="26"/>
                <w:szCs w:val="26"/>
              </w:rPr>
            </w:pPr>
            <w:r w:rsidRPr="009405AE">
              <w:rPr>
                <w:b/>
                <w:bCs/>
                <w:sz w:val="26"/>
                <w:szCs w:val="26"/>
              </w:rPr>
              <w:t>Электроснабжение</w:t>
            </w:r>
          </w:p>
        </w:tc>
        <w:tc>
          <w:tcPr>
            <w:tcW w:w="992" w:type="dxa"/>
            <w:tcBorders>
              <w:top w:val="nil"/>
              <w:left w:val="nil"/>
              <w:bottom w:val="single" w:sz="4" w:space="0" w:color="auto"/>
              <w:right w:val="single" w:sz="4" w:space="0" w:color="auto"/>
            </w:tcBorders>
            <w:shd w:val="clear" w:color="auto" w:fill="auto"/>
            <w:vAlign w:val="center"/>
            <w:hideMark/>
          </w:tcPr>
          <w:p w:rsidR="00A90D04" w:rsidRPr="009405AE" w:rsidRDefault="00A90D04" w:rsidP="0053649D">
            <w:pPr>
              <w:jc w:val="center"/>
              <w:rPr>
                <w:b/>
                <w:bCs/>
                <w:sz w:val="26"/>
                <w:szCs w:val="26"/>
              </w:rPr>
            </w:pPr>
            <w:r w:rsidRPr="009405AE">
              <w:rPr>
                <w:b/>
                <w:bCs/>
                <w:sz w:val="26"/>
                <w:szCs w:val="26"/>
              </w:rPr>
              <w:t> </w:t>
            </w:r>
          </w:p>
        </w:tc>
        <w:tc>
          <w:tcPr>
            <w:tcW w:w="1417" w:type="dxa"/>
            <w:tcBorders>
              <w:top w:val="nil"/>
              <w:left w:val="nil"/>
              <w:bottom w:val="single" w:sz="4" w:space="0" w:color="auto"/>
              <w:right w:val="single" w:sz="4" w:space="0" w:color="auto"/>
            </w:tcBorders>
            <w:shd w:val="clear" w:color="000000" w:fill="FFFFFF"/>
            <w:vAlign w:val="center"/>
            <w:hideMark/>
          </w:tcPr>
          <w:p w:rsidR="00A90D04" w:rsidRPr="009405AE" w:rsidRDefault="00A90D04" w:rsidP="0053649D">
            <w:pPr>
              <w:jc w:val="center"/>
              <w:rPr>
                <w:b/>
                <w:bCs/>
                <w:sz w:val="26"/>
                <w:szCs w:val="26"/>
              </w:rPr>
            </w:pPr>
            <w:r w:rsidRPr="009405AE">
              <w:rPr>
                <w:b/>
                <w:bCs/>
                <w:sz w:val="26"/>
                <w:szCs w:val="26"/>
              </w:rPr>
              <w:t> </w:t>
            </w:r>
          </w:p>
        </w:tc>
      </w:tr>
      <w:tr w:rsidR="00A90D04" w:rsidRPr="00BC1302" w:rsidTr="0053649D">
        <w:trPr>
          <w:trHeight w:val="33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A90D04" w:rsidRPr="009405AE" w:rsidRDefault="00A90D04" w:rsidP="0053649D">
            <w:pPr>
              <w:jc w:val="center"/>
              <w:rPr>
                <w:b/>
                <w:bCs/>
                <w:sz w:val="26"/>
                <w:szCs w:val="26"/>
              </w:rPr>
            </w:pPr>
            <w:r w:rsidRPr="009405AE">
              <w:rPr>
                <w:b/>
                <w:bCs/>
                <w:sz w:val="26"/>
                <w:szCs w:val="26"/>
              </w:rPr>
              <w:t> </w:t>
            </w:r>
          </w:p>
        </w:tc>
        <w:tc>
          <w:tcPr>
            <w:tcW w:w="6662" w:type="dxa"/>
            <w:tcBorders>
              <w:top w:val="nil"/>
              <w:left w:val="nil"/>
              <w:bottom w:val="single" w:sz="4" w:space="0" w:color="auto"/>
              <w:right w:val="single" w:sz="4" w:space="0" w:color="auto"/>
            </w:tcBorders>
            <w:shd w:val="clear" w:color="auto" w:fill="auto"/>
            <w:vAlign w:val="center"/>
            <w:hideMark/>
          </w:tcPr>
          <w:p w:rsidR="00A90D04" w:rsidRPr="009405AE" w:rsidRDefault="00A90D04" w:rsidP="0053649D">
            <w:pPr>
              <w:rPr>
                <w:b/>
                <w:bCs/>
                <w:sz w:val="26"/>
                <w:szCs w:val="26"/>
              </w:rPr>
            </w:pPr>
            <w:r w:rsidRPr="009405AE">
              <w:rPr>
                <w:b/>
                <w:bCs/>
                <w:sz w:val="26"/>
                <w:szCs w:val="26"/>
              </w:rPr>
              <w:t>Материалы</w:t>
            </w:r>
          </w:p>
        </w:tc>
        <w:tc>
          <w:tcPr>
            <w:tcW w:w="992" w:type="dxa"/>
            <w:tcBorders>
              <w:top w:val="nil"/>
              <w:left w:val="nil"/>
              <w:bottom w:val="single" w:sz="4" w:space="0" w:color="auto"/>
              <w:right w:val="single" w:sz="4" w:space="0" w:color="auto"/>
            </w:tcBorders>
            <w:shd w:val="clear" w:color="auto" w:fill="auto"/>
            <w:vAlign w:val="center"/>
            <w:hideMark/>
          </w:tcPr>
          <w:p w:rsidR="00A90D04" w:rsidRPr="009405AE" w:rsidRDefault="00A90D04" w:rsidP="0053649D">
            <w:pPr>
              <w:jc w:val="center"/>
              <w:rPr>
                <w:sz w:val="26"/>
                <w:szCs w:val="26"/>
              </w:rPr>
            </w:pPr>
            <w:r w:rsidRPr="009405AE">
              <w:rPr>
                <w:sz w:val="26"/>
                <w:szCs w:val="26"/>
              </w:rPr>
              <w:t> </w:t>
            </w:r>
          </w:p>
        </w:tc>
        <w:tc>
          <w:tcPr>
            <w:tcW w:w="1417" w:type="dxa"/>
            <w:tcBorders>
              <w:top w:val="nil"/>
              <w:left w:val="nil"/>
              <w:bottom w:val="single" w:sz="4" w:space="0" w:color="auto"/>
              <w:right w:val="single" w:sz="4" w:space="0" w:color="auto"/>
            </w:tcBorders>
            <w:shd w:val="clear" w:color="000000" w:fill="FFFFFF"/>
            <w:vAlign w:val="center"/>
            <w:hideMark/>
          </w:tcPr>
          <w:p w:rsidR="00A90D04" w:rsidRPr="009405AE" w:rsidRDefault="00A90D04" w:rsidP="0053649D">
            <w:pPr>
              <w:jc w:val="center"/>
              <w:rPr>
                <w:sz w:val="26"/>
                <w:szCs w:val="26"/>
              </w:rPr>
            </w:pPr>
            <w:r w:rsidRPr="009405AE">
              <w:rPr>
                <w:sz w:val="26"/>
                <w:szCs w:val="26"/>
              </w:rPr>
              <w:t> </w:t>
            </w:r>
          </w:p>
        </w:tc>
      </w:tr>
      <w:tr w:rsidR="00A90D04" w:rsidRPr="00BC1302" w:rsidTr="0053649D">
        <w:trPr>
          <w:trHeight w:val="132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A90D04" w:rsidRPr="009405AE" w:rsidRDefault="00A90D04" w:rsidP="0053649D">
            <w:pPr>
              <w:jc w:val="center"/>
              <w:rPr>
                <w:sz w:val="26"/>
                <w:szCs w:val="26"/>
              </w:rPr>
            </w:pPr>
            <w:r w:rsidRPr="009405AE">
              <w:rPr>
                <w:sz w:val="26"/>
                <w:szCs w:val="26"/>
              </w:rPr>
              <w:t>1</w:t>
            </w:r>
          </w:p>
        </w:tc>
        <w:tc>
          <w:tcPr>
            <w:tcW w:w="6662" w:type="dxa"/>
            <w:tcBorders>
              <w:top w:val="nil"/>
              <w:left w:val="nil"/>
              <w:bottom w:val="single" w:sz="4" w:space="0" w:color="auto"/>
              <w:right w:val="single" w:sz="4" w:space="0" w:color="auto"/>
            </w:tcBorders>
            <w:shd w:val="clear" w:color="auto" w:fill="auto"/>
            <w:vAlign w:val="center"/>
            <w:hideMark/>
          </w:tcPr>
          <w:p w:rsidR="00A90D04" w:rsidRPr="009405AE" w:rsidRDefault="00A90D04" w:rsidP="0053649D">
            <w:pPr>
              <w:rPr>
                <w:sz w:val="26"/>
                <w:szCs w:val="26"/>
                <w:vertAlign w:val="superscript"/>
              </w:rPr>
            </w:pPr>
            <w:r w:rsidRPr="009405AE">
              <w:rPr>
                <w:sz w:val="26"/>
                <w:szCs w:val="26"/>
              </w:rPr>
              <w:t xml:space="preserve">Кабель силовой с алюминиевыми жилами с изоляцией и оболочкой из ПВХ, не поддерживающий горение, бронированный, напряжением 0,66 </w:t>
            </w:r>
            <w:proofErr w:type="spellStart"/>
            <w:r w:rsidRPr="009405AE">
              <w:rPr>
                <w:sz w:val="26"/>
                <w:szCs w:val="26"/>
              </w:rPr>
              <w:t>кВ</w:t>
            </w:r>
            <w:proofErr w:type="spellEnd"/>
            <w:r w:rsidRPr="009405AE">
              <w:rPr>
                <w:sz w:val="26"/>
                <w:szCs w:val="26"/>
              </w:rPr>
              <w:t xml:space="preserve"> (ГОСТ 16442-80), </w:t>
            </w:r>
            <w:r w:rsidRPr="009405AE">
              <w:rPr>
                <w:sz w:val="26"/>
                <w:szCs w:val="26"/>
              </w:rPr>
              <w:br/>
              <w:t xml:space="preserve">марки </w:t>
            </w:r>
            <w:proofErr w:type="spellStart"/>
            <w:r w:rsidRPr="009405AE">
              <w:rPr>
                <w:sz w:val="26"/>
                <w:szCs w:val="26"/>
              </w:rPr>
              <w:t>АВБбШв</w:t>
            </w:r>
            <w:proofErr w:type="spellEnd"/>
            <w:r w:rsidRPr="009405AE">
              <w:rPr>
                <w:sz w:val="26"/>
                <w:szCs w:val="26"/>
              </w:rPr>
              <w:t>, с числом жил - 4 и сечением 6 мм</w:t>
            </w:r>
            <w:proofErr w:type="gramStart"/>
            <w:r w:rsidRPr="009405AE">
              <w:rPr>
                <w:sz w:val="26"/>
                <w:szCs w:val="26"/>
                <w:vertAlign w:val="superscript"/>
              </w:rPr>
              <w:t>2</w:t>
            </w:r>
            <w:proofErr w:type="gramEnd"/>
          </w:p>
        </w:tc>
        <w:tc>
          <w:tcPr>
            <w:tcW w:w="992" w:type="dxa"/>
            <w:tcBorders>
              <w:top w:val="nil"/>
              <w:left w:val="nil"/>
              <w:bottom w:val="single" w:sz="4" w:space="0" w:color="auto"/>
              <w:right w:val="single" w:sz="4" w:space="0" w:color="auto"/>
            </w:tcBorders>
            <w:shd w:val="clear" w:color="auto" w:fill="auto"/>
            <w:vAlign w:val="center"/>
            <w:hideMark/>
          </w:tcPr>
          <w:p w:rsidR="00A90D04" w:rsidRPr="009405AE" w:rsidRDefault="00A90D04" w:rsidP="0053649D">
            <w:pPr>
              <w:jc w:val="center"/>
              <w:rPr>
                <w:sz w:val="26"/>
                <w:szCs w:val="26"/>
              </w:rPr>
            </w:pPr>
            <w:r w:rsidRPr="009405AE">
              <w:rPr>
                <w:sz w:val="26"/>
                <w:szCs w:val="26"/>
              </w:rPr>
              <w:t>м</w:t>
            </w:r>
          </w:p>
        </w:tc>
        <w:tc>
          <w:tcPr>
            <w:tcW w:w="1417" w:type="dxa"/>
            <w:tcBorders>
              <w:top w:val="nil"/>
              <w:left w:val="nil"/>
              <w:bottom w:val="single" w:sz="4" w:space="0" w:color="auto"/>
              <w:right w:val="single" w:sz="4" w:space="0" w:color="auto"/>
            </w:tcBorders>
            <w:shd w:val="clear" w:color="000000" w:fill="FFFFFF"/>
            <w:vAlign w:val="center"/>
            <w:hideMark/>
          </w:tcPr>
          <w:p w:rsidR="00A90D04" w:rsidRPr="009405AE" w:rsidRDefault="00A90D04" w:rsidP="0053649D">
            <w:pPr>
              <w:jc w:val="center"/>
              <w:rPr>
                <w:sz w:val="26"/>
                <w:szCs w:val="26"/>
              </w:rPr>
            </w:pPr>
            <w:r w:rsidRPr="009405AE">
              <w:rPr>
                <w:sz w:val="26"/>
                <w:szCs w:val="26"/>
              </w:rPr>
              <w:t>1 040,4</w:t>
            </w:r>
          </w:p>
        </w:tc>
      </w:tr>
      <w:tr w:rsidR="00A90D04" w:rsidRPr="00BC1302" w:rsidTr="0053649D">
        <w:trPr>
          <w:trHeight w:val="132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A90D04" w:rsidRPr="009405AE" w:rsidRDefault="00A90D04" w:rsidP="0053649D">
            <w:pPr>
              <w:jc w:val="center"/>
              <w:rPr>
                <w:sz w:val="26"/>
                <w:szCs w:val="26"/>
              </w:rPr>
            </w:pPr>
            <w:r w:rsidRPr="009405AE">
              <w:rPr>
                <w:sz w:val="26"/>
                <w:szCs w:val="26"/>
              </w:rPr>
              <w:t>2</w:t>
            </w:r>
          </w:p>
        </w:tc>
        <w:tc>
          <w:tcPr>
            <w:tcW w:w="6662" w:type="dxa"/>
            <w:tcBorders>
              <w:top w:val="nil"/>
              <w:left w:val="nil"/>
              <w:bottom w:val="single" w:sz="4" w:space="0" w:color="auto"/>
              <w:right w:val="single" w:sz="4" w:space="0" w:color="auto"/>
            </w:tcBorders>
            <w:shd w:val="clear" w:color="auto" w:fill="auto"/>
            <w:vAlign w:val="center"/>
            <w:hideMark/>
          </w:tcPr>
          <w:p w:rsidR="00A90D04" w:rsidRPr="009405AE" w:rsidRDefault="00A90D04" w:rsidP="0053649D">
            <w:pPr>
              <w:rPr>
                <w:sz w:val="26"/>
                <w:szCs w:val="26"/>
                <w:vertAlign w:val="superscript"/>
              </w:rPr>
            </w:pPr>
            <w:r w:rsidRPr="009405AE">
              <w:rPr>
                <w:sz w:val="26"/>
                <w:szCs w:val="26"/>
              </w:rPr>
              <w:t xml:space="preserve">Кабель силовой </w:t>
            </w:r>
            <w:proofErr w:type="gramStart"/>
            <w:r w:rsidRPr="009405AE">
              <w:rPr>
                <w:sz w:val="26"/>
                <w:szCs w:val="26"/>
              </w:rPr>
              <w:t>с медными жилами с поливинилхлоридной изоляцией с броней из стальной ленты в шланге</w:t>
            </w:r>
            <w:proofErr w:type="gramEnd"/>
            <w:r w:rsidRPr="009405AE">
              <w:rPr>
                <w:sz w:val="26"/>
                <w:szCs w:val="26"/>
              </w:rPr>
              <w:t xml:space="preserve"> из поливинилхлорида: </w:t>
            </w:r>
            <w:proofErr w:type="spellStart"/>
            <w:r w:rsidRPr="009405AE">
              <w:rPr>
                <w:sz w:val="26"/>
                <w:szCs w:val="26"/>
              </w:rPr>
              <w:t>ВБбШв</w:t>
            </w:r>
            <w:proofErr w:type="spellEnd"/>
            <w:r w:rsidRPr="009405AE">
              <w:rPr>
                <w:sz w:val="26"/>
                <w:szCs w:val="26"/>
              </w:rPr>
              <w:t xml:space="preserve">, напряжением 0,66 </w:t>
            </w:r>
            <w:proofErr w:type="spellStart"/>
            <w:r w:rsidRPr="009405AE">
              <w:rPr>
                <w:sz w:val="26"/>
                <w:szCs w:val="26"/>
              </w:rPr>
              <w:t>кВ</w:t>
            </w:r>
            <w:proofErr w:type="spellEnd"/>
            <w:r w:rsidRPr="009405AE">
              <w:rPr>
                <w:sz w:val="26"/>
                <w:szCs w:val="26"/>
              </w:rPr>
              <w:t>, число жил - 3 и сечением 6,0 мм</w:t>
            </w:r>
            <w:proofErr w:type="gramStart"/>
            <w:r w:rsidRPr="009405AE">
              <w:rPr>
                <w:sz w:val="26"/>
                <w:szCs w:val="26"/>
                <w:vertAlign w:val="superscript"/>
              </w:rPr>
              <w:t>2</w:t>
            </w:r>
            <w:proofErr w:type="gramEnd"/>
          </w:p>
        </w:tc>
        <w:tc>
          <w:tcPr>
            <w:tcW w:w="992" w:type="dxa"/>
            <w:tcBorders>
              <w:top w:val="nil"/>
              <w:left w:val="nil"/>
              <w:bottom w:val="single" w:sz="4" w:space="0" w:color="auto"/>
              <w:right w:val="single" w:sz="4" w:space="0" w:color="auto"/>
            </w:tcBorders>
            <w:shd w:val="clear" w:color="auto" w:fill="auto"/>
            <w:vAlign w:val="center"/>
            <w:hideMark/>
          </w:tcPr>
          <w:p w:rsidR="00A90D04" w:rsidRPr="009405AE" w:rsidRDefault="00A90D04" w:rsidP="0053649D">
            <w:pPr>
              <w:jc w:val="center"/>
              <w:rPr>
                <w:sz w:val="26"/>
                <w:szCs w:val="26"/>
              </w:rPr>
            </w:pPr>
            <w:r w:rsidRPr="009405AE">
              <w:rPr>
                <w:sz w:val="26"/>
                <w:szCs w:val="26"/>
              </w:rPr>
              <w:t>м</w:t>
            </w:r>
          </w:p>
        </w:tc>
        <w:tc>
          <w:tcPr>
            <w:tcW w:w="1417" w:type="dxa"/>
            <w:tcBorders>
              <w:top w:val="nil"/>
              <w:left w:val="nil"/>
              <w:bottom w:val="single" w:sz="4" w:space="0" w:color="auto"/>
              <w:right w:val="single" w:sz="4" w:space="0" w:color="auto"/>
            </w:tcBorders>
            <w:shd w:val="clear" w:color="000000" w:fill="FFFFFF"/>
            <w:vAlign w:val="center"/>
            <w:hideMark/>
          </w:tcPr>
          <w:p w:rsidR="00A90D04" w:rsidRPr="009405AE" w:rsidRDefault="00A90D04" w:rsidP="0053649D">
            <w:pPr>
              <w:jc w:val="center"/>
              <w:rPr>
                <w:sz w:val="26"/>
                <w:szCs w:val="26"/>
              </w:rPr>
            </w:pPr>
            <w:r w:rsidRPr="009405AE">
              <w:rPr>
                <w:sz w:val="26"/>
                <w:szCs w:val="26"/>
              </w:rPr>
              <w:t>102</w:t>
            </w:r>
          </w:p>
        </w:tc>
      </w:tr>
      <w:tr w:rsidR="00A90D04" w:rsidRPr="00BC1302" w:rsidTr="0053649D">
        <w:trPr>
          <w:trHeight w:val="132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A90D04" w:rsidRPr="009405AE" w:rsidRDefault="00A90D04" w:rsidP="0053649D">
            <w:pPr>
              <w:jc w:val="center"/>
              <w:rPr>
                <w:sz w:val="26"/>
                <w:szCs w:val="26"/>
              </w:rPr>
            </w:pPr>
            <w:r w:rsidRPr="009405AE">
              <w:rPr>
                <w:sz w:val="26"/>
                <w:szCs w:val="26"/>
              </w:rPr>
              <w:t>3</w:t>
            </w:r>
          </w:p>
        </w:tc>
        <w:tc>
          <w:tcPr>
            <w:tcW w:w="6662" w:type="dxa"/>
            <w:tcBorders>
              <w:top w:val="nil"/>
              <w:left w:val="nil"/>
              <w:bottom w:val="single" w:sz="4" w:space="0" w:color="auto"/>
              <w:right w:val="single" w:sz="4" w:space="0" w:color="auto"/>
            </w:tcBorders>
            <w:shd w:val="clear" w:color="auto" w:fill="auto"/>
            <w:vAlign w:val="center"/>
            <w:hideMark/>
          </w:tcPr>
          <w:p w:rsidR="00A90D04" w:rsidRPr="009405AE" w:rsidRDefault="00A90D04" w:rsidP="0053649D">
            <w:pPr>
              <w:rPr>
                <w:sz w:val="26"/>
                <w:szCs w:val="26"/>
              </w:rPr>
            </w:pPr>
            <w:r w:rsidRPr="009405AE">
              <w:rPr>
                <w:sz w:val="26"/>
                <w:szCs w:val="26"/>
              </w:rPr>
              <w:t xml:space="preserve">Кабель силовой </w:t>
            </w:r>
            <w:proofErr w:type="gramStart"/>
            <w:r w:rsidRPr="009405AE">
              <w:rPr>
                <w:sz w:val="26"/>
                <w:szCs w:val="26"/>
              </w:rPr>
              <w:t>с медными жилами с поливинилхлоридной изоляцией с броней из стальной ленты в шланге</w:t>
            </w:r>
            <w:proofErr w:type="gramEnd"/>
            <w:r w:rsidRPr="009405AE">
              <w:rPr>
                <w:sz w:val="26"/>
                <w:szCs w:val="26"/>
              </w:rPr>
              <w:t xml:space="preserve"> из поливинилхлорида: </w:t>
            </w:r>
            <w:proofErr w:type="spellStart"/>
            <w:r w:rsidRPr="009405AE">
              <w:rPr>
                <w:sz w:val="26"/>
                <w:szCs w:val="26"/>
              </w:rPr>
              <w:t>ВБбШв</w:t>
            </w:r>
            <w:proofErr w:type="spellEnd"/>
            <w:r w:rsidRPr="009405AE">
              <w:rPr>
                <w:sz w:val="26"/>
                <w:szCs w:val="26"/>
              </w:rPr>
              <w:t xml:space="preserve">, напряжением 0,66 </w:t>
            </w:r>
            <w:proofErr w:type="spellStart"/>
            <w:r w:rsidRPr="009405AE">
              <w:rPr>
                <w:sz w:val="26"/>
                <w:szCs w:val="26"/>
              </w:rPr>
              <w:t>кВ</w:t>
            </w:r>
            <w:proofErr w:type="spellEnd"/>
            <w:r w:rsidRPr="009405AE">
              <w:rPr>
                <w:sz w:val="26"/>
                <w:szCs w:val="26"/>
              </w:rPr>
              <w:t>, число жил - 5 и сечением 6,0 мм</w:t>
            </w:r>
            <w:proofErr w:type="gramStart"/>
            <w:r w:rsidRPr="009405AE">
              <w:rPr>
                <w:sz w:val="26"/>
                <w:szCs w:val="26"/>
                <w:vertAlign w:val="superscript"/>
              </w:rPr>
              <w:t>2</w:t>
            </w:r>
            <w:proofErr w:type="gramEnd"/>
          </w:p>
        </w:tc>
        <w:tc>
          <w:tcPr>
            <w:tcW w:w="992" w:type="dxa"/>
            <w:tcBorders>
              <w:top w:val="nil"/>
              <w:left w:val="nil"/>
              <w:bottom w:val="single" w:sz="4" w:space="0" w:color="auto"/>
              <w:right w:val="single" w:sz="4" w:space="0" w:color="auto"/>
            </w:tcBorders>
            <w:shd w:val="clear" w:color="auto" w:fill="auto"/>
            <w:vAlign w:val="center"/>
            <w:hideMark/>
          </w:tcPr>
          <w:p w:rsidR="00A90D04" w:rsidRPr="009405AE" w:rsidRDefault="00A90D04" w:rsidP="0053649D">
            <w:pPr>
              <w:jc w:val="center"/>
              <w:rPr>
                <w:sz w:val="26"/>
                <w:szCs w:val="26"/>
              </w:rPr>
            </w:pPr>
            <w:r w:rsidRPr="009405AE">
              <w:rPr>
                <w:sz w:val="26"/>
                <w:szCs w:val="26"/>
              </w:rPr>
              <w:t>м</w:t>
            </w:r>
          </w:p>
        </w:tc>
        <w:tc>
          <w:tcPr>
            <w:tcW w:w="1417" w:type="dxa"/>
            <w:tcBorders>
              <w:top w:val="nil"/>
              <w:left w:val="nil"/>
              <w:bottom w:val="single" w:sz="4" w:space="0" w:color="auto"/>
              <w:right w:val="single" w:sz="4" w:space="0" w:color="auto"/>
            </w:tcBorders>
            <w:shd w:val="clear" w:color="000000" w:fill="FFFFFF"/>
            <w:vAlign w:val="center"/>
            <w:hideMark/>
          </w:tcPr>
          <w:p w:rsidR="00A90D04" w:rsidRPr="009405AE" w:rsidRDefault="00A90D04" w:rsidP="0053649D">
            <w:pPr>
              <w:jc w:val="center"/>
              <w:rPr>
                <w:sz w:val="26"/>
                <w:szCs w:val="26"/>
              </w:rPr>
            </w:pPr>
            <w:r w:rsidRPr="009405AE">
              <w:rPr>
                <w:sz w:val="26"/>
                <w:szCs w:val="26"/>
              </w:rPr>
              <w:t>321,3</w:t>
            </w:r>
          </w:p>
        </w:tc>
      </w:tr>
      <w:tr w:rsidR="00A90D04" w:rsidRPr="00BC1302" w:rsidTr="0053649D">
        <w:trPr>
          <w:trHeight w:val="132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A90D04" w:rsidRPr="009405AE" w:rsidRDefault="00A90D04" w:rsidP="0053649D">
            <w:pPr>
              <w:jc w:val="center"/>
              <w:rPr>
                <w:sz w:val="26"/>
                <w:szCs w:val="26"/>
              </w:rPr>
            </w:pPr>
            <w:r w:rsidRPr="009405AE">
              <w:rPr>
                <w:sz w:val="26"/>
                <w:szCs w:val="26"/>
              </w:rPr>
              <w:t>4</w:t>
            </w:r>
          </w:p>
        </w:tc>
        <w:tc>
          <w:tcPr>
            <w:tcW w:w="6662" w:type="dxa"/>
            <w:tcBorders>
              <w:top w:val="nil"/>
              <w:left w:val="nil"/>
              <w:bottom w:val="single" w:sz="4" w:space="0" w:color="auto"/>
              <w:right w:val="single" w:sz="4" w:space="0" w:color="auto"/>
            </w:tcBorders>
            <w:shd w:val="clear" w:color="auto" w:fill="auto"/>
            <w:vAlign w:val="center"/>
            <w:hideMark/>
          </w:tcPr>
          <w:p w:rsidR="00A90D04" w:rsidRPr="009405AE" w:rsidRDefault="00A90D04" w:rsidP="0053649D">
            <w:pPr>
              <w:rPr>
                <w:sz w:val="26"/>
                <w:szCs w:val="26"/>
              </w:rPr>
            </w:pPr>
            <w:r w:rsidRPr="009405AE">
              <w:rPr>
                <w:sz w:val="26"/>
                <w:szCs w:val="26"/>
              </w:rPr>
              <w:t xml:space="preserve">Кабель силовой с алюминиевыми жилами с изоляцией и оболочкой из ПВХ, не поддерживающий горение, бронированный, напряжением 1,0 </w:t>
            </w:r>
            <w:proofErr w:type="spellStart"/>
            <w:r w:rsidRPr="009405AE">
              <w:rPr>
                <w:sz w:val="26"/>
                <w:szCs w:val="26"/>
              </w:rPr>
              <w:t>кВ</w:t>
            </w:r>
            <w:proofErr w:type="spellEnd"/>
            <w:r w:rsidRPr="009405AE">
              <w:rPr>
                <w:sz w:val="26"/>
                <w:szCs w:val="26"/>
              </w:rPr>
              <w:t xml:space="preserve"> (ГОСТ 16442-80), </w:t>
            </w:r>
            <w:r w:rsidRPr="009405AE">
              <w:rPr>
                <w:sz w:val="26"/>
                <w:szCs w:val="26"/>
              </w:rPr>
              <w:br/>
              <w:t xml:space="preserve">марки: </w:t>
            </w:r>
            <w:proofErr w:type="spellStart"/>
            <w:r w:rsidRPr="009405AE">
              <w:rPr>
                <w:sz w:val="26"/>
                <w:szCs w:val="26"/>
              </w:rPr>
              <w:t>АВБбШв</w:t>
            </w:r>
            <w:proofErr w:type="spellEnd"/>
            <w:r w:rsidRPr="009405AE">
              <w:rPr>
                <w:sz w:val="26"/>
                <w:szCs w:val="26"/>
              </w:rPr>
              <w:t xml:space="preserve"> с числом жил - 4 и сечением 185 мм</w:t>
            </w:r>
            <w:proofErr w:type="gramStart"/>
            <w:r w:rsidRPr="009405AE">
              <w:rPr>
                <w:sz w:val="26"/>
                <w:szCs w:val="26"/>
                <w:vertAlign w:val="superscript"/>
              </w:rPr>
              <w:t>2</w:t>
            </w:r>
            <w:proofErr w:type="gramEnd"/>
            <w:r w:rsidRPr="009405AE">
              <w:rPr>
                <w:sz w:val="26"/>
                <w:szCs w:val="26"/>
              </w:rPr>
              <w:t>.</w:t>
            </w:r>
          </w:p>
          <w:p w:rsidR="00A90D04" w:rsidRPr="009405AE" w:rsidRDefault="00A90D04" w:rsidP="0053649D">
            <w:pPr>
              <w:rPr>
                <w:sz w:val="26"/>
                <w:szCs w:val="26"/>
              </w:rPr>
            </w:pPr>
            <w:r w:rsidRPr="009405AE">
              <w:rPr>
                <w:sz w:val="26"/>
                <w:szCs w:val="26"/>
              </w:rPr>
              <w:t>Трубы гибкие гофрированные двустенные "DKC" диаметром 110 мм</w:t>
            </w:r>
          </w:p>
        </w:tc>
        <w:tc>
          <w:tcPr>
            <w:tcW w:w="992" w:type="dxa"/>
            <w:tcBorders>
              <w:top w:val="nil"/>
              <w:left w:val="nil"/>
              <w:bottom w:val="single" w:sz="4" w:space="0" w:color="auto"/>
              <w:right w:val="single" w:sz="4" w:space="0" w:color="auto"/>
            </w:tcBorders>
            <w:shd w:val="clear" w:color="auto" w:fill="auto"/>
            <w:vAlign w:val="center"/>
            <w:hideMark/>
          </w:tcPr>
          <w:p w:rsidR="00A90D04" w:rsidRPr="009405AE" w:rsidRDefault="00A90D04" w:rsidP="0053649D">
            <w:pPr>
              <w:jc w:val="center"/>
              <w:rPr>
                <w:sz w:val="26"/>
                <w:szCs w:val="26"/>
              </w:rPr>
            </w:pPr>
            <w:r w:rsidRPr="009405AE">
              <w:rPr>
                <w:sz w:val="26"/>
                <w:szCs w:val="26"/>
              </w:rPr>
              <w:t>м</w:t>
            </w:r>
          </w:p>
        </w:tc>
        <w:tc>
          <w:tcPr>
            <w:tcW w:w="1417" w:type="dxa"/>
            <w:tcBorders>
              <w:top w:val="nil"/>
              <w:left w:val="nil"/>
              <w:bottom w:val="single" w:sz="4" w:space="0" w:color="auto"/>
              <w:right w:val="single" w:sz="4" w:space="0" w:color="auto"/>
            </w:tcBorders>
            <w:shd w:val="clear" w:color="000000" w:fill="FFFFFF"/>
            <w:vAlign w:val="center"/>
            <w:hideMark/>
          </w:tcPr>
          <w:p w:rsidR="00A90D04" w:rsidRPr="009405AE" w:rsidRDefault="00A90D04" w:rsidP="0053649D">
            <w:pPr>
              <w:jc w:val="center"/>
              <w:rPr>
                <w:sz w:val="26"/>
                <w:szCs w:val="26"/>
              </w:rPr>
            </w:pPr>
            <w:r w:rsidRPr="009405AE">
              <w:rPr>
                <w:sz w:val="26"/>
                <w:szCs w:val="26"/>
              </w:rPr>
              <w:t>185</w:t>
            </w:r>
          </w:p>
        </w:tc>
      </w:tr>
      <w:tr w:rsidR="00A90D04" w:rsidRPr="00BC1302" w:rsidTr="0053649D">
        <w:trPr>
          <w:trHeight w:val="416"/>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A90D04" w:rsidRPr="009405AE" w:rsidRDefault="00A90D04" w:rsidP="0053649D">
            <w:pPr>
              <w:jc w:val="center"/>
              <w:rPr>
                <w:sz w:val="26"/>
                <w:szCs w:val="26"/>
              </w:rPr>
            </w:pPr>
            <w:r w:rsidRPr="009405AE">
              <w:rPr>
                <w:sz w:val="26"/>
                <w:szCs w:val="26"/>
              </w:rPr>
              <w:lastRenderedPageBreak/>
              <w:t>5</w:t>
            </w:r>
          </w:p>
        </w:tc>
        <w:tc>
          <w:tcPr>
            <w:tcW w:w="6662" w:type="dxa"/>
            <w:tcBorders>
              <w:top w:val="nil"/>
              <w:left w:val="nil"/>
              <w:bottom w:val="single" w:sz="4" w:space="0" w:color="auto"/>
              <w:right w:val="single" w:sz="4" w:space="0" w:color="auto"/>
            </w:tcBorders>
            <w:shd w:val="clear" w:color="auto" w:fill="auto"/>
            <w:vAlign w:val="center"/>
            <w:hideMark/>
          </w:tcPr>
          <w:p w:rsidR="00A90D04" w:rsidRPr="009405AE" w:rsidRDefault="00A90D04" w:rsidP="0053649D">
            <w:pPr>
              <w:rPr>
                <w:sz w:val="26"/>
                <w:szCs w:val="26"/>
              </w:rPr>
            </w:pPr>
            <w:r w:rsidRPr="009405AE">
              <w:rPr>
                <w:sz w:val="26"/>
                <w:szCs w:val="26"/>
              </w:rPr>
              <w:t xml:space="preserve">Муфта термоусаживаемая концевая наружной установки для кабеля с пропитанной бумажной изоляцией на напряжение до 10 </w:t>
            </w:r>
            <w:proofErr w:type="spellStart"/>
            <w:r w:rsidRPr="009405AE">
              <w:rPr>
                <w:sz w:val="26"/>
                <w:szCs w:val="26"/>
              </w:rPr>
              <w:t>кВ</w:t>
            </w:r>
            <w:proofErr w:type="spellEnd"/>
            <w:r w:rsidRPr="009405AE">
              <w:rPr>
                <w:sz w:val="26"/>
                <w:szCs w:val="26"/>
              </w:rPr>
              <w:t>, марки КНТп10-150/240 с болтовыми наконечниками и комплектом пайки для присоединения заземления</w:t>
            </w:r>
          </w:p>
        </w:tc>
        <w:tc>
          <w:tcPr>
            <w:tcW w:w="992" w:type="dxa"/>
            <w:tcBorders>
              <w:top w:val="nil"/>
              <w:left w:val="nil"/>
              <w:bottom w:val="single" w:sz="4" w:space="0" w:color="auto"/>
              <w:right w:val="single" w:sz="4" w:space="0" w:color="auto"/>
            </w:tcBorders>
            <w:shd w:val="clear" w:color="auto" w:fill="auto"/>
            <w:vAlign w:val="center"/>
            <w:hideMark/>
          </w:tcPr>
          <w:p w:rsidR="00A90D04" w:rsidRPr="009405AE" w:rsidRDefault="00A90D04" w:rsidP="0053649D">
            <w:pPr>
              <w:jc w:val="center"/>
              <w:rPr>
                <w:sz w:val="26"/>
                <w:szCs w:val="26"/>
              </w:rPr>
            </w:pPr>
            <w:proofErr w:type="spellStart"/>
            <w:r w:rsidRPr="009405AE">
              <w:rPr>
                <w:sz w:val="26"/>
                <w:szCs w:val="26"/>
              </w:rPr>
              <w:t>компл</w:t>
            </w:r>
            <w:proofErr w:type="spellEnd"/>
            <w:r w:rsidRPr="009405AE">
              <w:rPr>
                <w:sz w:val="26"/>
                <w:szCs w:val="26"/>
              </w:rPr>
              <w:t>.</w:t>
            </w:r>
          </w:p>
        </w:tc>
        <w:tc>
          <w:tcPr>
            <w:tcW w:w="1417" w:type="dxa"/>
            <w:tcBorders>
              <w:top w:val="nil"/>
              <w:left w:val="nil"/>
              <w:bottom w:val="single" w:sz="4" w:space="0" w:color="auto"/>
              <w:right w:val="single" w:sz="4" w:space="0" w:color="auto"/>
            </w:tcBorders>
            <w:shd w:val="clear" w:color="000000" w:fill="FFFFFF"/>
            <w:vAlign w:val="center"/>
            <w:hideMark/>
          </w:tcPr>
          <w:p w:rsidR="00A90D04" w:rsidRPr="009405AE" w:rsidRDefault="00A90D04" w:rsidP="0053649D">
            <w:pPr>
              <w:jc w:val="center"/>
              <w:rPr>
                <w:sz w:val="26"/>
                <w:szCs w:val="26"/>
              </w:rPr>
            </w:pPr>
            <w:r w:rsidRPr="009405AE">
              <w:rPr>
                <w:sz w:val="26"/>
                <w:szCs w:val="26"/>
              </w:rPr>
              <w:t>2</w:t>
            </w:r>
          </w:p>
        </w:tc>
      </w:tr>
      <w:tr w:rsidR="00A90D04" w:rsidRPr="00BC1302" w:rsidTr="0053649D">
        <w:trPr>
          <w:trHeight w:val="6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A90D04" w:rsidRPr="009405AE" w:rsidRDefault="00A90D04" w:rsidP="0053649D">
            <w:pPr>
              <w:jc w:val="center"/>
              <w:rPr>
                <w:sz w:val="26"/>
                <w:szCs w:val="26"/>
              </w:rPr>
            </w:pPr>
            <w:r w:rsidRPr="009405AE">
              <w:rPr>
                <w:sz w:val="26"/>
                <w:szCs w:val="26"/>
              </w:rPr>
              <w:t>6</w:t>
            </w:r>
          </w:p>
        </w:tc>
        <w:tc>
          <w:tcPr>
            <w:tcW w:w="6662" w:type="dxa"/>
            <w:tcBorders>
              <w:top w:val="nil"/>
              <w:left w:val="nil"/>
              <w:bottom w:val="single" w:sz="4" w:space="0" w:color="auto"/>
              <w:right w:val="single" w:sz="4" w:space="0" w:color="auto"/>
            </w:tcBorders>
            <w:shd w:val="clear" w:color="auto" w:fill="auto"/>
            <w:vAlign w:val="center"/>
            <w:hideMark/>
          </w:tcPr>
          <w:p w:rsidR="00A90D04" w:rsidRPr="009405AE" w:rsidRDefault="00A90D04" w:rsidP="0053649D">
            <w:pPr>
              <w:rPr>
                <w:sz w:val="26"/>
                <w:szCs w:val="26"/>
              </w:rPr>
            </w:pPr>
            <w:r w:rsidRPr="009405AE">
              <w:rPr>
                <w:sz w:val="26"/>
                <w:szCs w:val="26"/>
              </w:rPr>
              <w:t>Гирлянда светодиодная "</w:t>
            </w:r>
            <w:proofErr w:type="spellStart"/>
            <w:r w:rsidRPr="009405AE">
              <w:rPr>
                <w:sz w:val="26"/>
                <w:szCs w:val="26"/>
              </w:rPr>
              <w:t>Стринг</w:t>
            </w:r>
            <w:proofErr w:type="spellEnd"/>
            <w:r w:rsidRPr="009405AE">
              <w:rPr>
                <w:sz w:val="26"/>
                <w:szCs w:val="26"/>
              </w:rPr>
              <w:t xml:space="preserve"> </w:t>
            </w:r>
            <w:proofErr w:type="spellStart"/>
            <w:r w:rsidRPr="009405AE">
              <w:rPr>
                <w:sz w:val="26"/>
                <w:szCs w:val="26"/>
              </w:rPr>
              <w:t>Лайт</w:t>
            </w:r>
            <w:proofErr w:type="spellEnd"/>
            <w:r w:rsidRPr="009405AE">
              <w:rPr>
                <w:sz w:val="26"/>
                <w:szCs w:val="26"/>
              </w:rPr>
              <w:t>" длиной 10 м на 100 ламп (разноцветная)</w:t>
            </w:r>
          </w:p>
        </w:tc>
        <w:tc>
          <w:tcPr>
            <w:tcW w:w="992" w:type="dxa"/>
            <w:tcBorders>
              <w:top w:val="nil"/>
              <w:left w:val="nil"/>
              <w:bottom w:val="single" w:sz="4" w:space="0" w:color="auto"/>
              <w:right w:val="single" w:sz="4" w:space="0" w:color="auto"/>
            </w:tcBorders>
            <w:shd w:val="clear" w:color="auto" w:fill="auto"/>
            <w:vAlign w:val="center"/>
            <w:hideMark/>
          </w:tcPr>
          <w:p w:rsidR="00A90D04" w:rsidRPr="009405AE" w:rsidRDefault="00A90D04" w:rsidP="0053649D">
            <w:pPr>
              <w:jc w:val="center"/>
              <w:rPr>
                <w:sz w:val="26"/>
                <w:szCs w:val="26"/>
              </w:rPr>
            </w:pPr>
            <w:r w:rsidRPr="009405AE">
              <w:rPr>
                <w:sz w:val="26"/>
                <w:szCs w:val="26"/>
              </w:rPr>
              <w:t>шт.</w:t>
            </w:r>
          </w:p>
        </w:tc>
        <w:tc>
          <w:tcPr>
            <w:tcW w:w="1417" w:type="dxa"/>
            <w:tcBorders>
              <w:top w:val="nil"/>
              <w:left w:val="nil"/>
              <w:bottom w:val="single" w:sz="4" w:space="0" w:color="auto"/>
              <w:right w:val="single" w:sz="4" w:space="0" w:color="auto"/>
            </w:tcBorders>
            <w:shd w:val="clear" w:color="000000" w:fill="FFFFFF"/>
            <w:vAlign w:val="center"/>
            <w:hideMark/>
          </w:tcPr>
          <w:p w:rsidR="00A90D04" w:rsidRPr="009405AE" w:rsidRDefault="00A90D04" w:rsidP="0053649D">
            <w:pPr>
              <w:jc w:val="center"/>
              <w:rPr>
                <w:sz w:val="26"/>
                <w:szCs w:val="26"/>
              </w:rPr>
            </w:pPr>
            <w:r w:rsidRPr="009405AE">
              <w:rPr>
                <w:sz w:val="26"/>
                <w:szCs w:val="26"/>
              </w:rPr>
              <w:t>13</w:t>
            </w:r>
          </w:p>
        </w:tc>
      </w:tr>
      <w:tr w:rsidR="00A90D04" w:rsidRPr="00BC1302" w:rsidTr="0053649D">
        <w:trPr>
          <w:trHeight w:val="33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A90D04" w:rsidRPr="009405AE" w:rsidRDefault="00A90D04" w:rsidP="0053649D">
            <w:pPr>
              <w:jc w:val="center"/>
              <w:rPr>
                <w:sz w:val="26"/>
                <w:szCs w:val="26"/>
              </w:rPr>
            </w:pPr>
            <w:r w:rsidRPr="009405AE">
              <w:rPr>
                <w:sz w:val="26"/>
                <w:szCs w:val="26"/>
              </w:rPr>
              <w:t>7</w:t>
            </w:r>
          </w:p>
        </w:tc>
        <w:tc>
          <w:tcPr>
            <w:tcW w:w="6662" w:type="dxa"/>
            <w:tcBorders>
              <w:top w:val="nil"/>
              <w:left w:val="nil"/>
              <w:bottom w:val="single" w:sz="4" w:space="0" w:color="auto"/>
              <w:right w:val="single" w:sz="4" w:space="0" w:color="auto"/>
            </w:tcBorders>
            <w:shd w:val="clear" w:color="auto" w:fill="auto"/>
            <w:vAlign w:val="center"/>
            <w:hideMark/>
          </w:tcPr>
          <w:p w:rsidR="00A90D04" w:rsidRPr="009405AE" w:rsidRDefault="00A90D04" w:rsidP="0053649D">
            <w:pPr>
              <w:rPr>
                <w:sz w:val="26"/>
                <w:szCs w:val="26"/>
              </w:rPr>
            </w:pPr>
            <w:r w:rsidRPr="009405AE">
              <w:rPr>
                <w:sz w:val="26"/>
                <w:szCs w:val="26"/>
              </w:rPr>
              <w:t>Опора освещения "Мачта", Н=4,5м / 135 Вт</w:t>
            </w:r>
          </w:p>
        </w:tc>
        <w:tc>
          <w:tcPr>
            <w:tcW w:w="992" w:type="dxa"/>
            <w:tcBorders>
              <w:top w:val="nil"/>
              <w:left w:val="nil"/>
              <w:bottom w:val="single" w:sz="4" w:space="0" w:color="auto"/>
              <w:right w:val="single" w:sz="4" w:space="0" w:color="auto"/>
            </w:tcBorders>
            <w:shd w:val="clear" w:color="auto" w:fill="auto"/>
            <w:vAlign w:val="center"/>
            <w:hideMark/>
          </w:tcPr>
          <w:p w:rsidR="00A90D04" w:rsidRPr="009405AE" w:rsidRDefault="00A90D04" w:rsidP="0053649D">
            <w:pPr>
              <w:jc w:val="center"/>
              <w:rPr>
                <w:sz w:val="26"/>
                <w:szCs w:val="26"/>
              </w:rPr>
            </w:pPr>
            <w:r w:rsidRPr="009405AE">
              <w:rPr>
                <w:sz w:val="26"/>
                <w:szCs w:val="26"/>
              </w:rPr>
              <w:t>шт.</w:t>
            </w:r>
          </w:p>
        </w:tc>
        <w:tc>
          <w:tcPr>
            <w:tcW w:w="1417" w:type="dxa"/>
            <w:tcBorders>
              <w:top w:val="nil"/>
              <w:left w:val="nil"/>
              <w:bottom w:val="single" w:sz="4" w:space="0" w:color="auto"/>
              <w:right w:val="single" w:sz="4" w:space="0" w:color="auto"/>
            </w:tcBorders>
            <w:shd w:val="clear" w:color="000000" w:fill="FFFFFF"/>
            <w:vAlign w:val="center"/>
            <w:hideMark/>
          </w:tcPr>
          <w:p w:rsidR="00A90D04" w:rsidRPr="009405AE" w:rsidRDefault="00A90D04" w:rsidP="0053649D">
            <w:pPr>
              <w:jc w:val="center"/>
              <w:rPr>
                <w:sz w:val="26"/>
                <w:szCs w:val="26"/>
              </w:rPr>
            </w:pPr>
            <w:r w:rsidRPr="009405AE">
              <w:rPr>
                <w:sz w:val="26"/>
                <w:szCs w:val="26"/>
              </w:rPr>
              <w:t>7</w:t>
            </w:r>
          </w:p>
        </w:tc>
      </w:tr>
      <w:tr w:rsidR="00A90D04" w:rsidRPr="00BC1302" w:rsidTr="0053649D">
        <w:trPr>
          <w:trHeight w:val="33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A90D04" w:rsidRPr="009405AE" w:rsidRDefault="00A90D04" w:rsidP="0053649D">
            <w:pPr>
              <w:jc w:val="center"/>
              <w:rPr>
                <w:sz w:val="26"/>
                <w:szCs w:val="26"/>
              </w:rPr>
            </w:pPr>
            <w:r w:rsidRPr="009405AE">
              <w:rPr>
                <w:sz w:val="26"/>
                <w:szCs w:val="26"/>
              </w:rPr>
              <w:t>8</w:t>
            </w:r>
          </w:p>
        </w:tc>
        <w:tc>
          <w:tcPr>
            <w:tcW w:w="6662" w:type="dxa"/>
            <w:tcBorders>
              <w:top w:val="nil"/>
              <w:left w:val="nil"/>
              <w:bottom w:val="single" w:sz="4" w:space="0" w:color="auto"/>
              <w:right w:val="single" w:sz="4" w:space="0" w:color="auto"/>
            </w:tcBorders>
            <w:shd w:val="clear" w:color="auto" w:fill="auto"/>
            <w:vAlign w:val="center"/>
            <w:hideMark/>
          </w:tcPr>
          <w:p w:rsidR="00A90D04" w:rsidRPr="009405AE" w:rsidRDefault="00A90D04" w:rsidP="0053649D">
            <w:pPr>
              <w:rPr>
                <w:sz w:val="26"/>
                <w:szCs w:val="26"/>
              </w:rPr>
            </w:pPr>
            <w:r w:rsidRPr="009405AE">
              <w:rPr>
                <w:sz w:val="26"/>
                <w:szCs w:val="26"/>
              </w:rPr>
              <w:t>Опора освещения "Росток", Н=4м / 100 Вт</w:t>
            </w:r>
          </w:p>
        </w:tc>
        <w:tc>
          <w:tcPr>
            <w:tcW w:w="992" w:type="dxa"/>
            <w:tcBorders>
              <w:top w:val="nil"/>
              <w:left w:val="nil"/>
              <w:bottom w:val="single" w:sz="4" w:space="0" w:color="auto"/>
              <w:right w:val="single" w:sz="4" w:space="0" w:color="auto"/>
            </w:tcBorders>
            <w:shd w:val="clear" w:color="auto" w:fill="auto"/>
            <w:vAlign w:val="center"/>
            <w:hideMark/>
          </w:tcPr>
          <w:p w:rsidR="00A90D04" w:rsidRPr="009405AE" w:rsidRDefault="00A90D04" w:rsidP="0053649D">
            <w:pPr>
              <w:jc w:val="center"/>
              <w:rPr>
                <w:sz w:val="26"/>
                <w:szCs w:val="26"/>
              </w:rPr>
            </w:pPr>
            <w:r w:rsidRPr="009405AE">
              <w:rPr>
                <w:sz w:val="26"/>
                <w:szCs w:val="26"/>
              </w:rPr>
              <w:t>шт.</w:t>
            </w:r>
          </w:p>
        </w:tc>
        <w:tc>
          <w:tcPr>
            <w:tcW w:w="1417" w:type="dxa"/>
            <w:tcBorders>
              <w:top w:val="nil"/>
              <w:left w:val="nil"/>
              <w:bottom w:val="single" w:sz="4" w:space="0" w:color="auto"/>
              <w:right w:val="single" w:sz="4" w:space="0" w:color="auto"/>
            </w:tcBorders>
            <w:shd w:val="clear" w:color="000000" w:fill="FFFFFF"/>
            <w:vAlign w:val="center"/>
            <w:hideMark/>
          </w:tcPr>
          <w:p w:rsidR="00A90D04" w:rsidRPr="009405AE" w:rsidRDefault="00A90D04" w:rsidP="0053649D">
            <w:pPr>
              <w:jc w:val="center"/>
              <w:rPr>
                <w:sz w:val="26"/>
                <w:szCs w:val="26"/>
              </w:rPr>
            </w:pPr>
            <w:r w:rsidRPr="009405AE">
              <w:rPr>
                <w:sz w:val="26"/>
                <w:szCs w:val="26"/>
              </w:rPr>
              <w:t>9</w:t>
            </w:r>
          </w:p>
        </w:tc>
      </w:tr>
      <w:tr w:rsidR="00A90D04" w:rsidRPr="00BC1302" w:rsidTr="0053649D">
        <w:trPr>
          <w:trHeight w:val="33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A90D04" w:rsidRPr="009405AE" w:rsidRDefault="00A90D04" w:rsidP="0053649D">
            <w:pPr>
              <w:jc w:val="center"/>
              <w:rPr>
                <w:sz w:val="26"/>
                <w:szCs w:val="26"/>
              </w:rPr>
            </w:pPr>
            <w:r w:rsidRPr="009405AE">
              <w:rPr>
                <w:sz w:val="26"/>
                <w:szCs w:val="26"/>
              </w:rPr>
              <w:t>9</w:t>
            </w:r>
          </w:p>
        </w:tc>
        <w:tc>
          <w:tcPr>
            <w:tcW w:w="6662" w:type="dxa"/>
            <w:tcBorders>
              <w:top w:val="nil"/>
              <w:left w:val="nil"/>
              <w:bottom w:val="single" w:sz="4" w:space="0" w:color="auto"/>
              <w:right w:val="single" w:sz="4" w:space="0" w:color="auto"/>
            </w:tcBorders>
            <w:shd w:val="clear" w:color="auto" w:fill="auto"/>
            <w:vAlign w:val="center"/>
            <w:hideMark/>
          </w:tcPr>
          <w:p w:rsidR="00A90D04" w:rsidRPr="009405AE" w:rsidRDefault="00A90D04" w:rsidP="0053649D">
            <w:pPr>
              <w:rPr>
                <w:sz w:val="26"/>
                <w:szCs w:val="26"/>
              </w:rPr>
            </w:pPr>
            <w:r w:rsidRPr="009405AE">
              <w:rPr>
                <w:sz w:val="26"/>
                <w:szCs w:val="26"/>
              </w:rPr>
              <w:t>Опора освещения "Росток", Н=4м / 50 Вт</w:t>
            </w:r>
          </w:p>
        </w:tc>
        <w:tc>
          <w:tcPr>
            <w:tcW w:w="992" w:type="dxa"/>
            <w:tcBorders>
              <w:top w:val="nil"/>
              <w:left w:val="nil"/>
              <w:bottom w:val="single" w:sz="4" w:space="0" w:color="auto"/>
              <w:right w:val="single" w:sz="4" w:space="0" w:color="auto"/>
            </w:tcBorders>
            <w:shd w:val="clear" w:color="auto" w:fill="auto"/>
            <w:vAlign w:val="center"/>
            <w:hideMark/>
          </w:tcPr>
          <w:p w:rsidR="00A90D04" w:rsidRPr="009405AE" w:rsidRDefault="00A90D04" w:rsidP="0053649D">
            <w:pPr>
              <w:jc w:val="center"/>
              <w:rPr>
                <w:sz w:val="26"/>
                <w:szCs w:val="26"/>
              </w:rPr>
            </w:pPr>
            <w:r w:rsidRPr="009405AE">
              <w:rPr>
                <w:sz w:val="26"/>
                <w:szCs w:val="26"/>
              </w:rPr>
              <w:t>шт.</w:t>
            </w:r>
          </w:p>
        </w:tc>
        <w:tc>
          <w:tcPr>
            <w:tcW w:w="1417" w:type="dxa"/>
            <w:tcBorders>
              <w:top w:val="nil"/>
              <w:left w:val="nil"/>
              <w:bottom w:val="single" w:sz="4" w:space="0" w:color="auto"/>
              <w:right w:val="single" w:sz="4" w:space="0" w:color="auto"/>
            </w:tcBorders>
            <w:shd w:val="clear" w:color="000000" w:fill="FFFFFF"/>
            <w:vAlign w:val="center"/>
            <w:hideMark/>
          </w:tcPr>
          <w:p w:rsidR="00A90D04" w:rsidRPr="009405AE" w:rsidRDefault="00A90D04" w:rsidP="0053649D">
            <w:pPr>
              <w:jc w:val="center"/>
              <w:rPr>
                <w:sz w:val="26"/>
                <w:szCs w:val="26"/>
              </w:rPr>
            </w:pPr>
            <w:r w:rsidRPr="009405AE">
              <w:rPr>
                <w:sz w:val="26"/>
                <w:szCs w:val="26"/>
              </w:rPr>
              <w:t>9</w:t>
            </w:r>
          </w:p>
        </w:tc>
      </w:tr>
      <w:tr w:rsidR="00A90D04" w:rsidRPr="00BC1302" w:rsidTr="0053649D">
        <w:trPr>
          <w:trHeight w:val="6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A90D04" w:rsidRPr="009405AE" w:rsidRDefault="00A90D04" w:rsidP="0053649D">
            <w:pPr>
              <w:jc w:val="center"/>
              <w:rPr>
                <w:sz w:val="26"/>
                <w:szCs w:val="26"/>
              </w:rPr>
            </w:pPr>
            <w:r w:rsidRPr="009405AE">
              <w:rPr>
                <w:sz w:val="26"/>
                <w:szCs w:val="26"/>
              </w:rPr>
              <w:t>10</w:t>
            </w:r>
          </w:p>
        </w:tc>
        <w:tc>
          <w:tcPr>
            <w:tcW w:w="6662" w:type="dxa"/>
            <w:tcBorders>
              <w:top w:val="nil"/>
              <w:left w:val="nil"/>
              <w:bottom w:val="single" w:sz="4" w:space="0" w:color="auto"/>
              <w:right w:val="single" w:sz="4" w:space="0" w:color="auto"/>
            </w:tcBorders>
            <w:shd w:val="clear" w:color="auto" w:fill="auto"/>
            <w:vAlign w:val="center"/>
            <w:hideMark/>
          </w:tcPr>
          <w:p w:rsidR="00A90D04" w:rsidRPr="009405AE" w:rsidRDefault="00A90D04" w:rsidP="0053649D">
            <w:pPr>
              <w:rPr>
                <w:sz w:val="26"/>
                <w:szCs w:val="26"/>
              </w:rPr>
            </w:pPr>
            <w:r w:rsidRPr="009405AE">
              <w:rPr>
                <w:sz w:val="26"/>
                <w:szCs w:val="26"/>
              </w:rPr>
              <w:t xml:space="preserve">Стойка опоры: </w:t>
            </w:r>
            <w:proofErr w:type="gramStart"/>
            <w:r w:rsidRPr="009405AE">
              <w:rPr>
                <w:sz w:val="26"/>
                <w:szCs w:val="26"/>
              </w:rPr>
              <w:t>СВ</w:t>
            </w:r>
            <w:proofErr w:type="gramEnd"/>
            <w:r w:rsidRPr="009405AE">
              <w:rPr>
                <w:sz w:val="26"/>
                <w:szCs w:val="26"/>
              </w:rPr>
              <w:t xml:space="preserve"> 110-5 /бетон В30 (М400), объем 0,45 м</w:t>
            </w:r>
            <w:r w:rsidRPr="009405AE">
              <w:rPr>
                <w:sz w:val="26"/>
                <w:szCs w:val="26"/>
                <w:vertAlign w:val="superscript"/>
              </w:rPr>
              <w:t>3</w:t>
            </w:r>
            <w:r w:rsidRPr="009405AE">
              <w:rPr>
                <w:sz w:val="26"/>
                <w:szCs w:val="26"/>
              </w:rPr>
              <w:t xml:space="preserve">, расход арматуры 77,08 кг/ (серия 3.407.1-143 </w:t>
            </w:r>
            <w:proofErr w:type="spellStart"/>
            <w:r w:rsidRPr="009405AE">
              <w:rPr>
                <w:sz w:val="26"/>
                <w:szCs w:val="26"/>
              </w:rPr>
              <w:t>вып</w:t>
            </w:r>
            <w:proofErr w:type="spellEnd"/>
            <w:r w:rsidRPr="009405AE">
              <w:rPr>
                <w:sz w:val="26"/>
                <w:szCs w:val="26"/>
              </w:rPr>
              <w:t>. 7)</w:t>
            </w:r>
          </w:p>
        </w:tc>
        <w:tc>
          <w:tcPr>
            <w:tcW w:w="992" w:type="dxa"/>
            <w:tcBorders>
              <w:top w:val="nil"/>
              <w:left w:val="nil"/>
              <w:bottom w:val="single" w:sz="4" w:space="0" w:color="auto"/>
              <w:right w:val="single" w:sz="4" w:space="0" w:color="auto"/>
            </w:tcBorders>
            <w:shd w:val="clear" w:color="auto" w:fill="auto"/>
            <w:vAlign w:val="center"/>
            <w:hideMark/>
          </w:tcPr>
          <w:p w:rsidR="00A90D04" w:rsidRPr="009405AE" w:rsidRDefault="00A90D04" w:rsidP="0053649D">
            <w:pPr>
              <w:jc w:val="center"/>
              <w:rPr>
                <w:sz w:val="26"/>
                <w:szCs w:val="26"/>
              </w:rPr>
            </w:pPr>
            <w:r w:rsidRPr="009405AE">
              <w:rPr>
                <w:sz w:val="26"/>
                <w:szCs w:val="26"/>
              </w:rPr>
              <w:t>шт.</w:t>
            </w:r>
          </w:p>
        </w:tc>
        <w:tc>
          <w:tcPr>
            <w:tcW w:w="1417" w:type="dxa"/>
            <w:tcBorders>
              <w:top w:val="nil"/>
              <w:left w:val="nil"/>
              <w:bottom w:val="single" w:sz="4" w:space="0" w:color="auto"/>
              <w:right w:val="single" w:sz="4" w:space="0" w:color="auto"/>
            </w:tcBorders>
            <w:shd w:val="clear" w:color="000000" w:fill="FFFFFF"/>
            <w:vAlign w:val="center"/>
            <w:hideMark/>
          </w:tcPr>
          <w:p w:rsidR="00A90D04" w:rsidRPr="009405AE" w:rsidRDefault="00A90D04" w:rsidP="0053649D">
            <w:pPr>
              <w:jc w:val="center"/>
              <w:rPr>
                <w:sz w:val="26"/>
                <w:szCs w:val="26"/>
              </w:rPr>
            </w:pPr>
            <w:r w:rsidRPr="009405AE">
              <w:rPr>
                <w:sz w:val="26"/>
                <w:szCs w:val="26"/>
              </w:rPr>
              <w:t>4</w:t>
            </w:r>
          </w:p>
        </w:tc>
      </w:tr>
      <w:tr w:rsidR="00A90D04" w:rsidRPr="00BC1302" w:rsidTr="0053649D">
        <w:trPr>
          <w:trHeight w:val="33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A90D04" w:rsidRPr="009405AE" w:rsidRDefault="00A90D04" w:rsidP="0053649D">
            <w:pPr>
              <w:jc w:val="center"/>
              <w:rPr>
                <w:sz w:val="26"/>
                <w:szCs w:val="26"/>
              </w:rPr>
            </w:pPr>
            <w:r w:rsidRPr="009405AE">
              <w:rPr>
                <w:sz w:val="26"/>
                <w:szCs w:val="26"/>
              </w:rPr>
              <w:t>11</w:t>
            </w:r>
          </w:p>
        </w:tc>
        <w:tc>
          <w:tcPr>
            <w:tcW w:w="6662" w:type="dxa"/>
            <w:tcBorders>
              <w:top w:val="nil"/>
              <w:left w:val="nil"/>
              <w:bottom w:val="single" w:sz="4" w:space="0" w:color="auto"/>
              <w:right w:val="single" w:sz="4" w:space="0" w:color="auto"/>
            </w:tcBorders>
            <w:shd w:val="clear" w:color="auto" w:fill="auto"/>
            <w:vAlign w:val="center"/>
            <w:hideMark/>
          </w:tcPr>
          <w:p w:rsidR="00A90D04" w:rsidRPr="009405AE" w:rsidRDefault="00A90D04" w:rsidP="0053649D">
            <w:pPr>
              <w:rPr>
                <w:sz w:val="26"/>
                <w:szCs w:val="26"/>
              </w:rPr>
            </w:pPr>
            <w:r w:rsidRPr="009405AE">
              <w:rPr>
                <w:sz w:val="26"/>
                <w:szCs w:val="26"/>
              </w:rPr>
              <w:t>Опора освещения "Спортивный", H=7м / 100 Вт</w:t>
            </w:r>
          </w:p>
        </w:tc>
        <w:tc>
          <w:tcPr>
            <w:tcW w:w="992" w:type="dxa"/>
            <w:tcBorders>
              <w:top w:val="nil"/>
              <w:left w:val="nil"/>
              <w:bottom w:val="single" w:sz="4" w:space="0" w:color="auto"/>
              <w:right w:val="single" w:sz="4" w:space="0" w:color="auto"/>
            </w:tcBorders>
            <w:shd w:val="clear" w:color="auto" w:fill="auto"/>
            <w:vAlign w:val="center"/>
            <w:hideMark/>
          </w:tcPr>
          <w:p w:rsidR="00A90D04" w:rsidRPr="009405AE" w:rsidRDefault="00A90D04" w:rsidP="0053649D">
            <w:pPr>
              <w:jc w:val="center"/>
              <w:rPr>
                <w:sz w:val="26"/>
                <w:szCs w:val="26"/>
              </w:rPr>
            </w:pPr>
            <w:r w:rsidRPr="009405AE">
              <w:rPr>
                <w:sz w:val="26"/>
                <w:szCs w:val="26"/>
              </w:rPr>
              <w:t>шт.</w:t>
            </w:r>
          </w:p>
        </w:tc>
        <w:tc>
          <w:tcPr>
            <w:tcW w:w="1417" w:type="dxa"/>
            <w:tcBorders>
              <w:top w:val="nil"/>
              <w:left w:val="nil"/>
              <w:bottom w:val="single" w:sz="4" w:space="0" w:color="auto"/>
              <w:right w:val="single" w:sz="4" w:space="0" w:color="auto"/>
            </w:tcBorders>
            <w:shd w:val="clear" w:color="000000" w:fill="FFFFFF"/>
            <w:vAlign w:val="center"/>
            <w:hideMark/>
          </w:tcPr>
          <w:p w:rsidR="00A90D04" w:rsidRPr="009405AE" w:rsidRDefault="00A90D04" w:rsidP="0053649D">
            <w:pPr>
              <w:jc w:val="center"/>
              <w:rPr>
                <w:sz w:val="26"/>
                <w:szCs w:val="26"/>
              </w:rPr>
            </w:pPr>
            <w:r w:rsidRPr="009405AE">
              <w:rPr>
                <w:sz w:val="26"/>
                <w:szCs w:val="26"/>
              </w:rPr>
              <w:t>5</w:t>
            </w:r>
          </w:p>
        </w:tc>
      </w:tr>
      <w:tr w:rsidR="00A90D04" w:rsidRPr="00BC1302" w:rsidTr="0053649D">
        <w:trPr>
          <w:trHeight w:val="33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A90D04" w:rsidRPr="009405AE" w:rsidRDefault="00A90D04" w:rsidP="0053649D">
            <w:pPr>
              <w:jc w:val="center"/>
              <w:rPr>
                <w:b/>
                <w:bCs/>
                <w:sz w:val="26"/>
                <w:szCs w:val="26"/>
              </w:rPr>
            </w:pPr>
            <w:r w:rsidRPr="009405AE">
              <w:rPr>
                <w:b/>
                <w:bCs/>
                <w:sz w:val="26"/>
                <w:szCs w:val="26"/>
              </w:rPr>
              <w:t> </w:t>
            </w:r>
            <w:r w:rsidRPr="009405AE">
              <w:rPr>
                <w:b/>
                <w:bCs/>
                <w:sz w:val="26"/>
                <w:szCs w:val="26"/>
                <w:lang w:val="en-US"/>
              </w:rPr>
              <w:t>IV</w:t>
            </w:r>
          </w:p>
        </w:tc>
        <w:tc>
          <w:tcPr>
            <w:tcW w:w="6662" w:type="dxa"/>
            <w:tcBorders>
              <w:top w:val="nil"/>
              <w:left w:val="nil"/>
              <w:bottom w:val="single" w:sz="4" w:space="0" w:color="auto"/>
              <w:right w:val="single" w:sz="4" w:space="0" w:color="auto"/>
            </w:tcBorders>
            <w:shd w:val="clear" w:color="auto" w:fill="auto"/>
            <w:vAlign w:val="center"/>
            <w:hideMark/>
          </w:tcPr>
          <w:p w:rsidR="00A90D04" w:rsidRPr="009405AE" w:rsidRDefault="00A90D04" w:rsidP="0053649D">
            <w:pPr>
              <w:jc w:val="center"/>
              <w:rPr>
                <w:b/>
                <w:bCs/>
                <w:sz w:val="26"/>
                <w:szCs w:val="26"/>
              </w:rPr>
            </w:pPr>
            <w:r w:rsidRPr="009405AE">
              <w:rPr>
                <w:b/>
                <w:bCs/>
                <w:sz w:val="26"/>
                <w:szCs w:val="26"/>
              </w:rPr>
              <w:t>Оборудование</w:t>
            </w:r>
          </w:p>
        </w:tc>
        <w:tc>
          <w:tcPr>
            <w:tcW w:w="992" w:type="dxa"/>
            <w:tcBorders>
              <w:top w:val="nil"/>
              <w:left w:val="nil"/>
              <w:bottom w:val="single" w:sz="4" w:space="0" w:color="auto"/>
              <w:right w:val="single" w:sz="4" w:space="0" w:color="auto"/>
            </w:tcBorders>
            <w:shd w:val="clear" w:color="auto" w:fill="auto"/>
            <w:vAlign w:val="center"/>
            <w:hideMark/>
          </w:tcPr>
          <w:p w:rsidR="00A90D04" w:rsidRPr="009405AE" w:rsidRDefault="00A90D04" w:rsidP="0053649D">
            <w:pPr>
              <w:jc w:val="center"/>
              <w:rPr>
                <w:sz w:val="26"/>
                <w:szCs w:val="26"/>
              </w:rPr>
            </w:pPr>
            <w:r w:rsidRPr="009405AE">
              <w:rPr>
                <w:sz w:val="26"/>
                <w:szCs w:val="26"/>
              </w:rPr>
              <w:t>шт.</w:t>
            </w:r>
          </w:p>
        </w:tc>
        <w:tc>
          <w:tcPr>
            <w:tcW w:w="1417" w:type="dxa"/>
            <w:tcBorders>
              <w:top w:val="nil"/>
              <w:left w:val="nil"/>
              <w:bottom w:val="single" w:sz="4" w:space="0" w:color="auto"/>
              <w:right w:val="single" w:sz="4" w:space="0" w:color="auto"/>
            </w:tcBorders>
            <w:shd w:val="clear" w:color="000000" w:fill="FFFFFF"/>
            <w:vAlign w:val="center"/>
            <w:hideMark/>
          </w:tcPr>
          <w:p w:rsidR="00A90D04" w:rsidRPr="009405AE" w:rsidRDefault="00A90D04" w:rsidP="0053649D">
            <w:pPr>
              <w:jc w:val="center"/>
              <w:rPr>
                <w:sz w:val="26"/>
                <w:szCs w:val="26"/>
              </w:rPr>
            </w:pPr>
            <w:r w:rsidRPr="009405AE">
              <w:rPr>
                <w:sz w:val="26"/>
                <w:szCs w:val="26"/>
              </w:rPr>
              <w:t> </w:t>
            </w:r>
          </w:p>
        </w:tc>
      </w:tr>
      <w:tr w:rsidR="00A90D04" w:rsidRPr="00BC1302" w:rsidTr="0053649D">
        <w:trPr>
          <w:trHeight w:val="33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A90D04" w:rsidRPr="009405AE" w:rsidRDefault="00A90D04" w:rsidP="0053649D">
            <w:pPr>
              <w:jc w:val="center"/>
              <w:rPr>
                <w:sz w:val="26"/>
                <w:szCs w:val="26"/>
              </w:rPr>
            </w:pPr>
            <w:r w:rsidRPr="009405AE">
              <w:rPr>
                <w:sz w:val="26"/>
                <w:szCs w:val="26"/>
              </w:rPr>
              <w:t>12</w:t>
            </w:r>
          </w:p>
        </w:tc>
        <w:tc>
          <w:tcPr>
            <w:tcW w:w="6662" w:type="dxa"/>
            <w:tcBorders>
              <w:top w:val="nil"/>
              <w:left w:val="nil"/>
              <w:bottom w:val="single" w:sz="4" w:space="0" w:color="auto"/>
              <w:right w:val="single" w:sz="4" w:space="0" w:color="auto"/>
            </w:tcBorders>
            <w:shd w:val="clear" w:color="auto" w:fill="auto"/>
            <w:vAlign w:val="center"/>
            <w:hideMark/>
          </w:tcPr>
          <w:p w:rsidR="00A90D04" w:rsidRPr="009405AE" w:rsidRDefault="00A90D04" w:rsidP="0053649D">
            <w:pPr>
              <w:rPr>
                <w:sz w:val="26"/>
                <w:szCs w:val="26"/>
              </w:rPr>
            </w:pPr>
            <w:r w:rsidRPr="009405AE">
              <w:rPr>
                <w:sz w:val="26"/>
                <w:szCs w:val="26"/>
              </w:rPr>
              <w:t>Ящик управления освещением ЯОУ8501 ВУХЛЗ</w:t>
            </w:r>
          </w:p>
        </w:tc>
        <w:tc>
          <w:tcPr>
            <w:tcW w:w="992" w:type="dxa"/>
            <w:tcBorders>
              <w:top w:val="nil"/>
              <w:left w:val="nil"/>
              <w:bottom w:val="single" w:sz="4" w:space="0" w:color="auto"/>
              <w:right w:val="single" w:sz="4" w:space="0" w:color="auto"/>
            </w:tcBorders>
            <w:shd w:val="clear" w:color="auto" w:fill="auto"/>
            <w:vAlign w:val="center"/>
            <w:hideMark/>
          </w:tcPr>
          <w:p w:rsidR="00A90D04" w:rsidRPr="009405AE" w:rsidRDefault="00A90D04" w:rsidP="0053649D">
            <w:pPr>
              <w:jc w:val="center"/>
              <w:rPr>
                <w:sz w:val="26"/>
                <w:szCs w:val="26"/>
              </w:rPr>
            </w:pPr>
            <w:r w:rsidRPr="009405AE">
              <w:rPr>
                <w:sz w:val="26"/>
                <w:szCs w:val="26"/>
              </w:rPr>
              <w:t>шт.</w:t>
            </w:r>
          </w:p>
        </w:tc>
        <w:tc>
          <w:tcPr>
            <w:tcW w:w="1417" w:type="dxa"/>
            <w:tcBorders>
              <w:top w:val="nil"/>
              <w:left w:val="nil"/>
              <w:bottom w:val="single" w:sz="4" w:space="0" w:color="auto"/>
              <w:right w:val="single" w:sz="4" w:space="0" w:color="auto"/>
            </w:tcBorders>
            <w:shd w:val="clear" w:color="000000" w:fill="FFFFFF"/>
            <w:vAlign w:val="center"/>
            <w:hideMark/>
          </w:tcPr>
          <w:p w:rsidR="00A90D04" w:rsidRPr="009405AE" w:rsidRDefault="00A90D04" w:rsidP="0053649D">
            <w:pPr>
              <w:jc w:val="center"/>
              <w:rPr>
                <w:sz w:val="26"/>
                <w:szCs w:val="26"/>
              </w:rPr>
            </w:pPr>
            <w:r w:rsidRPr="009405AE">
              <w:rPr>
                <w:sz w:val="26"/>
                <w:szCs w:val="26"/>
              </w:rPr>
              <w:t>1</w:t>
            </w:r>
          </w:p>
        </w:tc>
      </w:tr>
      <w:tr w:rsidR="00A90D04" w:rsidRPr="00BC1302" w:rsidTr="0053649D">
        <w:trPr>
          <w:trHeight w:val="33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A90D04" w:rsidRPr="009405AE" w:rsidRDefault="00A90D04" w:rsidP="0053649D">
            <w:pPr>
              <w:jc w:val="center"/>
              <w:rPr>
                <w:sz w:val="26"/>
                <w:szCs w:val="26"/>
              </w:rPr>
            </w:pPr>
            <w:r w:rsidRPr="009405AE">
              <w:rPr>
                <w:sz w:val="26"/>
                <w:szCs w:val="26"/>
              </w:rPr>
              <w:t>13</w:t>
            </w:r>
          </w:p>
        </w:tc>
        <w:tc>
          <w:tcPr>
            <w:tcW w:w="6662" w:type="dxa"/>
            <w:tcBorders>
              <w:top w:val="nil"/>
              <w:left w:val="nil"/>
              <w:bottom w:val="single" w:sz="4" w:space="0" w:color="auto"/>
              <w:right w:val="single" w:sz="4" w:space="0" w:color="auto"/>
            </w:tcBorders>
            <w:shd w:val="clear" w:color="auto" w:fill="auto"/>
            <w:vAlign w:val="center"/>
            <w:hideMark/>
          </w:tcPr>
          <w:p w:rsidR="00A90D04" w:rsidRPr="009405AE" w:rsidRDefault="00A90D04" w:rsidP="0053649D">
            <w:pPr>
              <w:rPr>
                <w:sz w:val="26"/>
                <w:szCs w:val="26"/>
              </w:rPr>
            </w:pPr>
            <w:r w:rsidRPr="009405AE">
              <w:rPr>
                <w:sz w:val="26"/>
                <w:szCs w:val="26"/>
              </w:rPr>
              <w:t>Трансформатор</w:t>
            </w:r>
          </w:p>
        </w:tc>
        <w:tc>
          <w:tcPr>
            <w:tcW w:w="992" w:type="dxa"/>
            <w:tcBorders>
              <w:top w:val="nil"/>
              <w:left w:val="nil"/>
              <w:bottom w:val="single" w:sz="4" w:space="0" w:color="auto"/>
              <w:right w:val="single" w:sz="4" w:space="0" w:color="auto"/>
            </w:tcBorders>
            <w:shd w:val="clear" w:color="auto" w:fill="auto"/>
            <w:vAlign w:val="center"/>
            <w:hideMark/>
          </w:tcPr>
          <w:p w:rsidR="00A90D04" w:rsidRPr="009405AE" w:rsidRDefault="00A90D04" w:rsidP="0053649D">
            <w:pPr>
              <w:jc w:val="center"/>
              <w:rPr>
                <w:sz w:val="26"/>
                <w:szCs w:val="26"/>
              </w:rPr>
            </w:pPr>
            <w:r w:rsidRPr="009405AE">
              <w:rPr>
                <w:sz w:val="26"/>
                <w:szCs w:val="26"/>
              </w:rPr>
              <w:t>шт.</w:t>
            </w:r>
          </w:p>
        </w:tc>
        <w:tc>
          <w:tcPr>
            <w:tcW w:w="1417" w:type="dxa"/>
            <w:tcBorders>
              <w:top w:val="nil"/>
              <w:left w:val="nil"/>
              <w:bottom w:val="single" w:sz="4" w:space="0" w:color="auto"/>
              <w:right w:val="single" w:sz="4" w:space="0" w:color="auto"/>
            </w:tcBorders>
            <w:shd w:val="clear" w:color="000000" w:fill="FFFFFF"/>
            <w:vAlign w:val="center"/>
            <w:hideMark/>
          </w:tcPr>
          <w:p w:rsidR="00A90D04" w:rsidRPr="009405AE" w:rsidRDefault="00A90D04" w:rsidP="0053649D">
            <w:pPr>
              <w:jc w:val="center"/>
              <w:rPr>
                <w:sz w:val="26"/>
                <w:szCs w:val="26"/>
              </w:rPr>
            </w:pPr>
            <w:r w:rsidRPr="009405AE">
              <w:rPr>
                <w:sz w:val="26"/>
                <w:szCs w:val="26"/>
              </w:rPr>
              <w:t>1</w:t>
            </w:r>
          </w:p>
        </w:tc>
      </w:tr>
      <w:tr w:rsidR="00A90D04" w:rsidRPr="00BC1302" w:rsidTr="0053649D">
        <w:trPr>
          <w:trHeight w:val="33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A90D04" w:rsidRPr="009405AE" w:rsidRDefault="00A90D04" w:rsidP="0053649D">
            <w:pPr>
              <w:jc w:val="center"/>
              <w:rPr>
                <w:sz w:val="26"/>
                <w:szCs w:val="26"/>
              </w:rPr>
            </w:pPr>
            <w:r w:rsidRPr="009405AE">
              <w:rPr>
                <w:sz w:val="26"/>
                <w:szCs w:val="26"/>
              </w:rPr>
              <w:t>14</w:t>
            </w:r>
          </w:p>
        </w:tc>
        <w:tc>
          <w:tcPr>
            <w:tcW w:w="6662" w:type="dxa"/>
            <w:tcBorders>
              <w:top w:val="nil"/>
              <w:left w:val="nil"/>
              <w:bottom w:val="single" w:sz="4" w:space="0" w:color="auto"/>
              <w:right w:val="single" w:sz="4" w:space="0" w:color="auto"/>
            </w:tcBorders>
            <w:shd w:val="clear" w:color="auto" w:fill="auto"/>
            <w:vAlign w:val="center"/>
            <w:hideMark/>
          </w:tcPr>
          <w:p w:rsidR="00A90D04" w:rsidRPr="009405AE" w:rsidRDefault="00A90D04" w:rsidP="0053649D">
            <w:pPr>
              <w:rPr>
                <w:sz w:val="26"/>
                <w:szCs w:val="26"/>
              </w:rPr>
            </w:pPr>
            <w:r w:rsidRPr="009405AE">
              <w:rPr>
                <w:sz w:val="26"/>
                <w:szCs w:val="26"/>
              </w:rPr>
              <w:t xml:space="preserve">КТПН 6/10/0,4 </w:t>
            </w:r>
            <w:proofErr w:type="spellStart"/>
            <w:r w:rsidRPr="009405AE">
              <w:rPr>
                <w:sz w:val="26"/>
                <w:szCs w:val="26"/>
              </w:rPr>
              <w:t>кВ</w:t>
            </w:r>
            <w:proofErr w:type="spellEnd"/>
            <w:r w:rsidRPr="009405AE">
              <w:rPr>
                <w:sz w:val="26"/>
                <w:szCs w:val="26"/>
              </w:rPr>
              <w:t xml:space="preserve">, 100 </w:t>
            </w:r>
            <w:proofErr w:type="spellStart"/>
            <w:r w:rsidRPr="009405AE">
              <w:rPr>
                <w:sz w:val="26"/>
                <w:szCs w:val="26"/>
              </w:rPr>
              <w:t>кВа</w:t>
            </w:r>
            <w:proofErr w:type="spellEnd"/>
          </w:p>
        </w:tc>
        <w:tc>
          <w:tcPr>
            <w:tcW w:w="992" w:type="dxa"/>
            <w:tcBorders>
              <w:top w:val="nil"/>
              <w:left w:val="nil"/>
              <w:bottom w:val="single" w:sz="4" w:space="0" w:color="auto"/>
              <w:right w:val="single" w:sz="4" w:space="0" w:color="auto"/>
            </w:tcBorders>
            <w:shd w:val="clear" w:color="auto" w:fill="auto"/>
            <w:vAlign w:val="center"/>
            <w:hideMark/>
          </w:tcPr>
          <w:p w:rsidR="00A90D04" w:rsidRPr="009405AE" w:rsidRDefault="00A90D04" w:rsidP="0053649D">
            <w:pPr>
              <w:jc w:val="center"/>
              <w:rPr>
                <w:sz w:val="26"/>
                <w:szCs w:val="26"/>
              </w:rPr>
            </w:pPr>
            <w:r w:rsidRPr="009405AE">
              <w:rPr>
                <w:sz w:val="26"/>
                <w:szCs w:val="26"/>
              </w:rPr>
              <w:t>шт.</w:t>
            </w:r>
          </w:p>
        </w:tc>
        <w:tc>
          <w:tcPr>
            <w:tcW w:w="1417" w:type="dxa"/>
            <w:tcBorders>
              <w:top w:val="nil"/>
              <w:left w:val="nil"/>
              <w:bottom w:val="single" w:sz="4" w:space="0" w:color="auto"/>
              <w:right w:val="single" w:sz="4" w:space="0" w:color="auto"/>
            </w:tcBorders>
            <w:shd w:val="clear" w:color="000000" w:fill="FFFFFF"/>
            <w:vAlign w:val="center"/>
            <w:hideMark/>
          </w:tcPr>
          <w:p w:rsidR="00A90D04" w:rsidRPr="009405AE" w:rsidRDefault="00A90D04" w:rsidP="0053649D">
            <w:pPr>
              <w:jc w:val="center"/>
              <w:rPr>
                <w:sz w:val="26"/>
                <w:szCs w:val="26"/>
              </w:rPr>
            </w:pPr>
            <w:r w:rsidRPr="009405AE">
              <w:rPr>
                <w:sz w:val="26"/>
                <w:szCs w:val="26"/>
              </w:rPr>
              <w:t>1</w:t>
            </w:r>
          </w:p>
        </w:tc>
      </w:tr>
      <w:tr w:rsidR="00A90D04" w:rsidRPr="00BC1302" w:rsidTr="0053649D">
        <w:trPr>
          <w:trHeight w:val="33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A90D04" w:rsidRPr="009405AE" w:rsidRDefault="00A90D04" w:rsidP="0053649D">
            <w:pPr>
              <w:jc w:val="center"/>
              <w:rPr>
                <w:sz w:val="26"/>
                <w:szCs w:val="26"/>
              </w:rPr>
            </w:pPr>
            <w:r w:rsidRPr="009405AE">
              <w:rPr>
                <w:sz w:val="26"/>
                <w:szCs w:val="26"/>
              </w:rPr>
              <w:t>15</w:t>
            </w:r>
          </w:p>
        </w:tc>
        <w:tc>
          <w:tcPr>
            <w:tcW w:w="6662" w:type="dxa"/>
            <w:tcBorders>
              <w:top w:val="nil"/>
              <w:left w:val="nil"/>
              <w:bottom w:val="single" w:sz="4" w:space="0" w:color="auto"/>
              <w:right w:val="single" w:sz="4" w:space="0" w:color="auto"/>
            </w:tcBorders>
            <w:shd w:val="clear" w:color="auto" w:fill="auto"/>
            <w:vAlign w:val="center"/>
            <w:hideMark/>
          </w:tcPr>
          <w:p w:rsidR="00A90D04" w:rsidRPr="009405AE" w:rsidRDefault="00A90D04" w:rsidP="0053649D">
            <w:pPr>
              <w:rPr>
                <w:sz w:val="26"/>
                <w:szCs w:val="26"/>
              </w:rPr>
            </w:pPr>
            <w:r w:rsidRPr="009405AE">
              <w:rPr>
                <w:sz w:val="26"/>
                <w:szCs w:val="26"/>
              </w:rPr>
              <w:t>РЛНД-1-10/400-Ухл1 с приводом ПР-01</w:t>
            </w:r>
          </w:p>
        </w:tc>
        <w:tc>
          <w:tcPr>
            <w:tcW w:w="992" w:type="dxa"/>
            <w:tcBorders>
              <w:top w:val="nil"/>
              <w:left w:val="nil"/>
              <w:bottom w:val="single" w:sz="4" w:space="0" w:color="auto"/>
              <w:right w:val="single" w:sz="4" w:space="0" w:color="auto"/>
            </w:tcBorders>
            <w:shd w:val="clear" w:color="auto" w:fill="auto"/>
            <w:vAlign w:val="center"/>
            <w:hideMark/>
          </w:tcPr>
          <w:p w:rsidR="00A90D04" w:rsidRPr="009405AE" w:rsidRDefault="00A90D04" w:rsidP="0053649D">
            <w:pPr>
              <w:jc w:val="center"/>
              <w:rPr>
                <w:sz w:val="26"/>
                <w:szCs w:val="26"/>
              </w:rPr>
            </w:pPr>
            <w:r w:rsidRPr="009405AE">
              <w:rPr>
                <w:sz w:val="26"/>
                <w:szCs w:val="26"/>
              </w:rPr>
              <w:t>шт.</w:t>
            </w:r>
          </w:p>
        </w:tc>
        <w:tc>
          <w:tcPr>
            <w:tcW w:w="1417" w:type="dxa"/>
            <w:tcBorders>
              <w:top w:val="nil"/>
              <w:left w:val="nil"/>
              <w:bottom w:val="single" w:sz="4" w:space="0" w:color="auto"/>
              <w:right w:val="single" w:sz="4" w:space="0" w:color="auto"/>
            </w:tcBorders>
            <w:shd w:val="clear" w:color="000000" w:fill="FFFFFF"/>
            <w:vAlign w:val="center"/>
            <w:hideMark/>
          </w:tcPr>
          <w:p w:rsidR="00A90D04" w:rsidRPr="009405AE" w:rsidRDefault="00A90D04" w:rsidP="0053649D">
            <w:pPr>
              <w:jc w:val="center"/>
              <w:rPr>
                <w:sz w:val="26"/>
                <w:szCs w:val="26"/>
              </w:rPr>
            </w:pPr>
            <w:r w:rsidRPr="009405AE">
              <w:rPr>
                <w:sz w:val="26"/>
                <w:szCs w:val="26"/>
              </w:rPr>
              <w:t>1</w:t>
            </w:r>
          </w:p>
        </w:tc>
      </w:tr>
      <w:tr w:rsidR="00A90D04" w:rsidRPr="0056368D" w:rsidTr="0053649D">
        <w:trPr>
          <w:trHeight w:val="330"/>
        </w:trPr>
        <w:tc>
          <w:tcPr>
            <w:tcW w:w="724" w:type="dxa"/>
            <w:tcBorders>
              <w:top w:val="nil"/>
              <w:left w:val="single" w:sz="4" w:space="0" w:color="auto"/>
              <w:bottom w:val="single" w:sz="4" w:space="0" w:color="auto"/>
              <w:right w:val="single" w:sz="4" w:space="0" w:color="auto"/>
            </w:tcBorders>
            <w:shd w:val="clear" w:color="auto" w:fill="auto"/>
            <w:vAlign w:val="center"/>
          </w:tcPr>
          <w:p w:rsidR="00A90D04" w:rsidRPr="009405AE" w:rsidRDefault="00A90D04" w:rsidP="0053649D">
            <w:pPr>
              <w:jc w:val="center"/>
              <w:rPr>
                <w:b/>
                <w:bCs/>
                <w:sz w:val="26"/>
                <w:szCs w:val="26"/>
              </w:rPr>
            </w:pPr>
            <w:r w:rsidRPr="009405AE">
              <w:rPr>
                <w:b/>
                <w:bCs/>
                <w:sz w:val="26"/>
                <w:szCs w:val="26"/>
              </w:rPr>
              <w:t>V</w:t>
            </w:r>
          </w:p>
        </w:tc>
        <w:tc>
          <w:tcPr>
            <w:tcW w:w="6662" w:type="dxa"/>
            <w:tcBorders>
              <w:top w:val="nil"/>
              <w:left w:val="nil"/>
              <w:bottom w:val="single" w:sz="4" w:space="0" w:color="auto"/>
              <w:right w:val="single" w:sz="4" w:space="0" w:color="auto"/>
            </w:tcBorders>
            <w:shd w:val="clear" w:color="auto" w:fill="auto"/>
            <w:vAlign w:val="center"/>
          </w:tcPr>
          <w:p w:rsidR="00A90D04" w:rsidRPr="009405AE" w:rsidRDefault="00A90D04" w:rsidP="0053649D">
            <w:pPr>
              <w:jc w:val="center"/>
              <w:rPr>
                <w:b/>
                <w:bCs/>
                <w:sz w:val="26"/>
                <w:szCs w:val="26"/>
              </w:rPr>
            </w:pPr>
            <w:r w:rsidRPr="009405AE">
              <w:rPr>
                <w:b/>
                <w:bCs/>
                <w:sz w:val="26"/>
                <w:szCs w:val="26"/>
              </w:rPr>
              <w:t>Озеленение</w:t>
            </w:r>
          </w:p>
        </w:tc>
        <w:tc>
          <w:tcPr>
            <w:tcW w:w="992" w:type="dxa"/>
            <w:tcBorders>
              <w:top w:val="nil"/>
              <w:left w:val="nil"/>
              <w:bottom w:val="single" w:sz="4" w:space="0" w:color="auto"/>
              <w:right w:val="single" w:sz="4" w:space="0" w:color="auto"/>
            </w:tcBorders>
            <w:shd w:val="clear" w:color="auto" w:fill="auto"/>
            <w:vAlign w:val="bottom"/>
          </w:tcPr>
          <w:p w:rsidR="00A90D04" w:rsidRPr="009405AE" w:rsidRDefault="00A90D04" w:rsidP="0053649D">
            <w:pPr>
              <w:rPr>
                <w:rFonts w:ascii="Calibri" w:hAnsi="Calibri" w:cs="Calibri"/>
                <w:color w:val="000000"/>
                <w:sz w:val="26"/>
                <w:szCs w:val="26"/>
              </w:rPr>
            </w:pPr>
            <w:r w:rsidRPr="009405AE">
              <w:rPr>
                <w:rFonts w:ascii="Calibri" w:hAnsi="Calibri" w:cs="Calibri"/>
                <w:color w:val="000000"/>
                <w:sz w:val="26"/>
                <w:szCs w:val="26"/>
              </w:rPr>
              <w:t> </w:t>
            </w:r>
          </w:p>
        </w:tc>
        <w:tc>
          <w:tcPr>
            <w:tcW w:w="1417" w:type="dxa"/>
            <w:tcBorders>
              <w:top w:val="nil"/>
              <w:left w:val="nil"/>
              <w:bottom w:val="single" w:sz="4" w:space="0" w:color="auto"/>
              <w:right w:val="single" w:sz="4" w:space="0" w:color="auto"/>
            </w:tcBorders>
            <w:shd w:val="clear" w:color="000000" w:fill="FFFFFF"/>
            <w:vAlign w:val="center"/>
          </w:tcPr>
          <w:p w:rsidR="00A90D04" w:rsidRPr="009405AE" w:rsidRDefault="00A90D04" w:rsidP="0053649D">
            <w:pPr>
              <w:jc w:val="center"/>
              <w:rPr>
                <w:sz w:val="26"/>
                <w:szCs w:val="26"/>
              </w:rPr>
            </w:pPr>
            <w:r w:rsidRPr="009405AE">
              <w:rPr>
                <w:sz w:val="26"/>
                <w:szCs w:val="26"/>
              </w:rPr>
              <w:t> </w:t>
            </w:r>
          </w:p>
        </w:tc>
      </w:tr>
      <w:tr w:rsidR="00A90D04" w:rsidRPr="0056368D" w:rsidTr="0053649D">
        <w:trPr>
          <w:trHeight w:val="330"/>
        </w:trPr>
        <w:tc>
          <w:tcPr>
            <w:tcW w:w="724" w:type="dxa"/>
            <w:tcBorders>
              <w:top w:val="nil"/>
              <w:left w:val="single" w:sz="4" w:space="0" w:color="auto"/>
              <w:bottom w:val="single" w:sz="4" w:space="0" w:color="auto"/>
              <w:right w:val="single" w:sz="4" w:space="0" w:color="auto"/>
            </w:tcBorders>
            <w:shd w:val="clear" w:color="auto" w:fill="auto"/>
            <w:vAlign w:val="center"/>
          </w:tcPr>
          <w:p w:rsidR="00A90D04" w:rsidRPr="009405AE" w:rsidRDefault="00A90D04" w:rsidP="0053649D">
            <w:pPr>
              <w:jc w:val="center"/>
              <w:rPr>
                <w:color w:val="000000"/>
                <w:sz w:val="26"/>
                <w:szCs w:val="26"/>
              </w:rPr>
            </w:pPr>
            <w:r w:rsidRPr="009405AE">
              <w:rPr>
                <w:color w:val="000000"/>
                <w:sz w:val="26"/>
                <w:szCs w:val="26"/>
              </w:rPr>
              <w:t>1</w:t>
            </w:r>
          </w:p>
        </w:tc>
        <w:tc>
          <w:tcPr>
            <w:tcW w:w="6662" w:type="dxa"/>
            <w:tcBorders>
              <w:top w:val="nil"/>
              <w:left w:val="nil"/>
              <w:bottom w:val="single" w:sz="4" w:space="0" w:color="auto"/>
              <w:right w:val="single" w:sz="4" w:space="0" w:color="auto"/>
            </w:tcBorders>
            <w:shd w:val="clear" w:color="auto" w:fill="auto"/>
            <w:vAlign w:val="center"/>
          </w:tcPr>
          <w:p w:rsidR="00A90D04" w:rsidRPr="009405AE" w:rsidRDefault="00A90D04" w:rsidP="0053649D">
            <w:pPr>
              <w:rPr>
                <w:sz w:val="26"/>
                <w:szCs w:val="26"/>
              </w:rPr>
            </w:pPr>
            <w:r w:rsidRPr="009405AE">
              <w:rPr>
                <w:sz w:val="26"/>
                <w:szCs w:val="26"/>
              </w:rPr>
              <w:t>Деревья</w:t>
            </w:r>
          </w:p>
        </w:tc>
        <w:tc>
          <w:tcPr>
            <w:tcW w:w="992" w:type="dxa"/>
            <w:tcBorders>
              <w:top w:val="nil"/>
              <w:left w:val="nil"/>
              <w:bottom w:val="single" w:sz="4" w:space="0" w:color="auto"/>
              <w:right w:val="single" w:sz="4" w:space="0" w:color="auto"/>
            </w:tcBorders>
            <w:shd w:val="clear" w:color="auto" w:fill="auto"/>
            <w:vAlign w:val="center"/>
          </w:tcPr>
          <w:p w:rsidR="00A90D04" w:rsidRPr="009405AE" w:rsidRDefault="00A90D04" w:rsidP="0053649D">
            <w:pPr>
              <w:jc w:val="center"/>
              <w:rPr>
                <w:sz w:val="26"/>
                <w:szCs w:val="26"/>
              </w:rPr>
            </w:pPr>
            <w:r w:rsidRPr="009405AE">
              <w:rPr>
                <w:sz w:val="26"/>
                <w:szCs w:val="26"/>
              </w:rPr>
              <w:t>шт.</w:t>
            </w:r>
          </w:p>
        </w:tc>
        <w:tc>
          <w:tcPr>
            <w:tcW w:w="1417" w:type="dxa"/>
            <w:tcBorders>
              <w:top w:val="nil"/>
              <w:left w:val="nil"/>
              <w:bottom w:val="single" w:sz="4" w:space="0" w:color="auto"/>
              <w:right w:val="single" w:sz="4" w:space="0" w:color="auto"/>
            </w:tcBorders>
            <w:shd w:val="clear" w:color="000000" w:fill="FFFFFF"/>
            <w:vAlign w:val="center"/>
          </w:tcPr>
          <w:p w:rsidR="00A90D04" w:rsidRPr="009405AE" w:rsidRDefault="00A90D04" w:rsidP="0053649D">
            <w:pPr>
              <w:jc w:val="center"/>
              <w:rPr>
                <w:sz w:val="26"/>
                <w:szCs w:val="26"/>
              </w:rPr>
            </w:pPr>
            <w:r w:rsidRPr="009405AE">
              <w:rPr>
                <w:sz w:val="26"/>
                <w:szCs w:val="26"/>
              </w:rPr>
              <w:t>143</w:t>
            </w:r>
          </w:p>
        </w:tc>
      </w:tr>
      <w:tr w:rsidR="00A90D04" w:rsidRPr="0056368D" w:rsidTr="0053649D">
        <w:trPr>
          <w:trHeight w:val="330"/>
        </w:trPr>
        <w:tc>
          <w:tcPr>
            <w:tcW w:w="724" w:type="dxa"/>
            <w:tcBorders>
              <w:top w:val="nil"/>
              <w:left w:val="single" w:sz="4" w:space="0" w:color="auto"/>
              <w:bottom w:val="single" w:sz="4" w:space="0" w:color="auto"/>
              <w:right w:val="single" w:sz="4" w:space="0" w:color="auto"/>
            </w:tcBorders>
            <w:shd w:val="clear" w:color="auto" w:fill="auto"/>
            <w:vAlign w:val="center"/>
          </w:tcPr>
          <w:p w:rsidR="00A90D04" w:rsidRPr="009405AE" w:rsidRDefault="00A90D04" w:rsidP="0053649D">
            <w:pPr>
              <w:jc w:val="center"/>
              <w:rPr>
                <w:color w:val="000000"/>
                <w:sz w:val="26"/>
                <w:szCs w:val="26"/>
              </w:rPr>
            </w:pPr>
            <w:r w:rsidRPr="009405AE">
              <w:rPr>
                <w:color w:val="000000"/>
                <w:sz w:val="26"/>
                <w:szCs w:val="26"/>
              </w:rPr>
              <w:t>2</w:t>
            </w:r>
          </w:p>
        </w:tc>
        <w:tc>
          <w:tcPr>
            <w:tcW w:w="6662" w:type="dxa"/>
            <w:tcBorders>
              <w:top w:val="nil"/>
              <w:left w:val="nil"/>
              <w:bottom w:val="single" w:sz="4" w:space="0" w:color="auto"/>
              <w:right w:val="single" w:sz="4" w:space="0" w:color="auto"/>
            </w:tcBorders>
            <w:shd w:val="clear" w:color="auto" w:fill="auto"/>
            <w:vAlign w:val="center"/>
          </w:tcPr>
          <w:p w:rsidR="00A90D04" w:rsidRPr="009405AE" w:rsidRDefault="00A90D04" w:rsidP="0053649D">
            <w:pPr>
              <w:rPr>
                <w:sz w:val="26"/>
                <w:szCs w:val="26"/>
              </w:rPr>
            </w:pPr>
            <w:r w:rsidRPr="009405AE">
              <w:rPr>
                <w:sz w:val="26"/>
                <w:szCs w:val="26"/>
              </w:rPr>
              <w:t>Кустарники</w:t>
            </w:r>
          </w:p>
        </w:tc>
        <w:tc>
          <w:tcPr>
            <w:tcW w:w="992" w:type="dxa"/>
            <w:tcBorders>
              <w:top w:val="nil"/>
              <w:left w:val="nil"/>
              <w:bottom w:val="single" w:sz="4" w:space="0" w:color="auto"/>
              <w:right w:val="single" w:sz="4" w:space="0" w:color="auto"/>
            </w:tcBorders>
            <w:shd w:val="clear" w:color="auto" w:fill="auto"/>
            <w:vAlign w:val="center"/>
          </w:tcPr>
          <w:p w:rsidR="00A90D04" w:rsidRPr="009405AE" w:rsidRDefault="00A90D04" w:rsidP="0053649D">
            <w:pPr>
              <w:jc w:val="center"/>
              <w:rPr>
                <w:sz w:val="26"/>
                <w:szCs w:val="26"/>
              </w:rPr>
            </w:pPr>
            <w:r w:rsidRPr="009405AE">
              <w:rPr>
                <w:sz w:val="26"/>
                <w:szCs w:val="26"/>
              </w:rPr>
              <w:t>шт.</w:t>
            </w:r>
          </w:p>
        </w:tc>
        <w:tc>
          <w:tcPr>
            <w:tcW w:w="1417" w:type="dxa"/>
            <w:tcBorders>
              <w:top w:val="nil"/>
              <w:left w:val="nil"/>
              <w:bottom w:val="single" w:sz="4" w:space="0" w:color="auto"/>
              <w:right w:val="single" w:sz="4" w:space="0" w:color="auto"/>
            </w:tcBorders>
            <w:shd w:val="clear" w:color="000000" w:fill="FFFFFF"/>
            <w:vAlign w:val="center"/>
          </w:tcPr>
          <w:p w:rsidR="00A90D04" w:rsidRPr="009405AE" w:rsidRDefault="00A90D04" w:rsidP="0053649D">
            <w:pPr>
              <w:jc w:val="center"/>
              <w:rPr>
                <w:sz w:val="26"/>
                <w:szCs w:val="26"/>
              </w:rPr>
            </w:pPr>
            <w:r w:rsidRPr="009405AE">
              <w:rPr>
                <w:sz w:val="26"/>
                <w:szCs w:val="26"/>
              </w:rPr>
              <w:t>372</w:t>
            </w:r>
          </w:p>
        </w:tc>
      </w:tr>
      <w:tr w:rsidR="00A90D04" w:rsidRPr="0056368D" w:rsidTr="0053649D">
        <w:trPr>
          <w:trHeight w:val="330"/>
        </w:trPr>
        <w:tc>
          <w:tcPr>
            <w:tcW w:w="724" w:type="dxa"/>
            <w:tcBorders>
              <w:top w:val="nil"/>
              <w:left w:val="single" w:sz="4" w:space="0" w:color="auto"/>
              <w:bottom w:val="single" w:sz="4" w:space="0" w:color="auto"/>
              <w:right w:val="single" w:sz="4" w:space="0" w:color="auto"/>
            </w:tcBorders>
            <w:shd w:val="clear" w:color="auto" w:fill="auto"/>
            <w:vAlign w:val="center"/>
          </w:tcPr>
          <w:p w:rsidR="00A90D04" w:rsidRPr="009405AE" w:rsidRDefault="00A90D04" w:rsidP="0053649D">
            <w:pPr>
              <w:jc w:val="center"/>
              <w:rPr>
                <w:color w:val="000000"/>
                <w:sz w:val="26"/>
                <w:szCs w:val="26"/>
              </w:rPr>
            </w:pPr>
            <w:r w:rsidRPr="009405AE">
              <w:rPr>
                <w:color w:val="000000"/>
                <w:sz w:val="26"/>
                <w:szCs w:val="26"/>
              </w:rPr>
              <w:t>3</w:t>
            </w:r>
          </w:p>
        </w:tc>
        <w:tc>
          <w:tcPr>
            <w:tcW w:w="6662" w:type="dxa"/>
            <w:tcBorders>
              <w:top w:val="nil"/>
              <w:left w:val="nil"/>
              <w:bottom w:val="single" w:sz="4" w:space="0" w:color="auto"/>
              <w:right w:val="single" w:sz="4" w:space="0" w:color="auto"/>
            </w:tcBorders>
            <w:shd w:val="clear" w:color="auto" w:fill="auto"/>
            <w:vAlign w:val="center"/>
          </w:tcPr>
          <w:p w:rsidR="00A90D04" w:rsidRPr="009405AE" w:rsidRDefault="00A90D04" w:rsidP="0053649D">
            <w:pPr>
              <w:rPr>
                <w:sz w:val="26"/>
                <w:szCs w:val="26"/>
              </w:rPr>
            </w:pPr>
            <w:r w:rsidRPr="009405AE">
              <w:rPr>
                <w:sz w:val="26"/>
                <w:szCs w:val="26"/>
              </w:rPr>
              <w:t>Газон</w:t>
            </w:r>
          </w:p>
        </w:tc>
        <w:tc>
          <w:tcPr>
            <w:tcW w:w="992" w:type="dxa"/>
            <w:tcBorders>
              <w:top w:val="nil"/>
              <w:left w:val="nil"/>
              <w:bottom w:val="single" w:sz="4" w:space="0" w:color="auto"/>
              <w:right w:val="single" w:sz="4" w:space="0" w:color="auto"/>
            </w:tcBorders>
            <w:shd w:val="clear" w:color="auto" w:fill="auto"/>
            <w:vAlign w:val="center"/>
          </w:tcPr>
          <w:p w:rsidR="00A90D04" w:rsidRPr="009405AE" w:rsidRDefault="00A90D04" w:rsidP="0053649D">
            <w:pPr>
              <w:jc w:val="center"/>
              <w:rPr>
                <w:sz w:val="26"/>
                <w:szCs w:val="26"/>
              </w:rPr>
            </w:pPr>
            <w:proofErr w:type="spellStart"/>
            <w:r w:rsidRPr="009405AE">
              <w:rPr>
                <w:sz w:val="26"/>
                <w:szCs w:val="26"/>
              </w:rPr>
              <w:t>кв</w:t>
            </w:r>
            <w:proofErr w:type="gramStart"/>
            <w:r w:rsidRPr="009405AE">
              <w:rPr>
                <w:sz w:val="26"/>
                <w:szCs w:val="26"/>
              </w:rPr>
              <w:t>.м</w:t>
            </w:r>
            <w:proofErr w:type="spellEnd"/>
            <w:proofErr w:type="gramEnd"/>
          </w:p>
        </w:tc>
        <w:tc>
          <w:tcPr>
            <w:tcW w:w="1417" w:type="dxa"/>
            <w:tcBorders>
              <w:top w:val="nil"/>
              <w:left w:val="nil"/>
              <w:bottom w:val="single" w:sz="4" w:space="0" w:color="auto"/>
              <w:right w:val="single" w:sz="4" w:space="0" w:color="auto"/>
            </w:tcBorders>
            <w:shd w:val="clear" w:color="000000" w:fill="FFFFFF"/>
            <w:vAlign w:val="center"/>
          </w:tcPr>
          <w:p w:rsidR="00A90D04" w:rsidRPr="009405AE" w:rsidRDefault="00A90D04" w:rsidP="0053649D">
            <w:pPr>
              <w:jc w:val="center"/>
              <w:rPr>
                <w:sz w:val="26"/>
                <w:szCs w:val="26"/>
              </w:rPr>
            </w:pPr>
            <w:r w:rsidRPr="009405AE">
              <w:rPr>
                <w:sz w:val="26"/>
                <w:szCs w:val="26"/>
              </w:rPr>
              <w:t>7481,4</w:t>
            </w:r>
          </w:p>
        </w:tc>
      </w:tr>
      <w:tr w:rsidR="00A90D04" w:rsidRPr="0056368D" w:rsidTr="0053649D">
        <w:trPr>
          <w:trHeight w:val="330"/>
        </w:trPr>
        <w:tc>
          <w:tcPr>
            <w:tcW w:w="724" w:type="dxa"/>
            <w:tcBorders>
              <w:top w:val="nil"/>
              <w:left w:val="single" w:sz="4" w:space="0" w:color="auto"/>
              <w:bottom w:val="single" w:sz="4" w:space="0" w:color="auto"/>
              <w:right w:val="single" w:sz="4" w:space="0" w:color="auto"/>
            </w:tcBorders>
            <w:shd w:val="clear" w:color="auto" w:fill="auto"/>
            <w:vAlign w:val="center"/>
          </w:tcPr>
          <w:p w:rsidR="00A90D04" w:rsidRPr="009405AE" w:rsidRDefault="00A90D04" w:rsidP="0053649D">
            <w:pPr>
              <w:jc w:val="center"/>
              <w:rPr>
                <w:color w:val="000000"/>
                <w:sz w:val="26"/>
                <w:szCs w:val="26"/>
              </w:rPr>
            </w:pPr>
            <w:r w:rsidRPr="009405AE">
              <w:rPr>
                <w:color w:val="000000"/>
                <w:sz w:val="26"/>
                <w:szCs w:val="26"/>
              </w:rPr>
              <w:t>4</w:t>
            </w:r>
          </w:p>
        </w:tc>
        <w:tc>
          <w:tcPr>
            <w:tcW w:w="6662" w:type="dxa"/>
            <w:tcBorders>
              <w:top w:val="nil"/>
              <w:left w:val="nil"/>
              <w:bottom w:val="single" w:sz="4" w:space="0" w:color="auto"/>
              <w:right w:val="single" w:sz="4" w:space="0" w:color="auto"/>
            </w:tcBorders>
            <w:shd w:val="clear" w:color="auto" w:fill="auto"/>
            <w:vAlign w:val="center"/>
          </w:tcPr>
          <w:p w:rsidR="00A90D04" w:rsidRPr="009405AE" w:rsidRDefault="00A90D04" w:rsidP="0053649D">
            <w:pPr>
              <w:rPr>
                <w:sz w:val="26"/>
                <w:szCs w:val="26"/>
              </w:rPr>
            </w:pPr>
            <w:r w:rsidRPr="009405AE">
              <w:rPr>
                <w:sz w:val="26"/>
                <w:szCs w:val="26"/>
              </w:rPr>
              <w:t>Цветы</w:t>
            </w:r>
          </w:p>
        </w:tc>
        <w:tc>
          <w:tcPr>
            <w:tcW w:w="992" w:type="dxa"/>
            <w:tcBorders>
              <w:top w:val="nil"/>
              <w:left w:val="nil"/>
              <w:bottom w:val="single" w:sz="4" w:space="0" w:color="auto"/>
              <w:right w:val="single" w:sz="4" w:space="0" w:color="auto"/>
            </w:tcBorders>
            <w:shd w:val="clear" w:color="auto" w:fill="auto"/>
            <w:vAlign w:val="center"/>
          </w:tcPr>
          <w:p w:rsidR="00A90D04" w:rsidRPr="009405AE" w:rsidRDefault="00A90D04" w:rsidP="0053649D">
            <w:pPr>
              <w:jc w:val="center"/>
              <w:rPr>
                <w:sz w:val="26"/>
                <w:szCs w:val="26"/>
              </w:rPr>
            </w:pPr>
            <w:r w:rsidRPr="009405AE">
              <w:rPr>
                <w:sz w:val="26"/>
                <w:szCs w:val="26"/>
              </w:rPr>
              <w:t>шт.</w:t>
            </w:r>
          </w:p>
        </w:tc>
        <w:tc>
          <w:tcPr>
            <w:tcW w:w="1417" w:type="dxa"/>
            <w:tcBorders>
              <w:top w:val="nil"/>
              <w:left w:val="nil"/>
              <w:bottom w:val="single" w:sz="4" w:space="0" w:color="auto"/>
              <w:right w:val="single" w:sz="4" w:space="0" w:color="auto"/>
            </w:tcBorders>
            <w:shd w:val="clear" w:color="000000" w:fill="FFFFFF"/>
            <w:vAlign w:val="center"/>
          </w:tcPr>
          <w:p w:rsidR="00A90D04" w:rsidRPr="009405AE" w:rsidRDefault="00A90D04" w:rsidP="0053649D">
            <w:pPr>
              <w:jc w:val="center"/>
              <w:rPr>
                <w:sz w:val="26"/>
                <w:szCs w:val="26"/>
              </w:rPr>
            </w:pPr>
            <w:r w:rsidRPr="009405AE">
              <w:rPr>
                <w:sz w:val="26"/>
                <w:szCs w:val="26"/>
              </w:rPr>
              <w:t>348</w:t>
            </w:r>
          </w:p>
        </w:tc>
      </w:tr>
      <w:tr w:rsidR="00A90D04" w:rsidRPr="0056368D" w:rsidTr="0053649D">
        <w:trPr>
          <w:trHeight w:val="330"/>
        </w:trPr>
        <w:tc>
          <w:tcPr>
            <w:tcW w:w="724" w:type="dxa"/>
            <w:tcBorders>
              <w:top w:val="nil"/>
              <w:left w:val="single" w:sz="4" w:space="0" w:color="auto"/>
              <w:bottom w:val="single" w:sz="4" w:space="0" w:color="auto"/>
              <w:right w:val="single" w:sz="4" w:space="0" w:color="auto"/>
            </w:tcBorders>
            <w:shd w:val="clear" w:color="auto" w:fill="auto"/>
            <w:vAlign w:val="center"/>
          </w:tcPr>
          <w:p w:rsidR="00A90D04" w:rsidRPr="009405AE" w:rsidRDefault="00A90D04" w:rsidP="0053649D">
            <w:pPr>
              <w:jc w:val="center"/>
              <w:rPr>
                <w:color w:val="000000"/>
                <w:sz w:val="26"/>
                <w:szCs w:val="26"/>
              </w:rPr>
            </w:pPr>
            <w:r w:rsidRPr="009405AE">
              <w:rPr>
                <w:color w:val="000000"/>
                <w:sz w:val="26"/>
                <w:szCs w:val="26"/>
              </w:rPr>
              <w:t>5</w:t>
            </w:r>
          </w:p>
        </w:tc>
        <w:tc>
          <w:tcPr>
            <w:tcW w:w="6662" w:type="dxa"/>
            <w:tcBorders>
              <w:top w:val="nil"/>
              <w:left w:val="nil"/>
              <w:bottom w:val="single" w:sz="4" w:space="0" w:color="auto"/>
              <w:right w:val="single" w:sz="4" w:space="0" w:color="auto"/>
            </w:tcBorders>
            <w:shd w:val="clear" w:color="auto" w:fill="auto"/>
            <w:vAlign w:val="center"/>
          </w:tcPr>
          <w:p w:rsidR="00A90D04" w:rsidRPr="009405AE" w:rsidRDefault="00A90D04" w:rsidP="0053649D">
            <w:pPr>
              <w:rPr>
                <w:sz w:val="26"/>
                <w:szCs w:val="26"/>
              </w:rPr>
            </w:pPr>
            <w:r w:rsidRPr="009405AE">
              <w:rPr>
                <w:sz w:val="26"/>
                <w:szCs w:val="26"/>
              </w:rPr>
              <w:t>Декоративные камни</w:t>
            </w:r>
          </w:p>
        </w:tc>
        <w:tc>
          <w:tcPr>
            <w:tcW w:w="992" w:type="dxa"/>
            <w:tcBorders>
              <w:top w:val="nil"/>
              <w:left w:val="nil"/>
              <w:bottom w:val="single" w:sz="4" w:space="0" w:color="auto"/>
              <w:right w:val="single" w:sz="4" w:space="0" w:color="auto"/>
            </w:tcBorders>
            <w:shd w:val="clear" w:color="auto" w:fill="auto"/>
            <w:vAlign w:val="center"/>
          </w:tcPr>
          <w:p w:rsidR="00A90D04" w:rsidRPr="009405AE" w:rsidRDefault="00A90D04" w:rsidP="0053649D">
            <w:pPr>
              <w:jc w:val="center"/>
              <w:rPr>
                <w:sz w:val="26"/>
                <w:szCs w:val="26"/>
              </w:rPr>
            </w:pPr>
            <w:r w:rsidRPr="009405AE">
              <w:rPr>
                <w:sz w:val="26"/>
                <w:szCs w:val="26"/>
              </w:rPr>
              <w:t>кг</w:t>
            </w:r>
          </w:p>
        </w:tc>
        <w:tc>
          <w:tcPr>
            <w:tcW w:w="1417" w:type="dxa"/>
            <w:tcBorders>
              <w:top w:val="nil"/>
              <w:left w:val="nil"/>
              <w:bottom w:val="single" w:sz="4" w:space="0" w:color="auto"/>
              <w:right w:val="single" w:sz="4" w:space="0" w:color="auto"/>
            </w:tcBorders>
            <w:shd w:val="clear" w:color="000000" w:fill="FFFFFF"/>
            <w:vAlign w:val="center"/>
          </w:tcPr>
          <w:p w:rsidR="00A90D04" w:rsidRPr="009405AE" w:rsidRDefault="00A90D04" w:rsidP="0053649D">
            <w:pPr>
              <w:jc w:val="center"/>
              <w:rPr>
                <w:sz w:val="26"/>
                <w:szCs w:val="26"/>
              </w:rPr>
            </w:pPr>
            <w:r w:rsidRPr="009405AE">
              <w:rPr>
                <w:sz w:val="26"/>
                <w:szCs w:val="26"/>
              </w:rPr>
              <w:t>130 439,97</w:t>
            </w:r>
          </w:p>
        </w:tc>
      </w:tr>
      <w:tr w:rsidR="00A90D04" w:rsidRPr="0056368D" w:rsidTr="0053649D">
        <w:trPr>
          <w:trHeight w:val="330"/>
        </w:trPr>
        <w:tc>
          <w:tcPr>
            <w:tcW w:w="724" w:type="dxa"/>
            <w:tcBorders>
              <w:top w:val="nil"/>
              <w:left w:val="single" w:sz="4" w:space="0" w:color="auto"/>
              <w:bottom w:val="single" w:sz="4" w:space="0" w:color="auto"/>
              <w:right w:val="single" w:sz="4" w:space="0" w:color="auto"/>
            </w:tcBorders>
            <w:shd w:val="clear" w:color="auto" w:fill="auto"/>
            <w:vAlign w:val="center"/>
          </w:tcPr>
          <w:p w:rsidR="00A90D04" w:rsidRPr="009405AE" w:rsidRDefault="00A90D04" w:rsidP="0053649D">
            <w:pPr>
              <w:jc w:val="center"/>
              <w:rPr>
                <w:b/>
                <w:bCs/>
                <w:sz w:val="26"/>
                <w:szCs w:val="26"/>
              </w:rPr>
            </w:pPr>
            <w:r w:rsidRPr="009405AE">
              <w:rPr>
                <w:b/>
                <w:bCs/>
                <w:sz w:val="26"/>
                <w:szCs w:val="26"/>
              </w:rPr>
              <w:t>VI</w:t>
            </w:r>
          </w:p>
        </w:tc>
        <w:tc>
          <w:tcPr>
            <w:tcW w:w="6662" w:type="dxa"/>
            <w:tcBorders>
              <w:top w:val="nil"/>
              <w:left w:val="nil"/>
              <w:bottom w:val="single" w:sz="4" w:space="0" w:color="auto"/>
              <w:right w:val="single" w:sz="4" w:space="0" w:color="auto"/>
            </w:tcBorders>
            <w:shd w:val="clear" w:color="auto" w:fill="auto"/>
            <w:vAlign w:val="center"/>
          </w:tcPr>
          <w:p w:rsidR="00A90D04" w:rsidRPr="009405AE" w:rsidRDefault="00A90D04" w:rsidP="0053649D">
            <w:pPr>
              <w:jc w:val="center"/>
              <w:rPr>
                <w:b/>
                <w:bCs/>
                <w:sz w:val="26"/>
                <w:szCs w:val="26"/>
              </w:rPr>
            </w:pPr>
            <w:r w:rsidRPr="009405AE">
              <w:rPr>
                <w:b/>
                <w:bCs/>
                <w:sz w:val="26"/>
                <w:szCs w:val="26"/>
              </w:rPr>
              <w:t>Покрытия</w:t>
            </w:r>
          </w:p>
        </w:tc>
        <w:tc>
          <w:tcPr>
            <w:tcW w:w="992" w:type="dxa"/>
            <w:tcBorders>
              <w:top w:val="nil"/>
              <w:left w:val="nil"/>
              <w:bottom w:val="single" w:sz="4" w:space="0" w:color="auto"/>
              <w:right w:val="single" w:sz="4" w:space="0" w:color="auto"/>
            </w:tcBorders>
            <w:shd w:val="clear" w:color="auto" w:fill="auto"/>
            <w:vAlign w:val="center"/>
          </w:tcPr>
          <w:p w:rsidR="00A90D04" w:rsidRPr="009405AE" w:rsidRDefault="00A90D04" w:rsidP="0053649D">
            <w:pPr>
              <w:jc w:val="center"/>
              <w:rPr>
                <w:sz w:val="26"/>
                <w:szCs w:val="26"/>
              </w:rPr>
            </w:pPr>
            <w:r w:rsidRPr="009405AE">
              <w:rPr>
                <w:sz w:val="26"/>
                <w:szCs w:val="26"/>
              </w:rPr>
              <w:t> </w:t>
            </w:r>
          </w:p>
        </w:tc>
        <w:tc>
          <w:tcPr>
            <w:tcW w:w="1417" w:type="dxa"/>
            <w:tcBorders>
              <w:top w:val="nil"/>
              <w:left w:val="nil"/>
              <w:bottom w:val="single" w:sz="4" w:space="0" w:color="auto"/>
              <w:right w:val="single" w:sz="4" w:space="0" w:color="auto"/>
            </w:tcBorders>
            <w:shd w:val="clear" w:color="000000" w:fill="FFFFFF"/>
            <w:vAlign w:val="center"/>
          </w:tcPr>
          <w:p w:rsidR="00A90D04" w:rsidRPr="009405AE" w:rsidRDefault="00A90D04" w:rsidP="0053649D">
            <w:pPr>
              <w:jc w:val="center"/>
              <w:rPr>
                <w:sz w:val="26"/>
                <w:szCs w:val="26"/>
              </w:rPr>
            </w:pPr>
            <w:r w:rsidRPr="009405AE">
              <w:rPr>
                <w:sz w:val="26"/>
                <w:szCs w:val="26"/>
              </w:rPr>
              <w:t> </w:t>
            </w:r>
          </w:p>
        </w:tc>
      </w:tr>
      <w:tr w:rsidR="00A90D04" w:rsidRPr="0056368D" w:rsidTr="0053649D">
        <w:trPr>
          <w:trHeight w:val="330"/>
        </w:trPr>
        <w:tc>
          <w:tcPr>
            <w:tcW w:w="724" w:type="dxa"/>
            <w:tcBorders>
              <w:top w:val="nil"/>
              <w:left w:val="single" w:sz="4" w:space="0" w:color="auto"/>
              <w:bottom w:val="single" w:sz="4" w:space="0" w:color="auto"/>
              <w:right w:val="single" w:sz="4" w:space="0" w:color="auto"/>
            </w:tcBorders>
            <w:shd w:val="clear" w:color="auto" w:fill="auto"/>
            <w:vAlign w:val="center"/>
          </w:tcPr>
          <w:p w:rsidR="00A90D04" w:rsidRPr="009405AE" w:rsidRDefault="00A90D04" w:rsidP="0053649D">
            <w:pPr>
              <w:jc w:val="center"/>
              <w:rPr>
                <w:color w:val="000000"/>
                <w:sz w:val="26"/>
                <w:szCs w:val="26"/>
              </w:rPr>
            </w:pPr>
            <w:r w:rsidRPr="009405AE">
              <w:rPr>
                <w:color w:val="000000"/>
                <w:sz w:val="26"/>
                <w:szCs w:val="26"/>
              </w:rPr>
              <w:t>1</w:t>
            </w:r>
          </w:p>
        </w:tc>
        <w:tc>
          <w:tcPr>
            <w:tcW w:w="6662" w:type="dxa"/>
            <w:tcBorders>
              <w:top w:val="nil"/>
              <w:left w:val="nil"/>
              <w:bottom w:val="single" w:sz="4" w:space="0" w:color="auto"/>
              <w:right w:val="single" w:sz="4" w:space="0" w:color="auto"/>
            </w:tcBorders>
            <w:shd w:val="clear" w:color="auto" w:fill="auto"/>
            <w:vAlign w:val="center"/>
          </w:tcPr>
          <w:p w:rsidR="00A90D04" w:rsidRPr="009405AE" w:rsidRDefault="00A90D04" w:rsidP="0053649D">
            <w:pPr>
              <w:rPr>
                <w:sz w:val="26"/>
                <w:szCs w:val="26"/>
              </w:rPr>
            </w:pPr>
            <w:r w:rsidRPr="009405AE">
              <w:rPr>
                <w:sz w:val="26"/>
                <w:szCs w:val="26"/>
              </w:rPr>
              <w:t>Асфальтобетонное покрытие +дренаж</w:t>
            </w:r>
          </w:p>
        </w:tc>
        <w:tc>
          <w:tcPr>
            <w:tcW w:w="992" w:type="dxa"/>
            <w:tcBorders>
              <w:top w:val="nil"/>
              <w:left w:val="nil"/>
              <w:bottom w:val="single" w:sz="4" w:space="0" w:color="auto"/>
              <w:right w:val="single" w:sz="4" w:space="0" w:color="auto"/>
            </w:tcBorders>
            <w:shd w:val="clear" w:color="auto" w:fill="auto"/>
          </w:tcPr>
          <w:p w:rsidR="00A90D04" w:rsidRPr="009405AE" w:rsidRDefault="00A90D04" w:rsidP="0053649D">
            <w:pPr>
              <w:ind w:firstLine="34"/>
              <w:jc w:val="center"/>
              <w:rPr>
                <w:sz w:val="26"/>
                <w:szCs w:val="26"/>
              </w:rPr>
            </w:pPr>
            <w:proofErr w:type="spellStart"/>
            <w:r w:rsidRPr="009405AE">
              <w:rPr>
                <w:sz w:val="26"/>
                <w:szCs w:val="26"/>
              </w:rPr>
              <w:t>кв</w:t>
            </w:r>
            <w:proofErr w:type="gramStart"/>
            <w:r w:rsidRPr="009405AE">
              <w:rPr>
                <w:sz w:val="26"/>
                <w:szCs w:val="26"/>
              </w:rPr>
              <w:t>.м</w:t>
            </w:r>
            <w:proofErr w:type="spellEnd"/>
            <w:proofErr w:type="gramEnd"/>
          </w:p>
        </w:tc>
        <w:tc>
          <w:tcPr>
            <w:tcW w:w="1417" w:type="dxa"/>
            <w:tcBorders>
              <w:top w:val="nil"/>
              <w:left w:val="nil"/>
              <w:bottom w:val="single" w:sz="4" w:space="0" w:color="auto"/>
              <w:right w:val="single" w:sz="4" w:space="0" w:color="auto"/>
            </w:tcBorders>
            <w:shd w:val="clear" w:color="000000" w:fill="FFFFFF"/>
            <w:vAlign w:val="center"/>
          </w:tcPr>
          <w:p w:rsidR="00A90D04" w:rsidRPr="009405AE" w:rsidRDefault="00A90D04" w:rsidP="0053649D">
            <w:pPr>
              <w:jc w:val="center"/>
              <w:rPr>
                <w:sz w:val="26"/>
                <w:szCs w:val="26"/>
              </w:rPr>
            </w:pPr>
            <w:r w:rsidRPr="009405AE">
              <w:rPr>
                <w:sz w:val="26"/>
                <w:szCs w:val="26"/>
              </w:rPr>
              <w:t>2195,46</w:t>
            </w:r>
          </w:p>
        </w:tc>
      </w:tr>
      <w:tr w:rsidR="00A90D04" w:rsidRPr="0056368D" w:rsidTr="0053649D">
        <w:trPr>
          <w:trHeight w:val="330"/>
        </w:trPr>
        <w:tc>
          <w:tcPr>
            <w:tcW w:w="724" w:type="dxa"/>
            <w:tcBorders>
              <w:top w:val="nil"/>
              <w:left w:val="single" w:sz="4" w:space="0" w:color="auto"/>
              <w:bottom w:val="single" w:sz="4" w:space="0" w:color="auto"/>
              <w:right w:val="single" w:sz="4" w:space="0" w:color="auto"/>
            </w:tcBorders>
            <w:shd w:val="clear" w:color="auto" w:fill="auto"/>
            <w:vAlign w:val="center"/>
          </w:tcPr>
          <w:p w:rsidR="00A90D04" w:rsidRPr="009405AE" w:rsidRDefault="00A90D04" w:rsidP="0053649D">
            <w:pPr>
              <w:jc w:val="center"/>
              <w:rPr>
                <w:color w:val="000000"/>
                <w:sz w:val="26"/>
                <w:szCs w:val="26"/>
              </w:rPr>
            </w:pPr>
            <w:r w:rsidRPr="009405AE">
              <w:rPr>
                <w:color w:val="000000"/>
                <w:sz w:val="26"/>
                <w:szCs w:val="26"/>
              </w:rPr>
              <w:t>2</w:t>
            </w:r>
          </w:p>
        </w:tc>
        <w:tc>
          <w:tcPr>
            <w:tcW w:w="6662" w:type="dxa"/>
            <w:tcBorders>
              <w:top w:val="nil"/>
              <w:left w:val="nil"/>
              <w:bottom w:val="single" w:sz="4" w:space="0" w:color="auto"/>
              <w:right w:val="single" w:sz="4" w:space="0" w:color="auto"/>
            </w:tcBorders>
            <w:shd w:val="clear" w:color="auto" w:fill="auto"/>
            <w:vAlign w:val="center"/>
          </w:tcPr>
          <w:p w:rsidR="00A90D04" w:rsidRPr="009405AE" w:rsidRDefault="00A90D04" w:rsidP="0053649D">
            <w:pPr>
              <w:rPr>
                <w:sz w:val="26"/>
                <w:szCs w:val="26"/>
              </w:rPr>
            </w:pPr>
            <w:r w:rsidRPr="009405AE">
              <w:rPr>
                <w:sz w:val="26"/>
                <w:szCs w:val="26"/>
              </w:rPr>
              <w:t xml:space="preserve">Бетонное покрытие амфитеатра </w:t>
            </w:r>
          </w:p>
        </w:tc>
        <w:tc>
          <w:tcPr>
            <w:tcW w:w="992" w:type="dxa"/>
            <w:tcBorders>
              <w:top w:val="nil"/>
              <w:left w:val="nil"/>
              <w:bottom w:val="single" w:sz="4" w:space="0" w:color="auto"/>
              <w:right w:val="single" w:sz="4" w:space="0" w:color="auto"/>
            </w:tcBorders>
            <w:shd w:val="clear" w:color="auto" w:fill="auto"/>
          </w:tcPr>
          <w:p w:rsidR="00A90D04" w:rsidRPr="009405AE" w:rsidRDefault="00A90D04" w:rsidP="0053649D">
            <w:pPr>
              <w:ind w:firstLine="34"/>
              <w:jc w:val="center"/>
              <w:rPr>
                <w:sz w:val="26"/>
                <w:szCs w:val="26"/>
              </w:rPr>
            </w:pPr>
            <w:proofErr w:type="spellStart"/>
            <w:r w:rsidRPr="009405AE">
              <w:rPr>
                <w:sz w:val="26"/>
                <w:szCs w:val="26"/>
              </w:rPr>
              <w:t>кв</w:t>
            </w:r>
            <w:proofErr w:type="gramStart"/>
            <w:r w:rsidRPr="009405AE">
              <w:rPr>
                <w:sz w:val="26"/>
                <w:szCs w:val="26"/>
              </w:rPr>
              <w:t>.м</w:t>
            </w:r>
            <w:proofErr w:type="spellEnd"/>
            <w:proofErr w:type="gramEnd"/>
          </w:p>
        </w:tc>
        <w:tc>
          <w:tcPr>
            <w:tcW w:w="1417" w:type="dxa"/>
            <w:tcBorders>
              <w:top w:val="nil"/>
              <w:left w:val="nil"/>
              <w:bottom w:val="single" w:sz="4" w:space="0" w:color="auto"/>
              <w:right w:val="single" w:sz="4" w:space="0" w:color="auto"/>
            </w:tcBorders>
            <w:shd w:val="clear" w:color="000000" w:fill="FFFFFF"/>
            <w:vAlign w:val="center"/>
          </w:tcPr>
          <w:p w:rsidR="00A90D04" w:rsidRPr="009405AE" w:rsidRDefault="00A90D04" w:rsidP="0053649D">
            <w:pPr>
              <w:jc w:val="center"/>
              <w:rPr>
                <w:sz w:val="26"/>
                <w:szCs w:val="26"/>
              </w:rPr>
            </w:pPr>
            <w:r w:rsidRPr="009405AE">
              <w:rPr>
                <w:sz w:val="26"/>
                <w:szCs w:val="26"/>
              </w:rPr>
              <w:t>108,66</w:t>
            </w:r>
          </w:p>
        </w:tc>
      </w:tr>
      <w:tr w:rsidR="00A90D04" w:rsidRPr="0056368D" w:rsidTr="0053649D">
        <w:trPr>
          <w:trHeight w:val="330"/>
        </w:trPr>
        <w:tc>
          <w:tcPr>
            <w:tcW w:w="724" w:type="dxa"/>
            <w:tcBorders>
              <w:top w:val="nil"/>
              <w:left w:val="single" w:sz="4" w:space="0" w:color="auto"/>
              <w:bottom w:val="single" w:sz="4" w:space="0" w:color="auto"/>
              <w:right w:val="single" w:sz="4" w:space="0" w:color="auto"/>
            </w:tcBorders>
            <w:shd w:val="clear" w:color="auto" w:fill="auto"/>
            <w:vAlign w:val="center"/>
          </w:tcPr>
          <w:p w:rsidR="00A90D04" w:rsidRPr="009405AE" w:rsidRDefault="00A90D04" w:rsidP="0053649D">
            <w:pPr>
              <w:jc w:val="center"/>
              <w:rPr>
                <w:color w:val="000000"/>
                <w:sz w:val="26"/>
                <w:szCs w:val="26"/>
              </w:rPr>
            </w:pPr>
            <w:r w:rsidRPr="009405AE">
              <w:rPr>
                <w:color w:val="000000"/>
                <w:sz w:val="26"/>
                <w:szCs w:val="26"/>
              </w:rPr>
              <w:t>3</w:t>
            </w:r>
          </w:p>
        </w:tc>
        <w:tc>
          <w:tcPr>
            <w:tcW w:w="6662" w:type="dxa"/>
            <w:tcBorders>
              <w:top w:val="nil"/>
              <w:left w:val="nil"/>
              <w:bottom w:val="single" w:sz="4" w:space="0" w:color="auto"/>
              <w:right w:val="single" w:sz="4" w:space="0" w:color="auto"/>
            </w:tcBorders>
            <w:shd w:val="clear" w:color="auto" w:fill="auto"/>
            <w:vAlign w:val="center"/>
          </w:tcPr>
          <w:p w:rsidR="00A90D04" w:rsidRPr="009405AE" w:rsidRDefault="00A90D04" w:rsidP="0053649D">
            <w:pPr>
              <w:rPr>
                <w:sz w:val="26"/>
                <w:szCs w:val="26"/>
              </w:rPr>
            </w:pPr>
            <w:r w:rsidRPr="009405AE">
              <w:rPr>
                <w:sz w:val="26"/>
                <w:szCs w:val="26"/>
              </w:rPr>
              <w:t xml:space="preserve">Железобетонное покрытие </w:t>
            </w:r>
          </w:p>
        </w:tc>
        <w:tc>
          <w:tcPr>
            <w:tcW w:w="992" w:type="dxa"/>
            <w:tcBorders>
              <w:top w:val="nil"/>
              <w:left w:val="nil"/>
              <w:bottom w:val="single" w:sz="4" w:space="0" w:color="auto"/>
              <w:right w:val="single" w:sz="4" w:space="0" w:color="auto"/>
            </w:tcBorders>
            <w:shd w:val="clear" w:color="auto" w:fill="auto"/>
          </w:tcPr>
          <w:p w:rsidR="00A90D04" w:rsidRPr="009405AE" w:rsidRDefault="00A90D04" w:rsidP="0053649D">
            <w:pPr>
              <w:ind w:firstLine="34"/>
              <w:jc w:val="center"/>
              <w:rPr>
                <w:sz w:val="26"/>
                <w:szCs w:val="26"/>
              </w:rPr>
            </w:pPr>
            <w:proofErr w:type="spellStart"/>
            <w:r w:rsidRPr="009405AE">
              <w:rPr>
                <w:sz w:val="26"/>
                <w:szCs w:val="26"/>
              </w:rPr>
              <w:t>кв</w:t>
            </w:r>
            <w:proofErr w:type="gramStart"/>
            <w:r w:rsidRPr="009405AE">
              <w:rPr>
                <w:sz w:val="26"/>
                <w:szCs w:val="26"/>
              </w:rPr>
              <w:t>.м</w:t>
            </w:r>
            <w:proofErr w:type="spellEnd"/>
            <w:proofErr w:type="gramEnd"/>
          </w:p>
        </w:tc>
        <w:tc>
          <w:tcPr>
            <w:tcW w:w="1417" w:type="dxa"/>
            <w:tcBorders>
              <w:top w:val="nil"/>
              <w:left w:val="nil"/>
              <w:bottom w:val="single" w:sz="4" w:space="0" w:color="auto"/>
              <w:right w:val="single" w:sz="4" w:space="0" w:color="auto"/>
            </w:tcBorders>
            <w:shd w:val="clear" w:color="000000" w:fill="FFFFFF"/>
            <w:vAlign w:val="center"/>
          </w:tcPr>
          <w:p w:rsidR="00A90D04" w:rsidRPr="009405AE" w:rsidRDefault="00A90D04" w:rsidP="0053649D">
            <w:pPr>
              <w:jc w:val="center"/>
              <w:rPr>
                <w:sz w:val="26"/>
                <w:szCs w:val="26"/>
              </w:rPr>
            </w:pPr>
            <w:r w:rsidRPr="009405AE">
              <w:rPr>
                <w:sz w:val="26"/>
                <w:szCs w:val="26"/>
              </w:rPr>
              <w:t>3042,36</w:t>
            </w:r>
          </w:p>
        </w:tc>
      </w:tr>
      <w:tr w:rsidR="00A90D04" w:rsidRPr="0056368D" w:rsidTr="0053649D">
        <w:trPr>
          <w:trHeight w:val="330"/>
        </w:trPr>
        <w:tc>
          <w:tcPr>
            <w:tcW w:w="724" w:type="dxa"/>
            <w:tcBorders>
              <w:top w:val="nil"/>
              <w:left w:val="single" w:sz="4" w:space="0" w:color="auto"/>
              <w:bottom w:val="single" w:sz="4" w:space="0" w:color="auto"/>
              <w:right w:val="single" w:sz="4" w:space="0" w:color="auto"/>
            </w:tcBorders>
            <w:shd w:val="clear" w:color="auto" w:fill="auto"/>
            <w:vAlign w:val="center"/>
          </w:tcPr>
          <w:p w:rsidR="00A90D04" w:rsidRPr="009405AE" w:rsidRDefault="00A90D04" w:rsidP="0053649D">
            <w:pPr>
              <w:jc w:val="center"/>
              <w:rPr>
                <w:color w:val="000000"/>
                <w:sz w:val="26"/>
                <w:szCs w:val="26"/>
              </w:rPr>
            </w:pPr>
            <w:r w:rsidRPr="009405AE">
              <w:rPr>
                <w:color w:val="000000"/>
                <w:sz w:val="26"/>
                <w:szCs w:val="26"/>
              </w:rPr>
              <w:t>4</w:t>
            </w:r>
          </w:p>
        </w:tc>
        <w:tc>
          <w:tcPr>
            <w:tcW w:w="6662" w:type="dxa"/>
            <w:tcBorders>
              <w:top w:val="nil"/>
              <w:left w:val="nil"/>
              <w:bottom w:val="single" w:sz="4" w:space="0" w:color="auto"/>
              <w:right w:val="single" w:sz="4" w:space="0" w:color="auto"/>
            </w:tcBorders>
            <w:shd w:val="clear" w:color="auto" w:fill="auto"/>
            <w:vAlign w:val="center"/>
          </w:tcPr>
          <w:p w:rsidR="00A90D04" w:rsidRPr="009405AE" w:rsidRDefault="00A90D04" w:rsidP="0053649D">
            <w:pPr>
              <w:rPr>
                <w:sz w:val="26"/>
                <w:szCs w:val="26"/>
              </w:rPr>
            </w:pPr>
            <w:r w:rsidRPr="009405AE">
              <w:rPr>
                <w:sz w:val="26"/>
                <w:szCs w:val="26"/>
              </w:rPr>
              <w:t>Покрытие из гальки</w:t>
            </w:r>
          </w:p>
        </w:tc>
        <w:tc>
          <w:tcPr>
            <w:tcW w:w="992" w:type="dxa"/>
            <w:tcBorders>
              <w:top w:val="nil"/>
              <w:left w:val="nil"/>
              <w:bottom w:val="single" w:sz="4" w:space="0" w:color="auto"/>
              <w:right w:val="single" w:sz="4" w:space="0" w:color="auto"/>
            </w:tcBorders>
            <w:shd w:val="clear" w:color="auto" w:fill="auto"/>
          </w:tcPr>
          <w:p w:rsidR="00A90D04" w:rsidRPr="009405AE" w:rsidRDefault="00A90D04" w:rsidP="0053649D">
            <w:pPr>
              <w:ind w:firstLine="34"/>
              <w:jc w:val="center"/>
              <w:rPr>
                <w:sz w:val="26"/>
                <w:szCs w:val="26"/>
              </w:rPr>
            </w:pPr>
            <w:proofErr w:type="spellStart"/>
            <w:r w:rsidRPr="009405AE">
              <w:rPr>
                <w:sz w:val="26"/>
                <w:szCs w:val="26"/>
              </w:rPr>
              <w:t>кв</w:t>
            </w:r>
            <w:proofErr w:type="gramStart"/>
            <w:r w:rsidRPr="009405AE">
              <w:rPr>
                <w:sz w:val="26"/>
                <w:szCs w:val="26"/>
              </w:rPr>
              <w:t>.м</w:t>
            </w:r>
            <w:proofErr w:type="spellEnd"/>
            <w:proofErr w:type="gramEnd"/>
          </w:p>
        </w:tc>
        <w:tc>
          <w:tcPr>
            <w:tcW w:w="1417" w:type="dxa"/>
            <w:tcBorders>
              <w:top w:val="nil"/>
              <w:left w:val="nil"/>
              <w:bottom w:val="single" w:sz="4" w:space="0" w:color="auto"/>
              <w:right w:val="single" w:sz="4" w:space="0" w:color="auto"/>
            </w:tcBorders>
            <w:shd w:val="clear" w:color="000000" w:fill="FFFFFF"/>
            <w:vAlign w:val="center"/>
          </w:tcPr>
          <w:p w:rsidR="00A90D04" w:rsidRPr="009405AE" w:rsidRDefault="00A90D04" w:rsidP="0053649D">
            <w:pPr>
              <w:jc w:val="center"/>
              <w:rPr>
                <w:sz w:val="26"/>
                <w:szCs w:val="26"/>
              </w:rPr>
            </w:pPr>
            <w:r w:rsidRPr="009405AE">
              <w:rPr>
                <w:sz w:val="26"/>
                <w:szCs w:val="26"/>
              </w:rPr>
              <w:t>600</w:t>
            </w:r>
          </w:p>
        </w:tc>
      </w:tr>
      <w:tr w:rsidR="00A90D04" w:rsidRPr="0056368D" w:rsidTr="0053649D">
        <w:trPr>
          <w:trHeight w:val="330"/>
        </w:trPr>
        <w:tc>
          <w:tcPr>
            <w:tcW w:w="724" w:type="dxa"/>
            <w:tcBorders>
              <w:top w:val="nil"/>
              <w:left w:val="single" w:sz="4" w:space="0" w:color="auto"/>
              <w:bottom w:val="single" w:sz="4" w:space="0" w:color="auto"/>
              <w:right w:val="single" w:sz="4" w:space="0" w:color="auto"/>
            </w:tcBorders>
            <w:shd w:val="clear" w:color="auto" w:fill="auto"/>
            <w:vAlign w:val="center"/>
          </w:tcPr>
          <w:p w:rsidR="00A90D04" w:rsidRPr="009405AE" w:rsidRDefault="00A90D04" w:rsidP="0053649D">
            <w:pPr>
              <w:jc w:val="center"/>
              <w:rPr>
                <w:color w:val="000000"/>
                <w:sz w:val="26"/>
                <w:szCs w:val="26"/>
              </w:rPr>
            </w:pPr>
            <w:r w:rsidRPr="009405AE">
              <w:rPr>
                <w:color w:val="000000"/>
                <w:sz w:val="26"/>
                <w:szCs w:val="26"/>
              </w:rPr>
              <w:t>5</w:t>
            </w:r>
          </w:p>
        </w:tc>
        <w:tc>
          <w:tcPr>
            <w:tcW w:w="6662" w:type="dxa"/>
            <w:tcBorders>
              <w:top w:val="nil"/>
              <w:left w:val="nil"/>
              <w:bottom w:val="single" w:sz="4" w:space="0" w:color="auto"/>
              <w:right w:val="single" w:sz="4" w:space="0" w:color="auto"/>
            </w:tcBorders>
            <w:shd w:val="clear" w:color="auto" w:fill="auto"/>
            <w:vAlign w:val="center"/>
          </w:tcPr>
          <w:p w:rsidR="00A90D04" w:rsidRPr="009405AE" w:rsidRDefault="00A90D04" w:rsidP="0053649D">
            <w:pPr>
              <w:rPr>
                <w:sz w:val="26"/>
                <w:szCs w:val="26"/>
              </w:rPr>
            </w:pPr>
            <w:r w:rsidRPr="009405AE">
              <w:rPr>
                <w:sz w:val="26"/>
                <w:szCs w:val="26"/>
              </w:rPr>
              <w:t>Деревянный настил</w:t>
            </w:r>
          </w:p>
        </w:tc>
        <w:tc>
          <w:tcPr>
            <w:tcW w:w="992" w:type="dxa"/>
            <w:tcBorders>
              <w:top w:val="nil"/>
              <w:left w:val="nil"/>
              <w:bottom w:val="single" w:sz="4" w:space="0" w:color="auto"/>
              <w:right w:val="single" w:sz="4" w:space="0" w:color="auto"/>
            </w:tcBorders>
            <w:shd w:val="clear" w:color="auto" w:fill="auto"/>
          </w:tcPr>
          <w:p w:rsidR="00A90D04" w:rsidRPr="009405AE" w:rsidRDefault="00A90D04" w:rsidP="0053649D">
            <w:pPr>
              <w:ind w:firstLine="34"/>
              <w:jc w:val="center"/>
              <w:rPr>
                <w:sz w:val="26"/>
                <w:szCs w:val="26"/>
              </w:rPr>
            </w:pPr>
            <w:proofErr w:type="spellStart"/>
            <w:r w:rsidRPr="009405AE">
              <w:rPr>
                <w:sz w:val="26"/>
                <w:szCs w:val="26"/>
              </w:rPr>
              <w:t>кв</w:t>
            </w:r>
            <w:proofErr w:type="gramStart"/>
            <w:r w:rsidRPr="009405AE">
              <w:rPr>
                <w:sz w:val="26"/>
                <w:szCs w:val="26"/>
              </w:rPr>
              <w:t>.м</w:t>
            </w:r>
            <w:proofErr w:type="spellEnd"/>
            <w:proofErr w:type="gramEnd"/>
          </w:p>
        </w:tc>
        <w:tc>
          <w:tcPr>
            <w:tcW w:w="1417" w:type="dxa"/>
            <w:tcBorders>
              <w:top w:val="nil"/>
              <w:left w:val="nil"/>
              <w:bottom w:val="single" w:sz="4" w:space="0" w:color="auto"/>
              <w:right w:val="single" w:sz="4" w:space="0" w:color="auto"/>
            </w:tcBorders>
            <w:shd w:val="clear" w:color="000000" w:fill="FFFFFF"/>
            <w:vAlign w:val="center"/>
          </w:tcPr>
          <w:p w:rsidR="00A90D04" w:rsidRPr="009405AE" w:rsidRDefault="00A90D04" w:rsidP="0053649D">
            <w:pPr>
              <w:jc w:val="center"/>
              <w:rPr>
                <w:sz w:val="26"/>
                <w:szCs w:val="26"/>
              </w:rPr>
            </w:pPr>
            <w:r w:rsidRPr="009405AE">
              <w:rPr>
                <w:sz w:val="26"/>
                <w:szCs w:val="26"/>
              </w:rPr>
              <w:t>130</w:t>
            </w:r>
          </w:p>
        </w:tc>
      </w:tr>
      <w:tr w:rsidR="00A90D04" w:rsidRPr="0056368D" w:rsidTr="0053649D">
        <w:trPr>
          <w:trHeight w:val="330"/>
        </w:trPr>
        <w:tc>
          <w:tcPr>
            <w:tcW w:w="724" w:type="dxa"/>
            <w:tcBorders>
              <w:top w:val="nil"/>
              <w:left w:val="single" w:sz="4" w:space="0" w:color="auto"/>
              <w:bottom w:val="single" w:sz="4" w:space="0" w:color="auto"/>
              <w:right w:val="single" w:sz="4" w:space="0" w:color="auto"/>
            </w:tcBorders>
            <w:shd w:val="clear" w:color="auto" w:fill="auto"/>
            <w:vAlign w:val="center"/>
          </w:tcPr>
          <w:p w:rsidR="00A90D04" w:rsidRPr="009405AE" w:rsidRDefault="00A90D04" w:rsidP="0053649D">
            <w:pPr>
              <w:jc w:val="center"/>
              <w:rPr>
                <w:color w:val="000000"/>
                <w:sz w:val="26"/>
                <w:szCs w:val="26"/>
              </w:rPr>
            </w:pPr>
            <w:r w:rsidRPr="009405AE">
              <w:rPr>
                <w:color w:val="000000"/>
                <w:sz w:val="26"/>
                <w:szCs w:val="26"/>
              </w:rPr>
              <w:t>6</w:t>
            </w:r>
          </w:p>
        </w:tc>
        <w:tc>
          <w:tcPr>
            <w:tcW w:w="6662" w:type="dxa"/>
            <w:tcBorders>
              <w:top w:val="nil"/>
              <w:left w:val="nil"/>
              <w:bottom w:val="single" w:sz="4" w:space="0" w:color="auto"/>
              <w:right w:val="single" w:sz="4" w:space="0" w:color="auto"/>
            </w:tcBorders>
            <w:shd w:val="clear" w:color="auto" w:fill="auto"/>
            <w:vAlign w:val="center"/>
          </w:tcPr>
          <w:p w:rsidR="00A90D04" w:rsidRPr="009405AE" w:rsidRDefault="00A90D04" w:rsidP="0053649D">
            <w:pPr>
              <w:rPr>
                <w:sz w:val="26"/>
                <w:szCs w:val="26"/>
              </w:rPr>
            </w:pPr>
            <w:r w:rsidRPr="009405AE">
              <w:rPr>
                <w:sz w:val="26"/>
                <w:szCs w:val="26"/>
              </w:rPr>
              <w:t>Резиновое покрытие</w:t>
            </w:r>
          </w:p>
        </w:tc>
        <w:tc>
          <w:tcPr>
            <w:tcW w:w="992" w:type="dxa"/>
            <w:tcBorders>
              <w:top w:val="nil"/>
              <w:left w:val="nil"/>
              <w:bottom w:val="single" w:sz="4" w:space="0" w:color="auto"/>
              <w:right w:val="single" w:sz="4" w:space="0" w:color="auto"/>
            </w:tcBorders>
            <w:shd w:val="clear" w:color="auto" w:fill="auto"/>
          </w:tcPr>
          <w:p w:rsidR="00A90D04" w:rsidRPr="009405AE" w:rsidRDefault="00A90D04" w:rsidP="0053649D">
            <w:pPr>
              <w:ind w:firstLine="34"/>
              <w:jc w:val="center"/>
              <w:rPr>
                <w:sz w:val="26"/>
                <w:szCs w:val="26"/>
              </w:rPr>
            </w:pPr>
            <w:proofErr w:type="spellStart"/>
            <w:r w:rsidRPr="009405AE">
              <w:rPr>
                <w:sz w:val="26"/>
                <w:szCs w:val="26"/>
              </w:rPr>
              <w:t>кв</w:t>
            </w:r>
            <w:proofErr w:type="gramStart"/>
            <w:r w:rsidRPr="009405AE">
              <w:rPr>
                <w:sz w:val="26"/>
                <w:szCs w:val="26"/>
              </w:rPr>
              <w:t>.м</w:t>
            </w:r>
            <w:proofErr w:type="spellEnd"/>
            <w:proofErr w:type="gramEnd"/>
          </w:p>
        </w:tc>
        <w:tc>
          <w:tcPr>
            <w:tcW w:w="1417" w:type="dxa"/>
            <w:tcBorders>
              <w:top w:val="nil"/>
              <w:left w:val="nil"/>
              <w:bottom w:val="single" w:sz="4" w:space="0" w:color="auto"/>
              <w:right w:val="single" w:sz="4" w:space="0" w:color="auto"/>
            </w:tcBorders>
            <w:shd w:val="clear" w:color="000000" w:fill="FFFFFF"/>
            <w:vAlign w:val="center"/>
          </w:tcPr>
          <w:p w:rsidR="00A90D04" w:rsidRPr="009405AE" w:rsidRDefault="00A90D04" w:rsidP="0053649D">
            <w:pPr>
              <w:jc w:val="center"/>
              <w:rPr>
                <w:sz w:val="26"/>
                <w:szCs w:val="26"/>
              </w:rPr>
            </w:pPr>
            <w:r w:rsidRPr="009405AE">
              <w:rPr>
                <w:sz w:val="26"/>
                <w:szCs w:val="26"/>
              </w:rPr>
              <w:t>48,22</w:t>
            </w:r>
          </w:p>
        </w:tc>
      </w:tr>
      <w:tr w:rsidR="00A90D04" w:rsidRPr="0056368D" w:rsidTr="0053649D">
        <w:trPr>
          <w:trHeight w:val="330"/>
        </w:trPr>
        <w:tc>
          <w:tcPr>
            <w:tcW w:w="724" w:type="dxa"/>
            <w:tcBorders>
              <w:top w:val="nil"/>
              <w:left w:val="single" w:sz="4" w:space="0" w:color="auto"/>
              <w:bottom w:val="single" w:sz="4" w:space="0" w:color="auto"/>
              <w:right w:val="single" w:sz="4" w:space="0" w:color="auto"/>
            </w:tcBorders>
            <w:shd w:val="clear" w:color="auto" w:fill="auto"/>
            <w:vAlign w:val="center"/>
          </w:tcPr>
          <w:p w:rsidR="00A90D04" w:rsidRPr="009405AE" w:rsidRDefault="00A90D04" w:rsidP="0053649D">
            <w:pPr>
              <w:jc w:val="center"/>
              <w:rPr>
                <w:b/>
                <w:bCs/>
                <w:sz w:val="26"/>
                <w:szCs w:val="26"/>
              </w:rPr>
            </w:pPr>
            <w:r w:rsidRPr="009405AE">
              <w:rPr>
                <w:b/>
                <w:bCs/>
                <w:sz w:val="26"/>
                <w:szCs w:val="26"/>
              </w:rPr>
              <w:t>VII</w:t>
            </w:r>
          </w:p>
        </w:tc>
        <w:tc>
          <w:tcPr>
            <w:tcW w:w="6662" w:type="dxa"/>
            <w:tcBorders>
              <w:top w:val="nil"/>
              <w:left w:val="nil"/>
              <w:bottom w:val="single" w:sz="4" w:space="0" w:color="auto"/>
              <w:right w:val="single" w:sz="4" w:space="0" w:color="auto"/>
            </w:tcBorders>
            <w:shd w:val="clear" w:color="auto" w:fill="auto"/>
            <w:vAlign w:val="center"/>
          </w:tcPr>
          <w:p w:rsidR="00A90D04" w:rsidRPr="009405AE" w:rsidRDefault="00A90D04" w:rsidP="0053649D">
            <w:pPr>
              <w:jc w:val="center"/>
              <w:rPr>
                <w:b/>
                <w:bCs/>
                <w:sz w:val="26"/>
                <w:szCs w:val="26"/>
              </w:rPr>
            </w:pPr>
            <w:r w:rsidRPr="009405AE">
              <w:rPr>
                <w:b/>
                <w:bCs/>
                <w:sz w:val="26"/>
                <w:szCs w:val="26"/>
              </w:rPr>
              <w:t>Железобетонные конструкции</w:t>
            </w:r>
          </w:p>
        </w:tc>
        <w:tc>
          <w:tcPr>
            <w:tcW w:w="992" w:type="dxa"/>
            <w:tcBorders>
              <w:top w:val="nil"/>
              <w:left w:val="nil"/>
              <w:bottom w:val="single" w:sz="4" w:space="0" w:color="auto"/>
              <w:right w:val="single" w:sz="4" w:space="0" w:color="auto"/>
            </w:tcBorders>
            <w:shd w:val="clear" w:color="auto" w:fill="auto"/>
            <w:vAlign w:val="center"/>
          </w:tcPr>
          <w:p w:rsidR="00A90D04" w:rsidRPr="009405AE" w:rsidRDefault="00A90D04" w:rsidP="0053649D">
            <w:pPr>
              <w:jc w:val="center"/>
              <w:rPr>
                <w:sz w:val="26"/>
                <w:szCs w:val="26"/>
              </w:rPr>
            </w:pPr>
            <w:r w:rsidRPr="009405AE">
              <w:rPr>
                <w:sz w:val="26"/>
                <w:szCs w:val="26"/>
              </w:rPr>
              <w:t> </w:t>
            </w:r>
          </w:p>
        </w:tc>
        <w:tc>
          <w:tcPr>
            <w:tcW w:w="1417" w:type="dxa"/>
            <w:tcBorders>
              <w:top w:val="nil"/>
              <w:left w:val="nil"/>
              <w:bottom w:val="single" w:sz="4" w:space="0" w:color="auto"/>
              <w:right w:val="single" w:sz="4" w:space="0" w:color="auto"/>
            </w:tcBorders>
            <w:shd w:val="clear" w:color="000000" w:fill="FFFFFF"/>
            <w:vAlign w:val="center"/>
          </w:tcPr>
          <w:p w:rsidR="00A90D04" w:rsidRPr="009405AE" w:rsidRDefault="00A90D04" w:rsidP="0053649D">
            <w:pPr>
              <w:jc w:val="center"/>
              <w:rPr>
                <w:sz w:val="26"/>
                <w:szCs w:val="26"/>
              </w:rPr>
            </w:pPr>
            <w:r w:rsidRPr="009405AE">
              <w:rPr>
                <w:sz w:val="26"/>
                <w:szCs w:val="26"/>
              </w:rPr>
              <w:t> </w:t>
            </w:r>
          </w:p>
        </w:tc>
      </w:tr>
      <w:tr w:rsidR="00A90D04" w:rsidRPr="0056368D" w:rsidTr="0053649D">
        <w:trPr>
          <w:trHeight w:val="330"/>
        </w:trPr>
        <w:tc>
          <w:tcPr>
            <w:tcW w:w="724" w:type="dxa"/>
            <w:tcBorders>
              <w:top w:val="nil"/>
              <w:left w:val="single" w:sz="4" w:space="0" w:color="auto"/>
              <w:bottom w:val="single" w:sz="4" w:space="0" w:color="auto"/>
              <w:right w:val="single" w:sz="4" w:space="0" w:color="auto"/>
            </w:tcBorders>
            <w:shd w:val="clear" w:color="auto" w:fill="auto"/>
            <w:vAlign w:val="center"/>
          </w:tcPr>
          <w:p w:rsidR="00A90D04" w:rsidRPr="009405AE" w:rsidRDefault="00A90D04" w:rsidP="0053649D">
            <w:pPr>
              <w:jc w:val="center"/>
              <w:rPr>
                <w:color w:val="000000"/>
                <w:sz w:val="26"/>
                <w:szCs w:val="26"/>
              </w:rPr>
            </w:pPr>
            <w:r w:rsidRPr="009405AE">
              <w:rPr>
                <w:color w:val="000000"/>
                <w:sz w:val="26"/>
                <w:szCs w:val="26"/>
              </w:rPr>
              <w:t>1</w:t>
            </w:r>
          </w:p>
        </w:tc>
        <w:tc>
          <w:tcPr>
            <w:tcW w:w="6662" w:type="dxa"/>
            <w:tcBorders>
              <w:top w:val="nil"/>
              <w:left w:val="nil"/>
              <w:bottom w:val="single" w:sz="4" w:space="0" w:color="auto"/>
              <w:right w:val="single" w:sz="4" w:space="0" w:color="auto"/>
            </w:tcBorders>
            <w:shd w:val="clear" w:color="auto" w:fill="auto"/>
            <w:vAlign w:val="center"/>
          </w:tcPr>
          <w:p w:rsidR="00A90D04" w:rsidRPr="009405AE" w:rsidRDefault="00A90D04" w:rsidP="0053649D">
            <w:pPr>
              <w:rPr>
                <w:sz w:val="26"/>
                <w:szCs w:val="26"/>
              </w:rPr>
            </w:pPr>
            <w:r w:rsidRPr="009405AE">
              <w:rPr>
                <w:sz w:val="26"/>
                <w:szCs w:val="26"/>
              </w:rPr>
              <w:t>Железобетонная лестница Л</w:t>
            </w:r>
            <w:proofErr w:type="gramStart"/>
            <w:r w:rsidRPr="009405AE">
              <w:rPr>
                <w:sz w:val="26"/>
                <w:szCs w:val="26"/>
              </w:rPr>
              <w:t>1</w:t>
            </w:r>
            <w:proofErr w:type="gramEnd"/>
            <w:r w:rsidRPr="009405AE">
              <w:rPr>
                <w:sz w:val="26"/>
                <w:szCs w:val="26"/>
              </w:rPr>
              <w:t xml:space="preserve"> по грунту</w:t>
            </w:r>
          </w:p>
        </w:tc>
        <w:tc>
          <w:tcPr>
            <w:tcW w:w="992" w:type="dxa"/>
            <w:tcBorders>
              <w:top w:val="nil"/>
              <w:left w:val="nil"/>
              <w:bottom w:val="single" w:sz="4" w:space="0" w:color="auto"/>
              <w:right w:val="single" w:sz="4" w:space="0" w:color="auto"/>
            </w:tcBorders>
            <w:shd w:val="clear" w:color="auto" w:fill="auto"/>
            <w:vAlign w:val="center"/>
          </w:tcPr>
          <w:p w:rsidR="00A90D04" w:rsidRPr="009405AE" w:rsidRDefault="00A90D04" w:rsidP="0053649D">
            <w:pPr>
              <w:jc w:val="center"/>
              <w:rPr>
                <w:sz w:val="26"/>
                <w:szCs w:val="26"/>
              </w:rPr>
            </w:pPr>
            <w:r w:rsidRPr="009405AE">
              <w:rPr>
                <w:sz w:val="26"/>
                <w:szCs w:val="26"/>
              </w:rPr>
              <w:t>шт.</w:t>
            </w:r>
          </w:p>
        </w:tc>
        <w:tc>
          <w:tcPr>
            <w:tcW w:w="1417" w:type="dxa"/>
            <w:tcBorders>
              <w:top w:val="nil"/>
              <w:left w:val="nil"/>
              <w:bottom w:val="single" w:sz="4" w:space="0" w:color="auto"/>
              <w:right w:val="single" w:sz="4" w:space="0" w:color="auto"/>
            </w:tcBorders>
            <w:shd w:val="clear" w:color="000000" w:fill="FFFFFF"/>
            <w:vAlign w:val="center"/>
          </w:tcPr>
          <w:p w:rsidR="00A90D04" w:rsidRPr="009405AE" w:rsidRDefault="00A90D04" w:rsidP="0053649D">
            <w:pPr>
              <w:jc w:val="center"/>
              <w:rPr>
                <w:sz w:val="26"/>
                <w:szCs w:val="26"/>
              </w:rPr>
            </w:pPr>
            <w:r w:rsidRPr="009405AE">
              <w:rPr>
                <w:sz w:val="26"/>
                <w:szCs w:val="26"/>
              </w:rPr>
              <w:t>1</w:t>
            </w:r>
          </w:p>
        </w:tc>
      </w:tr>
      <w:tr w:rsidR="00A90D04" w:rsidRPr="0056368D" w:rsidTr="0053649D">
        <w:trPr>
          <w:trHeight w:val="330"/>
        </w:trPr>
        <w:tc>
          <w:tcPr>
            <w:tcW w:w="724" w:type="dxa"/>
            <w:tcBorders>
              <w:top w:val="nil"/>
              <w:left w:val="single" w:sz="4" w:space="0" w:color="auto"/>
              <w:bottom w:val="single" w:sz="4" w:space="0" w:color="auto"/>
              <w:right w:val="single" w:sz="4" w:space="0" w:color="auto"/>
            </w:tcBorders>
            <w:shd w:val="clear" w:color="auto" w:fill="auto"/>
            <w:vAlign w:val="center"/>
          </w:tcPr>
          <w:p w:rsidR="00A90D04" w:rsidRPr="009405AE" w:rsidRDefault="00A90D04" w:rsidP="0053649D">
            <w:pPr>
              <w:jc w:val="center"/>
              <w:rPr>
                <w:color w:val="000000"/>
                <w:sz w:val="26"/>
                <w:szCs w:val="26"/>
              </w:rPr>
            </w:pPr>
            <w:r w:rsidRPr="009405AE">
              <w:rPr>
                <w:color w:val="000000"/>
                <w:sz w:val="26"/>
                <w:szCs w:val="26"/>
              </w:rPr>
              <w:t>2</w:t>
            </w:r>
          </w:p>
        </w:tc>
        <w:tc>
          <w:tcPr>
            <w:tcW w:w="6662" w:type="dxa"/>
            <w:tcBorders>
              <w:top w:val="nil"/>
              <w:left w:val="nil"/>
              <w:bottom w:val="single" w:sz="4" w:space="0" w:color="auto"/>
              <w:right w:val="single" w:sz="4" w:space="0" w:color="auto"/>
            </w:tcBorders>
            <w:shd w:val="clear" w:color="auto" w:fill="auto"/>
            <w:vAlign w:val="center"/>
          </w:tcPr>
          <w:p w:rsidR="00A90D04" w:rsidRPr="009405AE" w:rsidRDefault="00A90D04" w:rsidP="0053649D">
            <w:pPr>
              <w:rPr>
                <w:sz w:val="26"/>
                <w:szCs w:val="26"/>
              </w:rPr>
            </w:pPr>
            <w:r w:rsidRPr="009405AE">
              <w:rPr>
                <w:sz w:val="26"/>
                <w:szCs w:val="26"/>
              </w:rPr>
              <w:t>Железобетонная лестница Л</w:t>
            </w:r>
            <w:proofErr w:type="gramStart"/>
            <w:r w:rsidRPr="009405AE">
              <w:rPr>
                <w:sz w:val="26"/>
                <w:szCs w:val="26"/>
              </w:rPr>
              <w:t>2</w:t>
            </w:r>
            <w:proofErr w:type="gramEnd"/>
            <w:r w:rsidRPr="009405AE">
              <w:rPr>
                <w:sz w:val="26"/>
                <w:szCs w:val="26"/>
              </w:rPr>
              <w:t xml:space="preserve"> по грунту</w:t>
            </w:r>
          </w:p>
        </w:tc>
        <w:tc>
          <w:tcPr>
            <w:tcW w:w="992" w:type="dxa"/>
            <w:tcBorders>
              <w:top w:val="nil"/>
              <w:left w:val="nil"/>
              <w:bottom w:val="single" w:sz="4" w:space="0" w:color="auto"/>
              <w:right w:val="single" w:sz="4" w:space="0" w:color="auto"/>
            </w:tcBorders>
            <w:shd w:val="clear" w:color="auto" w:fill="auto"/>
            <w:vAlign w:val="center"/>
          </w:tcPr>
          <w:p w:rsidR="00A90D04" w:rsidRPr="009405AE" w:rsidRDefault="00A90D04" w:rsidP="0053649D">
            <w:pPr>
              <w:jc w:val="center"/>
              <w:rPr>
                <w:sz w:val="26"/>
                <w:szCs w:val="26"/>
              </w:rPr>
            </w:pPr>
            <w:r w:rsidRPr="009405AE">
              <w:rPr>
                <w:sz w:val="26"/>
                <w:szCs w:val="26"/>
              </w:rPr>
              <w:t>шт.</w:t>
            </w:r>
          </w:p>
        </w:tc>
        <w:tc>
          <w:tcPr>
            <w:tcW w:w="1417" w:type="dxa"/>
            <w:tcBorders>
              <w:top w:val="nil"/>
              <w:left w:val="nil"/>
              <w:bottom w:val="single" w:sz="4" w:space="0" w:color="auto"/>
              <w:right w:val="single" w:sz="4" w:space="0" w:color="auto"/>
            </w:tcBorders>
            <w:shd w:val="clear" w:color="000000" w:fill="FFFFFF"/>
            <w:vAlign w:val="center"/>
          </w:tcPr>
          <w:p w:rsidR="00A90D04" w:rsidRPr="009405AE" w:rsidRDefault="00A90D04" w:rsidP="0053649D">
            <w:pPr>
              <w:jc w:val="center"/>
              <w:rPr>
                <w:sz w:val="26"/>
                <w:szCs w:val="26"/>
              </w:rPr>
            </w:pPr>
            <w:r w:rsidRPr="009405AE">
              <w:rPr>
                <w:sz w:val="26"/>
                <w:szCs w:val="26"/>
              </w:rPr>
              <w:t>1</w:t>
            </w:r>
          </w:p>
        </w:tc>
      </w:tr>
      <w:tr w:rsidR="00A90D04" w:rsidRPr="0056368D" w:rsidTr="0053649D">
        <w:trPr>
          <w:trHeight w:val="330"/>
        </w:trPr>
        <w:tc>
          <w:tcPr>
            <w:tcW w:w="724" w:type="dxa"/>
            <w:tcBorders>
              <w:top w:val="nil"/>
              <w:left w:val="single" w:sz="4" w:space="0" w:color="auto"/>
              <w:bottom w:val="single" w:sz="4" w:space="0" w:color="auto"/>
              <w:right w:val="single" w:sz="4" w:space="0" w:color="auto"/>
            </w:tcBorders>
            <w:shd w:val="clear" w:color="auto" w:fill="auto"/>
            <w:vAlign w:val="center"/>
          </w:tcPr>
          <w:p w:rsidR="00A90D04" w:rsidRPr="009405AE" w:rsidRDefault="00A90D04" w:rsidP="0053649D">
            <w:pPr>
              <w:jc w:val="center"/>
              <w:rPr>
                <w:color w:val="000000"/>
                <w:sz w:val="26"/>
                <w:szCs w:val="26"/>
              </w:rPr>
            </w:pPr>
            <w:r w:rsidRPr="009405AE">
              <w:rPr>
                <w:color w:val="000000"/>
                <w:sz w:val="26"/>
                <w:szCs w:val="26"/>
              </w:rPr>
              <w:t>3</w:t>
            </w:r>
          </w:p>
        </w:tc>
        <w:tc>
          <w:tcPr>
            <w:tcW w:w="6662" w:type="dxa"/>
            <w:tcBorders>
              <w:top w:val="nil"/>
              <w:left w:val="nil"/>
              <w:bottom w:val="single" w:sz="4" w:space="0" w:color="auto"/>
              <w:right w:val="single" w:sz="4" w:space="0" w:color="auto"/>
            </w:tcBorders>
            <w:shd w:val="clear" w:color="auto" w:fill="auto"/>
            <w:vAlign w:val="center"/>
          </w:tcPr>
          <w:p w:rsidR="00A90D04" w:rsidRPr="009405AE" w:rsidRDefault="00A90D04" w:rsidP="0053649D">
            <w:pPr>
              <w:rPr>
                <w:sz w:val="26"/>
                <w:szCs w:val="26"/>
              </w:rPr>
            </w:pPr>
            <w:r w:rsidRPr="009405AE">
              <w:rPr>
                <w:sz w:val="26"/>
                <w:szCs w:val="26"/>
              </w:rPr>
              <w:t>Железобетонная лестница Л3 по грунту</w:t>
            </w:r>
          </w:p>
        </w:tc>
        <w:tc>
          <w:tcPr>
            <w:tcW w:w="992" w:type="dxa"/>
            <w:tcBorders>
              <w:top w:val="nil"/>
              <w:left w:val="nil"/>
              <w:bottom w:val="single" w:sz="4" w:space="0" w:color="auto"/>
              <w:right w:val="single" w:sz="4" w:space="0" w:color="auto"/>
            </w:tcBorders>
            <w:shd w:val="clear" w:color="auto" w:fill="auto"/>
            <w:vAlign w:val="center"/>
          </w:tcPr>
          <w:p w:rsidR="00A90D04" w:rsidRPr="009405AE" w:rsidRDefault="00A90D04" w:rsidP="0053649D">
            <w:pPr>
              <w:jc w:val="center"/>
              <w:rPr>
                <w:sz w:val="26"/>
                <w:szCs w:val="26"/>
              </w:rPr>
            </w:pPr>
            <w:r w:rsidRPr="009405AE">
              <w:rPr>
                <w:sz w:val="26"/>
                <w:szCs w:val="26"/>
              </w:rPr>
              <w:t>шт.</w:t>
            </w:r>
          </w:p>
        </w:tc>
        <w:tc>
          <w:tcPr>
            <w:tcW w:w="1417" w:type="dxa"/>
            <w:tcBorders>
              <w:top w:val="nil"/>
              <w:left w:val="nil"/>
              <w:bottom w:val="single" w:sz="4" w:space="0" w:color="auto"/>
              <w:right w:val="single" w:sz="4" w:space="0" w:color="auto"/>
            </w:tcBorders>
            <w:shd w:val="clear" w:color="000000" w:fill="FFFFFF"/>
            <w:vAlign w:val="center"/>
          </w:tcPr>
          <w:p w:rsidR="00A90D04" w:rsidRPr="009405AE" w:rsidRDefault="00A90D04" w:rsidP="0053649D">
            <w:pPr>
              <w:jc w:val="center"/>
              <w:rPr>
                <w:sz w:val="26"/>
                <w:szCs w:val="26"/>
              </w:rPr>
            </w:pPr>
            <w:r w:rsidRPr="009405AE">
              <w:rPr>
                <w:sz w:val="26"/>
                <w:szCs w:val="26"/>
              </w:rPr>
              <w:t>1</w:t>
            </w:r>
          </w:p>
        </w:tc>
      </w:tr>
      <w:tr w:rsidR="00A90D04" w:rsidRPr="0056368D" w:rsidTr="0053649D">
        <w:trPr>
          <w:trHeight w:val="330"/>
        </w:trPr>
        <w:tc>
          <w:tcPr>
            <w:tcW w:w="724" w:type="dxa"/>
            <w:tcBorders>
              <w:top w:val="nil"/>
              <w:left w:val="single" w:sz="4" w:space="0" w:color="auto"/>
              <w:bottom w:val="single" w:sz="4" w:space="0" w:color="auto"/>
              <w:right w:val="single" w:sz="4" w:space="0" w:color="auto"/>
            </w:tcBorders>
            <w:shd w:val="clear" w:color="auto" w:fill="auto"/>
            <w:vAlign w:val="center"/>
          </w:tcPr>
          <w:p w:rsidR="00A90D04" w:rsidRPr="009405AE" w:rsidRDefault="00A90D04" w:rsidP="0053649D">
            <w:pPr>
              <w:jc w:val="center"/>
              <w:rPr>
                <w:color w:val="000000"/>
                <w:sz w:val="26"/>
                <w:szCs w:val="26"/>
              </w:rPr>
            </w:pPr>
            <w:r w:rsidRPr="009405AE">
              <w:rPr>
                <w:color w:val="000000"/>
                <w:sz w:val="26"/>
                <w:szCs w:val="26"/>
              </w:rPr>
              <w:t>4</w:t>
            </w:r>
          </w:p>
        </w:tc>
        <w:tc>
          <w:tcPr>
            <w:tcW w:w="6662" w:type="dxa"/>
            <w:tcBorders>
              <w:top w:val="nil"/>
              <w:left w:val="nil"/>
              <w:bottom w:val="single" w:sz="4" w:space="0" w:color="auto"/>
              <w:right w:val="single" w:sz="4" w:space="0" w:color="auto"/>
            </w:tcBorders>
            <w:shd w:val="clear" w:color="auto" w:fill="auto"/>
            <w:vAlign w:val="center"/>
          </w:tcPr>
          <w:p w:rsidR="00A90D04" w:rsidRPr="009405AE" w:rsidRDefault="00A90D04" w:rsidP="0053649D">
            <w:pPr>
              <w:rPr>
                <w:sz w:val="26"/>
                <w:szCs w:val="26"/>
              </w:rPr>
            </w:pPr>
            <w:r w:rsidRPr="009405AE">
              <w:rPr>
                <w:sz w:val="26"/>
                <w:szCs w:val="26"/>
              </w:rPr>
              <w:t>Железобетонная лестница Л</w:t>
            </w:r>
            <w:proofErr w:type="gramStart"/>
            <w:r w:rsidRPr="009405AE">
              <w:rPr>
                <w:sz w:val="26"/>
                <w:szCs w:val="26"/>
              </w:rPr>
              <w:t>4</w:t>
            </w:r>
            <w:proofErr w:type="gramEnd"/>
            <w:r w:rsidRPr="009405AE">
              <w:rPr>
                <w:sz w:val="26"/>
                <w:szCs w:val="26"/>
              </w:rPr>
              <w:t xml:space="preserve"> по грунту</w:t>
            </w:r>
          </w:p>
        </w:tc>
        <w:tc>
          <w:tcPr>
            <w:tcW w:w="992" w:type="dxa"/>
            <w:tcBorders>
              <w:top w:val="nil"/>
              <w:left w:val="nil"/>
              <w:bottom w:val="single" w:sz="4" w:space="0" w:color="auto"/>
              <w:right w:val="single" w:sz="4" w:space="0" w:color="auto"/>
            </w:tcBorders>
            <w:shd w:val="clear" w:color="auto" w:fill="auto"/>
            <w:vAlign w:val="center"/>
          </w:tcPr>
          <w:p w:rsidR="00A90D04" w:rsidRPr="009405AE" w:rsidRDefault="00A90D04" w:rsidP="0053649D">
            <w:pPr>
              <w:jc w:val="center"/>
              <w:rPr>
                <w:sz w:val="26"/>
                <w:szCs w:val="26"/>
              </w:rPr>
            </w:pPr>
            <w:r w:rsidRPr="009405AE">
              <w:rPr>
                <w:sz w:val="26"/>
                <w:szCs w:val="26"/>
              </w:rPr>
              <w:t>шт.</w:t>
            </w:r>
          </w:p>
        </w:tc>
        <w:tc>
          <w:tcPr>
            <w:tcW w:w="1417" w:type="dxa"/>
            <w:tcBorders>
              <w:top w:val="nil"/>
              <w:left w:val="nil"/>
              <w:bottom w:val="single" w:sz="4" w:space="0" w:color="auto"/>
              <w:right w:val="single" w:sz="4" w:space="0" w:color="auto"/>
            </w:tcBorders>
            <w:shd w:val="clear" w:color="000000" w:fill="FFFFFF"/>
            <w:vAlign w:val="center"/>
          </w:tcPr>
          <w:p w:rsidR="00A90D04" w:rsidRPr="009405AE" w:rsidRDefault="00A90D04" w:rsidP="0053649D">
            <w:pPr>
              <w:jc w:val="center"/>
              <w:rPr>
                <w:sz w:val="26"/>
                <w:szCs w:val="26"/>
              </w:rPr>
            </w:pPr>
            <w:r w:rsidRPr="009405AE">
              <w:rPr>
                <w:sz w:val="26"/>
                <w:szCs w:val="26"/>
              </w:rPr>
              <w:t>1</w:t>
            </w:r>
          </w:p>
        </w:tc>
      </w:tr>
      <w:tr w:rsidR="00A90D04" w:rsidRPr="0056368D" w:rsidTr="0053649D">
        <w:trPr>
          <w:trHeight w:val="330"/>
        </w:trPr>
        <w:tc>
          <w:tcPr>
            <w:tcW w:w="724" w:type="dxa"/>
            <w:tcBorders>
              <w:top w:val="nil"/>
              <w:left w:val="single" w:sz="4" w:space="0" w:color="auto"/>
              <w:bottom w:val="single" w:sz="4" w:space="0" w:color="auto"/>
              <w:right w:val="single" w:sz="4" w:space="0" w:color="auto"/>
            </w:tcBorders>
            <w:shd w:val="clear" w:color="auto" w:fill="auto"/>
            <w:vAlign w:val="center"/>
          </w:tcPr>
          <w:p w:rsidR="00A90D04" w:rsidRPr="009405AE" w:rsidRDefault="00A90D04" w:rsidP="0053649D">
            <w:pPr>
              <w:jc w:val="center"/>
              <w:rPr>
                <w:color w:val="000000"/>
                <w:sz w:val="26"/>
                <w:szCs w:val="26"/>
              </w:rPr>
            </w:pPr>
            <w:r w:rsidRPr="009405AE">
              <w:rPr>
                <w:color w:val="000000"/>
                <w:sz w:val="26"/>
                <w:szCs w:val="26"/>
              </w:rPr>
              <w:t>5</w:t>
            </w:r>
          </w:p>
        </w:tc>
        <w:tc>
          <w:tcPr>
            <w:tcW w:w="6662" w:type="dxa"/>
            <w:tcBorders>
              <w:top w:val="nil"/>
              <w:left w:val="nil"/>
              <w:bottom w:val="single" w:sz="4" w:space="0" w:color="auto"/>
              <w:right w:val="single" w:sz="4" w:space="0" w:color="auto"/>
            </w:tcBorders>
            <w:shd w:val="clear" w:color="auto" w:fill="auto"/>
            <w:vAlign w:val="center"/>
          </w:tcPr>
          <w:p w:rsidR="00A90D04" w:rsidRPr="009405AE" w:rsidRDefault="00A90D04" w:rsidP="0053649D">
            <w:pPr>
              <w:rPr>
                <w:sz w:val="26"/>
                <w:szCs w:val="26"/>
              </w:rPr>
            </w:pPr>
            <w:r w:rsidRPr="009405AE">
              <w:rPr>
                <w:sz w:val="26"/>
                <w:szCs w:val="26"/>
              </w:rPr>
              <w:t>Подпорная стена ПС</w:t>
            </w:r>
            <w:proofErr w:type="gramStart"/>
            <w:r w:rsidRPr="009405AE">
              <w:rPr>
                <w:sz w:val="26"/>
                <w:szCs w:val="26"/>
              </w:rPr>
              <w:t>4</w:t>
            </w:r>
            <w:proofErr w:type="gramEnd"/>
          </w:p>
        </w:tc>
        <w:tc>
          <w:tcPr>
            <w:tcW w:w="992" w:type="dxa"/>
            <w:tcBorders>
              <w:top w:val="nil"/>
              <w:left w:val="nil"/>
              <w:bottom w:val="single" w:sz="4" w:space="0" w:color="auto"/>
              <w:right w:val="single" w:sz="4" w:space="0" w:color="auto"/>
            </w:tcBorders>
            <w:shd w:val="clear" w:color="auto" w:fill="auto"/>
            <w:vAlign w:val="center"/>
          </w:tcPr>
          <w:p w:rsidR="00A90D04" w:rsidRPr="009405AE" w:rsidRDefault="00A90D04" w:rsidP="0053649D">
            <w:pPr>
              <w:jc w:val="center"/>
              <w:rPr>
                <w:sz w:val="26"/>
                <w:szCs w:val="26"/>
              </w:rPr>
            </w:pPr>
            <w:r w:rsidRPr="009405AE">
              <w:rPr>
                <w:sz w:val="26"/>
                <w:szCs w:val="26"/>
              </w:rPr>
              <w:t>шт.</w:t>
            </w:r>
          </w:p>
        </w:tc>
        <w:tc>
          <w:tcPr>
            <w:tcW w:w="1417" w:type="dxa"/>
            <w:tcBorders>
              <w:top w:val="nil"/>
              <w:left w:val="nil"/>
              <w:bottom w:val="single" w:sz="4" w:space="0" w:color="auto"/>
              <w:right w:val="single" w:sz="4" w:space="0" w:color="auto"/>
            </w:tcBorders>
            <w:shd w:val="clear" w:color="000000" w:fill="FFFFFF"/>
            <w:vAlign w:val="center"/>
          </w:tcPr>
          <w:p w:rsidR="00A90D04" w:rsidRPr="009405AE" w:rsidRDefault="00A90D04" w:rsidP="0053649D">
            <w:pPr>
              <w:jc w:val="center"/>
              <w:rPr>
                <w:sz w:val="26"/>
                <w:szCs w:val="26"/>
              </w:rPr>
            </w:pPr>
            <w:r w:rsidRPr="009405AE">
              <w:rPr>
                <w:sz w:val="26"/>
                <w:szCs w:val="26"/>
              </w:rPr>
              <w:t>1</w:t>
            </w:r>
          </w:p>
        </w:tc>
      </w:tr>
      <w:tr w:rsidR="00A90D04" w:rsidRPr="0056368D" w:rsidTr="0053649D">
        <w:trPr>
          <w:trHeight w:val="330"/>
        </w:trPr>
        <w:tc>
          <w:tcPr>
            <w:tcW w:w="724" w:type="dxa"/>
            <w:tcBorders>
              <w:top w:val="nil"/>
              <w:left w:val="single" w:sz="4" w:space="0" w:color="auto"/>
              <w:bottom w:val="single" w:sz="4" w:space="0" w:color="auto"/>
              <w:right w:val="single" w:sz="4" w:space="0" w:color="auto"/>
            </w:tcBorders>
            <w:shd w:val="clear" w:color="auto" w:fill="auto"/>
            <w:vAlign w:val="center"/>
          </w:tcPr>
          <w:p w:rsidR="00A90D04" w:rsidRPr="009405AE" w:rsidRDefault="00A90D04" w:rsidP="0053649D">
            <w:pPr>
              <w:jc w:val="center"/>
              <w:rPr>
                <w:b/>
                <w:bCs/>
                <w:sz w:val="26"/>
                <w:szCs w:val="26"/>
              </w:rPr>
            </w:pPr>
            <w:r w:rsidRPr="009405AE">
              <w:rPr>
                <w:b/>
                <w:bCs/>
                <w:sz w:val="26"/>
                <w:szCs w:val="26"/>
              </w:rPr>
              <w:t>VIII</w:t>
            </w:r>
          </w:p>
        </w:tc>
        <w:tc>
          <w:tcPr>
            <w:tcW w:w="6662" w:type="dxa"/>
            <w:tcBorders>
              <w:top w:val="nil"/>
              <w:left w:val="nil"/>
              <w:bottom w:val="single" w:sz="4" w:space="0" w:color="auto"/>
              <w:right w:val="single" w:sz="4" w:space="0" w:color="auto"/>
            </w:tcBorders>
            <w:shd w:val="clear" w:color="auto" w:fill="auto"/>
            <w:vAlign w:val="center"/>
          </w:tcPr>
          <w:p w:rsidR="00A90D04" w:rsidRPr="009405AE" w:rsidRDefault="00A90D04" w:rsidP="0053649D">
            <w:pPr>
              <w:rPr>
                <w:b/>
                <w:bCs/>
                <w:sz w:val="26"/>
                <w:szCs w:val="26"/>
              </w:rPr>
            </w:pPr>
            <w:r w:rsidRPr="009405AE">
              <w:rPr>
                <w:b/>
                <w:bCs/>
                <w:sz w:val="26"/>
                <w:szCs w:val="26"/>
              </w:rPr>
              <w:t xml:space="preserve">Памятник </w:t>
            </w:r>
            <w:proofErr w:type="spellStart"/>
            <w:r w:rsidRPr="009405AE">
              <w:rPr>
                <w:b/>
                <w:bCs/>
                <w:sz w:val="26"/>
                <w:szCs w:val="26"/>
              </w:rPr>
              <w:t>Дерсу</w:t>
            </w:r>
            <w:proofErr w:type="spellEnd"/>
            <w:r w:rsidRPr="009405AE">
              <w:rPr>
                <w:b/>
                <w:bCs/>
                <w:sz w:val="26"/>
                <w:szCs w:val="26"/>
              </w:rPr>
              <w:t xml:space="preserve"> </w:t>
            </w:r>
            <w:proofErr w:type="spellStart"/>
            <w:r w:rsidRPr="009405AE">
              <w:rPr>
                <w:b/>
                <w:bCs/>
                <w:sz w:val="26"/>
                <w:szCs w:val="26"/>
              </w:rPr>
              <w:t>Узала</w:t>
            </w:r>
            <w:proofErr w:type="spellEnd"/>
          </w:p>
        </w:tc>
        <w:tc>
          <w:tcPr>
            <w:tcW w:w="992" w:type="dxa"/>
            <w:tcBorders>
              <w:top w:val="nil"/>
              <w:left w:val="nil"/>
              <w:bottom w:val="single" w:sz="4" w:space="0" w:color="auto"/>
              <w:right w:val="single" w:sz="4" w:space="0" w:color="auto"/>
            </w:tcBorders>
            <w:shd w:val="clear" w:color="auto" w:fill="auto"/>
            <w:vAlign w:val="center"/>
          </w:tcPr>
          <w:p w:rsidR="00A90D04" w:rsidRPr="009405AE" w:rsidRDefault="00A90D04" w:rsidP="0053649D">
            <w:pPr>
              <w:jc w:val="center"/>
              <w:rPr>
                <w:sz w:val="26"/>
                <w:szCs w:val="26"/>
              </w:rPr>
            </w:pPr>
            <w:r w:rsidRPr="009405AE">
              <w:rPr>
                <w:sz w:val="26"/>
                <w:szCs w:val="26"/>
              </w:rPr>
              <w:t>шт.</w:t>
            </w:r>
          </w:p>
        </w:tc>
        <w:tc>
          <w:tcPr>
            <w:tcW w:w="1417" w:type="dxa"/>
            <w:tcBorders>
              <w:top w:val="nil"/>
              <w:left w:val="nil"/>
              <w:bottom w:val="single" w:sz="4" w:space="0" w:color="auto"/>
              <w:right w:val="single" w:sz="4" w:space="0" w:color="auto"/>
            </w:tcBorders>
            <w:shd w:val="clear" w:color="000000" w:fill="FFFFFF"/>
            <w:vAlign w:val="center"/>
          </w:tcPr>
          <w:p w:rsidR="00A90D04" w:rsidRPr="009405AE" w:rsidRDefault="00A90D04" w:rsidP="0053649D">
            <w:pPr>
              <w:jc w:val="center"/>
              <w:rPr>
                <w:sz w:val="26"/>
                <w:szCs w:val="26"/>
              </w:rPr>
            </w:pPr>
            <w:r w:rsidRPr="009405AE">
              <w:rPr>
                <w:sz w:val="26"/>
                <w:szCs w:val="26"/>
              </w:rPr>
              <w:t>1</w:t>
            </w:r>
          </w:p>
        </w:tc>
      </w:tr>
    </w:tbl>
    <w:p w:rsidR="00A90D04" w:rsidRPr="00617702" w:rsidRDefault="00A90D04" w:rsidP="00A90D04">
      <w:pPr>
        <w:jc w:val="center"/>
        <w:rPr>
          <w:b/>
          <w:sz w:val="26"/>
          <w:szCs w:val="26"/>
        </w:rPr>
      </w:pPr>
    </w:p>
    <w:p w:rsidR="00A90D04" w:rsidRPr="00617702" w:rsidRDefault="00A90D04" w:rsidP="00A90D04">
      <w:pPr>
        <w:spacing w:line="360" w:lineRule="auto"/>
        <w:jc w:val="center"/>
        <w:rPr>
          <w:sz w:val="26"/>
          <w:szCs w:val="26"/>
        </w:rPr>
      </w:pPr>
      <w:r w:rsidRPr="00617702">
        <w:rPr>
          <w:sz w:val="26"/>
          <w:szCs w:val="26"/>
        </w:rPr>
        <w:t>____________</w:t>
      </w:r>
    </w:p>
    <w:p w:rsidR="00A90D04" w:rsidRDefault="00A90D04" w:rsidP="00A90D04">
      <w:pPr>
        <w:ind w:firstLine="4536"/>
        <w:jc w:val="center"/>
        <w:rPr>
          <w:sz w:val="28"/>
          <w:szCs w:val="28"/>
        </w:rPr>
      </w:pPr>
    </w:p>
    <w:p w:rsidR="00A90D04" w:rsidRDefault="00A90D04" w:rsidP="00A90D04">
      <w:pPr>
        <w:ind w:firstLine="4536"/>
        <w:jc w:val="center"/>
        <w:rPr>
          <w:sz w:val="26"/>
          <w:szCs w:val="26"/>
        </w:rPr>
      </w:pPr>
    </w:p>
    <w:p w:rsidR="00A90D04" w:rsidRDefault="00A90D04" w:rsidP="00A90D04">
      <w:pPr>
        <w:ind w:firstLine="4536"/>
        <w:jc w:val="center"/>
        <w:rPr>
          <w:sz w:val="26"/>
          <w:szCs w:val="26"/>
        </w:rPr>
      </w:pPr>
    </w:p>
    <w:p w:rsidR="00A90D04" w:rsidRPr="003C1925" w:rsidRDefault="00A90D04" w:rsidP="00A90D04">
      <w:pPr>
        <w:ind w:firstLine="4536"/>
        <w:jc w:val="center"/>
        <w:rPr>
          <w:sz w:val="26"/>
          <w:szCs w:val="26"/>
        </w:rPr>
      </w:pPr>
      <w:r w:rsidRPr="003C1925">
        <w:rPr>
          <w:sz w:val="26"/>
          <w:szCs w:val="26"/>
        </w:rPr>
        <w:lastRenderedPageBreak/>
        <w:t>Приложение № 2</w:t>
      </w:r>
    </w:p>
    <w:p w:rsidR="00A90D04" w:rsidRPr="003C1925" w:rsidRDefault="00A90D04" w:rsidP="00A90D04">
      <w:pPr>
        <w:ind w:firstLine="4536"/>
        <w:jc w:val="center"/>
        <w:rPr>
          <w:sz w:val="26"/>
          <w:szCs w:val="26"/>
        </w:rPr>
      </w:pPr>
      <w:r w:rsidRPr="003C1925">
        <w:rPr>
          <w:sz w:val="26"/>
          <w:szCs w:val="26"/>
        </w:rPr>
        <w:t>к концессионному соглашению</w:t>
      </w:r>
    </w:p>
    <w:p w:rsidR="00A90D04" w:rsidRPr="003C1925" w:rsidRDefault="00A90D04" w:rsidP="00A90D04">
      <w:pPr>
        <w:ind w:firstLine="4536"/>
        <w:jc w:val="center"/>
        <w:rPr>
          <w:sz w:val="26"/>
          <w:szCs w:val="26"/>
        </w:rPr>
      </w:pPr>
    </w:p>
    <w:p w:rsidR="00A90D04" w:rsidRPr="003C1925" w:rsidRDefault="00A90D04" w:rsidP="00A90D04">
      <w:pPr>
        <w:ind w:firstLine="4536"/>
        <w:jc w:val="center"/>
        <w:rPr>
          <w:sz w:val="26"/>
          <w:szCs w:val="26"/>
        </w:rPr>
      </w:pPr>
    </w:p>
    <w:p w:rsidR="00A90D04" w:rsidRPr="003C1925" w:rsidRDefault="00A90D04" w:rsidP="00A90D04">
      <w:pPr>
        <w:jc w:val="center"/>
        <w:rPr>
          <w:b/>
          <w:sz w:val="26"/>
          <w:szCs w:val="26"/>
        </w:rPr>
      </w:pPr>
      <w:proofErr w:type="spellStart"/>
      <w:proofErr w:type="gramStart"/>
      <w:r w:rsidRPr="003C1925">
        <w:rPr>
          <w:b/>
          <w:sz w:val="26"/>
          <w:szCs w:val="26"/>
        </w:rPr>
        <w:t>Технико</w:t>
      </w:r>
      <w:proofErr w:type="spellEnd"/>
      <w:r w:rsidRPr="003C1925">
        <w:rPr>
          <w:b/>
          <w:sz w:val="26"/>
          <w:szCs w:val="26"/>
        </w:rPr>
        <w:t xml:space="preserve"> – экономические</w:t>
      </w:r>
      <w:proofErr w:type="gramEnd"/>
      <w:r w:rsidRPr="003C1925">
        <w:rPr>
          <w:b/>
          <w:sz w:val="26"/>
          <w:szCs w:val="26"/>
        </w:rPr>
        <w:t xml:space="preserve"> показатели</w:t>
      </w:r>
    </w:p>
    <w:p w:rsidR="00A90D04" w:rsidRPr="003C1925" w:rsidRDefault="00A90D04" w:rsidP="00A90D04">
      <w:pPr>
        <w:jc w:val="center"/>
        <w:rPr>
          <w:b/>
          <w:sz w:val="26"/>
          <w:szCs w:val="26"/>
        </w:rPr>
      </w:pPr>
      <w:r w:rsidRPr="003C1925">
        <w:rPr>
          <w:b/>
          <w:sz w:val="26"/>
          <w:szCs w:val="26"/>
        </w:rPr>
        <w:t>объекта Соглашения</w:t>
      </w:r>
    </w:p>
    <w:p w:rsidR="00A90D04" w:rsidRPr="003C1925" w:rsidRDefault="00A90D04" w:rsidP="00A90D04">
      <w:pPr>
        <w:jc w:val="center"/>
        <w:rPr>
          <w:b/>
          <w:sz w:val="26"/>
          <w:szCs w:val="26"/>
        </w:rPr>
      </w:pPr>
    </w:p>
    <w:p w:rsidR="00A90D04" w:rsidRPr="00B0430D" w:rsidRDefault="00A90D04" w:rsidP="00A90D04">
      <w:pPr>
        <w:spacing w:line="360" w:lineRule="auto"/>
        <w:ind w:firstLine="709"/>
        <w:jc w:val="both"/>
        <w:rPr>
          <w:sz w:val="26"/>
          <w:szCs w:val="26"/>
        </w:rPr>
      </w:pPr>
      <w:r w:rsidRPr="00B0430D">
        <w:rPr>
          <w:sz w:val="26"/>
          <w:szCs w:val="26"/>
        </w:rPr>
        <w:t>Объект Соглашения</w:t>
      </w:r>
      <w:r>
        <w:rPr>
          <w:sz w:val="26"/>
          <w:szCs w:val="26"/>
        </w:rPr>
        <w:t>:</w:t>
      </w:r>
      <w:r w:rsidRPr="00B0430D">
        <w:rPr>
          <w:sz w:val="26"/>
          <w:szCs w:val="26"/>
        </w:rPr>
        <w:t xml:space="preserve"> </w:t>
      </w:r>
      <w:r w:rsidRPr="00882ACB">
        <w:rPr>
          <w:sz w:val="26"/>
          <w:szCs w:val="26"/>
        </w:rPr>
        <w:t xml:space="preserve">Сооружение – видовая площадка имени В.К. Арсеньева и </w:t>
      </w:r>
      <w:proofErr w:type="spellStart"/>
      <w:r w:rsidRPr="00882ACB">
        <w:rPr>
          <w:sz w:val="26"/>
          <w:szCs w:val="26"/>
        </w:rPr>
        <w:t>Дерсу</w:t>
      </w:r>
      <w:proofErr w:type="spellEnd"/>
      <w:r w:rsidRPr="00882ACB">
        <w:rPr>
          <w:sz w:val="26"/>
          <w:szCs w:val="26"/>
        </w:rPr>
        <w:t xml:space="preserve"> </w:t>
      </w:r>
      <w:proofErr w:type="spellStart"/>
      <w:r w:rsidRPr="00882ACB">
        <w:rPr>
          <w:sz w:val="26"/>
          <w:szCs w:val="26"/>
        </w:rPr>
        <w:t>Узала</w:t>
      </w:r>
      <w:proofErr w:type="spellEnd"/>
      <w:r w:rsidRPr="00882ACB">
        <w:rPr>
          <w:sz w:val="26"/>
          <w:szCs w:val="26"/>
        </w:rPr>
        <w:t xml:space="preserve">, назначение: сооружение культуры и отдыха; 1972 год завершения строительства; кадастровый номер 25:26:000000:2246; площадь застройки 31081 </w:t>
      </w:r>
      <w:proofErr w:type="spellStart"/>
      <w:r w:rsidRPr="00882ACB">
        <w:rPr>
          <w:sz w:val="26"/>
          <w:szCs w:val="26"/>
        </w:rPr>
        <w:t>кв</w:t>
      </w:r>
      <w:proofErr w:type="gramStart"/>
      <w:r w:rsidRPr="00882ACB">
        <w:rPr>
          <w:sz w:val="26"/>
          <w:szCs w:val="26"/>
        </w:rPr>
        <w:t>.м</w:t>
      </w:r>
      <w:proofErr w:type="spellEnd"/>
      <w:proofErr w:type="gramEnd"/>
      <w:r>
        <w:rPr>
          <w:sz w:val="26"/>
          <w:szCs w:val="26"/>
        </w:rPr>
        <w:t xml:space="preserve">, </w:t>
      </w:r>
      <w:r w:rsidRPr="00882ACB">
        <w:rPr>
          <w:sz w:val="26"/>
          <w:szCs w:val="26"/>
        </w:rPr>
        <w:t>расположенное по адресу: Приморский край, г. Арсеньев</w:t>
      </w:r>
      <w:r>
        <w:rPr>
          <w:sz w:val="26"/>
          <w:szCs w:val="26"/>
        </w:rPr>
        <w:t xml:space="preserve">, ул. </w:t>
      </w:r>
      <w:proofErr w:type="gramStart"/>
      <w:r>
        <w:rPr>
          <w:sz w:val="26"/>
          <w:szCs w:val="26"/>
        </w:rPr>
        <w:t>Стахановская</w:t>
      </w:r>
      <w:proofErr w:type="gramEnd"/>
      <w:r>
        <w:rPr>
          <w:sz w:val="26"/>
          <w:szCs w:val="26"/>
        </w:rPr>
        <w:t xml:space="preserve">, 2А, </w:t>
      </w:r>
      <w:r w:rsidRPr="00B0430D">
        <w:rPr>
          <w:sz w:val="26"/>
          <w:szCs w:val="26"/>
        </w:rPr>
        <w:t xml:space="preserve">после реконструкции должен обладать следующими технико-экономическими показателями: </w:t>
      </w:r>
    </w:p>
    <w:p w:rsidR="00A90D04" w:rsidRPr="004C04B0" w:rsidRDefault="00A90D04" w:rsidP="00A90D04">
      <w:pPr>
        <w:spacing w:line="360" w:lineRule="auto"/>
        <w:jc w:val="both"/>
        <w:rPr>
          <w:color w:val="000000" w:themeColor="text1"/>
          <w:szCs w:val="26"/>
        </w:rPr>
      </w:pPr>
      <w:r w:rsidRPr="004C04B0">
        <w:rPr>
          <w:color w:val="000000" w:themeColor="text1"/>
          <w:sz w:val="26"/>
          <w:szCs w:val="26"/>
        </w:rPr>
        <w:t xml:space="preserve">- </w:t>
      </w:r>
      <w:r w:rsidRPr="004C04B0">
        <w:rPr>
          <w:rFonts w:eastAsia="Calibri"/>
          <w:color w:val="000000" w:themeColor="text1"/>
          <w:sz w:val="26"/>
          <w:szCs w:val="26"/>
        </w:rPr>
        <w:t xml:space="preserve">оснащение </w:t>
      </w:r>
      <w:r w:rsidRPr="004C04B0">
        <w:rPr>
          <w:color w:val="000000" w:themeColor="text1"/>
          <w:sz w:val="26"/>
          <w:szCs w:val="26"/>
        </w:rPr>
        <w:t>кафе, размещённого в административно-хозяйственном блоке, входящего в состав объекта Соглашения, оборудованием для кафе</w:t>
      </w:r>
      <w:r w:rsidRPr="004C04B0">
        <w:rPr>
          <w:rFonts w:eastAsia="Calibri"/>
          <w:color w:val="000000" w:themeColor="text1"/>
          <w:sz w:val="26"/>
          <w:szCs w:val="26"/>
        </w:rPr>
        <w:t>, инвентарём и иным, необходимым для осуществления деятельности Концессионера на Объекте соглашения, имуществом и ввод в эксплуатацию кафе с количеством посадочных мест не менее 18.</w:t>
      </w:r>
    </w:p>
    <w:p w:rsidR="00A90D04" w:rsidRDefault="00A90D04" w:rsidP="00A90D04">
      <w:pPr>
        <w:jc w:val="center"/>
        <w:rPr>
          <w:sz w:val="28"/>
          <w:szCs w:val="28"/>
        </w:rPr>
      </w:pPr>
      <w:r>
        <w:rPr>
          <w:sz w:val="28"/>
          <w:szCs w:val="28"/>
        </w:rPr>
        <w:t>___________</w:t>
      </w:r>
    </w:p>
    <w:p w:rsidR="00A90D04" w:rsidRDefault="00A90D04" w:rsidP="00A90D04">
      <w:pPr>
        <w:ind w:left="5103"/>
        <w:jc w:val="center"/>
        <w:rPr>
          <w:sz w:val="26"/>
          <w:szCs w:val="26"/>
        </w:rPr>
      </w:pPr>
    </w:p>
    <w:p w:rsidR="00A90D04" w:rsidRDefault="00A90D04" w:rsidP="00A90D04">
      <w:pPr>
        <w:ind w:left="5103"/>
        <w:jc w:val="center"/>
        <w:rPr>
          <w:sz w:val="26"/>
          <w:szCs w:val="26"/>
        </w:rPr>
      </w:pPr>
    </w:p>
    <w:p w:rsidR="00A90D04" w:rsidRPr="00586370" w:rsidRDefault="00A90D04" w:rsidP="00A90D04">
      <w:pPr>
        <w:ind w:left="5103"/>
        <w:jc w:val="center"/>
        <w:rPr>
          <w:sz w:val="26"/>
          <w:szCs w:val="26"/>
        </w:rPr>
      </w:pPr>
      <w:r w:rsidRPr="00586370">
        <w:rPr>
          <w:sz w:val="26"/>
          <w:szCs w:val="26"/>
        </w:rPr>
        <w:t>Приложение № 3</w:t>
      </w:r>
    </w:p>
    <w:p w:rsidR="00A90D04" w:rsidRDefault="00A90D04" w:rsidP="00A90D04">
      <w:pPr>
        <w:ind w:left="5103"/>
        <w:jc w:val="center"/>
        <w:rPr>
          <w:sz w:val="26"/>
          <w:szCs w:val="26"/>
        </w:rPr>
      </w:pPr>
      <w:r w:rsidRPr="00586370">
        <w:rPr>
          <w:sz w:val="26"/>
          <w:szCs w:val="26"/>
        </w:rPr>
        <w:t>к концессионному соглашению</w:t>
      </w:r>
    </w:p>
    <w:p w:rsidR="00A90D04" w:rsidRDefault="00A90D04" w:rsidP="00A90D04">
      <w:pPr>
        <w:ind w:left="5103"/>
        <w:jc w:val="center"/>
        <w:rPr>
          <w:sz w:val="26"/>
          <w:szCs w:val="26"/>
        </w:rPr>
      </w:pPr>
    </w:p>
    <w:p w:rsidR="00A90D04" w:rsidRDefault="00A90D04" w:rsidP="00A90D04">
      <w:pPr>
        <w:ind w:left="5103"/>
        <w:jc w:val="center"/>
        <w:rPr>
          <w:sz w:val="26"/>
          <w:szCs w:val="26"/>
        </w:rPr>
      </w:pPr>
    </w:p>
    <w:p w:rsidR="00A90D04" w:rsidRPr="00B0430D" w:rsidRDefault="00A90D04" w:rsidP="00A90D04">
      <w:pPr>
        <w:jc w:val="center"/>
        <w:rPr>
          <w:b/>
          <w:sz w:val="26"/>
          <w:szCs w:val="26"/>
        </w:rPr>
      </w:pPr>
      <w:r w:rsidRPr="00B0430D">
        <w:rPr>
          <w:b/>
          <w:sz w:val="26"/>
          <w:szCs w:val="26"/>
        </w:rPr>
        <w:t>Т</w:t>
      </w:r>
      <w:r>
        <w:rPr>
          <w:b/>
          <w:sz w:val="26"/>
          <w:szCs w:val="26"/>
        </w:rPr>
        <w:t>ехническое задание</w:t>
      </w:r>
    </w:p>
    <w:p w:rsidR="00A90D04" w:rsidRDefault="00A90D04" w:rsidP="00A90D04">
      <w:pPr>
        <w:jc w:val="center"/>
        <w:rPr>
          <w:b/>
          <w:sz w:val="26"/>
          <w:szCs w:val="26"/>
        </w:rPr>
      </w:pPr>
      <w:r w:rsidRPr="00B0430D">
        <w:rPr>
          <w:b/>
          <w:sz w:val="26"/>
          <w:szCs w:val="26"/>
        </w:rPr>
        <w:t xml:space="preserve">на выполнение работ по содержанию </w:t>
      </w:r>
      <w:r>
        <w:rPr>
          <w:b/>
          <w:sz w:val="26"/>
          <w:szCs w:val="26"/>
        </w:rPr>
        <w:t>о</w:t>
      </w:r>
      <w:r w:rsidRPr="00B0430D">
        <w:rPr>
          <w:b/>
          <w:sz w:val="26"/>
          <w:szCs w:val="26"/>
        </w:rPr>
        <w:t xml:space="preserve">бъекта </w:t>
      </w:r>
      <w:r>
        <w:rPr>
          <w:b/>
          <w:sz w:val="26"/>
          <w:szCs w:val="26"/>
        </w:rPr>
        <w:t>С</w:t>
      </w:r>
      <w:r w:rsidRPr="00B0430D">
        <w:rPr>
          <w:b/>
          <w:sz w:val="26"/>
          <w:szCs w:val="26"/>
        </w:rPr>
        <w:t>оглашения</w:t>
      </w:r>
    </w:p>
    <w:p w:rsidR="00A90D04" w:rsidRDefault="00A90D04" w:rsidP="00A90D04">
      <w:pPr>
        <w:jc w:val="center"/>
        <w:rPr>
          <w:b/>
          <w:sz w:val="26"/>
          <w:szCs w:val="26"/>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820"/>
        <w:gridCol w:w="993"/>
        <w:gridCol w:w="1133"/>
        <w:gridCol w:w="2126"/>
      </w:tblGrid>
      <w:tr w:rsidR="00A90D04" w:rsidRPr="00751DCF" w:rsidTr="0053649D">
        <w:trPr>
          <w:trHeight w:val="450"/>
        </w:trPr>
        <w:tc>
          <w:tcPr>
            <w:tcW w:w="851" w:type="dxa"/>
            <w:tcBorders>
              <w:top w:val="single" w:sz="4" w:space="0" w:color="auto"/>
              <w:left w:val="single" w:sz="4" w:space="0" w:color="auto"/>
              <w:bottom w:val="single" w:sz="4" w:space="0" w:color="auto"/>
              <w:right w:val="single" w:sz="4" w:space="0" w:color="auto"/>
            </w:tcBorders>
            <w:vAlign w:val="center"/>
          </w:tcPr>
          <w:p w:rsidR="00A90D04" w:rsidRPr="00DF50A3" w:rsidRDefault="00A90D04" w:rsidP="0053649D">
            <w:pPr>
              <w:ind w:firstLine="34"/>
              <w:jc w:val="center"/>
              <w:rPr>
                <w:bCs/>
                <w:sz w:val="26"/>
                <w:szCs w:val="26"/>
              </w:rPr>
            </w:pPr>
            <w:r w:rsidRPr="00DF50A3">
              <w:rPr>
                <w:bCs/>
                <w:sz w:val="26"/>
                <w:szCs w:val="26"/>
              </w:rPr>
              <w:t xml:space="preserve">№ </w:t>
            </w:r>
          </w:p>
          <w:p w:rsidR="00A90D04" w:rsidRPr="00DF50A3" w:rsidRDefault="00A90D04" w:rsidP="0053649D">
            <w:pPr>
              <w:ind w:firstLine="34"/>
              <w:jc w:val="center"/>
              <w:rPr>
                <w:bCs/>
                <w:sz w:val="26"/>
                <w:szCs w:val="26"/>
              </w:rPr>
            </w:pPr>
            <w:proofErr w:type="spellStart"/>
            <w:r w:rsidRPr="00DF50A3">
              <w:rPr>
                <w:bCs/>
                <w:sz w:val="26"/>
                <w:szCs w:val="26"/>
              </w:rPr>
              <w:t>пп</w:t>
            </w:r>
            <w:proofErr w:type="spellEnd"/>
          </w:p>
        </w:tc>
        <w:tc>
          <w:tcPr>
            <w:tcW w:w="4820" w:type="dxa"/>
            <w:tcBorders>
              <w:top w:val="single" w:sz="4" w:space="0" w:color="auto"/>
              <w:left w:val="single" w:sz="4" w:space="0" w:color="auto"/>
              <w:bottom w:val="single" w:sz="4" w:space="0" w:color="auto"/>
              <w:right w:val="single" w:sz="4" w:space="0" w:color="auto"/>
            </w:tcBorders>
            <w:vAlign w:val="center"/>
            <w:hideMark/>
          </w:tcPr>
          <w:p w:rsidR="00A90D04" w:rsidRPr="00DF50A3" w:rsidRDefault="00A90D04" w:rsidP="0053649D">
            <w:pPr>
              <w:ind w:firstLine="5"/>
              <w:jc w:val="center"/>
              <w:rPr>
                <w:bCs/>
                <w:sz w:val="26"/>
                <w:szCs w:val="26"/>
              </w:rPr>
            </w:pPr>
            <w:r w:rsidRPr="00DF50A3">
              <w:rPr>
                <w:bCs/>
                <w:sz w:val="26"/>
                <w:szCs w:val="26"/>
              </w:rPr>
              <w:t>Наименование работ</w:t>
            </w:r>
          </w:p>
        </w:tc>
        <w:tc>
          <w:tcPr>
            <w:tcW w:w="993" w:type="dxa"/>
            <w:tcBorders>
              <w:top w:val="single" w:sz="4" w:space="0" w:color="auto"/>
              <w:left w:val="single" w:sz="4" w:space="0" w:color="auto"/>
              <w:bottom w:val="single" w:sz="4" w:space="0" w:color="auto"/>
              <w:right w:val="single" w:sz="4" w:space="0" w:color="auto"/>
            </w:tcBorders>
            <w:vAlign w:val="center"/>
            <w:hideMark/>
          </w:tcPr>
          <w:p w:rsidR="00A90D04" w:rsidRPr="00DF50A3" w:rsidRDefault="00A90D04" w:rsidP="0053649D">
            <w:pPr>
              <w:jc w:val="center"/>
              <w:rPr>
                <w:bCs/>
                <w:sz w:val="26"/>
                <w:szCs w:val="26"/>
              </w:rPr>
            </w:pPr>
            <w:r w:rsidRPr="00DF50A3">
              <w:rPr>
                <w:bCs/>
                <w:sz w:val="26"/>
                <w:szCs w:val="26"/>
              </w:rPr>
              <w:t>Ед. изм.</w:t>
            </w:r>
          </w:p>
        </w:tc>
        <w:tc>
          <w:tcPr>
            <w:tcW w:w="1133" w:type="dxa"/>
            <w:tcBorders>
              <w:top w:val="single" w:sz="4" w:space="0" w:color="auto"/>
              <w:left w:val="single" w:sz="4" w:space="0" w:color="auto"/>
              <w:bottom w:val="single" w:sz="4" w:space="0" w:color="auto"/>
              <w:right w:val="single" w:sz="4" w:space="0" w:color="auto"/>
            </w:tcBorders>
            <w:vAlign w:val="center"/>
            <w:hideMark/>
          </w:tcPr>
          <w:p w:rsidR="00A90D04" w:rsidRPr="00DF50A3" w:rsidRDefault="00A90D04" w:rsidP="0053649D">
            <w:pPr>
              <w:ind w:firstLine="5"/>
              <w:jc w:val="center"/>
              <w:rPr>
                <w:bCs/>
                <w:sz w:val="26"/>
                <w:szCs w:val="26"/>
              </w:rPr>
            </w:pPr>
            <w:r w:rsidRPr="00DF50A3">
              <w:rPr>
                <w:bCs/>
                <w:sz w:val="26"/>
                <w:szCs w:val="26"/>
              </w:rPr>
              <w:t>Всего</w:t>
            </w:r>
          </w:p>
        </w:tc>
        <w:tc>
          <w:tcPr>
            <w:tcW w:w="2126" w:type="dxa"/>
            <w:tcBorders>
              <w:top w:val="single" w:sz="4" w:space="0" w:color="auto"/>
              <w:left w:val="single" w:sz="4" w:space="0" w:color="auto"/>
              <w:bottom w:val="single" w:sz="4" w:space="0" w:color="auto"/>
              <w:right w:val="single" w:sz="4" w:space="0" w:color="auto"/>
            </w:tcBorders>
            <w:vAlign w:val="center"/>
          </w:tcPr>
          <w:p w:rsidR="00A90D04" w:rsidRPr="00DF50A3" w:rsidRDefault="00A90D04" w:rsidP="0053649D">
            <w:pPr>
              <w:ind w:firstLine="5"/>
              <w:jc w:val="center"/>
              <w:rPr>
                <w:bCs/>
                <w:sz w:val="26"/>
                <w:szCs w:val="26"/>
              </w:rPr>
            </w:pPr>
            <w:r w:rsidRPr="00DF50A3">
              <w:rPr>
                <w:bCs/>
                <w:sz w:val="26"/>
                <w:szCs w:val="26"/>
              </w:rPr>
              <w:t>Периодичность</w:t>
            </w:r>
          </w:p>
        </w:tc>
      </w:tr>
      <w:tr w:rsidR="00A90D04" w:rsidRPr="00751DCF" w:rsidTr="0053649D">
        <w:trPr>
          <w:trHeight w:val="434"/>
        </w:trPr>
        <w:tc>
          <w:tcPr>
            <w:tcW w:w="851" w:type="dxa"/>
            <w:tcBorders>
              <w:top w:val="single" w:sz="4" w:space="0" w:color="auto"/>
              <w:left w:val="single" w:sz="4" w:space="0" w:color="auto"/>
              <w:bottom w:val="single" w:sz="4" w:space="0" w:color="auto"/>
              <w:right w:val="single" w:sz="4" w:space="0" w:color="auto"/>
            </w:tcBorders>
            <w:vAlign w:val="center"/>
          </w:tcPr>
          <w:p w:rsidR="00A90D04" w:rsidRPr="00DF50A3" w:rsidRDefault="00A90D04" w:rsidP="0053649D">
            <w:pPr>
              <w:jc w:val="center"/>
              <w:rPr>
                <w:b/>
                <w:sz w:val="26"/>
                <w:szCs w:val="26"/>
              </w:rPr>
            </w:pPr>
            <w:r w:rsidRPr="00DF50A3">
              <w:rPr>
                <w:b/>
                <w:sz w:val="26"/>
                <w:szCs w:val="26"/>
              </w:rPr>
              <w:t>1</w:t>
            </w:r>
          </w:p>
        </w:tc>
        <w:tc>
          <w:tcPr>
            <w:tcW w:w="9072" w:type="dxa"/>
            <w:gridSpan w:val="4"/>
            <w:tcBorders>
              <w:top w:val="single" w:sz="4" w:space="0" w:color="auto"/>
              <w:left w:val="single" w:sz="4" w:space="0" w:color="auto"/>
              <w:bottom w:val="single" w:sz="4" w:space="0" w:color="auto"/>
              <w:right w:val="single" w:sz="4" w:space="0" w:color="auto"/>
            </w:tcBorders>
            <w:vAlign w:val="center"/>
          </w:tcPr>
          <w:p w:rsidR="00A90D04" w:rsidRPr="00DF50A3" w:rsidRDefault="00A90D04" w:rsidP="0053649D">
            <w:pPr>
              <w:rPr>
                <w:b/>
                <w:sz w:val="26"/>
                <w:szCs w:val="26"/>
              </w:rPr>
            </w:pPr>
            <w:r w:rsidRPr="00DF50A3">
              <w:rPr>
                <w:b/>
                <w:sz w:val="26"/>
                <w:szCs w:val="26"/>
              </w:rPr>
              <w:t>Содержание бетонных дорожек, лестниц в летний период</w:t>
            </w:r>
          </w:p>
        </w:tc>
      </w:tr>
      <w:tr w:rsidR="00A90D04" w:rsidRPr="00751DCF" w:rsidTr="0053649D">
        <w:trPr>
          <w:trHeight w:val="1275"/>
        </w:trPr>
        <w:tc>
          <w:tcPr>
            <w:tcW w:w="851" w:type="dxa"/>
            <w:tcBorders>
              <w:top w:val="single" w:sz="4" w:space="0" w:color="auto"/>
              <w:left w:val="single" w:sz="4" w:space="0" w:color="auto"/>
              <w:bottom w:val="single" w:sz="4" w:space="0" w:color="auto"/>
              <w:right w:val="single" w:sz="4" w:space="0" w:color="auto"/>
            </w:tcBorders>
            <w:vAlign w:val="center"/>
          </w:tcPr>
          <w:p w:rsidR="00A90D04" w:rsidRPr="00DF50A3" w:rsidRDefault="00A90D04" w:rsidP="0053649D">
            <w:pPr>
              <w:jc w:val="center"/>
              <w:rPr>
                <w:sz w:val="26"/>
                <w:szCs w:val="26"/>
              </w:rPr>
            </w:pPr>
            <w:r w:rsidRPr="00DF50A3">
              <w:rPr>
                <w:sz w:val="26"/>
                <w:szCs w:val="26"/>
              </w:rPr>
              <w:t>1.1</w:t>
            </w:r>
          </w:p>
        </w:tc>
        <w:tc>
          <w:tcPr>
            <w:tcW w:w="4820" w:type="dxa"/>
            <w:tcBorders>
              <w:top w:val="single" w:sz="4" w:space="0" w:color="auto"/>
              <w:left w:val="single" w:sz="4" w:space="0" w:color="auto"/>
              <w:bottom w:val="single" w:sz="4" w:space="0" w:color="auto"/>
              <w:right w:val="single" w:sz="4" w:space="0" w:color="auto"/>
            </w:tcBorders>
            <w:vAlign w:val="center"/>
          </w:tcPr>
          <w:p w:rsidR="00A90D04" w:rsidRPr="00DF50A3" w:rsidRDefault="00A90D04" w:rsidP="0053649D">
            <w:pPr>
              <w:rPr>
                <w:sz w:val="26"/>
                <w:szCs w:val="26"/>
              </w:rPr>
            </w:pPr>
            <w:r w:rsidRPr="00DF50A3">
              <w:rPr>
                <w:sz w:val="26"/>
                <w:szCs w:val="26"/>
              </w:rPr>
              <w:t>Очистка бетонной поверхности при помощи веника, метлы, пластмассовых или деревянных лопат, садового пылесоса. Можно использовать щетки всех типов (</w:t>
            </w:r>
            <w:proofErr w:type="gramStart"/>
            <w:r w:rsidRPr="00DF50A3">
              <w:rPr>
                <w:sz w:val="26"/>
                <w:szCs w:val="26"/>
              </w:rPr>
              <w:t>кроме</w:t>
            </w:r>
            <w:proofErr w:type="gramEnd"/>
            <w:r w:rsidRPr="00DF50A3">
              <w:rPr>
                <w:sz w:val="26"/>
                <w:szCs w:val="26"/>
              </w:rPr>
              <w:t xml:space="preserve"> металлических)</w:t>
            </w:r>
          </w:p>
          <w:p w:rsidR="00A90D04" w:rsidRPr="00DF50A3" w:rsidRDefault="00A90D04" w:rsidP="0053649D">
            <w:pPr>
              <w:rPr>
                <w:sz w:val="26"/>
                <w:szCs w:val="26"/>
              </w:rPr>
            </w:pPr>
            <w:r w:rsidRPr="00DF50A3">
              <w:rPr>
                <w:sz w:val="26"/>
                <w:szCs w:val="26"/>
              </w:rPr>
              <w:t>- амфитеатр – 108,7 м</w:t>
            </w:r>
            <w:proofErr w:type="gramStart"/>
            <w:r w:rsidRPr="00DF50A3">
              <w:rPr>
                <w:sz w:val="26"/>
                <w:szCs w:val="26"/>
                <w:vertAlign w:val="superscript"/>
              </w:rPr>
              <w:t>2</w:t>
            </w:r>
            <w:proofErr w:type="gramEnd"/>
            <w:r w:rsidRPr="00DF50A3">
              <w:rPr>
                <w:sz w:val="26"/>
                <w:szCs w:val="26"/>
              </w:rPr>
              <w:t>,</w:t>
            </w:r>
          </w:p>
          <w:p w:rsidR="00A90D04" w:rsidRPr="00DF50A3" w:rsidRDefault="00A90D04" w:rsidP="0053649D">
            <w:pPr>
              <w:rPr>
                <w:sz w:val="26"/>
                <w:szCs w:val="26"/>
              </w:rPr>
            </w:pPr>
            <w:r w:rsidRPr="00DF50A3">
              <w:rPr>
                <w:sz w:val="26"/>
                <w:szCs w:val="26"/>
              </w:rPr>
              <w:t>- пешеходные дорожки – 3 714 м</w:t>
            </w:r>
            <w:proofErr w:type="gramStart"/>
            <w:r w:rsidRPr="00DF50A3">
              <w:rPr>
                <w:sz w:val="26"/>
                <w:szCs w:val="26"/>
                <w:vertAlign w:val="superscript"/>
              </w:rPr>
              <w:t>2</w:t>
            </w:r>
            <w:proofErr w:type="gramEnd"/>
            <w:r w:rsidRPr="00DF50A3">
              <w:rPr>
                <w:sz w:val="26"/>
                <w:szCs w:val="26"/>
              </w:rPr>
              <w:t>,</w:t>
            </w:r>
          </w:p>
          <w:p w:rsidR="00A90D04" w:rsidRPr="00DF50A3" w:rsidRDefault="00A90D04" w:rsidP="0053649D">
            <w:pPr>
              <w:rPr>
                <w:sz w:val="26"/>
                <w:szCs w:val="26"/>
              </w:rPr>
            </w:pPr>
            <w:r w:rsidRPr="00DF50A3">
              <w:rPr>
                <w:sz w:val="26"/>
                <w:szCs w:val="26"/>
              </w:rPr>
              <w:t>- лестницы – 85,4 м</w:t>
            </w:r>
            <w:proofErr w:type="gramStart"/>
            <w:r w:rsidRPr="00DF50A3">
              <w:rPr>
                <w:sz w:val="26"/>
                <w:szCs w:val="26"/>
                <w:vertAlign w:val="superscript"/>
              </w:rPr>
              <w:t>2</w:t>
            </w:r>
            <w:proofErr w:type="gramEnd"/>
          </w:p>
        </w:tc>
        <w:tc>
          <w:tcPr>
            <w:tcW w:w="993" w:type="dxa"/>
            <w:tcBorders>
              <w:top w:val="single" w:sz="4" w:space="0" w:color="auto"/>
              <w:left w:val="single" w:sz="4" w:space="0" w:color="auto"/>
              <w:bottom w:val="single" w:sz="4" w:space="0" w:color="auto"/>
              <w:right w:val="single" w:sz="4" w:space="0" w:color="auto"/>
            </w:tcBorders>
            <w:vAlign w:val="center"/>
          </w:tcPr>
          <w:p w:rsidR="00A90D04" w:rsidRPr="00DF50A3" w:rsidRDefault="00A90D04" w:rsidP="0053649D">
            <w:pPr>
              <w:jc w:val="center"/>
              <w:rPr>
                <w:sz w:val="26"/>
                <w:szCs w:val="26"/>
              </w:rPr>
            </w:pPr>
            <w:proofErr w:type="spellStart"/>
            <w:r w:rsidRPr="00DF50A3">
              <w:rPr>
                <w:sz w:val="26"/>
                <w:szCs w:val="26"/>
              </w:rPr>
              <w:t>кв</w:t>
            </w:r>
            <w:proofErr w:type="gramStart"/>
            <w:r w:rsidRPr="00DF50A3">
              <w:rPr>
                <w:sz w:val="26"/>
                <w:szCs w:val="26"/>
              </w:rPr>
              <w:t>.м</w:t>
            </w:r>
            <w:proofErr w:type="spellEnd"/>
            <w:proofErr w:type="gramEnd"/>
          </w:p>
        </w:tc>
        <w:tc>
          <w:tcPr>
            <w:tcW w:w="1133" w:type="dxa"/>
            <w:tcBorders>
              <w:top w:val="single" w:sz="4" w:space="0" w:color="auto"/>
              <w:left w:val="single" w:sz="4" w:space="0" w:color="auto"/>
              <w:bottom w:val="single" w:sz="4" w:space="0" w:color="auto"/>
              <w:right w:val="single" w:sz="4" w:space="0" w:color="auto"/>
            </w:tcBorders>
            <w:vAlign w:val="center"/>
          </w:tcPr>
          <w:p w:rsidR="00A90D04" w:rsidRPr="00DF50A3" w:rsidRDefault="00A90D04" w:rsidP="0053649D">
            <w:pPr>
              <w:jc w:val="center"/>
              <w:rPr>
                <w:sz w:val="26"/>
                <w:szCs w:val="26"/>
              </w:rPr>
            </w:pPr>
            <w:r w:rsidRPr="00DF50A3">
              <w:rPr>
                <w:sz w:val="26"/>
                <w:szCs w:val="26"/>
              </w:rPr>
              <w:t>3 908,1</w:t>
            </w:r>
          </w:p>
        </w:tc>
        <w:tc>
          <w:tcPr>
            <w:tcW w:w="2126" w:type="dxa"/>
            <w:tcBorders>
              <w:top w:val="single" w:sz="4" w:space="0" w:color="auto"/>
              <w:left w:val="single" w:sz="4" w:space="0" w:color="auto"/>
              <w:bottom w:val="single" w:sz="4" w:space="0" w:color="auto"/>
              <w:right w:val="single" w:sz="4" w:space="0" w:color="auto"/>
            </w:tcBorders>
            <w:vAlign w:val="center"/>
          </w:tcPr>
          <w:p w:rsidR="00A90D04" w:rsidRPr="00DF50A3" w:rsidRDefault="00A90D04" w:rsidP="0053649D">
            <w:pPr>
              <w:jc w:val="center"/>
              <w:rPr>
                <w:sz w:val="26"/>
                <w:szCs w:val="26"/>
              </w:rPr>
            </w:pPr>
            <w:r w:rsidRPr="00DF50A3">
              <w:rPr>
                <w:sz w:val="26"/>
                <w:szCs w:val="26"/>
              </w:rPr>
              <w:t>ежедневно</w:t>
            </w:r>
          </w:p>
        </w:tc>
      </w:tr>
      <w:tr w:rsidR="00A90D04" w:rsidRPr="00751DCF" w:rsidTr="0053649D">
        <w:trPr>
          <w:trHeight w:val="2470"/>
        </w:trPr>
        <w:tc>
          <w:tcPr>
            <w:tcW w:w="851" w:type="dxa"/>
            <w:tcBorders>
              <w:top w:val="single" w:sz="4" w:space="0" w:color="auto"/>
              <w:left w:val="single" w:sz="4" w:space="0" w:color="auto"/>
              <w:bottom w:val="single" w:sz="4" w:space="0" w:color="auto"/>
              <w:right w:val="single" w:sz="4" w:space="0" w:color="auto"/>
            </w:tcBorders>
            <w:vAlign w:val="center"/>
          </w:tcPr>
          <w:p w:rsidR="00A90D04" w:rsidRPr="00DF50A3" w:rsidRDefault="00A90D04" w:rsidP="0053649D">
            <w:pPr>
              <w:jc w:val="center"/>
              <w:rPr>
                <w:sz w:val="26"/>
                <w:szCs w:val="26"/>
              </w:rPr>
            </w:pPr>
            <w:r w:rsidRPr="00DF50A3">
              <w:rPr>
                <w:sz w:val="26"/>
                <w:szCs w:val="26"/>
              </w:rPr>
              <w:lastRenderedPageBreak/>
              <w:t>1.2</w:t>
            </w:r>
          </w:p>
        </w:tc>
        <w:tc>
          <w:tcPr>
            <w:tcW w:w="4820" w:type="dxa"/>
            <w:tcBorders>
              <w:top w:val="single" w:sz="4" w:space="0" w:color="auto"/>
              <w:left w:val="single" w:sz="4" w:space="0" w:color="auto"/>
              <w:bottom w:val="single" w:sz="4" w:space="0" w:color="auto"/>
              <w:right w:val="single" w:sz="4" w:space="0" w:color="auto"/>
            </w:tcBorders>
            <w:vAlign w:val="center"/>
          </w:tcPr>
          <w:p w:rsidR="00A90D04" w:rsidRPr="00DF50A3" w:rsidRDefault="00A90D04" w:rsidP="0053649D">
            <w:pPr>
              <w:rPr>
                <w:sz w:val="26"/>
                <w:szCs w:val="26"/>
              </w:rPr>
            </w:pPr>
            <w:r w:rsidRPr="00DF50A3">
              <w:rPr>
                <w:sz w:val="26"/>
                <w:szCs w:val="26"/>
              </w:rPr>
              <w:t xml:space="preserve">Смывка загрязнений с бетонной поверхности (поливая водой из шланга). </w:t>
            </w:r>
          </w:p>
          <w:p w:rsidR="00A90D04" w:rsidRPr="00DF50A3" w:rsidRDefault="00A90D04" w:rsidP="0053649D">
            <w:pPr>
              <w:rPr>
                <w:sz w:val="26"/>
                <w:szCs w:val="26"/>
              </w:rPr>
            </w:pPr>
            <w:r w:rsidRPr="00DF50A3">
              <w:rPr>
                <w:sz w:val="26"/>
                <w:szCs w:val="26"/>
              </w:rPr>
              <w:t xml:space="preserve">При использовании аппарата с высоким давлением - смывать на средних напорах воды. </w:t>
            </w:r>
          </w:p>
          <w:p w:rsidR="00A90D04" w:rsidRPr="00DF50A3" w:rsidRDefault="00A90D04" w:rsidP="0053649D">
            <w:pPr>
              <w:rPr>
                <w:sz w:val="26"/>
                <w:szCs w:val="26"/>
              </w:rPr>
            </w:pPr>
            <w:r w:rsidRPr="00DF50A3">
              <w:rPr>
                <w:sz w:val="26"/>
                <w:szCs w:val="26"/>
              </w:rPr>
              <w:t>Можно использовать щетки всех типов (</w:t>
            </w:r>
            <w:proofErr w:type="gramStart"/>
            <w:r w:rsidRPr="00DF50A3">
              <w:rPr>
                <w:sz w:val="26"/>
                <w:szCs w:val="26"/>
              </w:rPr>
              <w:t>кроме</w:t>
            </w:r>
            <w:proofErr w:type="gramEnd"/>
            <w:r w:rsidRPr="00DF50A3">
              <w:rPr>
                <w:sz w:val="26"/>
                <w:szCs w:val="26"/>
              </w:rPr>
              <w:t xml:space="preserve"> металлических). </w:t>
            </w:r>
          </w:p>
          <w:p w:rsidR="00A90D04" w:rsidRPr="00DF50A3" w:rsidRDefault="00A90D04" w:rsidP="0053649D">
            <w:pPr>
              <w:rPr>
                <w:sz w:val="26"/>
                <w:szCs w:val="26"/>
              </w:rPr>
            </w:pPr>
            <w:r w:rsidRPr="00DF50A3">
              <w:rPr>
                <w:sz w:val="26"/>
                <w:szCs w:val="26"/>
              </w:rPr>
              <w:t>Использовать только щелочные чистящие средства (кислотные категорически запрещено).</w:t>
            </w:r>
          </w:p>
          <w:p w:rsidR="00A90D04" w:rsidRPr="00DF50A3" w:rsidRDefault="00A90D04" w:rsidP="0053649D">
            <w:pPr>
              <w:contextualSpacing/>
              <w:rPr>
                <w:sz w:val="26"/>
                <w:szCs w:val="26"/>
              </w:rPr>
            </w:pPr>
            <w:r w:rsidRPr="00DF50A3">
              <w:rPr>
                <w:sz w:val="26"/>
                <w:szCs w:val="26"/>
              </w:rPr>
              <w:t>Любые чистящие средства необходимо все равно смывать водой</w:t>
            </w:r>
          </w:p>
        </w:tc>
        <w:tc>
          <w:tcPr>
            <w:tcW w:w="993" w:type="dxa"/>
            <w:tcBorders>
              <w:top w:val="single" w:sz="4" w:space="0" w:color="auto"/>
              <w:left w:val="single" w:sz="4" w:space="0" w:color="auto"/>
              <w:bottom w:val="single" w:sz="4" w:space="0" w:color="auto"/>
              <w:right w:val="single" w:sz="4" w:space="0" w:color="auto"/>
            </w:tcBorders>
            <w:vAlign w:val="center"/>
          </w:tcPr>
          <w:p w:rsidR="00A90D04" w:rsidRPr="00DF50A3" w:rsidRDefault="00A90D04" w:rsidP="0053649D">
            <w:pPr>
              <w:jc w:val="center"/>
              <w:rPr>
                <w:sz w:val="26"/>
                <w:szCs w:val="26"/>
              </w:rPr>
            </w:pPr>
            <w:proofErr w:type="spellStart"/>
            <w:r w:rsidRPr="00DF50A3">
              <w:rPr>
                <w:sz w:val="26"/>
                <w:szCs w:val="26"/>
              </w:rPr>
              <w:t>кв</w:t>
            </w:r>
            <w:proofErr w:type="gramStart"/>
            <w:r w:rsidRPr="00DF50A3">
              <w:rPr>
                <w:sz w:val="26"/>
                <w:szCs w:val="26"/>
              </w:rPr>
              <w:t>.м</w:t>
            </w:r>
            <w:proofErr w:type="spellEnd"/>
            <w:proofErr w:type="gramEnd"/>
          </w:p>
        </w:tc>
        <w:tc>
          <w:tcPr>
            <w:tcW w:w="1133" w:type="dxa"/>
            <w:tcBorders>
              <w:top w:val="single" w:sz="4" w:space="0" w:color="auto"/>
              <w:left w:val="single" w:sz="4" w:space="0" w:color="auto"/>
              <w:bottom w:val="single" w:sz="4" w:space="0" w:color="auto"/>
              <w:right w:val="single" w:sz="4" w:space="0" w:color="auto"/>
            </w:tcBorders>
            <w:vAlign w:val="center"/>
          </w:tcPr>
          <w:p w:rsidR="00A90D04" w:rsidRPr="00DF50A3" w:rsidRDefault="00A90D04" w:rsidP="0053649D">
            <w:pPr>
              <w:jc w:val="center"/>
              <w:rPr>
                <w:sz w:val="26"/>
                <w:szCs w:val="26"/>
              </w:rPr>
            </w:pPr>
            <w:r w:rsidRPr="00DF50A3">
              <w:rPr>
                <w:sz w:val="26"/>
                <w:szCs w:val="26"/>
              </w:rPr>
              <w:t>3 908,1</w:t>
            </w:r>
          </w:p>
        </w:tc>
        <w:tc>
          <w:tcPr>
            <w:tcW w:w="2126" w:type="dxa"/>
            <w:tcBorders>
              <w:top w:val="single" w:sz="4" w:space="0" w:color="auto"/>
              <w:left w:val="single" w:sz="4" w:space="0" w:color="auto"/>
              <w:bottom w:val="single" w:sz="4" w:space="0" w:color="auto"/>
              <w:right w:val="single" w:sz="4" w:space="0" w:color="auto"/>
            </w:tcBorders>
            <w:vAlign w:val="center"/>
          </w:tcPr>
          <w:p w:rsidR="00A90D04" w:rsidRPr="00DF50A3" w:rsidRDefault="00A90D04" w:rsidP="0053649D">
            <w:pPr>
              <w:jc w:val="center"/>
              <w:rPr>
                <w:sz w:val="26"/>
                <w:szCs w:val="26"/>
              </w:rPr>
            </w:pPr>
            <w:r w:rsidRPr="00DF50A3">
              <w:rPr>
                <w:sz w:val="26"/>
                <w:szCs w:val="26"/>
              </w:rPr>
              <w:t>в короткий срок</w:t>
            </w:r>
          </w:p>
        </w:tc>
      </w:tr>
      <w:tr w:rsidR="00A90D04" w:rsidRPr="00751DCF" w:rsidTr="0053649D">
        <w:trPr>
          <w:trHeight w:val="403"/>
        </w:trPr>
        <w:tc>
          <w:tcPr>
            <w:tcW w:w="851" w:type="dxa"/>
            <w:tcBorders>
              <w:top w:val="single" w:sz="4" w:space="0" w:color="auto"/>
              <w:left w:val="single" w:sz="4" w:space="0" w:color="auto"/>
              <w:bottom w:val="single" w:sz="4" w:space="0" w:color="auto"/>
              <w:right w:val="single" w:sz="4" w:space="0" w:color="auto"/>
            </w:tcBorders>
            <w:vAlign w:val="center"/>
          </w:tcPr>
          <w:p w:rsidR="00A90D04" w:rsidRPr="00DF50A3" w:rsidRDefault="00A90D04" w:rsidP="0053649D">
            <w:pPr>
              <w:jc w:val="center"/>
              <w:rPr>
                <w:sz w:val="26"/>
                <w:szCs w:val="26"/>
              </w:rPr>
            </w:pPr>
            <w:r w:rsidRPr="00DF50A3">
              <w:rPr>
                <w:sz w:val="26"/>
                <w:szCs w:val="26"/>
              </w:rPr>
              <w:t>1.3</w:t>
            </w:r>
          </w:p>
        </w:tc>
        <w:tc>
          <w:tcPr>
            <w:tcW w:w="4820" w:type="dxa"/>
            <w:tcBorders>
              <w:top w:val="single" w:sz="4" w:space="0" w:color="auto"/>
              <w:left w:val="single" w:sz="4" w:space="0" w:color="auto"/>
              <w:bottom w:val="single" w:sz="4" w:space="0" w:color="auto"/>
              <w:right w:val="single" w:sz="4" w:space="0" w:color="auto"/>
            </w:tcBorders>
            <w:vAlign w:val="center"/>
          </w:tcPr>
          <w:p w:rsidR="00A90D04" w:rsidRPr="00DF50A3" w:rsidRDefault="00A90D04" w:rsidP="0053649D">
            <w:pPr>
              <w:rPr>
                <w:sz w:val="26"/>
                <w:szCs w:val="26"/>
              </w:rPr>
            </w:pPr>
            <w:r w:rsidRPr="00DF50A3">
              <w:rPr>
                <w:sz w:val="26"/>
                <w:szCs w:val="26"/>
              </w:rPr>
              <w:t xml:space="preserve">Осмотр бетонных дорожек на наличие сколов, трещин, ямок и выбоин. </w:t>
            </w:r>
          </w:p>
          <w:p w:rsidR="00A90D04" w:rsidRPr="00DF50A3" w:rsidRDefault="00A90D04" w:rsidP="0053649D">
            <w:pPr>
              <w:rPr>
                <w:sz w:val="26"/>
                <w:szCs w:val="26"/>
              </w:rPr>
            </w:pPr>
            <w:r w:rsidRPr="00DF50A3">
              <w:rPr>
                <w:sz w:val="26"/>
                <w:szCs w:val="26"/>
              </w:rPr>
              <w:t>Если не отремонтировать дорожку на начальной стадии разрушения, то в скором времени сквозь трещины прорастет трава, трещины станут глубже, а разрушение масштабнее</w:t>
            </w:r>
          </w:p>
        </w:tc>
        <w:tc>
          <w:tcPr>
            <w:tcW w:w="993" w:type="dxa"/>
            <w:tcBorders>
              <w:top w:val="single" w:sz="4" w:space="0" w:color="auto"/>
              <w:left w:val="single" w:sz="4" w:space="0" w:color="auto"/>
              <w:bottom w:val="single" w:sz="4" w:space="0" w:color="auto"/>
              <w:right w:val="single" w:sz="4" w:space="0" w:color="auto"/>
            </w:tcBorders>
            <w:vAlign w:val="center"/>
          </w:tcPr>
          <w:p w:rsidR="00A90D04" w:rsidRPr="00DF50A3" w:rsidRDefault="00A90D04" w:rsidP="0053649D">
            <w:pPr>
              <w:jc w:val="center"/>
              <w:rPr>
                <w:sz w:val="26"/>
                <w:szCs w:val="26"/>
              </w:rPr>
            </w:pPr>
            <w:proofErr w:type="spellStart"/>
            <w:r w:rsidRPr="00DF50A3">
              <w:rPr>
                <w:sz w:val="26"/>
                <w:szCs w:val="26"/>
              </w:rPr>
              <w:t>кв</w:t>
            </w:r>
            <w:proofErr w:type="gramStart"/>
            <w:r w:rsidRPr="00DF50A3">
              <w:rPr>
                <w:sz w:val="26"/>
                <w:szCs w:val="26"/>
              </w:rPr>
              <w:t>.м</w:t>
            </w:r>
            <w:proofErr w:type="spellEnd"/>
            <w:proofErr w:type="gramEnd"/>
          </w:p>
        </w:tc>
        <w:tc>
          <w:tcPr>
            <w:tcW w:w="1133" w:type="dxa"/>
            <w:tcBorders>
              <w:top w:val="single" w:sz="4" w:space="0" w:color="auto"/>
              <w:left w:val="single" w:sz="4" w:space="0" w:color="auto"/>
              <w:bottom w:val="single" w:sz="4" w:space="0" w:color="auto"/>
              <w:right w:val="single" w:sz="4" w:space="0" w:color="auto"/>
            </w:tcBorders>
            <w:vAlign w:val="center"/>
          </w:tcPr>
          <w:p w:rsidR="00A90D04" w:rsidRPr="00DF50A3" w:rsidRDefault="00A90D04" w:rsidP="0053649D">
            <w:pPr>
              <w:jc w:val="center"/>
              <w:rPr>
                <w:sz w:val="26"/>
                <w:szCs w:val="26"/>
              </w:rPr>
            </w:pPr>
            <w:r w:rsidRPr="00DF50A3">
              <w:rPr>
                <w:sz w:val="26"/>
                <w:szCs w:val="26"/>
              </w:rPr>
              <w:t>3 908,1</w:t>
            </w:r>
          </w:p>
        </w:tc>
        <w:tc>
          <w:tcPr>
            <w:tcW w:w="2126" w:type="dxa"/>
            <w:tcBorders>
              <w:top w:val="single" w:sz="4" w:space="0" w:color="auto"/>
              <w:left w:val="single" w:sz="4" w:space="0" w:color="auto"/>
              <w:bottom w:val="single" w:sz="4" w:space="0" w:color="auto"/>
              <w:right w:val="single" w:sz="4" w:space="0" w:color="auto"/>
            </w:tcBorders>
            <w:vAlign w:val="center"/>
          </w:tcPr>
          <w:p w:rsidR="00A90D04" w:rsidRPr="00DF50A3" w:rsidRDefault="00A90D04" w:rsidP="0053649D">
            <w:pPr>
              <w:jc w:val="center"/>
              <w:rPr>
                <w:sz w:val="26"/>
                <w:szCs w:val="26"/>
              </w:rPr>
            </w:pPr>
            <w:r w:rsidRPr="00DF50A3">
              <w:rPr>
                <w:sz w:val="26"/>
                <w:szCs w:val="26"/>
              </w:rPr>
              <w:t>ежедневно во время уборки;</w:t>
            </w:r>
          </w:p>
          <w:p w:rsidR="00A90D04" w:rsidRPr="00DF50A3" w:rsidRDefault="00A90D04" w:rsidP="0053649D">
            <w:pPr>
              <w:jc w:val="center"/>
              <w:rPr>
                <w:sz w:val="26"/>
                <w:szCs w:val="26"/>
              </w:rPr>
            </w:pPr>
            <w:r w:rsidRPr="00DF50A3">
              <w:rPr>
                <w:sz w:val="26"/>
                <w:szCs w:val="26"/>
              </w:rPr>
              <w:t xml:space="preserve">1 раз в месяц с представителем администрации </w:t>
            </w:r>
            <w:proofErr w:type="spellStart"/>
            <w:r w:rsidRPr="00DF50A3">
              <w:rPr>
                <w:sz w:val="26"/>
                <w:szCs w:val="26"/>
              </w:rPr>
              <w:t>Арсеньевского</w:t>
            </w:r>
            <w:proofErr w:type="spellEnd"/>
            <w:r w:rsidRPr="00DF50A3">
              <w:rPr>
                <w:sz w:val="26"/>
                <w:szCs w:val="26"/>
              </w:rPr>
              <w:t xml:space="preserve"> городского округа с составлением акта осмотра </w:t>
            </w:r>
          </w:p>
        </w:tc>
      </w:tr>
      <w:tr w:rsidR="00A90D04" w:rsidRPr="00751DCF" w:rsidTr="0053649D">
        <w:trPr>
          <w:trHeight w:val="403"/>
        </w:trPr>
        <w:tc>
          <w:tcPr>
            <w:tcW w:w="851" w:type="dxa"/>
            <w:tcBorders>
              <w:top w:val="single" w:sz="4" w:space="0" w:color="auto"/>
              <w:left w:val="single" w:sz="4" w:space="0" w:color="auto"/>
              <w:bottom w:val="single" w:sz="4" w:space="0" w:color="auto"/>
              <w:right w:val="single" w:sz="4" w:space="0" w:color="auto"/>
            </w:tcBorders>
            <w:vAlign w:val="center"/>
          </w:tcPr>
          <w:p w:rsidR="00A90D04" w:rsidRPr="00DF50A3" w:rsidRDefault="00A90D04" w:rsidP="0053649D">
            <w:pPr>
              <w:jc w:val="center"/>
              <w:rPr>
                <w:sz w:val="26"/>
                <w:szCs w:val="26"/>
              </w:rPr>
            </w:pPr>
            <w:r w:rsidRPr="00DF50A3">
              <w:rPr>
                <w:b/>
                <w:sz w:val="26"/>
                <w:szCs w:val="26"/>
              </w:rPr>
              <w:t>2</w:t>
            </w:r>
          </w:p>
        </w:tc>
        <w:tc>
          <w:tcPr>
            <w:tcW w:w="9072" w:type="dxa"/>
            <w:gridSpan w:val="4"/>
            <w:tcBorders>
              <w:top w:val="single" w:sz="4" w:space="0" w:color="auto"/>
              <w:left w:val="single" w:sz="4" w:space="0" w:color="auto"/>
              <w:bottom w:val="single" w:sz="4" w:space="0" w:color="auto"/>
              <w:right w:val="single" w:sz="4" w:space="0" w:color="auto"/>
            </w:tcBorders>
            <w:vAlign w:val="center"/>
          </w:tcPr>
          <w:p w:rsidR="00A90D04" w:rsidRPr="00DF50A3" w:rsidRDefault="00A90D04" w:rsidP="0053649D">
            <w:pPr>
              <w:rPr>
                <w:sz w:val="26"/>
                <w:szCs w:val="26"/>
              </w:rPr>
            </w:pPr>
            <w:r w:rsidRPr="00DF50A3">
              <w:rPr>
                <w:b/>
                <w:sz w:val="26"/>
                <w:szCs w:val="26"/>
              </w:rPr>
              <w:t>Содержание бетонных дорожек, лестниц в зимний период</w:t>
            </w:r>
          </w:p>
        </w:tc>
      </w:tr>
      <w:tr w:rsidR="00A90D04" w:rsidRPr="00751DCF" w:rsidTr="0053649D">
        <w:trPr>
          <w:trHeight w:val="403"/>
        </w:trPr>
        <w:tc>
          <w:tcPr>
            <w:tcW w:w="851" w:type="dxa"/>
            <w:tcBorders>
              <w:top w:val="single" w:sz="4" w:space="0" w:color="auto"/>
              <w:left w:val="single" w:sz="4" w:space="0" w:color="auto"/>
              <w:bottom w:val="single" w:sz="4" w:space="0" w:color="auto"/>
              <w:right w:val="single" w:sz="4" w:space="0" w:color="auto"/>
            </w:tcBorders>
            <w:vAlign w:val="center"/>
          </w:tcPr>
          <w:p w:rsidR="00A90D04" w:rsidRPr="00DF50A3" w:rsidRDefault="00A90D04" w:rsidP="0053649D">
            <w:pPr>
              <w:jc w:val="center"/>
              <w:rPr>
                <w:sz w:val="26"/>
                <w:szCs w:val="26"/>
              </w:rPr>
            </w:pPr>
            <w:r w:rsidRPr="00DF50A3">
              <w:rPr>
                <w:sz w:val="26"/>
                <w:szCs w:val="26"/>
              </w:rPr>
              <w:t>2.1</w:t>
            </w:r>
          </w:p>
        </w:tc>
        <w:tc>
          <w:tcPr>
            <w:tcW w:w="4820" w:type="dxa"/>
            <w:tcBorders>
              <w:top w:val="single" w:sz="4" w:space="0" w:color="auto"/>
              <w:left w:val="single" w:sz="4" w:space="0" w:color="auto"/>
              <w:bottom w:val="single" w:sz="4" w:space="0" w:color="auto"/>
              <w:right w:val="single" w:sz="4" w:space="0" w:color="auto"/>
            </w:tcBorders>
            <w:vAlign w:val="center"/>
          </w:tcPr>
          <w:p w:rsidR="00A90D04" w:rsidRPr="00DF50A3" w:rsidRDefault="00A90D04" w:rsidP="0053649D">
            <w:pPr>
              <w:rPr>
                <w:sz w:val="26"/>
                <w:szCs w:val="26"/>
              </w:rPr>
            </w:pPr>
            <w:r w:rsidRPr="00DF50A3">
              <w:rPr>
                <w:sz w:val="26"/>
                <w:szCs w:val="26"/>
              </w:rPr>
              <w:t>Уборка снега в первый день до чистой бетонной поверхности при помощи веника, метлы, пластмассовых или деревянных лопат (скребков). Реагенты для растапливания льда использовать локально разрешается, у производителя реагентов необходимо запросить подтверждающую информацию о возможности применения данного типа реагента на бетонной поверхности и безвредности для почвы и газона</w:t>
            </w:r>
          </w:p>
        </w:tc>
        <w:tc>
          <w:tcPr>
            <w:tcW w:w="993" w:type="dxa"/>
            <w:tcBorders>
              <w:top w:val="single" w:sz="4" w:space="0" w:color="auto"/>
              <w:left w:val="single" w:sz="4" w:space="0" w:color="auto"/>
              <w:bottom w:val="single" w:sz="4" w:space="0" w:color="auto"/>
              <w:right w:val="single" w:sz="4" w:space="0" w:color="auto"/>
            </w:tcBorders>
            <w:vAlign w:val="center"/>
          </w:tcPr>
          <w:p w:rsidR="00A90D04" w:rsidRPr="00DF50A3" w:rsidRDefault="00A90D04" w:rsidP="0053649D">
            <w:pPr>
              <w:jc w:val="center"/>
              <w:rPr>
                <w:sz w:val="26"/>
                <w:szCs w:val="26"/>
              </w:rPr>
            </w:pPr>
            <w:proofErr w:type="spellStart"/>
            <w:r w:rsidRPr="00DF50A3">
              <w:rPr>
                <w:sz w:val="26"/>
                <w:szCs w:val="26"/>
              </w:rPr>
              <w:t>кв</w:t>
            </w:r>
            <w:proofErr w:type="gramStart"/>
            <w:r w:rsidRPr="00DF50A3">
              <w:rPr>
                <w:sz w:val="26"/>
                <w:szCs w:val="26"/>
              </w:rPr>
              <w:t>.м</w:t>
            </w:r>
            <w:proofErr w:type="spellEnd"/>
            <w:proofErr w:type="gramEnd"/>
          </w:p>
        </w:tc>
        <w:tc>
          <w:tcPr>
            <w:tcW w:w="1133" w:type="dxa"/>
            <w:tcBorders>
              <w:top w:val="single" w:sz="4" w:space="0" w:color="auto"/>
              <w:left w:val="single" w:sz="4" w:space="0" w:color="auto"/>
              <w:bottom w:val="single" w:sz="4" w:space="0" w:color="auto"/>
              <w:right w:val="single" w:sz="4" w:space="0" w:color="auto"/>
            </w:tcBorders>
            <w:vAlign w:val="center"/>
          </w:tcPr>
          <w:p w:rsidR="00A90D04" w:rsidRPr="00DF50A3" w:rsidRDefault="00A90D04" w:rsidP="0053649D">
            <w:pPr>
              <w:jc w:val="center"/>
              <w:rPr>
                <w:sz w:val="26"/>
                <w:szCs w:val="26"/>
              </w:rPr>
            </w:pPr>
            <w:r w:rsidRPr="00DF50A3">
              <w:rPr>
                <w:sz w:val="26"/>
                <w:szCs w:val="26"/>
              </w:rPr>
              <w:t>3 908,1</w:t>
            </w:r>
          </w:p>
        </w:tc>
        <w:tc>
          <w:tcPr>
            <w:tcW w:w="2126" w:type="dxa"/>
            <w:tcBorders>
              <w:top w:val="single" w:sz="4" w:space="0" w:color="auto"/>
              <w:left w:val="single" w:sz="4" w:space="0" w:color="auto"/>
              <w:bottom w:val="single" w:sz="4" w:space="0" w:color="auto"/>
              <w:right w:val="single" w:sz="4" w:space="0" w:color="auto"/>
            </w:tcBorders>
            <w:vAlign w:val="center"/>
          </w:tcPr>
          <w:p w:rsidR="00A90D04" w:rsidRPr="00DF50A3" w:rsidRDefault="00A90D04" w:rsidP="0053649D">
            <w:pPr>
              <w:jc w:val="center"/>
              <w:rPr>
                <w:sz w:val="26"/>
                <w:szCs w:val="26"/>
              </w:rPr>
            </w:pPr>
            <w:r w:rsidRPr="00DF50A3">
              <w:rPr>
                <w:sz w:val="26"/>
                <w:szCs w:val="26"/>
              </w:rPr>
              <w:t>в короткий срок</w:t>
            </w:r>
          </w:p>
        </w:tc>
      </w:tr>
      <w:tr w:rsidR="00A90D04" w:rsidRPr="00751DCF" w:rsidTr="0053649D">
        <w:trPr>
          <w:trHeight w:val="403"/>
        </w:trPr>
        <w:tc>
          <w:tcPr>
            <w:tcW w:w="851" w:type="dxa"/>
            <w:tcBorders>
              <w:top w:val="single" w:sz="4" w:space="0" w:color="auto"/>
              <w:left w:val="single" w:sz="4" w:space="0" w:color="auto"/>
              <w:bottom w:val="single" w:sz="4" w:space="0" w:color="auto"/>
              <w:right w:val="single" w:sz="4" w:space="0" w:color="auto"/>
            </w:tcBorders>
            <w:vAlign w:val="center"/>
          </w:tcPr>
          <w:p w:rsidR="00A90D04" w:rsidRPr="00DF50A3" w:rsidRDefault="00A90D04" w:rsidP="0053649D">
            <w:pPr>
              <w:jc w:val="center"/>
              <w:rPr>
                <w:sz w:val="26"/>
                <w:szCs w:val="26"/>
              </w:rPr>
            </w:pPr>
            <w:r w:rsidRPr="00DF50A3">
              <w:rPr>
                <w:sz w:val="26"/>
                <w:szCs w:val="26"/>
              </w:rPr>
              <w:t>2.2</w:t>
            </w:r>
          </w:p>
        </w:tc>
        <w:tc>
          <w:tcPr>
            <w:tcW w:w="4820" w:type="dxa"/>
            <w:tcBorders>
              <w:top w:val="single" w:sz="4" w:space="0" w:color="auto"/>
              <w:left w:val="single" w:sz="4" w:space="0" w:color="auto"/>
              <w:bottom w:val="single" w:sz="4" w:space="0" w:color="auto"/>
              <w:right w:val="single" w:sz="4" w:space="0" w:color="auto"/>
            </w:tcBorders>
            <w:vAlign w:val="center"/>
          </w:tcPr>
          <w:p w:rsidR="00A90D04" w:rsidRPr="00DF50A3" w:rsidRDefault="00A90D04" w:rsidP="0053649D">
            <w:pPr>
              <w:rPr>
                <w:sz w:val="26"/>
                <w:szCs w:val="26"/>
              </w:rPr>
            </w:pPr>
            <w:r w:rsidRPr="00DF50A3">
              <w:rPr>
                <w:sz w:val="26"/>
                <w:szCs w:val="26"/>
              </w:rPr>
              <w:t>Посыпка песком, но не солью, даже при малом обледенении тропинок.</w:t>
            </w:r>
          </w:p>
          <w:p w:rsidR="00A90D04" w:rsidRPr="00DF50A3" w:rsidRDefault="00A90D04" w:rsidP="0053649D">
            <w:pPr>
              <w:rPr>
                <w:sz w:val="26"/>
                <w:szCs w:val="26"/>
              </w:rPr>
            </w:pPr>
            <w:r w:rsidRPr="00DF50A3">
              <w:rPr>
                <w:sz w:val="26"/>
                <w:szCs w:val="26"/>
              </w:rPr>
              <w:t xml:space="preserve">Запрещается отбивать наледи механическим способом. </w:t>
            </w:r>
          </w:p>
          <w:p w:rsidR="00A90D04" w:rsidRPr="00DF50A3" w:rsidRDefault="00A90D04" w:rsidP="0053649D">
            <w:pPr>
              <w:rPr>
                <w:sz w:val="26"/>
                <w:szCs w:val="26"/>
              </w:rPr>
            </w:pPr>
            <w:r w:rsidRPr="00DF50A3">
              <w:rPr>
                <w:sz w:val="26"/>
                <w:szCs w:val="26"/>
              </w:rPr>
              <w:t>В противном случае покрытие со временем начнет крошиться</w:t>
            </w:r>
          </w:p>
        </w:tc>
        <w:tc>
          <w:tcPr>
            <w:tcW w:w="993" w:type="dxa"/>
            <w:tcBorders>
              <w:top w:val="single" w:sz="4" w:space="0" w:color="auto"/>
              <w:left w:val="single" w:sz="4" w:space="0" w:color="auto"/>
              <w:bottom w:val="single" w:sz="4" w:space="0" w:color="auto"/>
              <w:right w:val="single" w:sz="4" w:space="0" w:color="auto"/>
            </w:tcBorders>
            <w:vAlign w:val="center"/>
          </w:tcPr>
          <w:p w:rsidR="00A90D04" w:rsidRPr="00DF50A3" w:rsidRDefault="00A90D04" w:rsidP="0053649D">
            <w:pPr>
              <w:jc w:val="center"/>
              <w:rPr>
                <w:sz w:val="26"/>
                <w:szCs w:val="26"/>
              </w:rPr>
            </w:pPr>
            <w:r w:rsidRPr="00DF50A3">
              <w:rPr>
                <w:sz w:val="26"/>
                <w:szCs w:val="26"/>
              </w:rPr>
              <w:t>-</w:t>
            </w:r>
          </w:p>
        </w:tc>
        <w:tc>
          <w:tcPr>
            <w:tcW w:w="1133" w:type="dxa"/>
            <w:tcBorders>
              <w:top w:val="single" w:sz="4" w:space="0" w:color="auto"/>
              <w:left w:val="single" w:sz="4" w:space="0" w:color="auto"/>
              <w:bottom w:val="single" w:sz="4" w:space="0" w:color="auto"/>
              <w:right w:val="single" w:sz="4" w:space="0" w:color="auto"/>
            </w:tcBorders>
            <w:vAlign w:val="center"/>
          </w:tcPr>
          <w:p w:rsidR="00A90D04" w:rsidRPr="00DF50A3" w:rsidRDefault="00A90D04" w:rsidP="0053649D">
            <w:pPr>
              <w:jc w:val="center"/>
              <w:rPr>
                <w:sz w:val="26"/>
                <w:szCs w:val="26"/>
              </w:rPr>
            </w:pPr>
            <w:r w:rsidRPr="00DF50A3">
              <w:rPr>
                <w:sz w:val="26"/>
                <w:szCs w:val="26"/>
              </w:rPr>
              <w:t>-</w:t>
            </w:r>
          </w:p>
        </w:tc>
        <w:tc>
          <w:tcPr>
            <w:tcW w:w="2126" w:type="dxa"/>
            <w:tcBorders>
              <w:top w:val="single" w:sz="4" w:space="0" w:color="auto"/>
              <w:left w:val="single" w:sz="4" w:space="0" w:color="auto"/>
              <w:bottom w:val="single" w:sz="4" w:space="0" w:color="auto"/>
              <w:right w:val="single" w:sz="4" w:space="0" w:color="auto"/>
            </w:tcBorders>
            <w:vAlign w:val="center"/>
          </w:tcPr>
          <w:p w:rsidR="00A90D04" w:rsidRPr="00DF50A3" w:rsidRDefault="00A90D04" w:rsidP="0053649D">
            <w:pPr>
              <w:jc w:val="center"/>
              <w:rPr>
                <w:sz w:val="26"/>
                <w:szCs w:val="26"/>
              </w:rPr>
            </w:pPr>
            <w:r w:rsidRPr="00DF50A3">
              <w:rPr>
                <w:sz w:val="26"/>
                <w:szCs w:val="26"/>
              </w:rPr>
              <w:t>в короткий срок</w:t>
            </w:r>
          </w:p>
        </w:tc>
      </w:tr>
      <w:tr w:rsidR="00A90D04" w:rsidRPr="00D836F0" w:rsidTr="0053649D">
        <w:trPr>
          <w:trHeight w:val="403"/>
        </w:trPr>
        <w:tc>
          <w:tcPr>
            <w:tcW w:w="851" w:type="dxa"/>
            <w:tcBorders>
              <w:top w:val="single" w:sz="4" w:space="0" w:color="auto"/>
              <w:left w:val="single" w:sz="4" w:space="0" w:color="auto"/>
              <w:bottom w:val="single" w:sz="4" w:space="0" w:color="auto"/>
              <w:right w:val="single" w:sz="4" w:space="0" w:color="auto"/>
            </w:tcBorders>
            <w:vAlign w:val="center"/>
          </w:tcPr>
          <w:p w:rsidR="00A90D04" w:rsidRPr="00DF50A3" w:rsidRDefault="00A90D04" w:rsidP="0053649D">
            <w:pPr>
              <w:jc w:val="center"/>
              <w:rPr>
                <w:b/>
                <w:bCs/>
                <w:sz w:val="26"/>
                <w:szCs w:val="26"/>
              </w:rPr>
            </w:pPr>
            <w:r w:rsidRPr="00DF50A3">
              <w:rPr>
                <w:b/>
                <w:bCs/>
                <w:sz w:val="26"/>
                <w:szCs w:val="26"/>
              </w:rPr>
              <w:t>3</w:t>
            </w:r>
          </w:p>
        </w:tc>
        <w:tc>
          <w:tcPr>
            <w:tcW w:w="9072" w:type="dxa"/>
            <w:gridSpan w:val="4"/>
            <w:tcBorders>
              <w:top w:val="single" w:sz="4" w:space="0" w:color="auto"/>
              <w:left w:val="single" w:sz="4" w:space="0" w:color="auto"/>
              <w:bottom w:val="single" w:sz="4" w:space="0" w:color="auto"/>
              <w:right w:val="single" w:sz="4" w:space="0" w:color="auto"/>
            </w:tcBorders>
            <w:vAlign w:val="center"/>
          </w:tcPr>
          <w:p w:rsidR="00A90D04" w:rsidRPr="00DF50A3" w:rsidRDefault="00A90D04" w:rsidP="0053649D">
            <w:pPr>
              <w:rPr>
                <w:b/>
                <w:bCs/>
                <w:sz w:val="26"/>
                <w:szCs w:val="26"/>
              </w:rPr>
            </w:pPr>
            <w:r w:rsidRPr="00DF50A3">
              <w:rPr>
                <w:b/>
                <w:bCs/>
                <w:sz w:val="26"/>
                <w:szCs w:val="26"/>
              </w:rPr>
              <w:t>Содержание газонов, зеленых насаждений</w:t>
            </w:r>
            <w:r w:rsidRPr="00DF50A3">
              <w:rPr>
                <w:b/>
                <w:sz w:val="26"/>
                <w:szCs w:val="26"/>
              </w:rPr>
              <w:t xml:space="preserve"> </w:t>
            </w:r>
          </w:p>
        </w:tc>
      </w:tr>
      <w:tr w:rsidR="00A90D04" w:rsidRPr="00751DCF" w:rsidTr="0053649D">
        <w:trPr>
          <w:trHeight w:val="1337"/>
        </w:trPr>
        <w:tc>
          <w:tcPr>
            <w:tcW w:w="851" w:type="dxa"/>
            <w:tcBorders>
              <w:top w:val="single" w:sz="4" w:space="0" w:color="auto"/>
              <w:left w:val="single" w:sz="4" w:space="0" w:color="auto"/>
              <w:bottom w:val="single" w:sz="4" w:space="0" w:color="auto"/>
              <w:right w:val="single" w:sz="4" w:space="0" w:color="auto"/>
            </w:tcBorders>
            <w:vAlign w:val="center"/>
          </w:tcPr>
          <w:p w:rsidR="00A90D04" w:rsidRPr="00DF50A3" w:rsidRDefault="00A90D04" w:rsidP="0053649D">
            <w:pPr>
              <w:jc w:val="center"/>
              <w:rPr>
                <w:sz w:val="26"/>
                <w:szCs w:val="26"/>
              </w:rPr>
            </w:pPr>
            <w:r w:rsidRPr="00DF50A3">
              <w:rPr>
                <w:sz w:val="26"/>
                <w:szCs w:val="26"/>
              </w:rPr>
              <w:t>3.1</w:t>
            </w:r>
          </w:p>
        </w:tc>
        <w:tc>
          <w:tcPr>
            <w:tcW w:w="4820" w:type="dxa"/>
            <w:tcBorders>
              <w:top w:val="single" w:sz="4" w:space="0" w:color="auto"/>
              <w:left w:val="single" w:sz="4" w:space="0" w:color="auto"/>
              <w:bottom w:val="single" w:sz="4" w:space="0" w:color="auto"/>
              <w:right w:val="single" w:sz="4" w:space="0" w:color="auto"/>
            </w:tcBorders>
            <w:vAlign w:val="center"/>
          </w:tcPr>
          <w:p w:rsidR="00A90D04" w:rsidRPr="00DF50A3" w:rsidRDefault="00A90D04" w:rsidP="0053649D">
            <w:pPr>
              <w:rPr>
                <w:sz w:val="26"/>
                <w:szCs w:val="26"/>
              </w:rPr>
            </w:pPr>
            <w:r w:rsidRPr="00DF50A3">
              <w:rPr>
                <w:sz w:val="26"/>
                <w:szCs w:val="26"/>
              </w:rPr>
              <w:t>Стрижка газонов при помощи газонокосилки (категорически запрещено кошение травы с использованием триммера)</w:t>
            </w:r>
          </w:p>
        </w:tc>
        <w:tc>
          <w:tcPr>
            <w:tcW w:w="993" w:type="dxa"/>
            <w:tcBorders>
              <w:top w:val="single" w:sz="4" w:space="0" w:color="auto"/>
              <w:left w:val="single" w:sz="4" w:space="0" w:color="auto"/>
              <w:bottom w:val="single" w:sz="4" w:space="0" w:color="auto"/>
              <w:right w:val="single" w:sz="4" w:space="0" w:color="auto"/>
            </w:tcBorders>
            <w:vAlign w:val="center"/>
          </w:tcPr>
          <w:p w:rsidR="00A90D04" w:rsidRPr="00DF50A3" w:rsidRDefault="00A90D04" w:rsidP="0053649D">
            <w:pPr>
              <w:jc w:val="center"/>
              <w:rPr>
                <w:sz w:val="26"/>
                <w:szCs w:val="26"/>
              </w:rPr>
            </w:pPr>
            <w:proofErr w:type="spellStart"/>
            <w:r w:rsidRPr="00DF50A3">
              <w:rPr>
                <w:sz w:val="26"/>
                <w:szCs w:val="26"/>
              </w:rPr>
              <w:t>кв</w:t>
            </w:r>
            <w:proofErr w:type="gramStart"/>
            <w:r w:rsidRPr="00DF50A3">
              <w:rPr>
                <w:sz w:val="26"/>
                <w:szCs w:val="26"/>
              </w:rPr>
              <w:t>.м</w:t>
            </w:r>
            <w:proofErr w:type="spellEnd"/>
            <w:proofErr w:type="gramEnd"/>
          </w:p>
        </w:tc>
        <w:tc>
          <w:tcPr>
            <w:tcW w:w="1133" w:type="dxa"/>
            <w:tcBorders>
              <w:top w:val="single" w:sz="4" w:space="0" w:color="auto"/>
              <w:left w:val="single" w:sz="4" w:space="0" w:color="auto"/>
              <w:bottom w:val="single" w:sz="4" w:space="0" w:color="auto"/>
              <w:right w:val="single" w:sz="4" w:space="0" w:color="auto"/>
            </w:tcBorders>
            <w:vAlign w:val="center"/>
          </w:tcPr>
          <w:p w:rsidR="00A90D04" w:rsidRPr="00DF50A3" w:rsidRDefault="00A90D04" w:rsidP="0053649D">
            <w:pPr>
              <w:jc w:val="center"/>
              <w:rPr>
                <w:sz w:val="26"/>
                <w:szCs w:val="26"/>
              </w:rPr>
            </w:pPr>
            <w:r w:rsidRPr="00DF50A3">
              <w:rPr>
                <w:sz w:val="26"/>
                <w:szCs w:val="26"/>
              </w:rPr>
              <w:t>9 540</w:t>
            </w:r>
          </w:p>
        </w:tc>
        <w:tc>
          <w:tcPr>
            <w:tcW w:w="2126" w:type="dxa"/>
            <w:tcBorders>
              <w:top w:val="single" w:sz="4" w:space="0" w:color="auto"/>
              <w:left w:val="single" w:sz="4" w:space="0" w:color="auto"/>
              <w:bottom w:val="single" w:sz="4" w:space="0" w:color="auto"/>
              <w:right w:val="single" w:sz="4" w:space="0" w:color="auto"/>
            </w:tcBorders>
            <w:vAlign w:val="center"/>
          </w:tcPr>
          <w:p w:rsidR="00A90D04" w:rsidRPr="00DF50A3" w:rsidRDefault="00A90D04" w:rsidP="0053649D">
            <w:pPr>
              <w:jc w:val="center"/>
              <w:rPr>
                <w:sz w:val="26"/>
                <w:szCs w:val="26"/>
              </w:rPr>
            </w:pPr>
            <w:r w:rsidRPr="00DF50A3">
              <w:rPr>
                <w:sz w:val="26"/>
                <w:szCs w:val="26"/>
              </w:rPr>
              <w:t>не реже 1 раза в месяц по мере подрастания травы</w:t>
            </w:r>
          </w:p>
        </w:tc>
      </w:tr>
      <w:tr w:rsidR="00A90D04" w:rsidRPr="00751DCF" w:rsidTr="0053649D">
        <w:trPr>
          <w:trHeight w:val="403"/>
        </w:trPr>
        <w:tc>
          <w:tcPr>
            <w:tcW w:w="851" w:type="dxa"/>
            <w:tcBorders>
              <w:top w:val="single" w:sz="4" w:space="0" w:color="auto"/>
              <w:left w:val="single" w:sz="4" w:space="0" w:color="auto"/>
              <w:bottom w:val="single" w:sz="4" w:space="0" w:color="auto"/>
              <w:right w:val="single" w:sz="4" w:space="0" w:color="auto"/>
            </w:tcBorders>
            <w:vAlign w:val="center"/>
          </w:tcPr>
          <w:p w:rsidR="00A90D04" w:rsidRPr="00DF50A3" w:rsidRDefault="00A90D04" w:rsidP="0053649D">
            <w:pPr>
              <w:jc w:val="center"/>
              <w:rPr>
                <w:sz w:val="26"/>
                <w:szCs w:val="26"/>
              </w:rPr>
            </w:pPr>
            <w:r w:rsidRPr="00DF50A3">
              <w:rPr>
                <w:sz w:val="26"/>
                <w:szCs w:val="26"/>
              </w:rPr>
              <w:t>3.2</w:t>
            </w:r>
          </w:p>
        </w:tc>
        <w:tc>
          <w:tcPr>
            <w:tcW w:w="4820" w:type="dxa"/>
            <w:tcBorders>
              <w:top w:val="single" w:sz="4" w:space="0" w:color="auto"/>
              <w:left w:val="single" w:sz="4" w:space="0" w:color="auto"/>
              <w:bottom w:val="single" w:sz="4" w:space="0" w:color="auto"/>
              <w:right w:val="single" w:sz="4" w:space="0" w:color="auto"/>
            </w:tcBorders>
            <w:vAlign w:val="center"/>
          </w:tcPr>
          <w:p w:rsidR="00A90D04" w:rsidRPr="00DF50A3" w:rsidRDefault="00A90D04" w:rsidP="0053649D">
            <w:pPr>
              <w:rPr>
                <w:sz w:val="26"/>
                <w:szCs w:val="26"/>
              </w:rPr>
            </w:pPr>
            <w:r w:rsidRPr="00DF50A3">
              <w:rPr>
                <w:sz w:val="26"/>
                <w:szCs w:val="26"/>
              </w:rPr>
              <w:t>Прополка газонов от сорной травы</w:t>
            </w:r>
          </w:p>
        </w:tc>
        <w:tc>
          <w:tcPr>
            <w:tcW w:w="993" w:type="dxa"/>
            <w:tcBorders>
              <w:top w:val="single" w:sz="4" w:space="0" w:color="auto"/>
              <w:left w:val="single" w:sz="4" w:space="0" w:color="auto"/>
              <w:bottom w:val="single" w:sz="4" w:space="0" w:color="auto"/>
              <w:right w:val="single" w:sz="4" w:space="0" w:color="auto"/>
            </w:tcBorders>
            <w:vAlign w:val="center"/>
          </w:tcPr>
          <w:p w:rsidR="00A90D04" w:rsidRPr="00DF50A3" w:rsidRDefault="00A90D04" w:rsidP="0053649D">
            <w:pPr>
              <w:jc w:val="center"/>
              <w:rPr>
                <w:sz w:val="26"/>
                <w:szCs w:val="26"/>
              </w:rPr>
            </w:pPr>
            <w:proofErr w:type="spellStart"/>
            <w:r w:rsidRPr="00DF50A3">
              <w:rPr>
                <w:sz w:val="26"/>
                <w:szCs w:val="26"/>
              </w:rPr>
              <w:t>кв</w:t>
            </w:r>
            <w:proofErr w:type="gramStart"/>
            <w:r w:rsidRPr="00DF50A3">
              <w:rPr>
                <w:sz w:val="26"/>
                <w:szCs w:val="26"/>
              </w:rPr>
              <w:t>.м</w:t>
            </w:r>
            <w:proofErr w:type="spellEnd"/>
            <w:proofErr w:type="gramEnd"/>
          </w:p>
        </w:tc>
        <w:tc>
          <w:tcPr>
            <w:tcW w:w="1133" w:type="dxa"/>
            <w:tcBorders>
              <w:top w:val="single" w:sz="4" w:space="0" w:color="auto"/>
              <w:left w:val="single" w:sz="4" w:space="0" w:color="auto"/>
              <w:bottom w:val="single" w:sz="4" w:space="0" w:color="auto"/>
              <w:right w:val="single" w:sz="4" w:space="0" w:color="auto"/>
            </w:tcBorders>
            <w:vAlign w:val="center"/>
          </w:tcPr>
          <w:p w:rsidR="00A90D04" w:rsidRPr="00DF50A3" w:rsidRDefault="00A90D04" w:rsidP="0053649D">
            <w:pPr>
              <w:jc w:val="center"/>
              <w:rPr>
                <w:sz w:val="26"/>
                <w:szCs w:val="26"/>
              </w:rPr>
            </w:pPr>
            <w:r w:rsidRPr="00DF50A3">
              <w:rPr>
                <w:sz w:val="26"/>
                <w:szCs w:val="26"/>
              </w:rPr>
              <w:t>9 540</w:t>
            </w:r>
          </w:p>
        </w:tc>
        <w:tc>
          <w:tcPr>
            <w:tcW w:w="2126" w:type="dxa"/>
            <w:tcBorders>
              <w:top w:val="single" w:sz="4" w:space="0" w:color="auto"/>
              <w:left w:val="single" w:sz="4" w:space="0" w:color="auto"/>
              <w:bottom w:val="single" w:sz="4" w:space="0" w:color="auto"/>
              <w:right w:val="single" w:sz="4" w:space="0" w:color="auto"/>
            </w:tcBorders>
            <w:vAlign w:val="center"/>
          </w:tcPr>
          <w:p w:rsidR="00A90D04" w:rsidRPr="00DF50A3" w:rsidRDefault="00A90D04" w:rsidP="0053649D">
            <w:pPr>
              <w:jc w:val="center"/>
              <w:rPr>
                <w:sz w:val="26"/>
                <w:szCs w:val="26"/>
              </w:rPr>
            </w:pPr>
            <w:r w:rsidRPr="00DF50A3">
              <w:rPr>
                <w:sz w:val="26"/>
                <w:szCs w:val="26"/>
              </w:rPr>
              <w:t>не реже 1 раза в месяц</w:t>
            </w:r>
          </w:p>
        </w:tc>
      </w:tr>
      <w:tr w:rsidR="00A90D04" w:rsidRPr="00751DCF" w:rsidTr="0053649D">
        <w:trPr>
          <w:trHeight w:val="403"/>
        </w:trPr>
        <w:tc>
          <w:tcPr>
            <w:tcW w:w="851" w:type="dxa"/>
            <w:tcBorders>
              <w:top w:val="single" w:sz="4" w:space="0" w:color="auto"/>
              <w:left w:val="single" w:sz="4" w:space="0" w:color="auto"/>
              <w:bottom w:val="single" w:sz="4" w:space="0" w:color="auto"/>
              <w:right w:val="single" w:sz="4" w:space="0" w:color="auto"/>
            </w:tcBorders>
            <w:vAlign w:val="center"/>
          </w:tcPr>
          <w:p w:rsidR="00A90D04" w:rsidRPr="00DF50A3" w:rsidRDefault="00A90D04" w:rsidP="0053649D">
            <w:pPr>
              <w:jc w:val="center"/>
              <w:rPr>
                <w:sz w:val="26"/>
                <w:szCs w:val="26"/>
              </w:rPr>
            </w:pPr>
            <w:r w:rsidRPr="00DF50A3">
              <w:rPr>
                <w:sz w:val="26"/>
                <w:szCs w:val="26"/>
              </w:rPr>
              <w:lastRenderedPageBreak/>
              <w:t>3.3</w:t>
            </w:r>
          </w:p>
        </w:tc>
        <w:tc>
          <w:tcPr>
            <w:tcW w:w="4820" w:type="dxa"/>
            <w:tcBorders>
              <w:top w:val="single" w:sz="4" w:space="0" w:color="auto"/>
              <w:left w:val="single" w:sz="4" w:space="0" w:color="auto"/>
              <w:bottom w:val="single" w:sz="4" w:space="0" w:color="auto"/>
              <w:right w:val="single" w:sz="4" w:space="0" w:color="auto"/>
            </w:tcBorders>
            <w:vAlign w:val="center"/>
          </w:tcPr>
          <w:p w:rsidR="00A90D04" w:rsidRPr="00DF50A3" w:rsidRDefault="00A90D04" w:rsidP="0053649D">
            <w:pPr>
              <w:rPr>
                <w:sz w:val="26"/>
                <w:szCs w:val="26"/>
              </w:rPr>
            </w:pPr>
            <w:r w:rsidRPr="00DF50A3">
              <w:rPr>
                <w:sz w:val="26"/>
                <w:szCs w:val="26"/>
              </w:rPr>
              <w:t>Подсев газонной травы</w:t>
            </w:r>
          </w:p>
        </w:tc>
        <w:tc>
          <w:tcPr>
            <w:tcW w:w="993" w:type="dxa"/>
            <w:tcBorders>
              <w:top w:val="single" w:sz="4" w:space="0" w:color="auto"/>
              <w:left w:val="single" w:sz="4" w:space="0" w:color="auto"/>
              <w:bottom w:val="single" w:sz="4" w:space="0" w:color="auto"/>
              <w:right w:val="single" w:sz="4" w:space="0" w:color="auto"/>
            </w:tcBorders>
            <w:vAlign w:val="center"/>
          </w:tcPr>
          <w:p w:rsidR="00A90D04" w:rsidRPr="00DF50A3" w:rsidRDefault="00A90D04" w:rsidP="0053649D">
            <w:pPr>
              <w:jc w:val="center"/>
              <w:rPr>
                <w:sz w:val="26"/>
                <w:szCs w:val="26"/>
              </w:rPr>
            </w:pPr>
            <w:r w:rsidRPr="00DF50A3">
              <w:rPr>
                <w:sz w:val="26"/>
                <w:szCs w:val="26"/>
              </w:rPr>
              <w:t>-</w:t>
            </w:r>
          </w:p>
        </w:tc>
        <w:tc>
          <w:tcPr>
            <w:tcW w:w="1133" w:type="dxa"/>
            <w:tcBorders>
              <w:top w:val="single" w:sz="4" w:space="0" w:color="auto"/>
              <w:left w:val="single" w:sz="4" w:space="0" w:color="auto"/>
              <w:bottom w:val="single" w:sz="4" w:space="0" w:color="auto"/>
              <w:right w:val="single" w:sz="4" w:space="0" w:color="auto"/>
            </w:tcBorders>
            <w:vAlign w:val="center"/>
          </w:tcPr>
          <w:p w:rsidR="00A90D04" w:rsidRPr="00DF50A3" w:rsidRDefault="00A90D04" w:rsidP="0053649D">
            <w:pPr>
              <w:jc w:val="center"/>
              <w:rPr>
                <w:sz w:val="26"/>
                <w:szCs w:val="26"/>
              </w:rPr>
            </w:pPr>
            <w:r w:rsidRPr="00DF50A3">
              <w:rPr>
                <w:sz w:val="26"/>
                <w:szCs w:val="26"/>
              </w:rPr>
              <w:t>-</w:t>
            </w:r>
          </w:p>
        </w:tc>
        <w:tc>
          <w:tcPr>
            <w:tcW w:w="2126" w:type="dxa"/>
            <w:tcBorders>
              <w:top w:val="single" w:sz="4" w:space="0" w:color="auto"/>
              <w:left w:val="single" w:sz="4" w:space="0" w:color="auto"/>
              <w:bottom w:val="single" w:sz="4" w:space="0" w:color="auto"/>
              <w:right w:val="single" w:sz="4" w:space="0" w:color="auto"/>
            </w:tcBorders>
            <w:vAlign w:val="center"/>
          </w:tcPr>
          <w:p w:rsidR="00A90D04" w:rsidRPr="00DF50A3" w:rsidRDefault="00A90D04" w:rsidP="0053649D">
            <w:pPr>
              <w:jc w:val="center"/>
              <w:rPr>
                <w:sz w:val="26"/>
                <w:szCs w:val="26"/>
              </w:rPr>
            </w:pPr>
            <w:r w:rsidRPr="00DF50A3">
              <w:rPr>
                <w:sz w:val="26"/>
                <w:szCs w:val="26"/>
              </w:rPr>
              <w:t>по необходимости</w:t>
            </w:r>
          </w:p>
        </w:tc>
      </w:tr>
      <w:tr w:rsidR="00A90D04" w:rsidRPr="00751DCF" w:rsidTr="0053649D">
        <w:trPr>
          <w:trHeight w:val="403"/>
        </w:trPr>
        <w:tc>
          <w:tcPr>
            <w:tcW w:w="851" w:type="dxa"/>
            <w:tcBorders>
              <w:top w:val="single" w:sz="4" w:space="0" w:color="auto"/>
              <w:left w:val="single" w:sz="4" w:space="0" w:color="auto"/>
              <w:bottom w:val="single" w:sz="4" w:space="0" w:color="auto"/>
              <w:right w:val="single" w:sz="4" w:space="0" w:color="auto"/>
            </w:tcBorders>
            <w:vAlign w:val="center"/>
          </w:tcPr>
          <w:p w:rsidR="00A90D04" w:rsidRPr="00DF50A3" w:rsidRDefault="00A90D04" w:rsidP="0053649D">
            <w:pPr>
              <w:jc w:val="center"/>
              <w:rPr>
                <w:sz w:val="26"/>
                <w:szCs w:val="26"/>
              </w:rPr>
            </w:pPr>
            <w:r w:rsidRPr="00DF50A3">
              <w:rPr>
                <w:sz w:val="26"/>
                <w:szCs w:val="26"/>
              </w:rPr>
              <w:t>3.4</w:t>
            </w:r>
          </w:p>
        </w:tc>
        <w:tc>
          <w:tcPr>
            <w:tcW w:w="4820" w:type="dxa"/>
            <w:tcBorders>
              <w:top w:val="single" w:sz="4" w:space="0" w:color="auto"/>
              <w:left w:val="single" w:sz="4" w:space="0" w:color="auto"/>
              <w:bottom w:val="single" w:sz="4" w:space="0" w:color="auto"/>
              <w:right w:val="single" w:sz="4" w:space="0" w:color="auto"/>
            </w:tcBorders>
            <w:vAlign w:val="center"/>
          </w:tcPr>
          <w:p w:rsidR="00A90D04" w:rsidRPr="00DF50A3" w:rsidRDefault="00A90D04" w:rsidP="0053649D">
            <w:pPr>
              <w:rPr>
                <w:sz w:val="26"/>
                <w:szCs w:val="26"/>
              </w:rPr>
            </w:pPr>
            <w:r w:rsidRPr="00DF50A3">
              <w:rPr>
                <w:sz w:val="26"/>
                <w:szCs w:val="26"/>
              </w:rPr>
              <w:t>Санитарная и формовочная подрезка кустарников (шиповник, рябинник)</w:t>
            </w:r>
          </w:p>
        </w:tc>
        <w:tc>
          <w:tcPr>
            <w:tcW w:w="993" w:type="dxa"/>
            <w:tcBorders>
              <w:top w:val="single" w:sz="4" w:space="0" w:color="auto"/>
              <w:left w:val="single" w:sz="4" w:space="0" w:color="auto"/>
              <w:bottom w:val="single" w:sz="4" w:space="0" w:color="auto"/>
              <w:right w:val="single" w:sz="4" w:space="0" w:color="auto"/>
            </w:tcBorders>
            <w:vAlign w:val="center"/>
          </w:tcPr>
          <w:p w:rsidR="00A90D04" w:rsidRPr="00DF50A3" w:rsidRDefault="00A90D04" w:rsidP="0053649D">
            <w:pPr>
              <w:jc w:val="center"/>
              <w:rPr>
                <w:sz w:val="26"/>
                <w:szCs w:val="26"/>
              </w:rPr>
            </w:pPr>
            <w:r w:rsidRPr="00DF50A3">
              <w:rPr>
                <w:sz w:val="26"/>
                <w:szCs w:val="26"/>
              </w:rPr>
              <w:t>шт.</w:t>
            </w:r>
          </w:p>
        </w:tc>
        <w:tc>
          <w:tcPr>
            <w:tcW w:w="1133" w:type="dxa"/>
            <w:tcBorders>
              <w:top w:val="single" w:sz="4" w:space="0" w:color="auto"/>
              <w:left w:val="single" w:sz="4" w:space="0" w:color="auto"/>
              <w:bottom w:val="single" w:sz="4" w:space="0" w:color="auto"/>
              <w:right w:val="single" w:sz="4" w:space="0" w:color="auto"/>
            </w:tcBorders>
            <w:vAlign w:val="center"/>
          </w:tcPr>
          <w:p w:rsidR="00A90D04" w:rsidRPr="00DF50A3" w:rsidRDefault="00A90D04" w:rsidP="0053649D">
            <w:pPr>
              <w:jc w:val="center"/>
              <w:rPr>
                <w:sz w:val="26"/>
                <w:szCs w:val="26"/>
              </w:rPr>
            </w:pPr>
            <w:r w:rsidRPr="00DF50A3">
              <w:rPr>
                <w:sz w:val="26"/>
                <w:szCs w:val="26"/>
              </w:rPr>
              <w:t>124</w:t>
            </w:r>
          </w:p>
        </w:tc>
        <w:tc>
          <w:tcPr>
            <w:tcW w:w="2126" w:type="dxa"/>
            <w:tcBorders>
              <w:top w:val="single" w:sz="4" w:space="0" w:color="auto"/>
              <w:left w:val="single" w:sz="4" w:space="0" w:color="auto"/>
              <w:bottom w:val="single" w:sz="4" w:space="0" w:color="auto"/>
              <w:right w:val="single" w:sz="4" w:space="0" w:color="auto"/>
            </w:tcBorders>
            <w:vAlign w:val="center"/>
          </w:tcPr>
          <w:p w:rsidR="00A90D04" w:rsidRPr="00DF50A3" w:rsidRDefault="00A90D04" w:rsidP="0053649D">
            <w:pPr>
              <w:jc w:val="center"/>
              <w:rPr>
                <w:sz w:val="26"/>
                <w:szCs w:val="26"/>
              </w:rPr>
            </w:pPr>
            <w:r w:rsidRPr="00DF50A3">
              <w:rPr>
                <w:sz w:val="26"/>
                <w:szCs w:val="26"/>
              </w:rPr>
              <w:t>не реже 2 раз в сезон</w:t>
            </w:r>
          </w:p>
        </w:tc>
      </w:tr>
      <w:tr w:rsidR="00A90D04" w:rsidRPr="00751DCF" w:rsidTr="0053649D">
        <w:trPr>
          <w:trHeight w:val="403"/>
        </w:trPr>
        <w:tc>
          <w:tcPr>
            <w:tcW w:w="851" w:type="dxa"/>
            <w:tcBorders>
              <w:top w:val="single" w:sz="4" w:space="0" w:color="auto"/>
              <w:left w:val="single" w:sz="4" w:space="0" w:color="auto"/>
              <w:bottom w:val="single" w:sz="4" w:space="0" w:color="auto"/>
              <w:right w:val="single" w:sz="4" w:space="0" w:color="auto"/>
            </w:tcBorders>
            <w:vAlign w:val="center"/>
          </w:tcPr>
          <w:p w:rsidR="00A90D04" w:rsidRPr="00DF50A3" w:rsidRDefault="00A90D04" w:rsidP="0053649D">
            <w:pPr>
              <w:jc w:val="center"/>
              <w:rPr>
                <w:sz w:val="26"/>
                <w:szCs w:val="26"/>
              </w:rPr>
            </w:pPr>
            <w:r w:rsidRPr="00DF50A3">
              <w:rPr>
                <w:sz w:val="26"/>
                <w:szCs w:val="26"/>
              </w:rPr>
              <w:t>3.5</w:t>
            </w:r>
          </w:p>
        </w:tc>
        <w:tc>
          <w:tcPr>
            <w:tcW w:w="4820" w:type="dxa"/>
            <w:tcBorders>
              <w:top w:val="single" w:sz="4" w:space="0" w:color="auto"/>
              <w:left w:val="single" w:sz="4" w:space="0" w:color="auto"/>
              <w:bottom w:val="single" w:sz="4" w:space="0" w:color="auto"/>
              <w:right w:val="single" w:sz="4" w:space="0" w:color="auto"/>
            </w:tcBorders>
            <w:vAlign w:val="center"/>
          </w:tcPr>
          <w:p w:rsidR="00A90D04" w:rsidRPr="00DF50A3" w:rsidRDefault="00A90D04" w:rsidP="0053649D">
            <w:pPr>
              <w:rPr>
                <w:sz w:val="26"/>
                <w:szCs w:val="26"/>
              </w:rPr>
            </w:pPr>
            <w:proofErr w:type="spellStart"/>
            <w:r w:rsidRPr="00DF50A3">
              <w:rPr>
                <w:color w:val="000000"/>
                <w:sz w:val="26"/>
                <w:szCs w:val="26"/>
              </w:rPr>
              <w:t>Акарицидная</w:t>
            </w:r>
            <w:proofErr w:type="spellEnd"/>
            <w:r w:rsidRPr="00DF50A3">
              <w:rPr>
                <w:color w:val="000000"/>
                <w:sz w:val="26"/>
                <w:szCs w:val="26"/>
              </w:rPr>
              <w:t xml:space="preserve"> противоклещевая обработка газонов и прилегающей территории</w:t>
            </w:r>
          </w:p>
        </w:tc>
        <w:tc>
          <w:tcPr>
            <w:tcW w:w="993" w:type="dxa"/>
            <w:tcBorders>
              <w:top w:val="single" w:sz="4" w:space="0" w:color="auto"/>
              <w:left w:val="single" w:sz="4" w:space="0" w:color="auto"/>
              <w:bottom w:val="single" w:sz="4" w:space="0" w:color="auto"/>
              <w:right w:val="single" w:sz="4" w:space="0" w:color="auto"/>
            </w:tcBorders>
            <w:vAlign w:val="center"/>
          </w:tcPr>
          <w:p w:rsidR="00A90D04" w:rsidRPr="00DF50A3" w:rsidRDefault="00A90D04" w:rsidP="0053649D">
            <w:pPr>
              <w:jc w:val="center"/>
              <w:rPr>
                <w:sz w:val="26"/>
                <w:szCs w:val="26"/>
              </w:rPr>
            </w:pPr>
            <w:r w:rsidRPr="00DF50A3">
              <w:rPr>
                <w:sz w:val="26"/>
                <w:szCs w:val="26"/>
              </w:rPr>
              <w:t xml:space="preserve">тыс. </w:t>
            </w:r>
            <w:proofErr w:type="spellStart"/>
            <w:r w:rsidRPr="00DF50A3">
              <w:rPr>
                <w:sz w:val="26"/>
                <w:szCs w:val="26"/>
              </w:rPr>
              <w:t>кв</w:t>
            </w:r>
            <w:proofErr w:type="gramStart"/>
            <w:r w:rsidRPr="00DF50A3">
              <w:rPr>
                <w:sz w:val="26"/>
                <w:szCs w:val="26"/>
              </w:rPr>
              <w:t>.м</w:t>
            </w:r>
            <w:proofErr w:type="spellEnd"/>
            <w:proofErr w:type="gramEnd"/>
          </w:p>
        </w:tc>
        <w:tc>
          <w:tcPr>
            <w:tcW w:w="1133" w:type="dxa"/>
            <w:tcBorders>
              <w:top w:val="single" w:sz="4" w:space="0" w:color="auto"/>
              <w:left w:val="single" w:sz="4" w:space="0" w:color="auto"/>
              <w:bottom w:val="single" w:sz="4" w:space="0" w:color="auto"/>
              <w:right w:val="single" w:sz="4" w:space="0" w:color="auto"/>
            </w:tcBorders>
            <w:vAlign w:val="center"/>
          </w:tcPr>
          <w:p w:rsidR="00A90D04" w:rsidRPr="00DF50A3" w:rsidRDefault="00A90D04" w:rsidP="0053649D">
            <w:pPr>
              <w:jc w:val="center"/>
              <w:rPr>
                <w:sz w:val="26"/>
                <w:szCs w:val="26"/>
              </w:rPr>
            </w:pPr>
            <w:r w:rsidRPr="00DF50A3">
              <w:rPr>
                <w:sz w:val="26"/>
                <w:szCs w:val="26"/>
              </w:rPr>
              <w:t>25</w:t>
            </w:r>
          </w:p>
        </w:tc>
        <w:tc>
          <w:tcPr>
            <w:tcW w:w="2126" w:type="dxa"/>
            <w:tcBorders>
              <w:top w:val="single" w:sz="4" w:space="0" w:color="auto"/>
              <w:left w:val="single" w:sz="4" w:space="0" w:color="auto"/>
              <w:bottom w:val="single" w:sz="4" w:space="0" w:color="auto"/>
              <w:right w:val="single" w:sz="4" w:space="0" w:color="auto"/>
            </w:tcBorders>
            <w:vAlign w:val="center"/>
          </w:tcPr>
          <w:p w:rsidR="00A90D04" w:rsidRPr="00DF50A3" w:rsidRDefault="00A90D04" w:rsidP="0053649D">
            <w:pPr>
              <w:jc w:val="center"/>
              <w:rPr>
                <w:sz w:val="26"/>
                <w:szCs w:val="26"/>
              </w:rPr>
            </w:pPr>
            <w:r w:rsidRPr="00DF50A3">
              <w:rPr>
                <w:sz w:val="26"/>
                <w:szCs w:val="26"/>
              </w:rPr>
              <w:t>2 раза в год: апрель (май), август</w:t>
            </w:r>
          </w:p>
        </w:tc>
      </w:tr>
      <w:tr w:rsidR="00A90D04" w:rsidRPr="00751DCF" w:rsidTr="0053649D">
        <w:trPr>
          <w:trHeight w:val="943"/>
        </w:trPr>
        <w:tc>
          <w:tcPr>
            <w:tcW w:w="851" w:type="dxa"/>
            <w:tcBorders>
              <w:top w:val="single" w:sz="4" w:space="0" w:color="auto"/>
              <w:left w:val="single" w:sz="4" w:space="0" w:color="auto"/>
              <w:bottom w:val="single" w:sz="4" w:space="0" w:color="auto"/>
              <w:right w:val="single" w:sz="4" w:space="0" w:color="auto"/>
            </w:tcBorders>
            <w:vAlign w:val="center"/>
          </w:tcPr>
          <w:p w:rsidR="00A90D04" w:rsidRPr="00DF50A3" w:rsidRDefault="00A90D04" w:rsidP="0053649D">
            <w:pPr>
              <w:jc w:val="center"/>
              <w:rPr>
                <w:sz w:val="26"/>
                <w:szCs w:val="26"/>
              </w:rPr>
            </w:pPr>
            <w:r w:rsidRPr="00DF50A3">
              <w:rPr>
                <w:sz w:val="26"/>
                <w:szCs w:val="26"/>
              </w:rPr>
              <w:t>3.6</w:t>
            </w:r>
          </w:p>
        </w:tc>
        <w:tc>
          <w:tcPr>
            <w:tcW w:w="4820" w:type="dxa"/>
            <w:tcBorders>
              <w:top w:val="single" w:sz="4" w:space="0" w:color="auto"/>
              <w:left w:val="single" w:sz="4" w:space="0" w:color="auto"/>
              <w:bottom w:val="single" w:sz="4" w:space="0" w:color="auto"/>
              <w:right w:val="single" w:sz="4" w:space="0" w:color="auto"/>
            </w:tcBorders>
            <w:vAlign w:val="center"/>
          </w:tcPr>
          <w:p w:rsidR="00A90D04" w:rsidRPr="00DF50A3" w:rsidRDefault="00A90D04" w:rsidP="0053649D">
            <w:pPr>
              <w:rPr>
                <w:sz w:val="26"/>
                <w:szCs w:val="26"/>
              </w:rPr>
            </w:pPr>
            <w:r w:rsidRPr="00DF50A3">
              <w:rPr>
                <w:sz w:val="26"/>
                <w:szCs w:val="26"/>
              </w:rPr>
              <w:t>Категорически запрещено складирование в зимний период снега, собранного с бетонных дорожек, на газонах</w:t>
            </w:r>
          </w:p>
        </w:tc>
        <w:tc>
          <w:tcPr>
            <w:tcW w:w="993" w:type="dxa"/>
            <w:tcBorders>
              <w:top w:val="single" w:sz="4" w:space="0" w:color="auto"/>
              <w:left w:val="single" w:sz="4" w:space="0" w:color="auto"/>
              <w:bottom w:val="single" w:sz="4" w:space="0" w:color="auto"/>
              <w:right w:val="single" w:sz="4" w:space="0" w:color="auto"/>
            </w:tcBorders>
            <w:vAlign w:val="center"/>
          </w:tcPr>
          <w:p w:rsidR="00A90D04" w:rsidRPr="00DF50A3" w:rsidRDefault="00A90D04" w:rsidP="0053649D">
            <w:pPr>
              <w:jc w:val="center"/>
              <w:rPr>
                <w:sz w:val="26"/>
                <w:szCs w:val="26"/>
              </w:rPr>
            </w:pPr>
            <w:r w:rsidRPr="00DF50A3">
              <w:rPr>
                <w:sz w:val="26"/>
                <w:szCs w:val="26"/>
              </w:rPr>
              <w:t>-</w:t>
            </w:r>
          </w:p>
        </w:tc>
        <w:tc>
          <w:tcPr>
            <w:tcW w:w="1133" w:type="dxa"/>
            <w:tcBorders>
              <w:top w:val="single" w:sz="4" w:space="0" w:color="auto"/>
              <w:left w:val="single" w:sz="4" w:space="0" w:color="auto"/>
              <w:bottom w:val="single" w:sz="4" w:space="0" w:color="auto"/>
              <w:right w:val="single" w:sz="4" w:space="0" w:color="auto"/>
            </w:tcBorders>
            <w:vAlign w:val="center"/>
          </w:tcPr>
          <w:p w:rsidR="00A90D04" w:rsidRPr="00DF50A3" w:rsidRDefault="00A90D04" w:rsidP="0053649D">
            <w:pPr>
              <w:jc w:val="center"/>
              <w:rPr>
                <w:sz w:val="26"/>
                <w:szCs w:val="26"/>
              </w:rPr>
            </w:pPr>
            <w:r w:rsidRPr="00DF50A3">
              <w:rPr>
                <w:sz w:val="26"/>
                <w:szCs w:val="26"/>
              </w:rPr>
              <w:t>-</w:t>
            </w:r>
          </w:p>
        </w:tc>
        <w:tc>
          <w:tcPr>
            <w:tcW w:w="2126" w:type="dxa"/>
            <w:tcBorders>
              <w:top w:val="single" w:sz="4" w:space="0" w:color="auto"/>
              <w:left w:val="single" w:sz="4" w:space="0" w:color="auto"/>
              <w:bottom w:val="single" w:sz="4" w:space="0" w:color="auto"/>
              <w:right w:val="single" w:sz="4" w:space="0" w:color="auto"/>
            </w:tcBorders>
            <w:vAlign w:val="center"/>
          </w:tcPr>
          <w:p w:rsidR="00A90D04" w:rsidRPr="00DF50A3" w:rsidRDefault="00A90D04" w:rsidP="0053649D">
            <w:pPr>
              <w:jc w:val="center"/>
              <w:rPr>
                <w:sz w:val="26"/>
                <w:szCs w:val="26"/>
              </w:rPr>
            </w:pPr>
          </w:p>
        </w:tc>
      </w:tr>
      <w:tr w:rsidR="00A90D04" w:rsidRPr="006F4995" w:rsidTr="0053649D">
        <w:trPr>
          <w:trHeight w:val="403"/>
        </w:trPr>
        <w:tc>
          <w:tcPr>
            <w:tcW w:w="851" w:type="dxa"/>
            <w:tcBorders>
              <w:top w:val="single" w:sz="4" w:space="0" w:color="auto"/>
              <w:left w:val="single" w:sz="4" w:space="0" w:color="auto"/>
              <w:bottom w:val="single" w:sz="4" w:space="0" w:color="auto"/>
              <w:right w:val="single" w:sz="4" w:space="0" w:color="auto"/>
            </w:tcBorders>
            <w:vAlign w:val="center"/>
          </w:tcPr>
          <w:p w:rsidR="00A90D04" w:rsidRPr="00DF50A3" w:rsidRDefault="00A90D04" w:rsidP="0053649D">
            <w:pPr>
              <w:jc w:val="center"/>
              <w:rPr>
                <w:b/>
                <w:bCs/>
                <w:sz w:val="26"/>
                <w:szCs w:val="26"/>
              </w:rPr>
            </w:pPr>
            <w:r w:rsidRPr="00DF50A3">
              <w:rPr>
                <w:b/>
                <w:bCs/>
                <w:sz w:val="26"/>
                <w:szCs w:val="26"/>
              </w:rPr>
              <w:t>4</w:t>
            </w:r>
          </w:p>
        </w:tc>
        <w:tc>
          <w:tcPr>
            <w:tcW w:w="9072" w:type="dxa"/>
            <w:gridSpan w:val="4"/>
            <w:tcBorders>
              <w:top w:val="single" w:sz="4" w:space="0" w:color="auto"/>
              <w:left w:val="single" w:sz="4" w:space="0" w:color="auto"/>
              <w:bottom w:val="single" w:sz="4" w:space="0" w:color="auto"/>
              <w:right w:val="single" w:sz="4" w:space="0" w:color="auto"/>
            </w:tcBorders>
            <w:vAlign w:val="center"/>
          </w:tcPr>
          <w:p w:rsidR="00A90D04" w:rsidRPr="00DF50A3" w:rsidRDefault="00A90D04" w:rsidP="0053649D">
            <w:pPr>
              <w:ind w:firstLine="33"/>
              <w:rPr>
                <w:b/>
                <w:bCs/>
                <w:sz w:val="26"/>
                <w:szCs w:val="26"/>
              </w:rPr>
            </w:pPr>
            <w:r w:rsidRPr="00DF50A3">
              <w:rPr>
                <w:b/>
                <w:bCs/>
                <w:sz w:val="26"/>
                <w:szCs w:val="26"/>
              </w:rPr>
              <w:t xml:space="preserve">Содержание асфальтированного проезда, парковки, </w:t>
            </w:r>
            <w:proofErr w:type="spellStart"/>
            <w:r w:rsidRPr="00DF50A3">
              <w:rPr>
                <w:b/>
                <w:bCs/>
                <w:sz w:val="26"/>
                <w:szCs w:val="26"/>
              </w:rPr>
              <w:t>велопарковки</w:t>
            </w:r>
            <w:proofErr w:type="spellEnd"/>
          </w:p>
        </w:tc>
      </w:tr>
      <w:tr w:rsidR="00A90D04" w:rsidRPr="00751DCF" w:rsidTr="0053649D">
        <w:trPr>
          <w:trHeight w:val="403"/>
        </w:trPr>
        <w:tc>
          <w:tcPr>
            <w:tcW w:w="851" w:type="dxa"/>
            <w:tcBorders>
              <w:top w:val="single" w:sz="4" w:space="0" w:color="auto"/>
              <w:left w:val="single" w:sz="4" w:space="0" w:color="auto"/>
              <w:bottom w:val="single" w:sz="4" w:space="0" w:color="auto"/>
              <w:right w:val="single" w:sz="4" w:space="0" w:color="auto"/>
            </w:tcBorders>
            <w:vAlign w:val="center"/>
          </w:tcPr>
          <w:p w:rsidR="00A90D04" w:rsidRPr="00DF50A3" w:rsidRDefault="00A90D04" w:rsidP="0053649D">
            <w:pPr>
              <w:jc w:val="center"/>
              <w:rPr>
                <w:sz w:val="26"/>
                <w:szCs w:val="26"/>
              </w:rPr>
            </w:pPr>
            <w:r w:rsidRPr="00DF50A3">
              <w:rPr>
                <w:sz w:val="26"/>
                <w:szCs w:val="26"/>
              </w:rPr>
              <w:t>4.1</w:t>
            </w:r>
          </w:p>
        </w:tc>
        <w:tc>
          <w:tcPr>
            <w:tcW w:w="4820" w:type="dxa"/>
            <w:tcBorders>
              <w:top w:val="single" w:sz="4" w:space="0" w:color="auto"/>
              <w:left w:val="single" w:sz="4" w:space="0" w:color="auto"/>
              <w:bottom w:val="single" w:sz="4" w:space="0" w:color="auto"/>
              <w:right w:val="single" w:sz="4" w:space="0" w:color="auto"/>
            </w:tcBorders>
            <w:vAlign w:val="center"/>
          </w:tcPr>
          <w:p w:rsidR="00A90D04" w:rsidRPr="00DF50A3" w:rsidRDefault="00A90D04" w:rsidP="0053649D">
            <w:pPr>
              <w:rPr>
                <w:sz w:val="26"/>
                <w:szCs w:val="26"/>
              </w:rPr>
            </w:pPr>
            <w:r w:rsidRPr="00DF50A3">
              <w:rPr>
                <w:sz w:val="26"/>
                <w:szCs w:val="26"/>
              </w:rPr>
              <w:t>Очистка поверхности ручным или механическим способом от мусора. Можно использовать щетки всех типов (</w:t>
            </w:r>
            <w:proofErr w:type="gramStart"/>
            <w:r w:rsidRPr="00DF50A3">
              <w:rPr>
                <w:sz w:val="26"/>
                <w:szCs w:val="26"/>
              </w:rPr>
              <w:t>кроме</w:t>
            </w:r>
            <w:proofErr w:type="gramEnd"/>
            <w:r w:rsidRPr="00DF50A3">
              <w:rPr>
                <w:sz w:val="26"/>
                <w:szCs w:val="26"/>
              </w:rPr>
              <w:t xml:space="preserve"> металлических)</w:t>
            </w:r>
          </w:p>
        </w:tc>
        <w:tc>
          <w:tcPr>
            <w:tcW w:w="993" w:type="dxa"/>
            <w:tcBorders>
              <w:top w:val="single" w:sz="4" w:space="0" w:color="auto"/>
              <w:left w:val="single" w:sz="4" w:space="0" w:color="auto"/>
              <w:bottom w:val="single" w:sz="4" w:space="0" w:color="auto"/>
              <w:right w:val="single" w:sz="4" w:space="0" w:color="auto"/>
            </w:tcBorders>
            <w:vAlign w:val="center"/>
          </w:tcPr>
          <w:p w:rsidR="00A90D04" w:rsidRDefault="00A90D04" w:rsidP="0053649D">
            <w:pPr>
              <w:jc w:val="center"/>
              <w:rPr>
                <w:sz w:val="26"/>
                <w:szCs w:val="26"/>
              </w:rPr>
            </w:pPr>
          </w:p>
          <w:p w:rsidR="00A90D04" w:rsidRPr="00DF50A3" w:rsidRDefault="00A90D04" w:rsidP="0053649D">
            <w:pPr>
              <w:jc w:val="center"/>
              <w:rPr>
                <w:sz w:val="26"/>
                <w:szCs w:val="26"/>
              </w:rPr>
            </w:pPr>
            <w:proofErr w:type="spellStart"/>
            <w:r w:rsidRPr="00DF50A3">
              <w:rPr>
                <w:sz w:val="26"/>
                <w:szCs w:val="26"/>
              </w:rPr>
              <w:t>кв</w:t>
            </w:r>
            <w:proofErr w:type="gramStart"/>
            <w:r w:rsidRPr="00DF50A3">
              <w:rPr>
                <w:sz w:val="26"/>
                <w:szCs w:val="26"/>
              </w:rPr>
              <w:t>.м</w:t>
            </w:r>
            <w:proofErr w:type="spellEnd"/>
            <w:proofErr w:type="gramEnd"/>
          </w:p>
        </w:tc>
        <w:tc>
          <w:tcPr>
            <w:tcW w:w="1133" w:type="dxa"/>
            <w:tcBorders>
              <w:top w:val="single" w:sz="4" w:space="0" w:color="auto"/>
              <w:left w:val="single" w:sz="4" w:space="0" w:color="auto"/>
              <w:bottom w:val="single" w:sz="4" w:space="0" w:color="auto"/>
              <w:right w:val="single" w:sz="4" w:space="0" w:color="auto"/>
            </w:tcBorders>
            <w:vAlign w:val="center"/>
          </w:tcPr>
          <w:p w:rsidR="00A90D04" w:rsidRPr="00DF50A3" w:rsidRDefault="00A90D04" w:rsidP="0053649D">
            <w:pPr>
              <w:ind w:firstLine="34"/>
              <w:jc w:val="center"/>
              <w:rPr>
                <w:sz w:val="26"/>
                <w:szCs w:val="26"/>
              </w:rPr>
            </w:pPr>
            <w:r w:rsidRPr="00DF50A3">
              <w:rPr>
                <w:sz w:val="26"/>
                <w:szCs w:val="26"/>
              </w:rPr>
              <w:t>2 195</w:t>
            </w:r>
          </w:p>
        </w:tc>
        <w:tc>
          <w:tcPr>
            <w:tcW w:w="2126" w:type="dxa"/>
            <w:tcBorders>
              <w:top w:val="single" w:sz="4" w:space="0" w:color="auto"/>
              <w:left w:val="single" w:sz="4" w:space="0" w:color="auto"/>
              <w:bottom w:val="single" w:sz="4" w:space="0" w:color="auto"/>
              <w:right w:val="single" w:sz="4" w:space="0" w:color="auto"/>
            </w:tcBorders>
            <w:vAlign w:val="center"/>
          </w:tcPr>
          <w:p w:rsidR="00A90D04" w:rsidRPr="00DF50A3" w:rsidRDefault="00A90D04" w:rsidP="0053649D">
            <w:pPr>
              <w:ind w:firstLine="34"/>
              <w:jc w:val="center"/>
              <w:rPr>
                <w:sz w:val="26"/>
                <w:szCs w:val="26"/>
              </w:rPr>
            </w:pPr>
            <w:r w:rsidRPr="00DF50A3">
              <w:rPr>
                <w:sz w:val="26"/>
                <w:szCs w:val="26"/>
              </w:rPr>
              <w:t>не реже 1 раза в неделю</w:t>
            </w:r>
          </w:p>
        </w:tc>
      </w:tr>
      <w:tr w:rsidR="00A90D04" w:rsidRPr="00751DCF" w:rsidTr="0053649D">
        <w:trPr>
          <w:trHeight w:val="403"/>
        </w:trPr>
        <w:tc>
          <w:tcPr>
            <w:tcW w:w="851" w:type="dxa"/>
            <w:tcBorders>
              <w:top w:val="single" w:sz="4" w:space="0" w:color="auto"/>
              <w:left w:val="single" w:sz="4" w:space="0" w:color="auto"/>
              <w:bottom w:val="single" w:sz="4" w:space="0" w:color="auto"/>
              <w:right w:val="single" w:sz="4" w:space="0" w:color="auto"/>
            </w:tcBorders>
            <w:vAlign w:val="center"/>
          </w:tcPr>
          <w:p w:rsidR="00A90D04" w:rsidRPr="00DF50A3" w:rsidRDefault="00A90D04" w:rsidP="0053649D">
            <w:pPr>
              <w:jc w:val="center"/>
              <w:rPr>
                <w:sz w:val="26"/>
                <w:szCs w:val="26"/>
              </w:rPr>
            </w:pPr>
            <w:r w:rsidRPr="00DF50A3">
              <w:rPr>
                <w:sz w:val="26"/>
                <w:szCs w:val="26"/>
              </w:rPr>
              <w:t>4.2</w:t>
            </w:r>
          </w:p>
        </w:tc>
        <w:tc>
          <w:tcPr>
            <w:tcW w:w="4820" w:type="dxa"/>
            <w:tcBorders>
              <w:top w:val="single" w:sz="4" w:space="0" w:color="auto"/>
              <w:left w:val="single" w:sz="4" w:space="0" w:color="auto"/>
              <w:bottom w:val="single" w:sz="4" w:space="0" w:color="auto"/>
              <w:right w:val="single" w:sz="4" w:space="0" w:color="auto"/>
            </w:tcBorders>
            <w:vAlign w:val="center"/>
          </w:tcPr>
          <w:p w:rsidR="00A90D04" w:rsidRPr="00DF50A3" w:rsidRDefault="00A90D04" w:rsidP="0053649D">
            <w:pPr>
              <w:rPr>
                <w:sz w:val="26"/>
                <w:szCs w:val="26"/>
              </w:rPr>
            </w:pPr>
            <w:r w:rsidRPr="00DF50A3">
              <w:rPr>
                <w:sz w:val="26"/>
                <w:szCs w:val="26"/>
              </w:rPr>
              <w:t>Очистка поверхности ручным или механическим способом от снега. Можно использовать щетки всех типов (</w:t>
            </w:r>
            <w:proofErr w:type="gramStart"/>
            <w:r w:rsidRPr="00DF50A3">
              <w:rPr>
                <w:sz w:val="26"/>
                <w:szCs w:val="26"/>
              </w:rPr>
              <w:t>кроме</w:t>
            </w:r>
            <w:proofErr w:type="gramEnd"/>
            <w:r w:rsidRPr="00DF50A3">
              <w:rPr>
                <w:sz w:val="26"/>
                <w:szCs w:val="26"/>
              </w:rPr>
              <w:t xml:space="preserve"> металлических)</w:t>
            </w:r>
          </w:p>
        </w:tc>
        <w:tc>
          <w:tcPr>
            <w:tcW w:w="993" w:type="dxa"/>
            <w:tcBorders>
              <w:top w:val="single" w:sz="4" w:space="0" w:color="auto"/>
              <w:left w:val="single" w:sz="4" w:space="0" w:color="auto"/>
              <w:bottom w:val="single" w:sz="4" w:space="0" w:color="auto"/>
              <w:right w:val="single" w:sz="4" w:space="0" w:color="auto"/>
            </w:tcBorders>
            <w:vAlign w:val="center"/>
          </w:tcPr>
          <w:p w:rsidR="00A90D04" w:rsidRPr="00DF50A3" w:rsidRDefault="00A90D04" w:rsidP="0053649D">
            <w:pPr>
              <w:jc w:val="center"/>
              <w:rPr>
                <w:sz w:val="26"/>
                <w:szCs w:val="26"/>
              </w:rPr>
            </w:pPr>
            <w:proofErr w:type="spellStart"/>
            <w:r w:rsidRPr="00DF50A3">
              <w:rPr>
                <w:sz w:val="26"/>
                <w:szCs w:val="26"/>
              </w:rPr>
              <w:t>кв</w:t>
            </w:r>
            <w:proofErr w:type="gramStart"/>
            <w:r w:rsidRPr="00DF50A3">
              <w:rPr>
                <w:sz w:val="26"/>
                <w:szCs w:val="26"/>
              </w:rPr>
              <w:t>.м</w:t>
            </w:r>
            <w:proofErr w:type="spellEnd"/>
            <w:proofErr w:type="gramEnd"/>
          </w:p>
        </w:tc>
        <w:tc>
          <w:tcPr>
            <w:tcW w:w="1133" w:type="dxa"/>
            <w:tcBorders>
              <w:top w:val="single" w:sz="4" w:space="0" w:color="auto"/>
              <w:left w:val="single" w:sz="4" w:space="0" w:color="auto"/>
              <w:bottom w:val="single" w:sz="4" w:space="0" w:color="auto"/>
              <w:right w:val="single" w:sz="4" w:space="0" w:color="auto"/>
            </w:tcBorders>
            <w:vAlign w:val="center"/>
          </w:tcPr>
          <w:p w:rsidR="00A90D04" w:rsidRPr="00DF50A3" w:rsidRDefault="00A90D04" w:rsidP="0053649D">
            <w:pPr>
              <w:ind w:firstLine="34"/>
              <w:jc w:val="center"/>
              <w:rPr>
                <w:sz w:val="26"/>
                <w:szCs w:val="26"/>
              </w:rPr>
            </w:pPr>
            <w:r w:rsidRPr="00DF50A3">
              <w:rPr>
                <w:sz w:val="26"/>
                <w:szCs w:val="26"/>
              </w:rPr>
              <w:t>2 195</w:t>
            </w:r>
          </w:p>
        </w:tc>
        <w:tc>
          <w:tcPr>
            <w:tcW w:w="2126" w:type="dxa"/>
            <w:tcBorders>
              <w:top w:val="single" w:sz="4" w:space="0" w:color="auto"/>
              <w:left w:val="single" w:sz="4" w:space="0" w:color="auto"/>
              <w:bottom w:val="single" w:sz="4" w:space="0" w:color="auto"/>
              <w:right w:val="single" w:sz="4" w:space="0" w:color="auto"/>
            </w:tcBorders>
            <w:vAlign w:val="center"/>
          </w:tcPr>
          <w:p w:rsidR="00A90D04" w:rsidRPr="00DF50A3" w:rsidRDefault="00A90D04" w:rsidP="0053649D">
            <w:pPr>
              <w:ind w:firstLine="34"/>
              <w:jc w:val="center"/>
              <w:rPr>
                <w:sz w:val="26"/>
                <w:szCs w:val="26"/>
              </w:rPr>
            </w:pPr>
            <w:r w:rsidRPr="00DF50A3">
              <w:rPr>
                <w:sz w:val="26"/>
                <w:szCs w:val="26"/>
              </w:rPr>
              <w:t>в короткий срок, но не более 2 часов после прекращения осадков</w:t>
            </w:r>
          </w:p>
        </w:tc>
      </w:tr>
      <w:tr w:rsidR="00A90D04" w:rsidRPr="00751DCF" w:rsidTr="0053649D">
        <w:trPr>
          <w:trHeight w:val="403"/>
        </w:trPr>
        <w:tc>
          <w:tcPr>
            <w:tcW w:w="851" w:type="dxa"/>
            <w:tcBorders>
              <w:top w:val="single" w:sz="4" w:space="0" w:color="auto"/>
              <w:left w:val="single" w:sz="4" w:space="0" w:color="auto"/>
              <w:bottom w:val="single" w:sz="4" w:space="0" w:color="auto"/>
              <w:right w:val="single" w:sz="4" w:space="0" w:color="auto"/>
            </w:tcBorders>
            <w:vAlign w:val="center"/>
          </w:tcPr>
          <w:p w:rsidR="00A90D04" w:rsidRPr="00DF50A3" w:rsidRDefault="00A90D04" w:rsidP="0053649D">
            <w:pPr>
              <w:jc w:val="center"/>
              <w:rPr>
                <w:sz w:val="26"/>
                <w:szCs w:val="26"/>
              </w:rPr>
            </w:pPr>
            <w:r w:rsidRPr="00DF50A3">
              <w:rPr>
                <w:sz w:val="26"/>
                <w:szCs w:val="26"/>
              </w:rPr>
              <w:t>4.3</w:t>
            </w:r>
          </w:p>
        </w:tc>
        <w:tc>
          <w:tcPr>
            <w:tcW w:w="4820" w:type="dxa"/>
            <w:tcBorders>
              <w:top w:val="single" w:sz="4" w:space="0" w:color="auto"/>
              <w:left w:val="single" w:sz="4" w:space="0" w:color="auto"/>
              <w:bottom w:val="single" w:sz="4" w:space="0" w:color="auto"/>
              <w:right w:val="single" w:sz="4" w:space="0" w:color="auto"/>
            </w:tcBorders>
            <w:vAlign w:val="center"/>
          </w:tcPr>
          <w:p w:rsidR="00A90D04" w:rsidRPr="00DF50A3" w:rsidRDefault="00A90D04" w:rsidP="0053649D">
            <w:pPr>
              <w:rPr>
                <w:sz w:val="26"/>
                <w:szCs w:val="26"/>
              </w:rPr>
            </w:pPr>
            <w:r w:rsidRPr="00DF50A3">
              <w:rPr>
                <w:sz w:val="26"/>
                <w:szCs w:val="26"/>
              </w:rPr>
              <w:t>Смывка загрязнений с поверхности (поливая водой из шланга), без использования соляных, кислотных растворов</w:t>
            </w:r>
          </w:p>
        </w:tc>
        <w:tc>
          <w:tcPr>
            <w:tcW w:w="993" w:type="dxa"/>
            <w:tcBorders>
              <w:top w:val="single" w:sz="4" w:space="0" w:color="auto"/>
              <w:left w:val="single" w:sz="4" w:space="0" w:color="auto"/>
              <w:bottom w:val="single" w:sz="4" w:space="0" w:color="auto"/>
              <w:right w:val="single" w:sz="4" w:space="0" w:color="auto"/>
            </w:tcBorders>
            <w:vAlign w:val="center"/>
          </w:tcPr>
          <w:p w:rsidR="00A90D04" w:rsidRPr="00DF50A3" w:rsidRDefault="00A90D04" w:rsidP="0053649D">
            <w:pPr>
              <w:jc w:val="center"/>
              <w:rPr>
                <w:sz w:val="26"/>
                <w:szCs w:val="26"/>
              </w:rPr>
            </w:pPr>
            <w:proofErr w:type="spellStart"/>
            <w:r w:rsidRPr="00DF50A3">
              <w:rPr>
                <w:sz w:val="26"/>
                <w:szCs w:val="26"/>
              </w:rPr>
              <w:t>кв</w:t>
            </w:r>
            <w:proofErr w:type="gramStart"/>
            <w:r w:rsidRPr="00DF50A3">
              <w:rPr>
                <w:sz w:val="26"/>
                <w:szCs w:val="26"/>
              </w:rPr>
              <w:t>.м</w:t>
            </w:r>
            <w:proofErr w:type="spellEnd"/>
            <w:proofErr w:type="gramEnd"/>
          </w:p>
        </w:tc>
        <w:tc>
          <w:tcPr>
            <w:tcW w:w="1133" w:type="dxa"/>
            <w:tcBorders>
              <w:top w:val="single" w:sz="4" w:space="0" w:color="auto"/>
              <w:left w:val="single" w:sz="4" w:space="0" w:color="auto"/>
              <w:bottom w:val="single" w:sz="4" w:space="0" w:color="auto"/>
              <w:right w:val="single" w:sz="4" w:space="0" w:color="auto"/>
            </w:tcBorders>
            <w:vAlign w:val="center"/>
          </w:tcPr>
          <w:p w:rsidR="00A90D04" w:rsidRPr="00DF50A3" w:rsidRDefault="00A90D04" w:rsidP="0053649D">
            <w:pPr>
              <w:ind w:firstLine="34"/>
              <w:jc w:val="center"/>
              <w:rPr>
                <w:sz w:val="26"/>
                <w:szCs w:val="26"/>
              </w:rPr>
            </w:pPr>
            <w:r w:rsidRPr="00DF50A3">
              <w:rPr>
                <w:sz w:val="26"/>
                <w:szCs w:val="26"/>
              </w:rPr>
              <w:t>2 195</w:t>
            </w:r>
          </w:p>
        </w:tc>
        <w:tc>
          <w:tcPr>
            <w:tcW w:w="2126" w:type="dxa"/>
            <w:tcBorders>
              <w:top w:val="single" w:sz="4" w:space="0" w:color="auto"/>
              <w:left w:val="single" w:sz="4" w:space="0" w:color="auto"/>
              <w:bottom w:val="single" w:sz="4" w:space="0" w:color="auto"/>
              <w:right w:val="single" w:sz="4" w:space="0" w:color="auto"/>
            </w:tcBorders>
            <w:vAlign w:val="center"/>
          </w:tcPr>
          <w:p w:rsidR="00A90D04" w:rsidRPr="00DF50A3" w:rsidRDefault="00A90D04" w:rsidP="0053649D">
            <w:pPr>
              <w:ind w:firstLine="34"/>
              <w:jc w:val="center"/>
              <w:rPr>
                <w:sz w:val="26"/>
                <w:szCs w:val="26"/>
              </w:rPr>
            </w:pPr>
            <w:r w:rsidRPr="00DF50A3">
              <w:rPr>
                <w:sz w:val="26"/>
                <w:szCs w:val="26"/>
              </w:rPr>
              <w:t>по необходимости</w:t>
            </w:r>
          </w:p>
        </w:tc>
      </w:tr>
      <w:tr w:rsidR="00A90D04" w:rsidRPr="00751DCF" w:rsidTr="0053649D">
        <w:trPr>
          <w:trHeight w:val="403"/>
        </w:trPr>
        <w:tc>
          <w:tcPr>
            <w:tcW w:w="851" w:type="dxa"/>
            <w:tcBorders>
              <w:top w:val="single" w:sz="4" w:space="0" w:color="auto"/>
              <w:left w:val="single" w:sz="4" w:space="0" w:color="auto"/>
              <w:bottom w:val="single" w:sz="4" w:space="0" w:color="auto"/>
              <w:right w:val="single" w:sz="4" w:space="0" w:color="auto"/>
            </w:tcBorders>
            <w:vAlign w:val="center"/>
          </w:tcPr>
          <w:p w:rsidR="00A90D04" w:rsidRPr="00DF50A3" w:rsidRDefault="00A90D04" w:rsidP="0053649D">
            <w:pPr>
              <w:jc w:val="center"/>
              <w:rPr>
                <w:sz w:val="26"/>
                <w:szCs w:val="26"/>
              </w:rPr>
            </w:pPr>
            <w:r w:rsidRPr="00DF50A3">
              <w:rPr>
                <w:sz w:val="26"/>
                <w:szCs w:val="26"/>
              </w:rPr>
              <w:t>4.4</w:t>
            </w:r>
          </w:p>
        </w:tc>
        <w:tc>
          <w:tcPr>
            <w:tcW w:w="4820" w:type="dxa"/>
            <w:tcBorders>
              <w:top w:val="single" w:sz="4" w:space="0" w:color="auto"/>
              <w:left w:val="single" w:sz="4" w:space="0" w:color="auto"/>
              <w:bottom w:val="single" w:sz="4" w:space="0" w:color="auto"/>
              <w:right w:val="single" w:sz="4" w:space="0" w:color="auto"/>
            </w:tcBorders>
            <w:vAlign w:val="center"/>
          </w:tcPr>
          <w:p w:rsidR="00A90D04" w:rsidRPr="00DF50A3" w:rsidRDefault="00A90D04" w:rsidP="0053649D">
            <w:pPr>
              <w:rPr>
                <w:sz w:val="26"/>
                <w:szCs w:val="26"/>
              </w:rPr>
            </w:pPr>
            <w:r w:rsidRPr="00DF50A3">
              <w:rPr>
                <w:sz w:val="26"/>
                <w:szCs w:val="26"/>
              </w:rPr>
              <w:t>Удаление сорной травы на примыканиях к бордюрам</w:t>
            </w:r>
          </w:p>
        </w:tc>
        <w:tc>
          <w:tcPr>
            <w:tcW w:w="993" w:type="dxa"/>
            <w:tcBorders>
              <w:top w:val="single" w:sz="4" w:space="0" w:color="auto"/>
              <w:left w:val="single" w:sz="4" w:space="0" w:color="auto"/>
              <w:bottom w:val="single" w:sz="4" w:space="0" w:color="auto"/>
              <w:right w:val="single" w:sz="4" w:space="0" w:color="auto"/>
            </w:tcBorders>
            <w:vAlign w:val="center"/>
          </w:tcPr>
          <w:p w:rsidR="00A90D04" w:rsidRPr="00DF50A3" w:rsidRDefault="00A90D04" w:rsidP="0053649D">
            <w:pPr>
              <w:ind w:firstLine="34"/>
              <w:jc w:val="center"/>
              <w:rPr>
                <w:sz w:val="26"/>
                <w:szCs w:val="26"/>
              </w:rPr>
            </w:pPr>
            <w:r w:rsidRPr="00DF50A3">
              <w:rPr>
                <w:sz w:val="26"/>
                <w:szCs w:val="26"/>
              </w:rPr>
              <w:t>-</w:t>
            </w:r>
          </w:p>
        </w:tc>
        <w:tc>
          <w:tcPr>
            <w:tcW w:w="1133" w:type="dxa"/>
            <w:tcBorders>
              <w:top w:val="single" w:sz="4" w:space="0" w:color="auto"/>
              <w:left w:val="single" w:sz="4" w:space="0" w:color="auto"/>
              <w:bottom w:val="single" w:sz="4" w:space="0" w:color="auto"/>
              <w:right w:val="single" w:sz="4" w:space="0" w:color="auto"/>
            </w:tcBorders>
            <w:vAlign w:val="center"/>
          </w:tcPr>
          <w:p w:rsidR="00A90D04" w:rsidRPr="00DF50A3" w:rsidRDefault="00A90D04" w:rsidP="0053649D">
            <w:pPr>
              <w:ind w:firstLine="34"/>
              <w:jc w:val="center"/>
              <w:rPr>
                <w:sz w:val="26"/>
                <w:szCs w:val="26"/>
              </w:rPr>
            </w:pPr>
            <w:r w:rsidRPr="00DF50A3">
              <w:rPr>
                <w:sz w:val="26"/>
                <w:szCs w:val="26"/>
              </w:rPr>
              <w:t>-</w:t>
            </w:r>
          </w:p>
        </w:tc>
        <w:tc>
          <w:tcPr>
            <w:tcW w:w="2126" w:type="dxa"/>
            <w:tcBorders>
              <w:top w:val="single" w:sz="4" w:space="0" w:color="auto"/>
              <w:left w:val="single" w:sz="4" w:space="0" w:color="auto"/>
              <w:bottom w:val="single" w:sz="4" w:space="0" w:color="auto"/>
              <w:right w:val="single" w:sz="4" w:space="0" w:color="auto"/>
            </w:tcBorders>
            <w:vAlign w:val="center"/>
          </w:tcPr>
          <w:p w:rsidR="00A90D04" w:rsidRPr="00DF50A3" w:rsidRDefault="00A90D04" w:rsidP="0053649D">
            <w:pPr>
              <w:ind w:firstLine="34"/>
              <w:jc w:val="center"/>
              <w:rPr>
                <w:sz w:val="26"/>
                <w:szCs w:val="26"/>
              </w:rPr>
            </w:pPr>
            <w:r w:rsidRPr="00DF50A3">
              <w:rPr>
                <w:sz w:val="26"/>
                <w:szCs w:val="26"/>
              </w:rPr>
              <w:t>по необходимости</w:t>
            </w:r>
          </w:p>
        </w:tc>
      </w:tr>
      <w:tr w:rsidR="00A90D04" w:rsidRPr="00751DCF" w:rsidTr="0053649D">
        <w:trPr>
          <w:trHeight w:val="403"/>
        </w:trPr>
        <w:tc>
          <w:tcPr>
            <w:tcW w:w="851" w:type="dxa"/>
            <w:tcBorders>
              <w:top w:val="single" w:sz="4" w:space="0" w:color="auto"/>
              <w:left w:val="single" w:sz="4" w:space="0" w:color="auto"/>
              <w:bottom w:val="single" w:sz="4" w:space="0" w:color="auto"/>
              <w:right w:val="single" w:sz="4" w:space="0" w:color="auto"/>
            </w:tcBorders>
            <w:vAlign w:val="center"/>
          </w:tcPr>
          <w:p w:rsidR="00A90D04" w:rsidRPr="00DF50A3" w:rsidRDefault="00A90D04" w:rsidP="0053649D">
            <w:pPr>
              <w:jc w:val="center"/>
              <w:rPr>
                <w:b/>
                <w:bCs/>
                <w:sz w:val="26"/>
                <w:szCs w:val="26"/>
              </w:rPr>
            </w:pPr>
            <w:r w:rsidRPr="00DF50A3">
              <w:rPr>
                <w:b/>
                <w:bCs/>
                <w:sz w:val="26"/>
                <w:szCs w:val="26"/>
              </w:rPr>
              <w:t>5</w:t>
            </w:r>
          </w:p>
        </w:tc>
        <w:tc>
          <w:tcPr>
            <w:tcW w:w="9072" w:type="dxa"/>
            <w:gridSpan w:val="4"/>
            <w:tcBorders>
              <w:top w:val="single" w:sz="4" w:space="0" w:color="auto"/>
              <w:left w:val="single" w:sz="4" w:space="0" w:color="auto"/>
              <w:bottom w:val="single" w:sz="4" w:space="0" w:color="auto"/>
              <w:right w:val="single" w:sz="4" w:space="0" w:color="auto"/>
            </w:tcBorders>
            <w:vAlign w:val="center"/>
          </w:tcPr>
          <w:p w:rsidR="00A90D04" w:rsidRPr="00DF50A3" w:rsidRDefault="00A90D04" w:rsidP="0053649D">
            <w:pPr>
              <w:rPr>
                <w:sz w:val="26"/>
                <w:szCs w:val="26"/>
              </w:rPr>
            </w:pPr>
            <w:r w:rsidRPr="00DF50A3">
              <w:rPr>
                <w:b/>
                <w:bCs/>
                <w:sz w:val="26"/>
                <w:szCs w:val="26"/>
              </w:rPr>
              <w:t xml:space="preserve">Содержание малых архитектурных форм (МАФ) (№№ по перечню объектов раздела </w:t>
            </w:r>
            <w:r w:rsidRPr="00DF50A3">
              <w:rPr>
                <w:b/>
                <w:bCs/>
                <w:sz w:val="26"/>
                <w:szCs w:val="26"/>
                <w:lang w:val="en-US"/>
              </w:rPr>
              <w:t>I</w:t>
            </w:r>
            <w:r w:rsidRPr="00DF50A3">
              <w:rPr>
                <w:b/>
                <w:bCs/>
                <w:sz w:val="26"/>
                <w:szCs w:val="26"/>
              </w:rPr>
              <w:t>: 1, 5, 9, 11, 12, 14, 15, 16, 17, 18, 19, 20, 21)</w:t>
            </w:r>
          </w:p>
        </w:tc>
      </w:tr>
      <w:tr w:rsidR="00A90D04" w:rsidRPr="00751DCF" w:rsidTr="0053649D">
        <w:trPr>
          <w:trHeight w:val="403"/>
        </w:trPr>
        <w:tc>
          <w:tcPr>
            <w:tcW w:w="851" w:type="dxa"/>
            <w:tcBorders>
              <w:top w:val="single" w:sz="4" w:space="0" w:color="auto"/>
              <w:left w:val="single" w:sz="4" w:space="0" w:color="auto"/>
              <w:bottom w:val="single" w:sz="4" w:space="0" w:color="auto"/>
              <w:right w:val="single" w:sz="4" w:space="0" w:color="auto"/>
            </w:tcBorders>
            <w:vAlign w:val="center"/>
          </w:tcPr>
          <w:p w:rsidR="00A90D04" w:rsidRPr="00DF50A3" w:rsidRDefault="00A90D04" w:rsidP="0053649D">
            <w:pPr>
              <w:jc w:val="center"/>
              <w:rPr>
                <w:sz w:val="26"/>
                <w:szCs w:val="26"/>
              </w:rPr>
            </w:pPr>
            <w:r w:rsidRPr="00DF50A3">
              <w:rPr>
                <w:sz w:val="26"/>
                <w:szCs w:val="26"/>
              </w:rPr>
              <w:t>5.1</w:t>
            </w:r>
          </w:p>
        </w:tc>
        <w:tc>
          <w:tcPr>
            <w:tcW w:w="4820" w:type="dxa"/>
            <w:tcBorders>
              <w:top w:val="single" w:sz="4" w:space="0" w:color="auto"/>
              <w:left w:val="single" w:sz="4" w:space="0" w:color="auto"/>
              <w:bottom w:val="single" w:sz="4" w:space="0" w:color="auto"/>
              <w:right w:val="single" w:sz="4" w:space="0" w:color="auto"/>
            </w:tcBorders>
            <w:vAlign w:val="center"/>
          </w:tcPr>
          <w:p w:rsidR="00A90D04" w:rsidRPr="00DF50A3" w:rsidRDefault="00A90D04" w:rsidP="0053649D">
            <w:pPr>
              <w:rPr>
                <w:sz w:val="26"/>
                <w:szCs w:val="26"/>
              </w:rPr>
            </w:pPr>
            <w:r w:rsidRPr="00DF50A3">
              <w:rPr>
                <w:sz w:val="26"/>
                <w:szCs w:val="26"/>
              </w:rPr>
              <w:t>Очистка поверхности ручным способом от мусора, снега</w:t>
            </w:r>
          </w:p>
        </w:tc>
        <w:tc>
          <w:tcPr>
            <w:tcW w:w="993" w:type="dxa"/>
            <w:tcBorders>
              <w:top w:val="single" w:sz="4" w:space="0" w:color="auto"/>
              <w:left w:val="single" w:sz="4" w:space="0" w:color="auto"/>
              <w:bottom w:val="single" w:sz="4" w:space="0" w:color="auto"/>
              <w:right w:val="single" w:sz="4" w:space="0" w:color="auto"/>
            </w:tcBorders>
            <w:vAlign w:val="center"/>
          </w:tcPr>
          <w:p w:rsidR="00A90D04" w:rsidRPr="00DF50A3" w:rsidRDefault="00A90D04" w:rsidP="0053649D">
            <w:pPr>
              <w:jc w:val="center"/>
              <w:rPr>
                <w:sz w:val="26"/>
                <w:szCs w:val="26"/>
              </w:rPr>
            </w:pPr>
            <w:r w:rsidRPr="00DF50A3">
              <w:rPr>
                <w:sz w:val="26"/>
                <w:szCs w:val="26"/>
              </w:rPr>
              <w:t>шт.</w:t>
            </w:r>
          </w:p>
        </w:tc>
        <w:tc>
          <w:tcPr>
            <w:tcW w:w="1133" w:type="dxa"/>
            <w:tcBorders>
              <w:top w:val="single" w:sz="4" w:space="0" w:color="auto"/>
              <w:left w:val="single" w:sz="4" w:space="0" w:color="auto"/>
              <w:bottom w:val="single" w:sz="4" w:space="0" w:color="auto"/>
              <w:right w:val="single" w:sz="4" w:space="0" w:color="auto"/>
            </w:tcBorders>
            <w:vAlign w:val="center"/>
          </w:tcPr>
          <w:p w:rsidR="00A90D04" w:rsidRPr="00DF50A3" w:rsidRDefault="00A90D04" w:rsidP="0053649D">
            <w:pPr>
              <w:jc w:val="center"/>
              <w:rPr>
                <w:sz w:val="26"/>
                <w:szCs w:val="26"/>
              </w:rPr>
            </w:pPr>
            <w:r w:rsidRPr="00DF50A3">
              <w:rPr>
                <w:sz w:val="26"/>
                <w:szCs w:val="26"/>
              </w:rPr>
              <w:t>107</w:t>
            </w:r>
          </w:p>
        </w:tc>
        <w:tc>
          <w:tcPr>
            <w:tcW w:w="2126" w:type="dxa"/>
            <w:tcBorders>
              <w:top w:val="single" w:sz="4" w:space="0" w:color="auto"/>
              <w:left w:val="single" w:sz="4" w:space="0" w:color="auto"/>
              <w:bottom w:val="single" w:sz="4" w:space="0" w:color="auto"/>
              <w:right w:val="single" w:sz="4" w:space="0" w:color="auto"/>
            </w:tcBorders>
            <w:vAlign w:val="center"/>
          </w:tcPr>
          <w:p w:rsidR="00A90D04" w:rsidRPr="00DF50A3" w:rsidRDefault="00A90D04" w:rsidP="0053649D">
            <w:pPr>
              <w:jc w:val="center"/>
              <w:rPr>
                <w:sz w:val="26"/>
                <w:szCs w:val="26"/>
              </w:rPr>
            </w:pPr>
            <w:r w:rsidRPr="00DF50A3">
              <w:rPr>
                <w:sz w:val="26"/>
                <w:szCs w:val="26"/>
              </w:rPr>
              <w:t>ежедневно</w:t>
            </w:r>
          </w:p>
        </w:tc>
      </w:tr>
      <w:tr w:rsidR="00A90D04" w:rsidRPr="00751DCF" w:rsidTr="0053649D">
        <w:trPr>
          <w:trHeight w:val="403"/>
        </w:trPr>
        <w:tc>
          <w:tcPr>
            <w:tcW w:w="851" w:type="dxa"/>
            <w:tcBorders>
              <w:top w:val="single" w:sz="4" w:space="0" w:color="auto"/>
              <w:left w:val="single" w:sz="4" w:space="0" w:color="auto"/>
              <w:bottom w:val="single" w:sz="4" w:space="0" w:color="auto"/>
              <w:right w:val="single" w:sz="4" w:space="0" w:color="auto"/>
            </w:tcBorders>
            <w:vAlign w:val="center"/>
          </w:tcPr>
          <w:p w:rsidR="00A90D04" w:rsidRPr="00DF50A3" w:rsidRDefault="00A90D04" w:rsidP="0053649D">
            <w:pPr>
              <w:jc w:val="center"/>
              <w:rPr>
                <w:sz w:val="26"/>
                <w:szCs w:val="26"/>
              </w:rPr>
            </w:pPr>
            <w:r w:rsidRPr="00DF50A3">
              <w:rPr>
                <w:sz w:val="26"/>
                <w:szCs w:val="26"/>
              </w:rPr>
              <w:t>5.2</w:t>
            </w:r>
          </w:p>
        </w:tc>
        <w:tc>
          <w:tcPr>
            <w:tcW w:w="4820" w:type="dxa"/>
            <w:tcBorders>
              <w:top w:val="single" w:sz="4" w:space="0" w:color="auto"/>
              <w:left w:val="single" w:sz="4" w:space="0" w:color="auto"/>
              <w:bottom w:val="single" w:sz="4" w:space="0" w:color="auto"/>
              <w:right w:val="single" w:sz="4" w:space="0" w:color="auto"/>
            </w:tcBorders>
            <w:vAlign w:val="center"/>
          </w:tcPr>
          <w:p w:rsidR="00A90D04" w:rsidRPr="00DF50A3" w:rsidRDefault="00A90D04" w:rsidP="0053649D">
            <w:pPr>
              <w:rPr>
                <w:sz w:val="26"/>
                <w:szCs w:val="26"/>
              </w:rPr>
            </w:pPr>
            <w:r w:rsidRPr="00DF50A3">
              <w:rPr>
                <w:sz w:val="26"/>
                <w:szCs w:val="26"/>
              </w:rPr>
              <w:t>Осмотр на наличие повреждений</w:t>
            </w:r>
          </w:p>
        </w:tc>
        <w:tc>
          <w:tcPr>
            <w:tcW w:w="993" w:type="dxa"/>
            <w:tcBorders>
              <w:top w:val="single" w:sz="4" w:space="0" w:color="auto"/>
              <w:left w:val="single" w:sz="4" w:space="0" w:color="auto"/>
              <w:bottom w:val="single" w:sz="4" w:space="0" w:color="auto"/>
              <w:right w:val="single" w:sz="4" w:space="0" w:color="auto"/>
            </w:tcBorders>
            <w:vAlign w:val="center"/>
          </w:tcPr>
          <w:p w:rsidR="00A90D04" w:rsidRPr="00DF50A3" w:rsidRDefault="00A90D04" w:rsidP="0053649D">
            <w:pPr>
              <w:jc w:val="center"/>
              <w:rPr>
                <w:sz w:val="26"/>
                <w:szCs w:val="26"/>
              </w:rPr>
            </w:pPr>
            <w:r w:rsidRPr="00DF50A3">
              <w:rPr>
                <w:sz w:val="26"/>
                <w:szCs w:val="26"/>
              </w:rPr>
              <w:t>шт.</w:t>
            </w:r>
          </w:p>
        </w:tc>
        <w:tc>
          <w:tcPr>
            <w:tcW w:w="1133" w:type="dxa"/>
            <w:tcBorders>
              <w:top w:val="single" w:sz="4" w:space="0" w:color="auto"/>
              <w:left w:val="single" w:sz="4" w:space="0" w:color="auto"/>
              <w:bottom w:val="single" w:sz="4" w:space="0" w:color="auto"/>
              <w:right w:val="single" w:sz="4" w:space="0" w:color="auto"/>
            </w:tcBorders>
            <w:vAlign w:val="center"/>
          </w:tcPr>
          <w:p w:rsidR="00A90D04" w:rsidRPr="00DF50A3" w:rsidRDefault="00A90D04" w:rsidP="0053649D">
            <w:pPr>
              <w:jc w:val="center"/>
              <w:rPr>
                <w:sz w:val="26"/>
                <w:szCs w:val="26"/>
              </w:rPr>
            </w:pPr>
            <w:r w:rsidRPr="00DF50A3">
              <w:rPr>
                <w:sz w:val="26"/>
                <w:szCs w:val="26"/>
              </w:rPr>
              <w:t>107</w:t>
            </w:r>
          </w:p>
        </w:tc>
        <w:tc>
          <w:tcPr>
            <w:tcW w:w="2126" w:type="dxa"/>
            <w:tcBorders>
              <w:top w:val="single" w:sz="4" w:space="0" w:color="auto"/>
              <w:left w:val="single" w:sz="4" w:space="0" w:color="auto"/>
              <w:bottom w:val="single" w:sz="4" w:space="0" w:color="auto"/>
              <w:right w:val="single" w:sz="4" w:space="0" w:color="auto"/>
            </w:tcBorders>
            <w:vAlign w:val="center"/>
          </w:tcPr>
          <w:p w:rsidR="00A90D04" w:rsidRPr="00DF50A3" w:rsidRDefault="00A90D04" w:rsidP="0053649D">
            <w:pPr>
              <w:jc w:val="center"/>
              <w:rPr>
                <w:sz w:val="26"/>
                <w:szCs w:val="26"/>
              </w:rPr>
            </w:pPr>
            <w:r w:rsidRPr="00DF50A3">
              <w:rPr>
                <w:sz w:val="26"/>
                <w:szCs w:val="26"/>
              </w:rPr>
              <w:t>ежедневно</w:t>
            </w:r>
          </w:p>
        </w:tc>
      </w:tr>
      <w:tr w:rsidR="00A90D04" w:rsidRPr="00751DCF" w:rsidTr="0053649D">
        <w:trPr>
          <w:trHeight w:val="403"/>
        </w:trPr>
        <w:tc>
          <w:tcPr>
            <w:tcW w:w="851" w:type="dxa"/>
            <w:tcBorders>
              <w:top w:val="single" w:sz="4" w:space="0" w:color="auto"/>
              <w:left w:val="single" w:sz="4" w:space="0" w:color="auto"/>
              <w:bottom w:val="single" w:sz="4" w:space="0" w:color="auto"/>
              <w:right w:val="single" w:sz="4" w:space="0" w:color="auto"/>
            </w:tcBorders>
            <w:vAlign w:val="center"/>
          </w:tcPr>
          <w:p w:rsidR="00A90D04" w:rsidRPr="00DF50A3" w:rsidRDefault="00A90D04" w:rsidP="0053649D">
            <w:pPr>
              <w:jc w:val="center"/>
              <w:rPr>
                <w:sz w:val="26"/>
                <w:szCs w:val="26"/>
              </w:rPr>
            </w:pPr>
            <w:r w:rsidRPr="00DF50A3">
              <w:rPr>
                <w:sz w:val="26"/>
                <w:szCs w:val="26"/>
              </w:rPr>
              <w:t>5.3</w:t>
            </w:r>
          </w:p>
        </w:tc>
        <w:tc>
          <w:tcPr>
            <w:tcW w:w="4820" w:type="dxa"/>
            <w:tcBorders>
              <w:top w:val="single" w:sz="4" w:space="0" w:color="auto"/>
              <w:left w:val="single" w:sz="4" w:space="0" w:color="auto"/>
              <w:bottom w:val="single" w:sz="4" w:space="0" w:color="auto"/>
              <w:right w:val="single" w:sz="4" w:space="0" w:color="auto"/>
            </w:tcBorders>
            <w:vAlign w:val="center"/>
          </w:tcPr>
          <w:p w:rsidR="00A90D04" w:rsidRPr="00DF50A3" w:rsidRDefault="00A90D04" w:rsidP="0053649D">
            <w:pPr>
              <w:rPr>
                <w:sz w:val="26"/>
                <w:szCs w:val="26"/>
              </w:rPr>
            </w:pPr>
            <w:r w:rsidRPr="00DF50A3">
              <w:rPr>
                <w:sz w:val="26"/>
                <w:szCs w:val="26"/>
              </w:rPr>
              <w:t xml:space="preserve">Обеспечение санитарного состояния </w:t>
            </w:r>
            <w:proofErr w:type="spellStart"/>
            <w:r w:rsidRPr="00DF50A3">
              <w:rPr>
                <w:sz w:val="26"/>
                <w:szCs w:val="26"/>
              </w:rPr>
              <w:t>велопарковки</w:t>
            </w:r>
            <w:proofErr w:type="spellEnd"/>
            <w:r w:rsidRPr="00DF50A3">
              <w:rPr>
                <w:sz w:val="26"/>
                <w:szCs w:val="26"/>
              </w:rPr>
              <w:t xml:space="preserve">, </w:t>
            </w:r>
            <w:r w:rsidRPr="00DF50A3">
              <w:rPr>
                <w:sz w:val="26"/>
                <w:szCs w:val="26"/>
                <w:u w:val="single"/>
              </w:rPr>
              <w:t>крытой площадки для отдыха</w:t>
            </w:r>
            <w:r w:rsidRPr="00DF50A3">
              <w:rPr>
                <w:sz w:val="26"/>
                <w:szCs w:val="26"/>
              </w:rPr>
              <w:t xml:space="preserve"> (пристройки на входе в общественный туалет), Подиума П</w:t>
            </w:r>
            <w:proofErr w:type="gramStart"/>
            <w:r w:rsidRPr="00DF50A3">
              <w:rPr>
                <w:sz w:val="26"/>
                <w:szCs w:val="26"/>
              </w:rPr>
              <w:t>1</w:t>
            </w:r>
            <w:proofErr w:type="gramEnd"/>
            <w:r w:rsidRPr="00DF50A3">
              <w:rPr>
                <w:sz w:val="26"/>
                <w:szCs w:val="26"/>
              </w:rPr>
              <w:t>, Подиума П2, зоны для курения</w:t>
            </w:r>
          </w:p>
        </w:tc>
        <w:tc>
          <w:tcPr>
            <w:tcW w:w="993" w:type="dxa"/>
            <w:tcBorders>
              <w:top w:val="single" w:sz="4" w:space="0" w:color="auto"/>
              <w:left w:val="single" w:sz="4" w:space="0" w:color="auto"/>
              <w:bottom w:val="single" w:sz="4" w:space="0" w:color="auto"/>
              <w:right w:val="single" w:sz="4" w:space="0" w:color="auto"/>
            </w:tcBorders>
            <w:vAlign w:val="center"/>
          </w:tcPr>
          <w:p w:rsidR="00A90D04" w:rsidRPr="00DF50A3" w:rsidRDefault="00A90D04" w:rsidP="0053649D">
            <w:pPr>
              <w:jc w:val="center"/>
              <w:rPr>
                <w:sz w:val="26"/>
                <w:szCs w:val="26"/>
              </w:rPr>
            </w:pPr>
            <w:r w:rsidRPr="00DF50A3">
              <w:rPr>
                <w:sz w:val="26"/>
                <w:szCs w:val="26"/>
              </w:rPr>
              <w:t>шт.</w:t>
            </w:r>
          </w:p>
        </w:tc>
        <w:tc>
          <w:tcPr>
            <w:tcW w:w="1133" w:type="dxa"/>
            <w:tcBorders>
              <w:top w:val="single" w:sz="4" w:space="0" w:color="auto"/>
              <w:left w:val="single" w:sz="4" w:space="0" w:color="auto"/>
              <w:bottom w:val="single" w:sz="4" w:space="0" w:color="auto"/>
              <w:right w:val="single" w:sz="4" w:space="0" w:color="auto"/>
            </w:tcBorders>
            <w:vAlign w:val="center"/>
          </w:tcPr>
          <w:p w:rsidR="00A90D04" w:rsidRPr="00DF50A3" w:rsidRDefault="00A90D04" w:rsidP="0053649D">
            <w:pPr>
              <w:jc w:val="center"/>
              <w:rPr>
                <w:sz w:val="26"/>
                <w:szCs w:val="26"/>
              </w:rPr>
            </w:pPr>
            <w:r w:rsidRPr="00DF50A3">
              <w:rPr>
                <w:sz w:val="26"/>
                <w:szCs w:val="26"/>
              </w:rPr>
              <w:t>7</w:t>
            </w:r>
          </w:p>
        </w:tc>
        <w:tc>
          <w:tcPr>
            <w:tcW w:w="2126" w:type="dxa"/>
            <w:tcBorders>
              <w:top w:val="single" w:sz="4" w:space="0" w:color="auto"/>
              <w:left w:val="single" w:sz="4" w:space="0" w:color="auto"/>
              <w:bottom w:val="single" w:sz="4" w:space="0" w:color="auto"/>
              <w:right w:val="single" w:sz="4" w:space="0" w:color="auto"/>
            </w:tcBorders>
            <w:vAlign w:val="center"/>
          </w:tcPr>
          <w:p w:rsidR="00A90D04" w:rsidRPr="00DF50A3" w:rsidRDefault="00A90D04" w:rsidP="0053649D">
            <w:pPr>
              <w:jc w:val="center"/>
              <w:rPr>
                <w:sz w:val="26"/>
                <w:szCs w:val="26"/>
              </w:rPr>
            </w:pPr>
            <w:r w:rsidRPr="00DF50A3">
              <w:rPr>
                <w:sz w:val="26"/>
                <w:szCs w:val="26"/>
              </w:rPr>
              <w:t>ежедневно</w:t>
            </w:r>
          </w:p>
        </w:tc>
      </w:tr>
      <w:tr w:rsidR="00A90D04" w:rsidRPr="00736CCD" w:rsidTr="0053649D">
        <w:trPr>
          <w:trHeight w:val="403"/>
        </w:trPr>
        <w:tc>
          <w:tcPr>
            <w:tcW w:w="851" w:type="dxa"/>
            <w:tcBorders>
              <w:top w:val="single" w:sz="4" w:space="0" w:color="auto"/>
              <w:left w:val="single" w:sz="4" w:space="0" w:color="auto"/>
              <w:bottom w:val="single" w:sz="4" w:space="0" w:color="auto"/>
              <w:right w:val="single" w:sz="4" w:space="0" w:color="auto"/>
            </w:tcBorders>
            <w:vAlign w:val="center"/>
          </w:tcPr>
          <w:p w:rsidR="00A90D04" w:rsidRPr="00DF50A3" w:rsidRDefault="00A90D04" w:rsidP="0053649D">
            <w:pPr>
              <w:jc w:val="center"/>
              <w:rPr>
                <w:b/>
                <w:bCs/>
                <w:sz w:val="26"/>
                <w:szCs w:val="26"/>
              </w:rPr>
            </w:pPr>
            <w:r w:rsidRPr="00DF50A3">
              <w:rPr>
                <w:b/>
                <w:bCs/>
                <w:sz w:val="26"/>
                <w:szCs w:val="26"/>
              </w:rPr>
              <w:t>6</w:t>
            </w:r>
          </w:p>
        </w:tc>
        <w:tc>
          <w:tcPr>
            <w:tcW w:w="9072" w:type="dxa"/>
            <w:gridSpan w:val="4"/>
            <w:tcBorders>
              <w:top w:val="single" w:sz="4" w:space="0" w:color="auto"/>
              <w:left w:val="single" w:sz="4" w:space="0" w:color="auto"/>
              <w:bottom w:val="single" w:sz="4" w:space="0" w:color="auto"/>
              <w:right w:val="single" w:sz="4" w:space="0" w:color="auto"/>
            </w:tcBorders>
            <w:vAlign w:val="center"/>
          </w:tcPr>
          <w:p w:rsidR="00A90D04" w:rsidRPr="00DF50A3" w:rsidRDefault="00A90D04" w:rsidP="0053649D">
            <w:pPr>
              <w:rPr>
                <w:b/>
                <w:bCs/>
                <w:sz w:val="26"/>
                <w:szCs w:val="26"/>
              </w:rPr>
            </w:pPr>
            <w:r w:rsidRPr="00DF50A3">
              <w:rPr>
                <w:b/>
                <w:sz w:val="26"/>
                <w:szCs w:val="26"/>
              </w:rPr>
              <w:t xml:space="preserve">Содержание, </w:t>
            </w:r>
            <w:r w:rsidRPr="00DF50A3">
              <w:rPr>
                <w:b/>
                <w:bCs/>
                <w:sz w:val="26"/>
                <w:szCs w:val="26"/>
              </w:rPr>
              <w:t>Вывоз ТБО</w:t>
            </w:r>
          </w:p>
        </w:tc>
      </w:tr>
      <w:tr w:rsidR="00A90D04" w:rsidRPr="00751DCF" w:rsidTr="0053649D">
        <w:trPr>
          <w:trHeight w:val="403"/>
        </w:trPr>
        <w:tc>
          <w:tcPr>
            <w:tcW w:w="851" w:type="dxa"/>
            <w:tcBorders>
              <w:top w:val="single" w:sz="4" w:space="0" w:color="auto"/>
              <w:left w:val="single" w:sz="4" w:space="0" w:color="auto"/>
              <w:bottom w:val="single" w:sz="4" w:space="0" w:color="auto"/>
              <w:right w:val="single" w:sz="4" w:space="0" w:color="auto"/>
            </w:tcBorders>
            <w:vAlign w:val="center"/>
          </w:tcPr>
          <w:p w:rsidR="00A90D04" w:rsidRPr="00DF50A3" w:rsidRDefault="00A90D04" w:rsidP="0053649D">
            <w:pPr>
              <w:jc w:val="center"/>
              <w:rPr>
                <w:sz w:val="26"/>
                <w:szCs w:val="26"/>
              </w:rPr>
            </w:pPr>
            <w:r w:rsidRPr="00DF50A3">
              <w:rPr>
                <w:sz w:val="26"/>
                <w:szCs w:val="26"/>
              </w:rPr>
              <w:t>6.1</w:t>
            </w:r>
          </w:p>
        </w:tc>
        <w:tc>
          <w:tcPr>
            <w:tcW w:w="4820" w:type="dxa"/>
            <w:tcBorders>
              <w:top w:val="single" w:sz="4" w:space="0" w:color="auto"/>
              <w:left w:val="single" w:sz="4" w:space="0" w:color="auto"/>
              <w:bottom w:val="single" w:sz="4" w:space="0" w:color="auto"/>
              <w:right w:val="single" w:sz="4" w:space="0" w:color="auto"/>
            </w:tcBorders>
            <w:vAlign w:val="center"/>
          </w:tcPr>
          <w:p w:rsidR="00A90D04" w:rsidRPr="00DF50A3" w:rsidRDefault="00A90D04" w:rsidP="0053649D">
            <w:pPr>
              <w:rPr>
                <w:sz w:val="26"/>
                <w:szCs w:val="26"/>
              </w:rPr>
            </w:pPr>
            <w:r w:rsidRPr="00DF50A3">
              <w:rPr>
                <w:sz w:val="26"/>
                <w:szCs w:val="26"/>
              </w:rPr>
              <w:t xml:space="preserve">Обеспечение вывоза ТБО </w:t>
            </w:r>
          </w:p>
        </w:tc>
        <w:tc>
          <w:tcPr>
            <w:tcW w:w="993" w:type="dxa"/>
            <w:tcBorders>
              <w:top w:val="single" w:sz="4" w:space="0" w:color="auto"/>
              <w:left w:val="single" w:sz="4" w:space="0" w:color="auto"/>
              <w:bottom w:val="single" w:sz="4" w:space="0" w:color="auto"/>
              <w:right w:val="single" w:sz="4" w:space="0" w:color="auto"/>
            </w:tcBorders>
            <w:vAlign w:val="center"/>
          </w:tcPr>
          <w:p w:rsidR="00A90D04" w:rsidRPr="00DF50A3" w:rsidRDefault="00A90D04" w:rsidP="0053649D">
            <w:pPr>
              <w:ind w:firstLine="34"/>
              <w:jc w:val="center"/>
              <w:rPr>
                <w:sz w:val="26"/>
                <w:szCs w:val="26"/>
              </w:rPr>
            </w:pPr>
            <w:r w:rsidRPr="00DF50A3">
              <w:rPr>
                <w:sz w:val="26"/>
                <w:szCs w:val="26"/>
              </w:rPr>
              <w:t>-</w:t>
            </w:r>
          </w:p>
        </w:tc>
        <w:tc>
          <w:tcPr>
            <w:tcW w:w="1133" w:type="dxa"/>
            <w:tcBorders>
              <w:top w:val="single" w:sz="4" w:space="0" w:color="auto"/>
              <w:left w:val="single" w:sz="4" w:space="0" w:color="auto"/>
              <w:bottom w:val="single" w:sz="4" w:space="0" w:color="auto"/>
              <w:right w:val="single" w:sz="4" w:space="0" w:color="auto"/>
            </w:tcBorders>
            <w:vAlign w:val="center"/>
          </w:tcPr>
          <w:p w:rsidR="00A90D04" w:rsidRPr="00DF50A3" w:rsidRDefault="00A90D04" w:rsidP="0053649D">
            <w:pPr>
              <w:ind w:firstLine="34"/>
              <w:jc w:val="center"/>
              <w:rPr>
                <w:sz w:val="26"/>
                <w:szCs w:val="26"/>
              </w:rPr>
            </w:pPr>
            <w:r w:rsidRPr="00DF50A3">
              <w:rPr>
                <w:sz w:val="26"/>
                <w:szCs w:val="26"/>
              </w:rPr>
              <w:t>-</w:t>
            </w:r>
          </w:p>
        </w:tc>
        <w:tc>
          <w:tcPr>
            <w:tcW w:w="2126" w:type="dxa"/>
            <w:tcBorders>
              <w:top w:val="single" w:sz="4" w:space="0" w:color="auto"/>
              <w:left w:val="single" w:sz="4" w:space="0" w:color="auto"/>
              <w:bottom w:val="single" w:sz="4" w:space="0" w:color="auto"/>
              <w:right w:val="single" w:sz="4" w:space="0" w:color="auto"/>
            </w:tcBorders>
            <w:vAlign w:val="center"/>
          </w:tcPr>
          <w:p w:rsidR="00A90D04" w:rsidRPr="00DF50A3" w:rsidRDefault="00A90D04" w:rsidP="0053649D">
            <w:pPr>
              <w:ind w:firstLine="34"/>
              <w:jc w:val="center"/>
              <w:rPr>
                <w:sz w:val="26"/>
                <w:szCs w:val="26"/>
              </w:rPr>
            </w:pPr>
            <w:r w:rsidRPr="00DF50A3">
              <w:rPr>
                <w:sz w:val="26"/>
                <w:szCs w:val="26"/>
              </w:rPr>
              <w:t>ежедневно</w:t>
            </w:r>
          </w:p>
        </w:tc>
      </w:tr>
      <w:tr w:rsidR="00A90D04" w:rsidRPr="00751DCF" w:rsidTr="0053649D">
        <w:trPr>
          <w:trHeight w:val="403"/>
        </w:trPr>
        <w:tc>
          <w:tcPr>
            <w:tcW w:w="851" w:type="dxa"/>
            <w:tcBorders>
              <w:top w:val="single" w:sz="4" w:space="0" w:color="auto"/>
              <w:left w:val="single" w:sz="4" w:space="0" w:color="auto"/>
              <w:bottom w:val="single" w:sz="4" w:space="0" w:color="auto"/>
              <w:right w:val="single" w:sz="4" w:space="0" w:color="auto"/>
            </w:tcBorders>
            <w:vAlign w:val="center"/>
          </w:tcPr>
          <w:p w:rsidR="00A90D04" w:rsidRPr="00DF50A3" w:rsidRDefault="00A90D04" w:rsidP="0053649D">
            <w:pPr>
              <w:jc w:val="center"/>
              <w:rPr>
                <w:sz w:val="26"/>
                <w:szCs w:val="26"/>
              </w:rPr>
            </w:pPr>
            <w:r w:rsidRPr="00DF50A3">
              <w:rPr>
                <w:sz w:val="26"/>
                <w:szCs w:val="26"/>
              </w:rPr>
              <w:t>6.2</w:t>
            </w:r>
          </w:p>
        </w:tc>
        <w:tc>
          <w:tcPr>
            <w:tcW w:w="4820" w:type="dxa"/>
            <w:tcBorders>
              <w:top w:val="single" w:sz="4" w:space="0" w:color="auto"/>
              <w:left w:val="single" w:sz="4" w:space="0" w:color="auto"/>
              <w:bottom w:val="single" w:sz="4" w:space="0" w:color="auto"/>
              <w:right w:val="single" w:sz="4" w:space="0" w:color="auto"/>
            </w:tcBorders>
            <w:vAlign w:val="center"/>
          </w:tcPr>
          <w:p w:rsidR="00A90D04" w:rsidRPr="00DF50A3" w:rsidRDefault="00A90D04" w:rsidP="0053649D">
            <w:pPr>
              <w:rPr>
                <w:sz w:val="26"/>
                <w:szCs w:val="26"/>
              </w:rPr>
            </w:pPr>
            <w:r w:rsidRPr="00DF50A3">
              <w:rPr>
                <w:sz w:val="26"/>
                <w:szCs w:val="26"/>
              </w:rPr>
              <w:t>Обеспечение санитарного состояния Зоны ТБО с баками</w:t>
            </w:r>
          </w:p>
        </w:tc>
        <w:tc>
          <w:tcPr>
            <w:tcW w:w="993" w:type="dxa"/>
            <w:tcBorders>
              <w:top w:val="single" w:sz="4" w:space="0" w:color="auto"/>
              <w:left w:val="single" w:sz="4" w:space="0" w:color="auto"/>
              <w:bottom w:val="single" w:sz="4" w:space="0" w:color="auto"/>
              <w:right w:val="single" w:sz="4" w:space="0" w:color="auto"/>
            </w:tcBorders>
            <w:vAlign w:val="center"/>
          </w:tcPr>
          <w:p w:rsidR="00A90D04" w:rsidRPr="00DF50A3" w:rsidRDefault="00A90D04" w:rsidP="0053649D">
            <w:pPr>
              <w:jc w:val="center"/>
              <w:rPr>
                <w:sz w:val="26"/>
                <w:szCs w:val="26"/>
              </w:rPr>
            </w:pPr>
            <w:r w:rsidRPr="00DF50A3">
              <w:rPr>
                <w:sz w:val="26"/>
                <w:szCs w:val="26"/>
              </w:rPr>
              <w:t>шт.</w:t>
            </w:r>
          </w:p>
        </w:tc>
        <w:tc>
          <w:tcPr>
            <w:tcW w:w="1133" w:type="dxa"/>
            <w:tcBorders>
              <w:top w:val="single" w:sz="4" w:space="0" w:color="auto"/>
              <w:left w:val="single" w:sz="4" w:space="0" w:color="auto"/>
              <w:bottom w:val="single" w:sz="4" w:space="0" w:color="auto"/>
              <w:right w:val="single" w:sz="4" w:space="0" w:color="auto"/>
            </w:tcBorders>
            <w:vAlign w:val="center"/>
          </w:tcPr>
          <w:p w:rsidR="00A90D04" w:rsidRPr="00DF50A3" w:rsidRDefault="00A90D04" w:rsidP="0053649D">
            <w:pPr>
              <w:ind w:firstLine="34"/>
              <w:jc w:val="center"/>
              <w:rPr>
                <w:sz w:val="26"/>
                <w:szCs w:val="26"/>
              </w:rPr>
            </w:pPr>
            <w:r w:rsidRPr="00DF50A3">
              <w:rPr>
                <w:sz w:val="26"/>
                <w:szCs w:val="26"/>
              </w:rPr>
              <w:t>1</w:t>
            </w:r>
          </w:p>
        </w:tc>
        <w:tc>
          <w:tcPr>
            <w:tcW w:w="2126" w:type="dxa"/>
            <w:tcBorders>
              <w:top w:val="single" w:sz="4" w:space="0" w:color="auto"/>
              <w:left w:val="single" w:sz="4" w:space="0" w:color="auto"/>
              <w:bottom w:val="single" w:sz="4" w:space="0" w:color="auto"/>
              <w:right w:val="single" w:sz="4" w:space="0" w:color="auto"/>
            </w:tcBorders>
            <w:vAlign w:val="center"/>
          </w:tcPr>
          <w:p w:rsidR="00A90D04" w:rsidRPr="00DF50A3" w:rsidRDefault="00A90D04" w:rsidP="0053649D">
            <w:pPr>
              <w:ind w:firstLine="34"/>
              <w:jc w:val="center"/>
              <w:rPr>
                <w:sz w:val="26"/>
                <w:szCs w:val="26"/>
              </w:rPr>
            </w:pPr>
            <w:r w:rsidRPr="00DF50A3">
              <w:rPr>
                <w:sz w:val="26"/>
                <w:szCs w:val="26"/>
              </w:rPr>
              <w:t>ежедневно</w:t>
            </w:r>
          </w:p>
        </w:tc>
      </w:tr>
      <w:tr w:rsidR="00A90D04" w:rsidRPr="00751DCF" w:rsidTr="0053649D">
        <w:trPr>
          <w:trHeight w:val="403"/>
        </w:trPr>
        <w:tc>
          <w:tcPr>
            <w:tcW w:w="851" w:type="dxa"/>
            <w:tcBorders>
              <w:top w:val="single" w:sz="4" w:space="0" w:color="auto"/>
              <w:left w:val="single" w:sz="4" w:space="0" w:color="auto"/>
              <w:bottom w:val="single" w:sz="4" w:space="0" w:color="auto"/>
              <w:right w:val="single" w:sz="4" w:space="0" w:color="auto"/>
            </w:tcBorders>
            <w:vAlign w:val="center"/>
          </w:tcPr>
          <w:p w:rsidR="00A90D04" w:rsidRPr="00DF50A3" w:rsidRDefault="00A90D04" w:rsidP="0053649D">
            <w:pPr>
              <w:jc w:val="center"/>
              <w:rPr>
                <w:sz w:val="26"/>
                <w:szCs w:val="26"/>
              </w:rPr>
            </w:pPr>
            <w:r w:rsidRPr="00DF50A3">
              <w:rPr>
                <w:sz w:val="26"/>
                <w:szCs w:val="26"/>
              </w:rPr>
              <w:t>6.3</w:t>
            </w:r>
          </w:p>
        </w:tc>
        <w:tc>
          <w:tcPr>
            <w:tcW w:w="4820" w:type="dxa"/>
            <w:tcBorders>
              <w:top w:val="single" w:sz="4" w:space="0" w:color="auto"/>
              <w:left w:val="single" w:sz="4" w:space="0" w:color="auto"/>
              <w:bottom w:val="single" w:sz="4" w:space="0" w:color="auto"/>
              <w:right w:val="single" w:sz="4" w:space="0" w:color="auto"/>
            </w:tcBorders>
            <w:vAlign w:val="center"/>
          </w:tcPr>
          <w:p w:rsidR="00A90D04" w:rsidRPr="00DF50A3" w:rsidRDefault="00A90D04" w:rsidP="0053649D">
            <w:pPr>
              <w:rPr>
                <w:sz w:val="26"/>
                <w:szCs w:val="26"/>
              </w:rPr>
            </w:pPr>
            <w:r w:rsidRPr="00DF50A3">
              <w:rPr>
                <w:sz w:val="26"/>
                <w:szCs w:val="26"/>
              </w:rPr>
              <w:t>Заключение договора на вывоз ТБО</w:t>
            </w:r>
          </w:p>
        </w:tc>
        <w:tc>
          <w:tcPr>
            <w:tcW w:w="993" w:type="dxa"/>
            <w:tcBorders>
              <w:top w:val="single" w:sz="4" w:space="0" w:color="auto"/>
              <w:left w:val="single" w:sz="4" w:space="0" w:color="auto"/>
              <w:bottom w:val="single" w:sz="4" w:space="0" w:color="auto"/>
              <w:right w:val="single" w:sz="4" w:space="0" w:color="auto"/>
            </w:tcBorders>
            <w:vAlign w:val="center"/>
          </w:tcPr>
          <w:p w:rsidR="00A90D04" w:rsidRPr="00DF50A3" w:rsidRDefault="00A90D04" w:rsidP="0053649D">
            <w:pPr>
              <w:ind w:firstLine="34"/>
              <w:jc w:val="center"/>
              <w:rPr>
                <w:sz w:val="26"/>
                <w:szCs w:val="26"/>
              </w:rPr>
            </w:pPr>
            <w:r w:rsidRPr="00DF50A3">
              <w:rPr>
                <w:sz w:val="26"/>
                <w:szCs w:val="26"/>
              </w:rPr>
              <w:t>-</w:t>
            </w:r>
          </w:p>
        </w:tc>
        <w:tc>
          <w:tcPr>
            <w:tcW w:w="1133" w:type="dxa"/>
            <w:tcBorders>
              <w:top w:val="single" w:sz="4" w:space="0" w:color="auto"/>
              <w:left w:val="single" w:sz="4" w:space="0" w:color="auto"/>
              <w:bottom w:val="single" w:sz="4" w:space="0" w:color="auto"/>
              <w:right w:val="single" w:sz="4" w:space="0" w:color="auto"/>
            </w:tcBorders>
            <w:vAlign w:val="center"/>
          </w:tcPr>
          <w:p w:rsidR="00A90D04" w:rsidRPr="00DF50A3" w:rsidRDefault="00A90D04" w:rsidP="0053649D">
            <w:pPr>
              <w:ind w:firstLine="34"/>
              <w:jc w:val="center"/>
              <w:rPr>
                <w:sz w:val="26"/>
                <w:szCs w:val="26"/>
              </w:rPr>
            </w:pPr>
            <w:r w:rsidRPr="00DF50A3">
              <w:rPr>
                <w:sz w:val="26"/>
                <w:szCs w:val="26"/>
              </w:rPr>
              <w:t>-</w:t>
            </w:r>
          </w:p>
        </w:tc>
        <w:tc>
          <w:tcPr>
            <w:tcW w:w="2126" w:type="dxa"/>
            <w:tcBorders>
              <w:top w:val="single" w:sz="4" w:space="0" w:color="auto"/>
              <w:left w:val="single" w:sz="4" w:space="0" w:color="auto"/>
              <w:bottom w:val="single" w:sz="4" w:space="0" w:color="auto"/>
              <w:right w:val="single" w:sz="4" w:space="0" w:color="auto"/>
            </w:tcBorders>
            <w:vAlign w:val="center"/>
          </w:tcPr>
          <w:p w:rsidR="00A90D04" w:rsidRPr="00DF50A3" w:rsidRDefault="00A90D04" w:rsidP="0053649D">
            <w:pPr>
              <w:ind w:firstLine="33"/>
              <w:jc w:val="center"/>
              <w:rPr>
                <w:sz w:val="26"/>
                <w:szCs w:val="26"/>
              </w:rPr>
            </w:pPr>
            <w:r w:rsidRPr="00DF50A3">
              <w:rPr>
                <w:sz w:val="26"/>
                <w:szCs w:val="26"/>
              </w:rPr>
              <w:t>в течение недели после заключения концессионного соглашения</w:t>
            </w:r>
          </w:p>
        </w:tc>
      </w:tr>
      <w:tr w:rsidR="00A90D04" w:rsidRPr="00751DCF" w:rsidTr="0053649D">
        <w:trPr>
          <w:trHeight w:val="403"/>
        </w:trPr>
        <w:tc>
          <w:tcPr>
            <w:tcW w:w="851" w:type="dxa"/>
            <w:tcBorders>
              <w:top w:val="single" w:sz="4" w:space="0" w:color="auto"/>
              <w:left w:val="single" w:sz="4" w:space="0" w:color="auto"/>
              <w:bottom w:val="single" w:sz="4" w:space="0" w:color="auto"/>
              <w:right w:val="single" w:sz="4" w:space="0" w:color="auto"/>
            </w:tcBorders>
            <w:vAlign w:val="center"/>
          </w:tcPr>
          <w:p w:rsidR="00A90D04" w:rsidRPr="00DF50A3" w:rsidRDefault="00A90D04" w:rsidP="0053649D">
            <w:pPr>
              <w:jc w:val="center"/>
              <w:rPr>
                <w:sz w:val="26"/>
                <w:szCs w:val="26"/>
              </w:rPr>
            </w:pPr>
            <w:r w:rsidRPr="00DF50A3">
              <w:rPr>
                <w:b/>
                <w:bCs/>
                <w:sz w:val="26"/>
                <w:szCs w:val="26"/>
              </w:rPr>
              <w:lastRenderedPageBreak/>
              <w:t>7</w:t>
            </w:r>
          </w:p>
        </w:tc>
        <w:tc>
          <w:tcPr>
            <w:tcW w:w="9072" w:type="dxa"/>
            <w:gridSpan w:val="4"/>
            <w:tcBorders>
              <w:top w:val="single" w:sz="4" w:space="0" w:color="auto"/>
              <w:left w:val="single" w:sz="4" w:space="0" w:color="auto"/>
              <w:bottom w:val="single" w:sz="4" w:space="0" w:color="auto"/>
              <w:right w:val="single" w:sz="4" w:space="0" w:color="auto"/>
            </w:tcBorders>
            <w:vAlign w:val="center"/>
          </w:tcPr>
          <w:p w:rsidR="00A90D04" w:rsidRPr="00DF50A3" w:rsidRDefault="00A90D04" w:rsidP="0053649D">
            <w:pPr>
              <w:rPr>
                <w:sz w:val="26"/>
                <w:szCs w:val="26"/>
              </w:rPr>
            </w:pPr>
            <w:r w:rsidRPr="00DF50A3">
              <w:rPr>
                <w:b/>
                <w:sz w:val="26"/>
                <w:szCs w:val="26"/>
              </w:rPr>
              <w:t xml:space="preserve">Содержание </w:t>
            </w:r>
            <w:r w:rsidRPr="00DF50A3">
              <w:rPr>
                <w:b/>
                <w:bCs/>
                <w:sz w:val="26"/>
                <w:szCs w:val="26"/>
              </w:rPr>
              <w:t>систем электроснабжения и уличного освещения</w:t>
            </w:r>
          </w:p>
        </w:tc>
      </w:tr>
      <w:tr w:rsidR="00A90D04" w:rsidRPr="00751DCF" w:rsidTr="0053649D">
        <w:trPr>
          <w:trHeight w:val="403"/>
        </w:trPr>
        <w:tc>
          <w:tcPr>
            <w:tcW w:w="851" w:type="dxa"/>
            <w:tcBorders>
              <w:top w:val="single" w:sz="4" w:space="0" w:color="auto"/>
              <w:left w:val="single" w:sz="4" w:space="0" w:color="auto"/>
              <w:bottom w:val="single" w:sz="4" w:space="0" w:color="auto"/>
              <w:right w:val="single" w:sz="4" w:space="0" w:color="auto"/>
            </w:tcBorders>
            <w:vAlign w:val="center"/>
          </w:tcPr>
          <w:p w:rsidR="00A90D04" w:rsidRPr="00DF50A3" w:rsidRDefault="00A90D04" w:rsidP="0053649D">
            <w:pPr>
              <w:jc w:val="center"/>
              <w:rPr>
                <w:sz w:val="26"/>
                <w:szCs w:val="26"/>
              </w:rPr>
            </w:pPr>
            <w:r w:rsidRPr="00DF50A3">
              <w:rPr>
                <w:sz w:val="26"/>
                <w:szCs w:val="26"/>
              </w:rPr>
              <w:t>7.1</w:t>
            </w:r>
          </w:p>
        </w:tc>
        <w:tc>
          <w:tcPr>
            <w:tcW w:w="4820" w:type="dxa"/>
            <w:tcBorders>
              <w:top w:val="single" w:sz="4" w:space="0" w:color="auto"/>
              <w:left w:val="single" w:sz="4" w:space="0" w:color="auto"/>
              <w:bottom w:val="single" w:sz="4" w:space="0" w:color="auto"/>
              <w:right w:val="single" w:sz="4" w:space="0" w:color="auto"/>
            </w:tcBorders>
            <w:vAlign w:val="center"/>
          </w:tcPr>
          <w:p w:rsidR="00A90D04" w:rsidRPr="00DF50A3" w:rsidRDefault="00A90D04" w:rsidP="0053649D">
            <w:pPr>
              <w:rPr>
                <w:sz w:val="26"/>
                <w:szCs w:val="26"/>
              </w:rPr>
            </w:pPr>
            <w:r w:rsidRPr="00DF50A3">
              <w:rPr>
                <w:sz w:val="26"/>
                <w:szCs w:val="26"/>
              </w:rPr>
              <w:t>Обеспечение содержания систем электроснабжения и уличного освещения в работоспособном состоянии</w:t>
            </w:r>
          </w:p>
        </w:tc>
        <w:tc>
          <w:tcPr>
            <w:tcW w:w="993" w:type="dxa"/>
            <w:tcBorders>
              <w:top w:val="single" w:sz="4" w:space="0" w:color="auto"/>
              <w:left w:val="single" w:sz="4" w:space="0" w:color="auto"/>
              <w:bottom w:val="single" w:sz="4" w:space="0" w:color="auto"/>
              <w:right w:val="single" w:sz="4" w:space="0" w:color="auto"/>
            </w:tcBorders>
            <w:vAlign w:val="center"/>
          </w:tcPr>
          <w:p w:rsidR="00A90D04" w:rsidRPr="00DF50A3" w:rsidRDefault="00A90D04" w:rsidP="0053649D">
            <w:pPr>
              <w:jc w:val="center"/>
              <w:rPr>
                <w:sz w:val="26"/>
                <w:szCs w:val="26"/>
              </w:rPr>
            </w:pPr>
            <w:proofErr w:type="spellStart"/>
            <w:r w:rsidRPr="00DF50A3">
              <w:rPr>
                <w:sz w:val="26"/>
                <w:szCs w:val="26"/>
              </w:rPr>
              <w:t>сист</w:t>
            </w:r>
            <w:proofErr w:type="spellEnd"/>
            <w:r w:rsidRPr="00DF50A3">
              <w:rPr>
                <w:sz w:val="26"/>
                <w:szCs w:val="26"/>
              </w:rPr>
              <w:t>.</w:t>
            </w:r>
          </w:p>
        </w:tc>
        <w:tc>
          <w:tcPr>
            <w:tcW w:w="1133" w:type="dxa"/>
            <w:tcBorders>
              <w:top w:val="single" w:sz="4" w:space="0" w:color="auto"/>
              <w:left w:val="single" w:sz="4" w:space="0" w:color="auto"/>
              <w:bottom w:val="single" w:sz="4" w:space="0" w:color="auto"/>
              <w:right w:val="single" w:sz="4" w:space="0" w:color="auto"/>
            </w:tcBorders>
            <w:vAlign w:val="center"/>
          </w:tcPr>
          <w:p w:rsidR="00A90D04" w:rsidRPr="00DF50A3" w:rsidRDefault="00A90D04" w:rsidP="0053649D">
            <w:pPr>
              <w:jc w:val="center"/>
              <w:rPr>
                <w:sz w:val="26"/>
                <w:szCs w:val="26"/>
              </w:rPr>
            </w:pPr>
            <w:r w:rsidRPr="00DF50A3">
              <w:rPr>
                <w:sz w:val="26"/>
                <w:szCs w:val="26"/>
              </w:rPr>
              <w:t>2</w:t>
            </w:r>
          </w:p>
        </w:tc>
        <w:tc>
          <w:tcPr>
            <w:tcW w:w="2126" w:type="dxa"/>
            <w:tcBorders>
              <w:top w:val="single" w:sz="4" w:space="0" w:color="auto"/>
              <w:left w:val="single" w:sz="4" w:space="0" w:color="auto"/>
              <w:bottom w:val="single" w:sz="4" w:space="0" w:color="auto"/>
              <w:right w:val="single" w:sz="4" w:space="0" w:color="auto"/>
            </w:tcBorders>
            <w:vAlign w:val="center"/>
          </w:tcPr>
          <w:p w:rsidR="00A90D04" w:rsidRPr="00DF50A3" w:rsidRDefault="00A90D04" w:rsidP="0053649D">
            <w:pPr>
              <w:jc w:val="center"/>
              <w:rPr>
                <w:sz w:val="26"/>
                <w:szCs w:val="26"/>
              </w:rPr>
            </w:pPr>
            <w:r w:rsidRPr="00DF50A3">
              <w:rPr>
                <w:sz w:val="26"/>
                <w:szCs w:val="26"/>
              </w:rPr>
              <w:t>постоянно</w:t>
            </w:r>
          </w:p>
        </w:tc>
      </w:tr>
      <w:tr w:rsidR="00A90D04" w:rsidRPr="00751DCF" w:rsidTr="0053649D">
        <w:trPr>
          <w:trHeight w:val="416"/>
        </w:trPr>
        <w:tc>
          <w:tcPr>
            <w:tcW w:w="851" w:type="dxa"/>
            <w:tcBorders>
              <w:top w:val="single" w:sz="4" w:space="0" w:color="auto"/>
              <w:left w:val="single" w:sz="4" w:space="0" w:color="auto"/>
              <w:bottom w:val="single" w:sz="4" w:space="0" w:color="auto"/>
              <w:right w:val="single" w:sz="4" w:space="0" w:color="auto"/>
            </w:tcBorders>
            <w:vAlign w:val="center"/>
          </w:tcPr>
          <w:p w:rsidR="00A90D04" w:rsidRPr="00DF50A3" w:rsidRDefault="00A90D04" w:rsidP="0053649D">
            <w:pPr>
              <w:jc w:val="center"/>
              <w:rPr>
                <w:b/>
                <w:sz w:val="26"/>
                <w:szCs w:val="26"/>
              </w:rPr>
            </w:pPr>
            <w:r w:rsidRPr="00DF50A3">
              <w:rPr>
                <w:b/>
                <w:bCs/>
                <w:sz w:val="26"/>
                <w:szCs w:val="26"/>
              </w:rPr>
              <w:t>8</w:t>
            </w:r>
          </w:p>
        </w:tc>
        <w:tc>
          <w:tcPr>
            <w:tcW w:w="9072" w:type="dxa"/>
            <w:gridSpan w:val="4"/>
            <w:tcBorders>
              <w:top w:val="single" w:sz="4" w:space="0" w:color="auto"/>
              <w:left w:val="single" w:sz="4" w:space="0" w:color="auto"/>
              <w:bottom w:val="single" w:sz="4" w:space="0" w:color="auto"/>
              <w:right w:val="single" w:sz="4" w:space="0" w:color="auto"/>
            </w:tcBorders>
            <w:vAlign w:val="center"/>
          </w:tcPr>
          <w:p w:rsidR="00A90D04" w:rsidRPr="00DF50A3" w:rsidRDefault="00A90D04" w:rsidP="0053649D">
            <w:pPr>
              <w:rPr>
                <w:b/>
                <w:sz w:val="26"/>
                <w:szCs w:val="26"/>
              </w:rPr>
            </w:pPr>
            <w:r w:rsidRPr="00DF50A3">
              <w:rPr>
                <w:b/>
                <w:sz w:val="26"/>
                <w:szCs w:val="26"/>
              </w:rPr>
              <w:t xml:space="preserve">Содержание </w:t>
            </w:r>
            <w:r w:rsidRPr="00DF50A3">
              <w:rPr>
                <w:b/>
                <w:bCs/>
                <w:sz w:val="26"/>
                <w:szCs w:val="26"/>
              </w:rPr>
              <w:t>системы водоснабжения</w:t>
            </w:r>
          </w:p>
        </w:tc>
      </w:tr>
      <w:tr w:rsidR="00A90D04" w:rsidRPr="00751DCF" w:rsidTr="0053649D">
        <w:trPr>
          <w:trHeight w:val="416"/>
        </w:trPr>
        <w:tc>
          <w:tcPr>
            <w:tcW w:w="851" w:type="dxa"/>
            <w:tcBorders>
              <w:top w:val="single" w:sz="4" w:space="0" w:color="auto"/>
              <w:left w:val="single" w:sz="4" w:space="0" w:color="auto"/>
              <w:bottom w:val="single" w:sz="4" w:space="0" w:color="auto"/>
              <w:right w:val="single" w:sz="4" w:space="0" w:color="auto"/>
            </w:tcBorders>
            <w:vAlign w:val="center"/>
          </w:tcPr>
          <w:p w:rsidR="00A90D04" w:rsidRPr="00DF50A3" w:rsidRDefault="00A90D04" w:rsidP="0053649D">
            <w:pPr>
              <w:jc w:val="center"/>
              <w:rPr>
                <w:sz w:val="26"/>
                <w:szCs w:val="26"/>
              </w:rPr>
            </w:pPr>
            <w:r w:rsidRPr="00DF50A3">
              <w:rPr>
                <w:sz w:val="26"/>
                <w:szCs w:val="26"/>
              </w:rPr>
              <w:t>8.1</w:t>
            </w:r>
          </w:p>
        </w:tc>
        <w:tc>
          <w:tcPr>
            <w:tcW w:w="4820" w:type="dxa"/>
            <w:tcBorders>
              <w:top w:val="single" w:sz="4" w:space="0" w:color="auto"/>
              <w:left w:val="single" w:sz="4" w:space="0" w:color="auto"/>
              <w:bottom w:val="single" w:sz="4" w:space="0" w:color="auto"/>
              <w:right w:val="single" w:sz="4" w:space="0" w:color="auto"/>
            </w:tcBorders>
            <w:vAlign w:val="center"/>
          </w:tcPr>
          <w:p w:rsidR="00A90D04" w:rsidRPr="00DF50A3" w:rsidRDefault="00A90D04" w:rsidP="0053649D">
            <w:pPr>
              <w:rPr>
                <w:sz w:val="26"/>
                <w:szCs w:val="26"/>
              </w:rPr>
            </w:pPr>
            <w:r w:rsidRPr="00DF50A3">
              <w:rPr>
                <w:sz w:val="26"/>
                <w:szCs w:val="26"/>
              </w:rPr>
              <w:t>Обеспечение содержания системы водоснабжения в работоспособном состоянии</w:t>
            </w:r>
          </w:p>
        </w:tc>
        <w:tc>
          <w:tcPr>
            <w:tcW w:w="993" w:type="dxa"/>
            <w:tcBorders>
              <w:top w:val="single" w:sz="4" w:space="0" w:color="auto"/>
              <w:left w:val="single" w:sz="4" w:space="0" w:color="auto"/>
              <w:bottom w:val="single" w:sz="4" w:space="0" w:color="auto"/>
              <w:right w:val="single" w:sz="4" w:space="0" w:color="auto"/>
            </w:tcBorders>
            <w:vAlign w:val="center"/>
          </w:tcPr>
          <w:p w:rsidR="00A90D04" w:rsidRPr="00DF50A3" w:rsidRDefault="00A90D04" w:rsidP="0053649D">
            <w:pPr>
              <w:jc w:val="center"/>
              <w:rPr>
                <w:sz w:val="26"/>
                <w:szCs w:val="26"/>
              </w:rPr>
            </w:pPr>
            <w:proofErr w:type="spellStart"/>
            <w:r w:rsidRPr="00DF50A3">
              <w:rPr>
                <w:sz w:val="26"/>
                <w:szCs w:val="26"/>
              </w:rPr>
              <w:t>сист</w:t>
            </w:r>
            <w:proofErr w:type="spellEnd"/>
            <w:r w:rsidRPr="00DF50A3">
              <w:rPr>
                <w:sz w:val="26"/>
                <w:szCs w:val="26"/>
              </w:rPr>
              <w:t>.</w:t>
            </w:r>
          </w:p>
        </w:tc>
        <w:tc>
          <w:tcPr>
            <w:tcW w:w="1133" w:type="dxa"/>
            <w:tcBorders>
              <w:top w:val="single" w:sz="4" w:space="0" w:color="auto"/>
              <w:left w:val="single" w:sz="4" w:space="0" w:color="auto"/>
              <w:bottom w:val="single" w:sz="4" w:space="0" w:color="auto"/>
              <w:right w:val="single" w:sz="4" w:space="0" w:color="auto"/>
            </w:tcBorders>
            <w:vAlign w:val="center"/>
          </w:tcPr>
          <w:p w:rsidR="00A90D04" w:rsidRPr="00DF50A3" w:rsidRDefault="00A90D04" w:rsidP="0053649D">
            <w:pPr>
              <w:jc w:val="center"/>
              <w:rPr>
                <w:sz w:val="26"/>
                <w:szCs w:val="26"/>
              </w:rPr>
            </w:pPr>
            <w:r w:rsidRPr="00DF50A3">
              <w:rPr>
                <w:sz w:val="26"/>
                <w:szCs w:val="26"/>
              </w:rPr>
              <w:t>1</w:t>
            </w:r>
          </w:p>
        </w:tc>
        <w:tc>
          <w:tcPr>
            <w:tcW w:w="2126" w:type="dxa"/>
            <w:tcBorders>
              <w:top w:val="single" w:sz="4" w:space="0" w:color="auto"/>
              <w:left w:val="single" w:sz="4" w:space="0" w:color="auto"/>
              <w:bottom w:val="single" w:sz="4" w:space="0" w:color="auto"/>
              <w:right w:val="single" w:sz="4" w:space="0" w:color="auto"/>
            </w:tcBorders>
            <w:vAlign w:val="center"/>
          </w:tcPr>
          <w:p w:rsidR="00A90D04" w:rsidRPr="00DF50A3" w:rsidRDefault="00A90D04" w:rsidP="0053649D">
            <w:pPr>
              <w:jc w:val="center"/>
              <w:rPr>
                <w:sz w:val="26"/>
                <w:szCs w:val="26"/>
              </w:rPr>
            </w:pPr>
            <w:r w:rsidRPr="00DF50A3">
              <w:rPr>
                <w:sz w:val="26"/>
                <w:szCs w:val="26"/>
              </w:rPr>
              <w:t>постоянно</w:t>
            </w:r>
          </w:p>
        </w:tc>
      </w:tr>
      <w:tr w:rsidR="00A90D04" w:rsidRPr="00687486" w:rsidTr="0053649D">
        <w:trPr>
          <w:trHeight w:val="403"/>
        </w:trPr>
        <w:tc>
          <w:tcPr>
            <w:tcW w:w="851" w:type="dxa"/>
            <w:tcBorders>
              <w:top w:val="single" w:sz="4" w:space="0" w:color="auto"/>
              <w:left w:val="single" w:sz="4" w:space="0" w:color="auto"/>
              <w:bottom w:val="single" w:sz="4" w:space="0" w:color="auto"/>
              <w:right w:val="single" w:sz="4" w:space="0" w:color="auto"/>
            </w:tcBorders>
            <w:vAlign w:val="center"/>
          </w:tcPr>
          <w:p w:rsidR="00A90D04" w:rsidRPr="00DF50A3" w:rsidRDefault="00A90D04" w:rsidP="0053649D">
            <w:pPr>
              <w:jc w:val="center"/>
              <w:rPr>
                <w:b/>
                <w:bCs/>
                <w:sz w:val="26"/>
                <w:szCs w:val="26"/>
              </w:rPr>
            </w:pPr>
            <w:r w:rsidRPr="00DF50A3">
              <w:rPr>
                <w:b/>
                <w:bCs/>
                <w:sz w:val="26"/>
                <w:szCs w:val="26"/>
              </w:rPr>
              <w:t>9</w:t>
            </w:r>
          </w:p>
        </w:tc>
        <w:tc>
          <w:tcPr>
            <w:tcW w:w="4820" w:type="dxa"/>
            <w:tcBorders>
              <w:top w:val="single" w:sz="4" w:space="0" w:color="auto"/>
              <w:left w:val="single" w:sz="4" w:space="0" w:color="auto"/>
              <w:bottom w:val="single" w:sz="4" w:space="0" w:color="auto"/>
              <w:right w:val="single" w:sz="4" w:space="0" w:color="auto"/>
            </w:tcBorders>
            <w:vAlign w:val="center"/>
          </w:tcPr>
          <w:p w:rsidR="00A90D04" w:rsidRPr="00DF50A3" w:rsidRDefault="00A90D04" w:rsidP="0053649D">
            <w:pPr>
              <w:rPr>
                <w:b/>
                <w:bCs/>
                <w:sz w:val="26"/>
                <w:szCs w:val="26"/>
              </w:rPr>
            </w:pPr>
            <w:r w:rsidRPr="00DF50A3">
              <w:rPr>
                <w:b/>
                <w:sz w:val="26"/>
                <w:szCs w:val="26"/>
              </w:rPr>
              <w:t xml:space="preserve">Содержание </w:t>
            </w:r>
            <w:r w:rsidRPr="00DF50A3">
              <w:rPr>
                <w:b/>
                <w:bCs/>
                <w:sz w:val="26"/>
                <w:szCs w:val="26"/>
              </w:rPr>
              <w:t>системы водоотведения</w:t>
            </w:r>
          </w:p>
        </w:tc>
        <w:tc>
          <w:tcPr>
            <w:tcW w:w="993" w:type="dxa"/>
            <w:tcBorders>
              <w:top w:val="single" w:sz="4" w:space="0" w:color="auto"/>
              <w:left w:val="single" w:sz="4" w:space="0" w:color="auto"/>
              <w:bottom w:val="single" w:sz="4" w:space="0" w:color="auto"/>
              <w:right w:val="single" w:sz="4" w:space="0" w:color="auto"/>
            </w:tcBorders>
            <w:vAlign w:val="center"/>
          </w:tcPr>
          <w:p w:rsidR="00A90D04" w:rsidRPr="00DF50A3" w:rsidRDefault="00A90D04" w:rsidP="0053649D">
            <w:pPr>
              <w:jc w:val="center"/>
              <w:rPr>
                <w:b/>
                <w:bCs/>
                <w:sz w:val="26"/>
                <w:szCs w:val="26"/>
              </w:rPr>
            </w:pPr>
          </w:p>
        </w:tc>
        <w:tc>
          <w:tcPr>
            <w:tcW w:w="1133" w:type="dxa"/>
            <w:tcBorders>
              <w:top w:val="single" w:sz="4" w:space="0" w:color="auto"/>
              <w:left w:val="single" w:sz="4" w:space="0" w:color="auto"/>
              <w:bottom w:val="single" w:sz="4" w:space="0" w:color="auto"/>
              <w:right w:val="single" w:sz="4" w:space="0" w:color="auto"/>
            </w:tcBorders>
            <w:vAlign w:val="center"/>
          </w:tcPr>
          <w:p w:rsidR="00A90D04" w:rsidRPr="00DF50A3" w:rsidRDefault="00A90D04" w:rsidP="0053649D">
            <w:pPr>
              <w:jc w:val="center"/>
              <w:rPr>
                <w:b/>
                <w:bCs/>
                <w:sz w:val="26"/>
                <w:szCs w:val="26"/>
              </w:rPr>
            </w:pPr>
          </w:p>
        </w:tc>
        <w:tc>
          <w:tcPr>
            <w:tcW w:w="2126" w:type="dxa"/>
            <w:tcBorders>
              <w:top w:val="single" w:sz="4" w:space="0" w:color="auto"/>
              <w:left w:val="single" w:sz="4" w:space="0" w:color="auto"/>
              <w:bottom w:val="single" w:sz="4" w:space="0" w:color="auto"/>
              <w:right w:val="single" w:sz="4" w:space="0" w:color="auto"/>
            </w:tcBorders>
            <w:vAlign w:val="center"/>
          </w:tcPr>
          <w:p w:rsidR="00A90D04" w:rsidRPr="00DF50A3" w:rsidRDefault="00A90D04" w:rsidP="0053649D">
            <w:pPr>
              <w:jc w:val="center"/>
              <w:rPr>
                <w:b/>
                <w:bCs/>
                <w:sz w:val="26"/>
                <w:szCs w:val="26"/>
              </w:rPr>
            </w:pPr>
          </w:p>
        </w:tc>
      </w:tr>
      <w:tr w:rsidR="00A90D04" w:rsidRPr="00751DCF" w:rsidTr="0053649D">
        <w:trPr>
          <w:trHeight w:val="598"/>
        </w:trPr>
        <w:tc>
          <w:tcPr>
            <w:tcW w:w="851" w:type="dxa"/>
            <w:tcBorders>
              <w:top w:val="single" w:sz="4" w:space="0" w:color="auto"/>
              <w:left w:val="single" w:sz="4" w:space="0" w:color="auto"/>
              <w:bottom w:val="single" w:sz="4" w:space="0" w:color="auto"/>
              <w:right w:val="single" w:sz="4" w:space="0" w:color="auto"/>
            </w:tcBorders>
            <w:vAlign w:val="center"/>
          </w:tcPr>
          <w:p w:rsidR="00A90D04" w:rsidRPr="00DF50A3" w:rsidRDefault="00A90D04" w:rsidP="0053649D">
            <w:pPr>
              <w:jc w:val="center"/>
              <w:rPr>
                <w:sz w:val="26"/>
                <w:szCs w:val="26"/>
              </w:rPr>
            </w:pPr>
            <w:r w:rsidRPr="00DF50A3">
              <w:rPr>
                <w:sz w:val="26"/>
                <w:szCs w:val="26"/>
              </w:rPr>
              <w:t>9.1</w:t>
            </w:r>
          </w:p>
        </w:tc>
        <w:tc>
          <w:tcPr>
            <w:tcW w:w="4820" w:type="dxa"/>
            <w:tcBorders>
              <w:top w:val="single" w:sz="4" w:space="0" w:color="auto"/>
              <w:left w:val="single" w:sz="4" w:space="0" w:color="auto"/>
              <w:bottom w:val="single" w:sz="4" w:space="0" w:color="auto"/>
              <w:right w:val="single" w:sz="4" w:space="0" w:color="auto"/>
            </w:tcBorders>
            <w:vAlign w:val="center"/>
          </w:tcPr>
          <w:p w:rsidR="00A90D04" w:rsidRPr="00DF50A3" w:rsidRDefault="00A90D04" w:rsidP="0053649D">
            <w:pPr>
              <w:rPr>
                <w:sz w:val="26"/>
                <w:szCs w:val="26"/>
              </w:rPr>
            </w:pPr>
            <w:r w:rsidRPr="00DF50A3">
              <w:rPr>
                <w:sz w:val="26"/>
                <w:szCs w:val="26"/>
              </w:rPr>
              <w:t>Обеспечение содержания системы водоотведения в работоспособном состоянии</w:t>
            </w:r>
          </w:p>
        </w:tc>
        <w:tc>
          <w:tcPr>
            <w:tcW w:w="993" w:type="dxa"/>
            <w:tcBorders>
              <w:top w:val="single" w:sz="4" w:space="0" w:color="auto"/>
              <w:left w:val="single" w:sz="4" w:space="0" w:color="auto"/>
              <w:bottom w:val="single" w:sz="4" w:space="0" w:color="auto"/>
              <w:right w:val="single" w:sz="4" w:space="0" w:color="auto"/>
            </w:tcBorders>
            <w:vAlign w:val="center"/>
          </w:tcPr>
          <w:p w:rsidR="00A90D04" w:rsidRPr="00DF50A3" w:rsidRDefault="00A90D04" w:rsidP="0053649D">
            <w:pPr>
              <w:jc w:val="center"/>
              <w:rPr>
                <w:sz w:val="26"/>
                <w:szCs w:val="26"/>
              </w:rPr>
            </w:pPr>
            <w:proofErr w:type="spellStart"/>
            <w:r w:rsidRPr="00DF50A3">
              <w:rPr>
                <w:sz w:val="26"/>
                <w:szCs w:val="26"/>
              </w:rPr>
              <w:t>сист</w:t>
            </w:r>
            <w:proofErr w:type="spellEnd"/>
            <w:r w:rsidRPr="00DF50A3">
              <w:rPr>
                <w:sz w:val="26"/>
                <w:szCs w:val="26"/>
              </w:rPr>
              <w:t>.</w:t>
            </w:r>
          </w:p>
        </w:tc>
        <w:tc>
          <w:tcPr>
            <w:tcW w:w="1133" w:type="dxa"/>
            <w:tcBorders>
              <w:top w:val="single" w:sz="4" w:space="0" w:color="auto"/>
              <w:left w:val="single" w:sz="4" w:space="0" w:color="auto"/>
              <w:bottom w:val="single" w:sz="4" w:space="0" w:color="auto"/>
              <w:right w:val="single" w:sz="4" w:space="0" w:color="auto"/>
            </w:tcBorders>
            <w:vAlign w:val="center"/>
          </w:tcPr>
          <w:p w:rsidR="00A90D04" w:rsidRPr="00DF50A3" w:rsidRDefault="00A90D04" w:rsidP="0053649D">
            <w:pPr>
              <w:jc w:val="center"/>
              <w:rPr>
                <w:sz w:val="26"/>
                <w:szCs w:val="26"/>
              </w:rPr>
            </w:pPr>
            <w:r w:rsidRPr="00DF50A3">
              <w:rPr>
                <w:sz w:val="26"/>
                <w:szCs w:val="26"/>
              </w:rPr>
              <w:t>1</w:t>
            </w:r>
          </w:p>
        </w:tc>
        <w:tc>
          <w:tcPr>
            <w:tcW w:w="2126" w:type="dxa"/>
            <w:tcBorders>
              <w:top w:val="single" w:sz="4" w:space="0" w:color="auto"/>
              <w:left w:val="single" w:sz="4" w:space="0" w:color="auto"/>
              <w:bottom w:val="single" w:sz="4" w:space="0" w:color="auto"/>
              <w:right w:val="single" w:sz="4" w:space="0" w:color="auto"/>
            </w:tcBorders>
            <w:vAlign w:val="center"/>
          </w:tcPr>
          <w:p w:rsidR="00A90D04" w:rsidRPr="00DF50A3" w:rsidRDefault="00A90D04" w:rsidP="0053649D">
            <w:pPr>
              <w:jc w:val="center"/>
              <w:rPr>
                <w:sz w:val="26"/>
                <w:szCs w:val="26"/>
              </w:rPr>
            </w:pPr>
            <w:r w:rsidRPr="00DF50A3">
              <w:rPr>
                <w:sz w:val="26"/>
                <w:szCs w:val="26"/>
              </w:rPr>
              <w:t>постоянно</w:t>
            </w:r>
          </w:p>
        </w:tc>
      </w:tr>
      <w:tr w:rsidR="00A90D04" w:rsidRPr="00751DCF" w:rsidTr="0053649D">
        <w:trPr>
          <w:trHeight w:val="403"/>
        </w:trPr>
        <w:tc>
          <w:tcPr>
            <w:tcW w:w="851" w:type="dxa"/>
            <w:tcBorders>
              <w:top w:val="single" w:sz="4" w:space="0" w:color="auto"/>
              <w:left w:val="single" w:sz="4" w:space="0" w:color="auto"/>
              <w:bottom w:val="single" w:sz="4" w:space="0" w:color="auto"/>
              <w:right w:val="single" w:sz="4" w:space="0" w:color="auto"/>
            </w:tcBorders>
            <w:vAlign w:val="center"/>
          </w:tcPr>
          <w:p w:rsidR="00A90D04" w:rsidRPr="00DF50A3" w:rsidRDefault="00A90D04" w:rsidP="0053649D">
            <w:pPr>
              <w:jc w:val="center"/>
              <w:rPr>
                <w:sz w:val="26"/>
                <w:szCs w:val="26"/>
              </w:rPr>
            </w:pPr>
            <w:r w:rsidRPr="00DF50A3">
              <w:rPr>
                <w:sz w:val="26"/>
                <w:szCs w:val="26"/>
              </w:rPr>
              <w:t>9.2</w:t>
            </w:r>
          </w:p>
        </w:tc>
        <w:tc>
          <w:tcPr>
            <w:tcW w:w="4820" w:type="dxa"/>
            <w:tcBorders>
              <w:top w:val="single" w:sz="4" w:space="0" w:color="auto"/>
              <w:left w:val="single" w:sz="4" w:space="0" w:color="auto"/>
              <w:bottom w:val="single" w:sz="4" w:space="0" w:color="auto"/>
              <w:right w:val="single" w:sz="4" w:space="0" w:color="auto"/>
            </w:tcBorders>
            <w:vAlign w:val="center"/>
          </w:tcPr>
          <w:p w:rsidR="00A90D04" w:rsidRPr="00DF50A3" w:rsidRDefault="00A90D04" w:rsidP="0053649D">
            <w:pPr>
              <w:rPr>
                <w:sz w:val="26"/>
                <w:szCs w:val="26"/>
              </w:rPr>
            </w:pPr>
            <w:r w:rsidRPr="00DF50A3">
              <w:rPr>
                <w:sz w:val="26"/>
                <w:szCs w:val="26"/>
              </w:rPr>
              <w:t>Заключение договора на вывоз жидких бытовых отходов</w:t>
            </w:r>
          </w:p>
        </w:tc>
        <w:tc>
          <w:tcPr>
            <w:tcW w:w="993" w:type="dxa"/>
            <w:tcBorders>
              <w:top w:val="single" w:sz="4" w:space="0" w:color="auto"/>
              <w:left w:val="single" w:sz="4" w:space="0" w:color="auto"/>
              <w:bottom w:val="single" w:sz="4" w:space="0" w:color="auto"/>
              <w:right w:val="single" w:sz="4" w:space="0" w:color="auto"/>
            </w:tcBorders>
            <w:vAlign w:val="center"/>
          </w:tcPr>
          <w:p w:rsidR="00A90D04" w:rsidRPr="00DF50A3" w:rsidRDefault="00A90D04" w:rsidP="0053649D">
            <w:pPr>
              <w:jc w:val="center"/>
              <w:rPr>
                <w:sz w:val="26"/>
                <w:szCs w:val="26"/>
              </w:rPr>
            </w:pPr>
            <w:r w:rsidRPr="00DF50A3">
              <w:rPr>
                <w:sz w:val="26"/>
                <w:szCs w:val="26"/>
              </w:rPr>
              <w:t>-</w:t>
            </w:r>
          </w:p>
        </w:tc>
        <w:tc>
          <w:tcPr>
            <w:tcW w:w="1133" w:type="dxa"/>
            <w:tcBorders>
              <w:top w:val="single" w:sz="4" w:space="0" w:color="auto"/>
              <w:left w:val="single" w:sz="4" w:space="0" w:color="auto"/>
              <w:bottom w:val="single" w:sz="4" w:space="0" w:color="auto"/>
              <w:right w:val="single" w:sz="4" w:space="0" w:color="auto"/>
            </w:tcBorders>
            <w:vAlign w:val="center"/>
          </w:tcPr>
          <w:p w:rsidR="00A90D04" w:rsidRPr="00DF50A3" w:rsidRDefault="00A90D04" w:rsidP="0053649D">
            <w:pPr>
              <w:jc w:val="center"/>
              <w:rPr>
                <w:sz w:val="26"/>
                <w:szCs w:val="26"/>
              </w:rPr>
            </w:pPr>
            <w:r w:rsidRPr="00DF50A3">
              <w:rPr>
                <w:sz w:val="26"/>
                <w:szCs w:val="26"/>
              </w:rPr>
              <w:t>-</w:t>
            </w:r>
          </w:p>
        </w:tc>
        <w:tc>
          <w:tcPr>
            <w:tcW w:w="2126" w:type="dxa"/>
            <w:tcBorders>
              <w:top w:val="single" w:sz="4" w:space="0" w:color="auto"/>
              <w:left w:val="single" w:sz="4" w:space="0" w:color="auto"/>
              <w:bottom w:val="single" w:sz="4" w:space="0" w:color="auto"/>
              <w:right w:val="single" w:sz="4" w:space="0" w:color="auto"/>
            </w:tcBorders>
            <w:vAlign w:val="center"/>
          </w:tcPr>
          <w:p w:rsidR="00A90D04" w:rsidRPr="00DF50A3" w:rsidRDefault="00A90D04" w:rsidP="0053649D">
            <w:pPr>
              <w:jc w:val="center"/>
              <w:rPr>
                <w:sz w:val="26"/>
                <w:szCs w:val="26"/>
              </w:rPr>
            </w:pPr>
            <w:r w:rsidRPr="00DF50A3">
              <w:rPr>
                <w:sz w:val="26"/>
                <w:szCs w:val="26"/>
              </w:rPr>
              <w:t>в течение недели после заключения концессионного соглашения</w:t>
            </w:r>
          </w:p>
        </w:tc>
      </w:tr>
      <w:tr w:rsidR="00A90D04" w:rsidRPr="00751DCF" w:rsidTr="0053649D">
        <w:trPr>
          <w:trHeight w:val="403"/>
        </w:trPr>
        <w:tc>
          <w:tcPr>
            <w:tcW w:w="851" w:type="dxa"/>
            <w:tcBorders>
              <w:top w:val="single" w:sz="4" w:space="0" w:color="auto"/>
              <w:left w:val="single" w:sz="4" w:space="0" w:color="auto"/>
              <w:bottom w:val="single" w:sz="4" w:space="0" w:color="auto"/>
              <w:right w:val="single" w:sz="4" w:space="0" w:color="auto"/>
            </w:tcBorders>
            <w:vAlign w:val="center"/>
          </w:tcPr>
          <w:p w:rsidR="00A90D04" w:rsidRPr="00DF50A3" w:rsidRDefault="00A90D04" w:rsidP="0053649D">
            <w:pPr>
              <w:jc w:val="center"/>
              <w:rPr>
                <w:b/>
                <w:bCs/>
                <w:sz w:val="26"/>
                <w:szCs w:val="26"/>
              </w:rPr>
            </w:pPr>
            <w:r w:rsidRPr="00DF50A3">
              <w:rPr>
                <w:b/>
                <w:bCs/>
                <w:sz w:val="26"/>
                <w:szCs w:val="26"/>
              </w:rPr>
              <w:t>10</w:t>
            </w:r>
          </w:p>
        </w:tc>
        <w:tc>
          <w:tcPr>
            <w:tcW w:w="4820" w:type="dxa"/>
            <w:tcBorders>
              <w:top w:val="single" w:sz="4" w:space="0" w:color="auto"/>
              <w:left w:val="single" w:sz="4" w:space="0" w:color="auto"/>
              <w:bottom w:val="single" w:sz="4" w:space="0" w:color="auto"/>
              <w:right w:val="single" w:sz="4" w:space="0" w:color="auto"/>
            </w:tcBorders>
            <w:vAlign w:val="center"/>
          </w:tcPr>
          <w:p w:rsidR="00A90D04" w:rsidRPr="00DF50A3" w:rsidRDefault="00A90D04" w:rsidP="0053649D">
            <w:pPr>
              <w:rPr>
                <w:sz w:val="26"/>
                <w:szCs w:val="26"/>
              </w:rPr>
            </w:pPr>
            <w:r w:rsidRPr="00DF50A3">
              <w:rPr>
                <w:b/>
                <w:sz w:val="26"/>
                <w:szCs w:val="26"/>
              </w:rPr>
              <w:t xml:space="preserve">Содержание </w:t>
            </w:r>
            <w:r w:rsidRPr="00DF50A3">
              <w:rPr>
                <w:b/>
                <w:bCs/>
                <w:sz w:val="26"/>
                <w:szCs w:val="26"/>
              </w:rPr>
              <w:t>системы видеонаблюдения</w:t>
            </w:r>
          </w:p>
        </w:tc>
        <w:tc>
          <w:tcPr>
            <w:tcW w:w="993" w:type="dxa"/>
            <w:tcBorders>
              <w:top w:val="single" w:sz="4" w:space="0" w:color="auto"/>
              <w:left w:val="single" w:sz="4" w:space="0" w:color="auto"/>
              <w:bottom w:val="single" w:sz="4" w:space="0" w:color="auto"/>
              <w:right w:val="single" w:sz="4" w:space="0" w:color="auto"/>
            </w:tcBorders>
            <w:vAlign w:val="center"/>
          </w:tcPr>
          <w:p w:rsidR="00A90D04" w:rsidRPr="00DF50A3" w:rsidRDefault="00A90D04" w:rsidP="0053649D">
            <w:pPr>
              <w:jc w:val="center"/>
              <w:rPr>
                <w:sz w:val="26"/>
                <w:szCs w:val="26"/>
              </w:rPr>
            </w:pPr>
          </w:p>
        </w:tc>
        <w:tc>
          <w:tcPr>
            <w:tcW w:w="1133" w:type="dxa"/>
            <w:tcBorders>
              <w:top w:val="single" w:sz="4" w:space="0" w:color="auto"/>
              <w:left w:val="single" w:sz="4" w:space="0" w:color="auto"/>
              <w:bottom w:val="single" w:sz="4" w:space="0" w:color="auto"/>
              <w:right w:val="single" w:sz="4" w:space="0" w:color="auto"/>
            </w:tcBorders>
            <w:vAlign w:val="center"/>
          </w:tcPr>
          <w:p w:rsidR="00A90D04" w:rsidRPr="00DF50A3" w:rsidRDefault="00A90D04" w:rsidP="0053649D">
            <w:pPr>
              <w:jc w:val="center"/>
              <w:rPr>
                <w:sz w:val="26"/>
                <w:szCs w:val="26"/>
              </w:rPr>
            </w:pPr>
          </w:p>
        </w:tc>
        <w:tc>
          <w:tcPr>
            <w:tcW w:w="2126" w:type="dxa"/>
            <w:tcBorders>
              <w:top w:val="single" w:sz="4" w:space="0" w:color="auto"/>
              <w:left w:val="single" w:sz="4" w:space="0" w:color="auto"/>
              <w:bottom w:val="single" w:sz="4" w:space="0" w:color="auto"/>
              <w:right w:val="single" w:sz="4" w:space="0" w:color="auto"/>
            </w:tcBorders>
            <w:vAlign w:val="center"/>
          </w:tcPr>
          <w:p w:rsidR="00A90D04" w:rsidRPr="00DF50A3" w:rsidRDefault="00A90D04" w:rsidP="0053649D">
            <w:pPr>
              <w:jc w:val="center"/>
              <w:rPr>
                <w:sz w:val="26"/>
                <w:szCs w:val="26"/>
              </w:rPr>
            </w:pPr>
          </w:p>
        </w:tc>
      </w:tr>
      <w:tr w:rsidR="00A90D04" w:rsidRPr="00751DCF" w:rsidTr="0053649D">
        <w:trPr>
          <w:trHeight w:val="598"/>
        </w:trPr>
        <w:tc>
          <w:tcPr>
            <w:tcW w:w="851" w:type="dxa"/>
            <w:tcBorders>
              <w:top w:val="single" w:sz="4" w:space="0" w:color="auto"/>
              <w:left w:val="single" w:sz="4" w:space="0" w:color="auto"/>
              <w:bottom w:val="single" w:sz="4" w:space="0" w:color="auto"/>
              <w:right w:val="single" w:sz="4" w:space="0" w:color="auto"/>
            </w:tcBorders>
            <w:vAlign w:val="center"/>
          </w:tcPr>
          <w:p w:rsidR="00A90D04" w:rsidRPr="00DF50A3" w:rsidRDefault="00A90D04" w:rsidP="0053649D">
            <w:pPr>
              <w:jc w:val="center"/>
              <w:rPr>
                <w:sz w:val="26"/>
                <w:szCs w:val="26"/>
              </w:rPr>
            </w:pPr>
            <w:r w:rsidRPr="00DF50A3">
              <w:rPr>
                <w:sz w:val="26"/>
                <w:szCs w:val="26"/>
              </w:rPr>
              <w:t>10.1</w:t>
            </w:r>
          </w:p>
        </w:tc>
        <w:tc>
          <w:tcPr>
            <w:tcW w:w="4820" w:type="dxa"/>
            <w:tcBorders>
              <w:top w:val="single" w:sz="4" w:space="0" w:color="auto"/>
              <w:left w:val="single" w:sz="4" w:space="0" w:color="auto"/>
              <w:bottom w:val="single" w:sz="4" w:space="0" w:color="auto"/>
              <w:right w:val="single" w:sz="4" w:space="0" w:color="auto"/>
            </w:tcBorders>
            <w:vAlign w:val="center"/>
          </w:tcPr>
          <w:p w:rsidR="00A90D04" w:rsidRPr="00DF50A3" w:rsidRDefault="00A90D04" w:rsidP="0053649D">
            <w:pPr>
              <w:rPr>
                <w:sz w:val="26"/>
                <w:szCs w:val="26"/>
              </w:rPr>
            </w:pPr>
            <w:r w:rsidRPr="00DF50A3">
              <w:rPr>
                <w:sz w:val="26"/>
                <w:szCs w:val="26"/>
              </w:rPr>
              <w:t>Обеспечение содержания системы видеонаблюдения в работоспособном состоянии</w:t>
            </w:r>
          </w:p>
        </w:tc>
        <w:tc>
          <w:tcPr>
            <w:tcW w:w="993" w:type="dxa"/>
            <w:tcBorders>
              <w:top w:val="single" w:sz="4" w:space="0" w:color="auto"/>
              <w:left w:val="single" w:sz="4" w:space="0" w:color="auto"/>
              <w:bottom w:val="single" w:sz="4" w:space="0" w:color="auto"/>
              <w:right w:val="single" w:sz="4" w:space="0" w:color="auto"/>
            </w:tcBorders>
            <w:vAlign w:val="center"/>
          </w:tcPr>
          <w:p w:rsidR="00A90D04" w:rsidRPr="00DF50A3" w:rsidRDefault="00A90D04" w:rsidP="0053649D">
            <w:pPr>
              <w:jc w:val="center"/>
              <w:rPr>
                <w:sz w:val="26"/>
                <w:szCs w:val="26"/>
              </w:rPr>
            </w:pPr>
            <w:proofErr w:type="spellStart"/>
            <w:r w:rsidRPr="00DF50A3">
              <w:rPr>
                <w:sz w:val="26"/>
                <w:szCs w:val="26"/>
              </w:rPr>
              <w:t>сист</w:t>
            </w:r>
            <w:proofErr w:type="spellEnd"/>
            <w:r w:rsidRPr="00DF50A3">
              <w:rPr>
                <w:sz w:val="26"/>
                <w:szCs w:val="26"/>
              </w:rPr>
              <w:t>.</w:t>
            </w:r>
          </w:p>
        </w:tc>
        <w:tc>
          <w:tcPr>
            <w:tcW w:w="1133" w:type="dxa"/>
            <w:tcBorders>
              <w:top w:val="single" w:sz="4" w:space="0" w:color="auto"/>
              <w:left w:val="single" w:sz="4" w:space="0" w:color="auto"/>
              <w:bottom w:val="single" w:sz="4" w:space="0" w:color="auto"/>
              <w:right w:val="single" w:sz="4" w:space="0" w:color="auto"/>
            </w:tcBorders>
            <w:vAlign w:val="center"/>
          </w:tcPr>
          <w:p w:rsidR="00A90D04" w:rsidRPr="00DF50A3" w:rsidRDefault="00A90D04" w:rsidP="0053649D">
            <w:pPr>
              <w:jc w:val="center"/>
              <w:rPr>
                <w:sz w:val="26"/>
                <w:szCs w:val="26"/>
              </w:rPr>
            </w:pPr>
            <w:r w:rsidRPr="00DF50A3">
              <w:rPr>
                <w:sz w:val="26"/>
                <w:szCs w:val="26"/>
              </w:rPr>
              <w:t>1</w:t>
            </w:r>
          </w:p>
        </w:tc>
        <w:tc>
          <w:tcPr>
            <w:tcW w:w="2126" w:type="dxa"/>
            <w:tcBorders>
              <w:top w:val="single" w:sz="4" w:space="0" w:color="auto"/>
              <w:left w:val="single" w:sz="4" w:space="0" w:color="auto"/>
              <w:bottom w:val="single" w:sz="4" w:space="0" w:color="auto"/>
              <w:right w:val="single" w:sz="4" w:space="0" w:color="auto"/>
            </w:tcBorders>
            <w:vAlign w:val="center"/>
          </w:tcPr>
          <w:p w:rsidR="00A90D04" w:rsidRPr="00DF50A3" w:rsidRDefault="00A90D04" w:rsidP="0053649D">
            <w:pPr>
              <w:jc w:val="center"/>
              <w:rPr>
                <w:sz w:val="26"/>
                <w:szCs w:val="26"/>
              </w:rPr>
            </w:pPr>
            <w:r w:rsidRPr="00DF50A3">
              <w:rPr>
                <w:sz w:val="26"/>
                <w:szCs w:val="26"/>
              </w:rPr>
              <w:t>постоянно</w:t>
            </w:r>
          </w:p>
        </w:tc>
      </w:tr>
    </w:tbl>
    <w:p w:rsidR="00A90D04" w:rsidRPr="00B0430D" w:rsidRDefault="00A90D04" w:rsidP="00A90D04">
      <w:pPr>
        <w:jc w:val="center"/>
        <w:rPr>
          <w:b/>
          <w:sz w:val="26"/>
          <w:szCs w:val="26"/>
        </w:rPr>
      </w:pPr>
    </w:p>
    <w:p w:rsidR="00A90D04" w:rsidRPr="00CC7F62" w:rsidRDefault="00A90D04" w:rsidP="00A90D04">
      <w:pPr>
        <w:spacing w:line="360" w:lineRule="auto"/>
        <w:jc w:val="center"/>
        <w:rPr>
          <w:color w:val="000000"/>
          <w:sz w:val="26"/>
          <w:szCs w:val="26"/>
        </w:rPr>
      </w:pPr>
      <w:r>
        <w:rPr>
          <w:color w:val="000000"/>
          <w:sz w:val="26"/>
          <w:szCs w:val="26"/>
        </w:rPr>
        <w:t>___________</w:t>
      </w:r>
    </w:p>
    <w:p w:rsidR="00A90D04" w:rsidRDefault="00A90D04" w:rsidP="00A90D04">
      <w:pPr>
        <w:keepLines/>
        <w:jc w:val="center"/>
        <w:rPr>
          <w:b/>
          <w:sz w:val="26"/>
          <w:szCs w:val="26"/>
        </w:rPr>
      </w:pPr>
    </w:p>
    <w:p w:rsidR="00A90D04" w:rsidRPr="00586370" w:rsidRDefault="00A90D04" w:rsidP="00A90D04">
      <w:pPr>
        <w:ind w:left="5103"/>
        <w:jc w:val="center"/>
        <w:rPr>
          <w:sz w:val="26"/>
          <w:szCs w:val="26"/>
        </w:rPr>
      </w:pPr>
      <w:r w:rsidRPr="00586370">
        <w:rPr>
          <w:sz w:val="26"/>
          <w:szCs w:val="26"/>
        </w:rPr>
        <w:t xml:space="preserve">Приложение № </w:t>
      </w:r>
      <w:r>
        <w:rPr>
          <w:sz w:val="26"/>
          <w:szCs w:val="26"/>
        </w:rPr>
        <w:t>4</w:t>
      </w:r>
    </w:p>
    <w:p w:rsidR="00A90D04" w:rsidRDefault="00A90D04" w:rsidP="00A90D04">
      <w:pPr>
        <w:ind w:left="5103"/>
        <w:jc w:val="center"/>
        <w:rPr>
          <w:sz w:val="26"/>
          <w:szCs w:val="26"/>
        </w:rPr>
      </w:pPr>
      <w:r w:rsidRPr="00586370">
        <w:rPr>
          <w:sz w:val="26"/>
          <w:szCs w:val="26"/>
        </w:rPr>
        <w:t>к концессионному соглашению</w:t>
      </w:r>
    </w:p>
    <w:p w:rsidR="00A90D04" w:rsidRDefault="00A90D04" w:rsidP="00A90D04">
      <w:pPr>
        <w:keepLines/>
        <w:jc w:val="center"/>
        <w:rPr>
          <w:b/>
          <w:sz w:val="26"/>
          <w:szCs w:val="26"/>
        </w:rPr>
      </w:pPr>
    </w:p>
    <w:p w:rsidR="00A90D04" w:rsidRDefault="00A90D04" w:rsidP="00A90D04">
      <w:pPr>
        <w:keepLines/>
        <w:jc w:val="center"/>
        <w:rPr>
          <w:b/>
          <w:sz w:val="26"/>
          <w:szCs w:val="26"/>
        </w:rPr>
      </w:pPr>
    </w:p>
    <w:p w:rsidR="00A90D04" w:rsidRDefault="00A90D04" w:rsidP="00A90D04">
      <w:pPr>
        <w:keepLines/>
        <w:jc w:val="center"/>
        <w:rPr>
          <w:b/>
          <w:sz w:val="26"/>
          <w:szCs w:val="26"/>
        </w:rPr>
      </w:pPr>
      <w:r>
        <w:rPr>
          <w:b/>
          <w:sz w:val="26"/>
          <w:szCs w:val="26"/>
        </w:rPr>
        <w:t>Перечень</w:t>
      </w:r>
    </w:p>
    <w:p w:rsidR="00A90D04" w:rsidRPr="00AC4AB7" w:rsidRDefault="00A90D04" w:rsidP="00A90D04">
      <w:pPr>
        <w:pStyle w:val="ConsPlusNonformat"/>
        <w:jc w:val="center"/>
        <w:rPr>
          <w:rFonts w:ascii="Times New Roman" w:hAnsi="Times New Roman" w:cs="Times New Roman"/>
          <w:b/>
          <w:sz w:val="26"/>
          <w:szCs w:val="26"/>
        </w:rPr>
      </w:pPr>
      <w:r w:rsidRPr="00AC4AB7">
        <w:rPr>
          <w:rFonts w:ascii="Times New Roman" w:hAnsi="Times New Roman" w:cs="Times New Roman"/>
          <w:b/>
          <w:sz w:val="26"/>
          <w:szCs w:val="26"/>
        </w:rPr>
        <w:t>документ</w:t>
      </w:r>
      <w:r>
        <w:rPr>
          <w:rFonts w:ascii="Times New Roman" w:hAnsi="Times New Roman" w:cs="Times New Roman"/>
          <w:b/>
          <w:sz w:val="26"/>
          <w:szCs w:val="26"/>
        </w:rPr>
        <w:t>ов, относящих</w:t>
      </w:r>
      <w:r w:rsidRPr="00AC4AB7">
        <w:rPr>
          <w:rFonts w:ascii="Times New Roman" w:hAnsi="Times New Roman" w:cs="Times New Roman"/>
          <w:b/>
          <w:sz w:val="26"/>
          <w:szCs w:val="26"/>
        </w:rPr>
        <w:t>ся</w:t>
      </w:r>
      <w:r>
        <w:rPr>
          <w:rFonts w:ascii="Times New Roman" w:hAnsi="Times New Roman" w:cs="Times New Roman"/>
          <w:b/>
          <w:sz w:val="26"/>
          <w:szCs w:val="26"/>
        </w:rPr>
        <w:t xml:space="preserve"> </w:t>
      </w:r>
      <w:r w:rsidRPr="00AC4AB7">
        <w:rPr>
          <w:rFonts w:ascii="Times New Roman" w:hAnsi="Times New Roman" w:cs="Times New Roman"/>
          <w:b/>
          <w:sz w:val="26"/>
          <w:szCs w:val="26"/>
        </w:rPr>
        <w:t xml:space="preserve">к </w:t>
      </w:r>
      <w:r>
        <w:rPr>
          <w:rFonts w:ascii="Times New Roman" w:hAnsi="Times New Roman" w:cs="Times New Roman"/>
          <w:b/>
          <w:sz w:val="26"/>
          <w:szCs w:val="26"/>
        </w:rPr>
        <w:t xml:space="preserve">передаваемому </w:t>
      </w:r>
      <w:r w:rsidRPr="00AC4AB7">
        <w:rPr>
          <w:rFonts w:ascii="Times New Roman" w:hAnsi="Times New Roman" w:cs="Times New Roman"/>
          <w:b/>
          <w:sz w:val="26"/>
          <w:szCs w:val="26"/>
        </w:rPr>
        <w:t>объект</w:t>
      </w:r>
      <w:r>
        <w:rPr>
          <w:rFonts w:ascii="Times New Roman" w:hAnsi="Times New Roman" w:cs="Times New Roman"/>
          <w:b/>
          <w:sz w:val="26"/>
          <w:szCs w:val="26"/>
        </w:rPr>
        <w:t>у</w:t>
      </w:r>
      <w:r w:rsidRPr="00AC4AB7">
        <w:rPr>
          <w:rFonts w:ascii="Times New Roman" w:hAnsi="Times New Roman" w:cs="Times New Roman"/>
          <w:b/>
          <w:sz w:val="26"/>
          <w:szCs w:val="26"/>
        </w:rPr>
        <w:t xml:space="preserve"> Соглашения,</w:t>
      </w:r>
    </w:p>
    <w:p w:rsidR="00A90D04" w:rsidRPr="00AC4AB7" w:rsidRDefault="00A90D04" w:rsidP="00A90D04">
      <w:pPr>
        <w:pStyle w:val="ConsPlusNonformat"/>
        <w:jc w:val="center"/>
        <w:rPr>
          <w:rFonts w:ascii="Times New Roman" w:hAnsi="Times New Roman" w:cs="Times New Roman"/>
          <w:b/>
          <w:sz w:val="26"/>
          <w:szCs w:val="26"/>
        </w:rPr>
      </w:pPr>
      <w:proofErr w:type="gramStart"/>
      <w:r w:rsidRPr="00AC4AB7">
        <w:rPr>
          <w:rFonts w:ascii="Times New Roman" w:hAnsi="Times New Roman" w:cs="Times New Roman"/>
          <w:b/>
          <w:sz w:val="26"/>
          <w:szCs w:val="26"/>
        </w:rPr>
        <w:t>необходимы</w:t>
      </w:r>
      <w:r>
        <w:rPr>
          <w:rFonts w:ascii="Times New Roman" w:hAnsi="Times New Roman" w:cs="Times New Roman"/>
          <w:b/>
          <w:sz w:val="26"/>
          <w:szCs w:val="26"/>
        </w:rPr>
        <w:t>х</w:t>
      </w:r>
      <w:proofErr w:type="gramEnd"/>
      <w:r w:rsidRPr="00AC4AB7">
        <w:rPr>
          <w:rFonts w:ascii="Times New Roman" w:hAnsi="Times New Roman" w:cs="Times New Roman"/>
          <w:b/>
          <w:sz w:val="26"/>
          <w:szCs w:val="26"/>
        </w:rPr>
        <w:t xml:space="preserve"> для  исполнения Соглашения,  одновременно</w:t>
      </w:r>
    </w:p>
    <w:p w:rsidR="00A90D04" w:rsidRDefault="00A90D04" w:rsidP="00A90D04">
      <w:pPr>
        <w:pStyle w:val="ConsPlusNonformat"/>
        <w:jc w:val="center"/>
        <w:rPr>
          <w:rFonts w:ascii="Times New Roman" w:hAnsi="Times New Roman" w:cs="Times New Roman"/>
          <w:b/>
          <w:sz w:val="26"/>
          <w:szCs w:val="26"/>
        </w:rPr>
      </w:pPr>
      <w:r w:rsidRPr="00AC4AB7">
        <w:rPr>
          <w:rFonts w:ascii="Times New Roman" w:hAnsi="Times New Roman" w:cs="Times New Roman"/>
          <w:b/>
          <w:sz w:val="26"/>
          <w:szCs w:val="26"/>
        </w:rPr>
        <w:t>с передачей соответствующего объекта</w:t>
      </w:r>
    </w:p>
    <w:p w:rsidR="00A90D04" w:rsidRDefault="00A90D04" w:rsidP="00A90D04">
      <w:pPr>
        <w:pStyle w:val="ConsPlusNonformat"/>
        <w:jc w:val="center"/>
        <w:rPr>
          <w:rFonts w:ascii="Times New Roman" w:hAnsi="Times New Roman" w:cs="Times New Roman"/>
          <w:b/>
          <w:sz w:val="26"/>
          <w:szCs w:val="26"/>
        </w:rPr>
      </w:pPr>
    </w:p>
    <w:p w:rsidR="00A90D04" w:rsidRDefault="00A90D04" w:rsidP="00A90D04">
      <w:pPr>
        <w:pStyle w:val="ConsPlusNonformat"/>
        <w:ind w:firstLine="709"/>
        <w:jc w:val="both"/>
        <w:rPr>
          <w:rFonts w:ascii="Times New Roman" w:hAnsi="Times New Roman" w:cs="Times New Roman"/>
          <w:sz w:val="26"/>
          <w:szCs w:val="26"/>
        </w:rPr>
      </w:pPr>
      <w:r>
        <w:rPr>
          <w:rFonts w:ascii="Times New Roman" w:hAnsi="Times New Roman" w:cs="Times New Roman"/>
          <w:sz w:val="26"/>
          <w:szCs w:val="26"/>
        </w:rPr>
        <w:t>1. Паспорт изделия.</w:t>
      </w:r>
      <w:r w:rsidR="004A7C4B">
        <w:rPr>
          <w:rFonts w:ascii="Times New Roman" w:hAnsi="Times New Roman" w:cs="Times New Roman"/>
          <w:sz w:val="26"/>
          <w:szCs w:val="26"/>
        </w:rPr>
        <w:t xml:space="preserve"> </w:t>
      </w:r>
      <w:r>
        <w:rPr>
          <w:rFonts w:ascii="Times New Roman" w:hAnsi="Times New Roman" w:cs="Times New Roman"/>
          <w:sz w:val="26"/>
          <w:szCs w:val="26"/>
        </w:rPr>
        <w:t>Руководство по эксплуатации «Очистное сооружение «</w:t>
      </w:r>
      <w:r>
        <w:rPr>
          <w:rFonts w:ascii="Times New Roman" w:hAnsi="Times New Roman" w:cs="Times New Roman"/>
          <w:sz w:val="26"/>
          <w:szCs w:val="26"/>
          <w:lang w:val="en-US"/>
        </w:rPr>
        <w:t>FLOTENK</w:t>
      </w:r>
      <w:r w:rsidRPr="00684EB9">
        <w:rPr>
          <w:rFonts w:ascii="Times New Roman" w:hAnsi="Times New Roman" w:cs="Times New Roman"/>
          <w:sz w:val="26"/>
          <w:szCs w:val="26"/>
        </w:rPr>
        <w:t>-</w:t>
      </w:r>
      <w:r>
        <w:rPr>
          <w:rFonts w:ascii="Times New Roman" w:hAnsi="Times New Roman" w:cs="Times New Roman"/>
          <w:sz w:val="26"/>
          <w:szCs w:val="26"/>
          <w:lang w:val="en-US"/>
        </w:rPr>
        <w:t>BIOPURIT</w:t>
      </w:r>
      <w:r>
        <w:rPr>
          <w:rFonts w:ascii="Times New Roman" w:hAnsi="Times New Roman" w:cs="Times New Roman"/>
          <w:sz w:val="26"/>
          <w:szCs w:val="26"/>
        </w:rPr>
        <w:t>» на 8 л.</w:t>
      </w:r>
      <w:r w:rsidR="00963271">
        <w:rPr>
          <w:rFonts w:ascii="Times New Roman" w:hAnsi="Times New Roman" w:cs="Times New Roman"/>
          <w:sz w:val="26"/>
          <w:szCs w:val="26"/>
        </w:rPr>
        <w:t xml:space="preserve"> (копия).</w:t>
      </w:r>
    </w:p>
    <w:p w:rsidR="00A90D04" w:rsidRDefault="004A7C4B" w:rsidP="00A90D04">
      <w:pPr>
        <w:pStyle w:val="ConsPlusNonformat"/>
        <w:ind w:firstLine="709"/>
        <w:jc w:val="both"/>
        <w:rPr>
          <w:rFonts w:ascii="Times New Roman" w:hAnsi="Times New Roman" w:cs="Times New Roman"/>
          <w:sz w:val="26"/>
          <w:szCs w:val="26"/>
        </w:rPr>
      </w:pPr>
      <w:r>
        <w:rPr>
          <w:rFonts w:ascii="Times New Roman" w:hAnsi="Times New Roman" w:cs="Times New Roman"/>
          <w:sz w:val="26"/>
          <w:szCs w:val="26"/>
        </w:rPr>
        <w:t xml:space="preserve">2. </w:t>
      </w:r>
      <w:r w:rsidR="00963271">
        <w:rPr>
          <w:rFonts w:ascii="Times New Roman" w:hAnsi="Times New Roman" w:cs="Times New Roman"/>
          <w:sz w:val="26"/>
          <w:szCs w:val="26"/>
        </w:rPr>
        <w:t>Паспорт. Трансформатор силовой масляный с регулировкой напряжения. Без возбуждения на 14 л. (копия).</w:t>
      </w:r>
    </w:p>
    <w:p w:rsidR="00963271" w:rsidRDefault="00963271" w:rsidP="00A90D04">
      <w:pPr>
        <w:pStyle w:val="ConsPlusNonformat"/>
        <w:ind w:firstLine="709"/>
        <w:jc w:val="both"/>
        <w:rPr>
          <w:rFonts w:ascii="Times New Roman" w:hAnsi="Times New Roman" w:cs="Times New Roman"/>
          <w:sz w:val="26"/>
          <w:szCs w:val="26"/>
        </w:rPr>
      </w:pPr>
      <w:r>
        <w:rPr>
          <w:rFonts w:ascii="Times New Roman" w:hAnsi="Times New Roman" w:cs="Times New Roman"/>
          <w:sz w:val="26"/>
          <w:szCs w:val="26"/>
        </w:rPr>
        <w:t>3. Паспорт. Комплектная трансформаторная подстанция КТПН-Т-В/К-100/6/0,4 кВ-2022-У1 на 10 л. (копия).</w:t>
      </w:r>
    </w:p>
    <w:p w:rsidR="00A90D04" w:rsidRPr="00684EB9" w:rsidRDefault="00A90D04" w:rsidP="00A90D04">
      <w:pPr>
        <w:pStyle w:val="ConsPlusNonformat"/>
        <w:jc w:val="center"/>
        <w:rPr>
          <w:rFonts w:ascii="Times New Roman" w:hAnsi="Times New Roman" w:cs="Times New Roman"/>
          <w:sz w:val="26"/>
          <w:szCs w:val="26"/>
        </w:rPr>
      </w:pPr>
      <w:r>
        <w:rPr>
          <w:rFonts w:ascii="Times New Roman" w:hAnsi="Times New Roman" w:cs="Times New Roman"/>
          <w:sz w:val="26"/>
          <w:szCs w:val="26"/>
        </w:rPr>
        <w:t>____________</w:t>
      </w:r>
    </w:p>
    <w:p w:rsidR="00A90D04" w:rsidRDefault="00A90D04" w:rsidP="00A90D04">
      <w:pPr>
        <w:keepLines/>
        <w:jc w:val="center"/>
        <w:rPr>
          <w:b/>
          <w:sz w:val="26"/>
          <w:szCs w:val="26"/>
        </w:rPr>
      </w:pPr>
    </w:p>
    <w:p w:rsidR="00CB20FE" w:rsidRDefault="00CB20FE" w:rsidP="00A90D04">
      <w:pPr>
        <w:keepLines/>
        <w:jc w:val="center"/>
        <w:rPr>
          <w:b/>
          <w:sz w:val="26"/>
          <w:szCs w:val="26"/>
        </w:rPr>
      </w:pPr>
    </w:p>
    <w:p w:rsidR="00CB20FE" w:rsidRDefault="00CB20FE" w:rsidP="00A90D04">
      <w:pPr>
        <w:keepLines/>
        <w:jc w:val="center"/>
        <w:rPr>
          <w:b/>
          <w:sz w:val="26"/>
          <w:szCs w:val="26"/>
        </w:rPr>
      </w:pPr>
    </w:p>
    <w:p w:rsidR="00CB20FE" w:rsidRDefault="00CB20FE" w:rsidP="00A90D04">
      <w:pPr>
        <w:keepLines/>
        <w:jc w:val="center"/>
        <w:rPr>
          <w:b/>
          <w:sz w:val="26"/>
          <w:szCs w:val="26"/>
        </w:rPr>
      </w:pPr>
    </w:p>
    <w:p w:rsidR="00CB20FE" w:rsidRDefault="00CB20FE" w:rsidP="00A90D04">
      <w:pPr>
        <w:keepLines/>
        <w:jc w:val="center"/>
        <w:rPr>
          <w:b/>
          <w:sz w:val="26"/>
          <w:szCs w:val="26"/>
        </w:rPr>
      </w:pPr>
    </w:p>
    <w:p w:rsidR="00CB20FE" w:rsidRDefault="00CB20FE" w:rsidP="00A90D04">
      <w:pPr>
        <w:keepLines/>
        <w:jc w:val="center"/>
        <w:rPr>
          <w:b/>
          <w:sz w:val="26"/>
          <w:szCs w:val="26"/>
        </w:rPr>
      </w:pPr>
    </w:p>
    <w:p w:rsidR="00CB20FE" w:rsidRDefault="00CB20FE" w:rsidP="00CB20FE">
      <w:pPr>
        <w:ind w:left="5103"/>
        <w:jc w:val="center"/>
        <w:rPr>
          <w:sz w:val="26"/>
          <w:szCs w:val="26"/>
        </w:rPr>
        <w:sectPr w:rsidR="00CB20FE" w:rsidSect="0053649D">
          <w:headerReference w:type="even" r:id="rId38"/>
          <w:headerReference w:type="default" r:id="rId39"/>
          <w:pgSz w:w="11906" w:h="16838"/>
          <w:pgMar w:top="709" w:right="850" w:bottom="709" w:left="1560" w:header="708" w:footer="708" w:gutter="0"/>
          <w:cols w:space="708"/>
          <w:titlePg/>
          <w:docGrid w:linePitch="360"/>
        </w:sectPr>
      </w:pPr>
    </w:p>
    <w:p w:rsidR="00CB20FE" w:rsidRPr="00586370" w:rsidRDefault="00CB20FE" w:rsidP="00CB20FE">
      <w:pPr>
        <w:ind w:left="10206"/>
        <w:jc w:val="center"/>
        <w:rPr>
          <w:sz w:val="26"/>
          <w:szCs w:val="26"/>
        </w:rPr>
      </w:pPr>
      <w:r w:rsidRPr="00586370">
        <w:rPr>
          <w:sz w:val="26"/>
          <w:szCs w:val="26"/>
        </w:rPr>
        <w:lastRenderedPageBreak/>
        <w:t xml:space="preserve">Приложение № </w:t>
      </w:r>
      <w:r>
        <w:rPr>
          <w:sz w:val="26"/>
          <w:szCs w:val="26"/>
        </w:rPr>
        <w:t>5</w:t>
      </w:r>
    </w:p>
    <w:p w:rsidR="00CB20FE" w:rsidRDefault="00CB20FE" w:rsidP="00CB20FE">
      <w:pPr>
        <w:ind w:left="10206"/>
        <w:jc w:val="center"/>
        <w:rPr>
          <w:sz w:val="26"/>
          <w:szCs w:val="26"/>
        </w:rPr>
      </w:pPr>
      <w:r w:rsidRPr="00586370">
        <w:rPr>
          <w:sz w:val="26"/>
          <w:szCs w:val="26"/>
        </w:rPr>
        <w:t>к концессионному соглашению</w:t>
      </w:r>
    </w:p>
    <w:p w:rsidR="00CB20FE" w:rsidRPr="00B0430D" w:rsidRDefault="00CB20FE" w:rsidP="00CB20FE">
      <w:pPr>
        <w:keepLines/>
        <w:ind w:firstLine="5103"/>
        <w:jc w:val="center"/>
        <w:rPr>
          <w:b/>
          <w:sz w:val="26"/>
          <w:szCs w:val="26"/>
        </w:rPr>
      </w:pPr>
    </w:p>
    <w:p w:rsidR="00CB20FE" w:rsidRPr="006E1BD2" w:rsidRDefault="00CB20FE" w:rsidP="00CB20FE">
      <w:pPr>
        <w:jc w:val="center"/>
        <w:rPr>
          <w:b/>
          <w:sz w:val="26"/>
          <w:szCs w:val="26"/>
        </w:rPr>
      </w:pPr>
      <w:r w:rsidRPr="006E1BD2">
        <w:rPr>
          <w:b/>
          <w:sz w:val="26"/>
          <w:szCs w:val="26"/>
        </w:rPr>
        <w:t xml:space="preserve">Расчет затрат на текущее содержание видовой площадки имени В.К. Арсеньева и </w:t>
      </w:r>
      <w:proofErr w:type="spellStart"/>
      <w:r w:rsidRPr="006E1BD2">
        <w:rPr>
          <w:b/>
          <w:sz w:val="26"/>
          <w:szCs w:val="26"/>
        </w:rPr>
        <w:t>Дерсу</w:t>
      </w:r>
      <w:proofErr w:type="spellEnd"/>
      <w:r w:rsidRPr="006E1BD2">
        <w:rPr>
          <w:b/>
          <w:sz w:val="26"/>
          <w:szCs w:val="26"/>
        </w:rPr>
        <w:t xml:space="preserve"> </w:t>
      </w:r>
      <w:proofErr w:type="spellStart"/>
      <w:r w:rsidRPr="006E1BD2">
        <w:rPr>
          <w:b/>
          <w:sz w:val="26"/>
          <w:szCs w:val="26"/>
        </w:rPr>
        <w:t>Узала</w:t>
      </w:r>
      <w:proofErr w:type="spellEnd"/>
    </w:p>
    <w:p w:rsidR="00CB20FE" w:rsidRPr="00CB20FE" w:rsidRDefault="00CB20FE" w:rsidP="00CB20FE">
      <w:pPr>
        <w:jc w:val="center"/>
        <w:rPr>
          <w:sz w:val="25"/>
          <w:szCs w:val="25"/>
        </w:rPr>
      </w:pPr>
    </w:p>
    <w:tbl>
      <w:tblPr>
        <w:tblStyle w:val="aff0"/>
        <w:tblW w:w="15843" w:type="dxa"/>
        <w:tblLayout w:type="fixed"/>
        <w:tblLook w:val="04A0" w:firstRow="1" w:lastRow="0" w:firstColumn="1" w:lastColumn="0" w:noHBand="0" w:noVBand="1"/>
      </w:tblPr>
      <w:tblGrid>
        <w:gridCol w:w="360"/>
        <w:gridCol w:w="2405"/>
        <w:gridCol w:w="1454"/>
        <w:gridCol w:w="885"/>
        <w:gridCol w:w="886"/>
        <w:gridCol w:w="886"/>
        <w:gridCol w:w="886"/>
        <w:gridCol w:w="886"/>
        <w:gridCol w:w="886"/>
        <w:gridCol w:w="886"/>
        <w:gridCol w:w="886"/>
        <w:gridCol w:w="886"/>
        <w:gridCol w:w="886"/>
        <w:gridCol w:w="886"/>
        <w:gridCol w:w="886"/>
        <w:gridCol w:w="993"/>
      </w:tblGrid>
      <w:tr w:rsidR="00CB20FE" w:rsidRPr="00CB20FE" w:rsidTr="00155352">
        <w:trPr>
          <w:trHeight w:val="288"/>
        </w:trPr>
        <w:tc>
          <w:tcPr>
            <w:tcW w:w="360" w:type="dxa"/>
            <w:vAlign w:val="center"/>
          </w:tcPr>
          <w:p w:rsidR="00CB20FE" w:rsidRPr="00CB20FE" w:rsidRDefault="00CB20FE" w:rsidP="00155352">
            <w:pPr>
              <w:jc w:val="center"/>
              <w:rPr>
                <w:sz w:val="25"/>
                <w:szCs w:val="25"/>
              </w:rPr>
            </w:pPr>
          </w:p>
        </w:tc>
        <w:tc>
          <w:tcPr>
            <w:tcW w:w="2405" w:type="dxa"/>
            <w:vAlign w:val="center"/>
          </w:tcPr>
          <w:p w:rsidR="00CB20FE" w:rsidRPr="00CB20FE" w:rsidRDefault="00CB20FE" w:rsidP="00155352">
            <w:pPr>
              <w:jc w:val="center"/>
              <w:rPr>
                <w:sz w:val="25"/>
                <w:szCs w:val="25"/>
              </w:rPr>
            </w:pPr>
            <w:r w:rsidRPr="00CB20FE">
              <w:rPr>
                <w:sz w:val="25"/>
                <w:szCs w:val="25"/>
              </w:rPr>
              <w:t>Наименование затрат</w:t>
            </w:r>
          </w:p>
        </w:tc>
        <w:tc>
          <w:tcPr>
            <w:tcW w:w="1454" w:type="dxa"/>
            <w:vAlign w:val="center"/>
          </w:tcPr>
          <w:p w:rsidR="00CB20FE" w:rsidRPr="00CB20FE" w:rsidRDefault="00CB20FE" w:rsidP="00155352">
            <w:pPr>
              <w:jc w:val="center"/>
              <w:rPr>
                <w:sz w:val="25"/>
                <w:szCs w:val="25"/>
              </w:rPr>
            </w:pPr>
            <w:r w:rsidRPr="00CB20FE">
              <w:rPr>
                <w:sz w:val="25"/>
                <w:szCs w:val="25"/>
              </w:rPr>
              <w:t xml:space="preserve">Расчет </w:t>
            </w:r>
          </w:p>
        </w:tc>
        <w:tc>
          <w:tcPr>
            <w:tcW w:w="885" w:type="dxa"/>
            <w:vAlign w:val="center"/>
          </w:tcPr>
          <w:p w:rsidR="00CB20FE" w:rsidRPr="00CB20FE" w:rsidRDefault="00CB20FE" w:rsidP="00155352">
            <w:pPr>
              <w:jc w:val="center"/>
              <w:rPr>
                <w:sz w:val="25"/>
                <w:szCs w:val="25"/>
                <w:lang w:val="en-US"/>
              </w:rPr>
            </w:pPr>
            <w:r w:rsidRPr="00CB20FE">
              <w:rPr>
                <w:sz w:val="25"/>
                <w:szCs w:val="25"/>
              </w:rPr>
              <w:t>январь</w:t>
            </w:r>
          </w:p>
        </w:tc>
        <w:tc>
          <w:tcPr>
            <w:tcW w:w="886" w:type="dxa"/>
            <w:vAlign w:val="center"/>
          </w:tcPr>
          <w:p w:rsidR="00CB20FE" w:rsidRPr="00CB20FE" w:rsidRDefault="00CB20FE" w:rsidP="00155352">
            <w:pPr>
              <w:jc w:val="center"/>
              <w:rPr>
                <w:sz w:val="25"/>
                <w:szCs w:val="25"/>
              </w:rPr>
            </w:pPr>
            <w:r w:rsidRPr="00CB20FE">
              <w:rPr>
                <w:sz w:val="25"/>
                <w:szCs w:val="25"/>
              </w:rPr>
              <w:t>февраль</w:t>
            </w:r>
          </w:p>
        </w:tc>
        <w:tc>
          <w:tcPr>
            <w:tcW w:w="886" w:type="dxa"/>
            <w:vAlign w:val="center"/>
          </w:tcPr>
          <w:p w:rsidR="00CB20FE" w:rsidRPr="00CB20FE" w:rsidRDefault="00CB20FE" w:rsidP="00155352">
            <w:pPr>
              <w:jc w:val="center"/>
              <w:rPr>
                <w:sz w:val="25"/>
                <w:szCs w:val="25"/>
              </w:rPr>
            </w:pPr>
            <w:r w:rsidRPr="00CB20FE">
              <w:rPr>
                <w:sz w:val="25"/>
                <w:szCs w:val="25"/>
              </w:rPr>
              <w:t>март</w:t>
            </w:r>
          </w:p>
        </w:tc>
        <w:tc>
          <w:tcPr>
            <w:tcW w:w="886" w:type="dxa"/>
            <w:vAlign w:val="center"/>
          </w:tcPr>
          <w:p w:rsidR="00CB20FE" w:rsidRPr="00CB20FE" w:rsidRDefault="00CB20FE" w:rsidP="00155352">
            <w:pPr>
              <w:jc w:val="center"/>
              <w:rPr>
                <w:sz w:val="25"/>
                <w:szCs w:val="25"/>
              </w:rPr>
            </w:pPr>
            <w:r w:rsidRPr="00CB20FE">
              <w:rPr>
                <w:sz w:val="25"/>
                <w:szCs w:val="25"/>
              </w:rPr>
              <w:t>апрель</w:t>
            </w:r>
          </w:p>
        </w:tc>
        <w:tc>
          <w:tcPr>
            <w:tcW w:w="886" w:type="dxa"/>
            <w:vAlign w:val="center"/>
          </w:tcPr>
          <w:p w:rsidR="00CB20FE" w:rsidRPr="00CB20FE" w:rsidRDefault="00CB20FE" w:rsidP="00155352">
            <w:pPr>
              <w:jc w:val="center"/>
              <w:rPr>
                <w:sz w:val="25"/>
                <w:szCs w:val="25"/>
              </w:rPr>
            </w:pPr>
            <w:r w:rsidRPr="00CB20FE">
              <w:rPr>
                <w:sz w:val="25"/>
                <w:szCs w:val="25"/>
              </w:rPr>
              <w:t>май</w:t>
            </w:r>
          </w:p>
        </w:tc>
        <w:tc>
          <w:tcPr>
            <w:tcW w:w="886" w:type="dxa"/>
            <w:vAlign w:val="center"/>
          </w:tcPr>
          <w:p w:rsidR="00CB20FE" w:rsidRPr="00CB20FE" w:rsidRDefault="00CB20FE" w:rsidP="00155352">
            <w:pPr>
              <w:jc w:val="center"/>
              <w:rPr>
                <w:sz w:val="25"/>
                <w:szCs w:val="25"/>
              </w:rPr>
            </w:pPr>
            <w:r w:rsidRPr="00CB20FE">
              <w:rPr>
                <w:sz w:val="25"/>
                <w:szCs w:val="25"/>
              </w:rPr>
              <w:t>июнь</w:t>
            </w:r>
          </w:p>
        </w:tc>
        <w:tc>
          <w:tcPr>
            <w:tcW w:w="886" w:type="dxa"/>
            <w:vAlign w:val="center"/>
          </w:tcPr>
          <w:p w:rsidR="00CB20FE" w:rsidRPr="00CB20FE" w:rsidRDefault="00CB20FE" w:rsidP="00155352">
            <w:pPr>
              <w:jc w:val="center"/>
              <w:rPr>
                <w:sz w:val="25"/>
                <w:szCs w:val="25"/>
              </w:rPr>
            </w:pPr>
            <w:r w:rsidRPr="00CB20FE">
              <w:rPr>
                <w:sz w:val="25"/>
                <w:szCs w:val="25"/>
              </w:rPr>
              <w:t>июль</w:t>
            </w:r>
          </w:p>
        </w:tc>
        <w:tc>
          <w:tcPr>
            <w:tcW w:w="886" w:type="dxa"/>
            <w:vAlign w:val="center"/>
          </w:tcPr>
          <w:p w:rsidR="00CB20FE" w:rsidRPr="00CB20FE" w:rsidRDefault="00CB20FE" w:rsidP="00155352">
            <w:pPr>
              <w:jc w:val="center"/>
              <w:rPr>
                <w:sz w:val="25"/>
                <w:szCs w:val="25"/>
              </w:rPr>
            </w:pPr>
            <w:r w:rsidRPr="00CB20FE">
              <w:rPr>
                <w:sz w:val="25"/>
                <w:szCs w:val="25"/>
              </w:rPr>
              <w:t>август</w:t>
            </w:r>
          </w:p>
        </w:tc>
        <w:tc>
          <w:tcPr>
            <w:tcW w:w="886" w:type="dxa"/>
            <w:vAlign w:val="center"/>
          </w:tcPr>
          <w:p w:rsidR="00CB20FE" w:rsidRPr="00CB20FE" w:rsidRDefault="00CB20FE" w:rsidP="00155352">
            <w:pPr>
              <w:jc w:val="center"/>
              <w:rPr>
                <w:sz w:val="25"/>
                <w:szCs w:val="25"/>
              </w:rPr>
            </w:pPr>
            <w:r w:rsidRPr="00CB20FE">
              <w:rPr>
                <w:sz w:val="25"/>
                <w:szCs w:val="25"/>
              </w:rPr>
              <w:t>сентябрь</w:t>
            </w:r>
          </w:p>
        </w:tc>
        <w:tc>
          <w:tcPr>
            <w:tcW w:w="886" w:type="dxa"/>
            <w:vAlign w:val="center"/>
          </w:tcPr>
          <w:p w:rsidR="00CB20FE" w:rsidRPr="00CB20FE" w:rsidRDefault="00CB20FE" w:rsidP="00155352">
            <w:pPr>
              <w:jc w:val="center"/>
              <w:rPr>
                <w:sz w:val="25"/>
                <w:szCs w:val="25"/>
              </w:rPr>
            </w:pPr>
            <w:r w:rsidRPr="00CB20FE">
              <w:rPr>
                <w:sz w:val="25"/>
                <w:szCs w:val="25"/>
              </w:rPr>
              <w:t>октябрь</w:t>
            </w:r>
          </w:p>
        </w:tc>
        <w:tc>
          <w:tcPr>
            <w:tcW w:w="886" w:type="dxa"/>
            <w:vAlign w:val="center"/>
          </w:tcPr>
          <w:p w:rsidR="00CB20FE" w:rsidRPr="00CB20FE" w:rsidRDefault="00CB20FE" w:rsidP="00155352">
            <w:pPr>
              <w:jc w:val="center"/>
              <w:rPr>
                <w:sz w:val="25"/>
                <w:szCs w:val="25"/>
              </w:rPr>
            </w:pPr>
            <w:r w:rsidRPr="00CB20FE">
              <w:rPr>
                <w:sz w:val="25"/>
                <w:szCs w:val="25"/>
              </w:rPr>
              <w:t>ноябрь</w:t>
            </w:r>
          </w:p>
        </w:tc>
        <w:tc>
          <w:tcPr>
            <w:tcW w:w="886" w:type="dxa"/>
            <w:vAlign w:val="center"/>
          </w:tcPr>
          <w:p w:rsidR="00CB20FE" w:rsidRPr="00CB20FE" w:rsidRDefault="00CB20FE" w:rsidP="00155352">
            <w:pPr>
              <w:jc w:val="center"/>
              <w:rPr>
                <w:sz w:val="25"/>
                <w:szCs w:val="25"/>
              </w:rPr>
            </w:pPr>
            <w:r w:rsidRPr="00CB20FE">
              <w:rPr>
                <w:sz w:val="25"/>
                <w:szCs w:val="25"/>
              </w:rPr>
              <w:t>декабрь</w:t>
            </w:r>
          </w:p>
        </w:tc>
        <w:tc>
          <w:tcPr>
            <w:tcW w:w="993" w:type="dxa"/>
            <w:vAlign w:val="center"/>
          </w:tcPr>
          <w:p w:rsidR="00CB20FE" w:rsidRPr="00CB20FE" w:rsidRDefault="00CB20FE" w:rsidP="00155352">
            <w:pPr>
              <w:jc w:val="center"/>
              <w:rPr>
                <w:sz w:val="25"/>
                <w:szCs w:val="25"/>
              </w:rPr>
            </w:pPr>
            <w:r w:rsidRPr="00CB20FE">
              <w:rPr>
                <w:sz w:val="25"/>
                <w:szCs w:val="25"/>
              </w:rPr>
              <w:t>год</w:t>
            </w:r>
          </w:p>
        </w:tc>
      </w:tr>
      <w:tr w:rsidR="00CB20FE" w:rsidRPr="00CB20FE" w:rsidTr="00155352">
        <w:trPr>
          <w:trHeight w:val="873"/>
        </w:trPr>
        <w:tc>
          <w:tcPr>
            <w:tcW w:w="360" w:type="dxa"/>
          </w:tcPr>
          <w:p w:rsidR="00CB20FE" w:rsidRPr="00CB20FE" w:rsidRDefault="00CB20FE" w:rsidP="00155352">
            <w:pPr>
              <w:rPr>
                <w:sz w:val="25"/>
                <w:szCs w:val="25"/>
              </w:rPr>
            </w:pPr>
            <w:r w:rsidRPr="00CB20FE">
              <w:rPr>
                <w:sz w:val="25"/>
                <w:szCs w:val="25"/>
              </w:rPr>
              <w:t>1</w:t>
            </w:r>
          </w:p>
        </w:tc>
        <w:tc>
          <w:tcPr>
            <w:tcW w:w="2405" w:type="dxa"/>
          </w:tcPr>
          <w:p w:rsidR="00CB20FE" w:rsidRPr="00CB20FE" w:rsidRDefault="00CB20FE" w:rsidP="00155352">
            <w:pPr>
              <w:rPr>
                <w:sz w:val="25"/>
                <w:szCs w:val="25"/>
              </w:rPr>
            </w:pPr>
            <w:r w:rsidRPr="00CB20FE">
              <w:rPr>
                <w:sz w:val="25"/>
                <w:szCs w:val="25"/>
              </w:rPr>
              <w:t>Обслуживание территории (уборка, озеленение, охрана) - оплата труда 4-х работников, руб.</w:t>
            </w:r>
          </w:p>
        </w:tc>
        <w:tc>
          <w:tcPr>
            <w:tcW w:w="1454" w:type="dxa"/>
          </w:tcPr>
          <w:p w:rsidR="00CB20FE" w:rsidRPr="00CB20FE" w:rsidRDefault="00CB20FE" w:rsidP="00155352">
            <w:pPr>
              <w:rPr>
                <w:sz w:val="25"/>
                <w:szCs w:val="25"/>
              </w:rPr>
            </w:pPr>
            <w:r w:rsidRPr="00CB20FE">
              <w:rPr>
                <w:sz w:val="25"/>
                <w:szCs w:val="25"/>
              </w:rPr>
              <w:t>24 363,00 руб./мес. (МРОТ) х 3 чел. х 1,302</w:t>
            </w:r>
          </w:p>
        </w:tc>
        <w:tc>
          <w:tcPr>
            <w:tcW w:w="885" w:type="dxa"/>
          </w:tcPr>
          <w:p w:rsidR="00CB20FE" w:rsidRPr="00CB20FE" w:rsidRDefault="00CB20FE" w:rsidP="00155352">
            <w:pPr>
              <w:rPr>
                <w:sz w:val="25"/>
                <w:szCs w:val="25"/>
              </w:rPr>
            </w:pPr>
            <w:r w:rsidRPr="00CB20FE">
              <w:rPr>
                <w:sz w:val="25"/>
                <w:szCs w:val="25"/>
              </w:rPr>
              <w:t>126882,50</w:t>
            </w:r>
          </w:p>
        </w:tc>
        <w:tc>
          <w:tcPr>
            <w:tcW w:w="886" w:type="dxa"/>
          </w:tcPr>
          <w:p w:rsidR="00CB20FE" w:rsidRPr="00CB20FE" w:rsidRDefault="00CB20FE" w:rsidP="00155352">
            <w:pPr>
              <w:rPr>
                <w:sz w:val="25"/>
                <w:szCs w:val="25"/>
              </w:rPr>
            </w:pPr>
            <w:r w:rsidRPr="00CB20FE">
              <w:rPr>
                <w:sz w:val="25"/>
                <w:szCs w:val="25"/>
              </w:rPr>
              <w:t>126882,50</w:t>
            </w:r>
          </w:p>
        </w:tc>
        <w:tc>
          <w:tcPr>
            <w:tcW w:w="886" w:type="dxa"/>
          </w:tcPr>
          <w:p w:rsidR="00CB20FE" w:rsidRPr="00CB20FE" w:rsidRDefault="00CB20FE" w:rsidP="00155352">
            <w:pPr>
              <w:rPr>
                <w:sz w:val="25"/>
                <w:szCs w:val="25"/>
              </w:rPr>
            </w:pPr>
            <w:r w:rsidRPr="00CB20FE">
              <w:rPr>
                <w:sz w:val="25"/>
                <w:szCs w:val="25"/>
              </w:rPr>
              <w:t>126882,50</w:t>
            </w:r>
          </w:p>
        </w:tc>
        <w:tc>
          <w:tcPr>
            <w:tcW w:w="886" w:type="dxa"/>
          </w:tcPr>
          <w:p w:rsidR="00CB20FE" w:rsidRPr="00CB20FE" w:rsidRDefault="00CB20FE" w:rsidP="00155352">
            <w:pPr>
              <w:rPr>
                <w:sz w:val="25"/>
                <w:szCs w:val="25"/>
              </w:rPr>
            </w:pPr>
            <w:r w:rsidRPr="00CB20FE">
              <w:rPr>
                <w:sz w:val="25"/>
                <w:szCs w:val="25"/>
              </w:rPr>
              <w:t>126882,50</w:t>
            </w:r>
          </w:p>
        </w:tc>
        <w:tc>
          <w:tcPr>
            <w:tcW w:w="886" w:type="dxa"/>
          </w:tcPr>
          <w:p w:rsidR="00CB20FE" w:rsidRPr="00CB20FE" w:rsidRDefault="00CB20FE" w:rsidP="00155352">
            <w:pPr>
              <w:rPr>
                <w:sz w:val="25"/>
                <w:szCs w:val="25"/>
              </w:rPr>
            </w:pPr>
            <w:r w:rsidRPr="00CB20FE">
              <w:rPr>
                <w:sz w:val="25"/>
                <w:szCs w:val="25"/>
              </w:rPr>
              <w:t>126882,50</w:t>
            </w:r>
          </w:p>
        </w:tc>
        <w:tc>
          <w:tcPr>
            <w:tcW w:w="886" w:type="dxa"/>
          </w:tcPr>
          <w:p w:rsidR="00CB20FE" w:rsidRPr="00CB20FE" w:rsidRDefault="00CB20FE" w:rsidP="00155352">
            <w:pPr>
              <w:rPr>
                <w:sz w:val="25"/>
                <w:szCs w:val="25"/>
              </w:rPr>
            </w:pPr>
            <w:r w:rsidRPr="00CB20FE">
              <w:rPr>
                <w:sz w:val="25"/>
                <w:szCs w:val="25"/>
              </w:rPr>
              <w:t>126882,50</w:t>
            </w:r>
          </w:p>
        </w:tc>
        <w:tc>
          <w:tcPr>
            <w:tcW w:w="886" w:type="dxa"/>
          </w:tcPr>
          <w:p w:rsidR="00CB20FE" w:rsidRPr="00CB20FE" w:rsidRDefault="00CB20FE" w:rsidP="00155352">
            <w:pPr>
              <w:rPr>
                <w:sz w:val="25"/>
                <w:szCs w:val="25"/>
              </w:rPr>
            </w:pPr>
            <w:r w:rsidRPr="00CB20FE">
              <w:rPr>
                <w:sz w:val="25"/>
                <w:szCs w:val="25"/>
              </w:rPr>
              <w:t>126882,50</w:t>
            </w:r>
          </w:p>
        </w:tc>
        <w:tc>
          <w:tcPr>
            <w:tcW w:w="886" w:type="dxa"/>
          </w:tcPr>
          <w:p w:rsidR="00CB20FE" w:rsidRPr="00CB20FE" w:rsidRDefault="00CB20FE" w:rsidP="00155352">
            <w:pPr>
              <w:rPr>
                <w:sz w:val="25"/>
                <w:szCs w:val="25"/>
              </w:rPr>
            </w:pPr>
            <w:r w:rsidRPr="00CB20FE">
              <w:rPr>
                <w:sz w:val="25"/>
                <w:szCs w:val="25"/>
              </w:rPr>
              <w:t>126882,50</w:t>
            </w:r>
          </w:p>
        </w:tc>
        <w:tc>
          <w:tcPr>
            <w:tcW w:w="886" w:type="dxa"/>
          </w:tcPr>
          <w:p w:rsidR="00CB20FE" w:rsidRPr="00CB20FE" w:rsidRDefault="00CB20FE" w:rsidP="00155352">
            <w:pPr>
              <w:rPr>
                <w:sz w:val="25"/>
                <w:szCs w:val="25"/>
              </w:rPr>
            </w:pPr>
            <w:r w:rsidRPr="00CB20FE">
              <w:rPr>
                <w:sz w:val="25"/>
                <w:szCs w:val="25"/>
              </w:rPr>
              <w:t>126882,50</w:t>
            </w:r>
          </w:p>
        </w:tc>
        <w:tc>
          <w:tcPr>
            <w:tcW w:w="886" w:type="dxa"/>
          </w:tcPr>
          <w:p w:rsidR="00CB20FE" w:rsidRPr="00CB20FE" w:rsidRDefault="00CB20FE" w:rsidP="00155352">
            <w:pPr>
              <w:rPr>
                <w:sz w:val="25"/>
                <w:szCs w:val="25"/>
              </w:rPr>
            </w:pPr>
            <w:r w:rsidRPr="00CB20FE">
              <w:rPr>
                <w:sz w:val="25"/>
                <w:szCs w:val="25"/>
              </w:rPr>
              <w:t>126882,50</w:t>
            </w:r>
          </w:p>
        </w:tc>
        <w:tc>
          <w:tcPr>
            <w:tcW w:w="886" w:type="dxa"/>
          </w:tcPr>
          <w:p w:rsidR="00CB20FE" w:rsidRPr="00CB20FE" w:rsidRDefault="00CB20FE" w:rsidP="00155352">
            <w:pPr>
              <w:rPr>
                <w:sz w:val="25"/>
                <w:szCs w:val="25"/>
              </w:rPr>
            </w:pPr>
            <w:r w:rsidRPr="00CB20FE">
              <w:rPr>
                <w:sz w:val="25"/>
                <w:szCs w:val="25"/>
              </w:rPr>
              <w:t>126882,50</w:t>
            </w:r>
          </w:p>
        </w:tc>
        <w:tc>
          <w:tcPr>
            <w:tcW w:w="886" w:type="dxa"/>
          </w:tcPr>
          <w:p w:rsidR="00CB20FE" w:rsidRPr="00CB20FE" w:rsidRDefault="00CB20FE" w:rsidP="00155352">
            <w:pPr>
              <w:rPr>
                <w:sz w:val="25"/>
                <w:szCs w:val="25"/>
              </w:rPr>
            </w:pPr>
            <w:r w:rsidRPr="00CB20FE">
              <w:rPr>
                <w:sz w:val="25"/>
                <w:szCs w:val="25"/>
              </w:rPr>
              <w:t>126882,50</w:t>
            </w:r>
          </w:p>
        </w:tc>
        <w:tc>
          <w:tcPr>
            <w:tcW w:w="993" w:type="dxa"/>
          </w:tcPr>
          <w:p w:rsidR="00CB20FE" w:rsidRPr="00CB20FE" w:rsidRDefault="00CB20FE" w:rsidP="00155352">
            <w:pPr>
              <w:rPr>
                <w:sz w:val="25"/>
                <w:szCs w:val="25"/>
              </w:rPr>
            </w:pPr>
            <w:r w:rsidRPr="00CB20FE">
              <w:rPr>
                <w:sz w:val="25"/>
                <w:szCs w:val="25"/>
              </w:rPr>
              <w:t>1522590</w:t>
            </w:r>
          </w:p>
        </w:tc>
      </w:tr>
      <w:tr w:rsidR="00CB20FE" w:rsidRPr="00CB20FE" w:rsidTr="00155352">
        <w:trPr>
          <w:trHeight w:val="883"/>
        </w:trPr>
        <w:tc>
          <w:tcPr>
            <w:tcW w:w="360" w:type="dxa"/>
          </w:tcPr>
          <w:p w:rsidR="00CB20FE" w:rsidRPr="00CB20FE" w:rsidRDefault="00CB20FE" w:rsidP="00155352">
            <w:pPr>
              <w:rPr>
                <w:sz w:val="25"/>
                <w:szCs w:val="25"/>
              </w:rPr>
            </w:pPr>
            <w:r w:rsidRPr="00CB20FE">
              <w:rPr>
                <w:sz w:val="25"/>
                <w:szCs w:val="25"/>
              </w:rPr>
              <w:t>2</w:t>
            </w:r>
          </w:p>
        </w:tc>
        <w:tc>
          <w:tcPr>
            <w:tcW w:w="2405" w:type="dxa"/>
          </w:tcPr>
          <w:p w:rsidR="00CB20FE" w:rsidRPr="00CB20FE" w:rsidRDefault="00CB20FE" w:rsidP="00155352">
            <w:pPr>
              <w:rPr>
                <w:sz w:val="25"/>
                <w:szCs w:val="25"/>
              </w:rPr>
            </w:pPr>
            <w:r w:rsidRPr="00CB20FE">
              <w:rPr>
                <w:sz w:val="25"/>
                <w:szCs w:val="25"/>
              </w:rPr>
              <w:t>Электроэнергия, освещение территории (при использовании системы энергосбережения), руб.</w:t>
            </w:r>
          </w:p>
        </w:tc>
        <w:tc>
          <w:tcPr>
            <w:tcW w:w="1454" w:type="dxa"/>
          </w:tcPr>
          <w:p w:rsidR="00CB20FE" w:rsidRPr="00CB20FE" w:rsidRDefault="00CB20FE" w:rsidP="00155352">
            <w:pPr>
              <w:rPr>
                <w:sz w:val="25"/>
                <w:szCs w:val="25"/>
              </w:rPr>
            </w:pPr>
            <w:r w:rsidRPr="00CB20FE">
              <w:rPr>
                <w:sz w:val="25"/>
                <w:szCs w:val="25"/>
              </w:rPr>
              <w:t>Тариф 6,470 руб./МВт</w:t>
            </w:r>
          </w:p>
        </w:tc>
        <w:tc>
          <w:tcPr>
            <w:tcW w:w="885" w:type="dxa"/>
          </w:tcPr>
          <w:p w:rsidR="00CB20FE" w:rsidRPr="00CB20FE" w:rsidRDefault="00CB20FE" w:rsidP="00155352">
            <w:pPr>
              <w:rPr>
                <w:sz w:val="25"/>
                <w:szCs w:val="25"/>
              </w:rPr>
            </w:pPr>
            <w:r w:rsidRPr="00CB20FE">
              <w:rPr>
                <w:sz w:val="25"/>
                <w:szCs w:val="25"/>
              </w:rPr>
              <w:t>15513</w:t>
            </w:r>
          </w:p>
        </w:tc>
        <w:tc>
          <w:tcPr>
            <w:tcW w:w="886" w:type="dxa"/>
          </w:tcPr>
          <w:p w:rsidR="00CB20FE" w:rsidRPr="00CB20FE" w:rsidRDefault="00CB20FE" w:rsidP="00155352">
            <w:pPr>
              <w:rPr>
                <w:sz w:val="25"/>
                <w:szCs w:val="25"/>
              </w:rPr>
            </w:pPr>
            <w:r w:rsidRPr="00CB20FE">
              <w:rPr>
                <w:sz w:val="25"/>
                <w:szCs w:val="25"/>
              </w:rPr>
              <w:t>13805</w:t>
            </w:r>
          </w:p>
        </w:tc>
        <w:tc>
          <w:tcPr>
            <w:tcW w:w="886" w:type="dxa"/>
          </w:tcPr>
          <w:p w:rsidR="00CB20FE" w:rsidRPr="00CB20FE" w:rsidRDefault="00CB20FE" w:rsidP="00155352">
            <w:pPr>
              <w:rPr>
                <w:sz w:val="25"/>
                <w:szCs w:val="25"/>
              </w:rPr>
            </w:pPr>
            <w:r w:rsidRPr="00CB20FE">
              <w:rPr>
                <w:sz w:val="25"/>
                <w:szCs w:val="25"/>
              </w:rPr>
              <w:t>12097</w:t>
            </w:r>
          </w:p>
        </w:tc>
        <w:tc>
          <w:tcPr>
            <w:tcW w:w="886" w:type="dxa"/>
          </w:tcPr>
          <w:p w:rsidR="00CB20FE" w:rsidRPr="00CB20FE" w:rsidRDefault="00CB20FE" w:rsidP="00155352">
            <w:pPr>
              <w:rPr>
                <w:sz w:val="25"/>
                <w:szCs w:val="25"/>
              </w:rPr>
            </w:pPr>
            <w:r w:rsidRPr="00CB20FE">
              <w:rPr>
                <w:sz w:val="25"/>
                <w:szCs w:val="25"/>
              </w:rPr>
              <w:t>10247</w:t>
            </w:r>
          </w:p>
        </w:tc>
        <w:tc>
          <w:tcPr>
            <w:tcW w:w="886" w:type="dxa"/>
          </w:tcPr>
          <w:p w:rsidR="00CB20FE" w:rsidRPr="00CB20FE" w:rsidRDefault="00CB20FE" w:rsidP="00155352">
            <w:pPr>
              <w:rPr>
                <w:sz w:val="25"/>
                <w:szCs w:val="25"/>
              </w:rPr>
            </w:pPr>
            <w:r w:rsidRPr="00CB20FE">
              <w:rPr>
                <w:sz w:val="25"/>
                <w:szCs w:val="25"/>
              </w:rPr>
              <w:t>8539</w:t>
            </w:r>
          </w:p>
        </w:tc>
        <w:tc>
          <w:tcPr>
            <w:tcW w:w="886" w:type="dxa"/>
          </w:tcPr>
          <w:p w:rsidR="00CB20FE" w:rsidRPr="00CB20FE" w:rsidRDefault="00CB20FE" w:rsidP="00155352">
            <w:pPr>
              <w:rPr>
                <w:sz w:val="25"/>
                <w:szCs w:val="25"/>
              </w:rPr>
            </w:pPr>
            <w:r w:rsidRPr="00CB20FE">
              <w:rPr>
                <w:sz w:val="25"/>
                <w:szCs w:val="25"/>
              </w:rPr>
              <w:t>7116</w:t>
            </w:r>
          </w:p>
        </w:tc>
        <w:tc>
          <w:tcPr>
            <w:tcW w:w="886" w:type="dxa"/>
          </w:tcPr>
          <w:p w:rsidR="00CB20FE" w:rsidRPr="00CB20FE" w:rsidRDefault="00CB20FE" w:rsidP="00155352">
            <w:pPr>
              <w:rPr>
                <w:sz w:val="25"/>
                <w:szCs w:val="25"/>
              </w:rPr>
            </w:pPr>
            <w:r w:rsidRPr="00CB20FE">
              <w:rPr>
                <w:sz w:val="25"/>
                <w:szCs w:val="25"/>
              </w:rPr>
              <w:t>7258</w:t>
            </w:r>
          </w:p>
        </w:tc>
        <w:tc>
          <w:tcPr>
            <w:tcW w:w="886" w:type="dxa"/>
          </w:tcPr>
          <w:p w:rsidR="00CB20FE" w:rsidRPr="00CB20FE" w:rsidRDefault="00CB20FE" w:rsidP="00155352">
            <w:pPr>
              <w:rPr>
                <w:sz w:val="25"/>
                <w:szCs w:val="25"/>
              </w:rPr>
            </w:pPr>
            <w:r w:rsidRPr="00CB20FE">
              <w:rPr>
                <w:sz w:val="25"/>
                <w:szCs w:val="25"/>
              </w:rPr>
              <w:t>9108</w:t>
            </w:r>
          </w:p>
        </w:tc>
        <w:tc>
          <w:tcPr>
            <w:tcW w:w="886" w:type="dxa"/>
          </w:tcPr>
          <w:p w:rsidR="00CB20FE" w:rsidRPr="00CB20FE" w:rsidRDefault="00CB20FE" w:rsidP="00155352">
            <w:pPr>
              <w:rPr>
                <w:sz w:val="25"/>
                <w:szCs w:val="25"/>
              </w:rPr>
            </w:pPr>
            <w:r w:rsidRPr="00CB20FE">
              <w:rPr>
                <w:sz w:val="25"/>
                <w:szCs w:val="25"/>
              </w:rPr>
              <w:t>11670</w:t>
            </w:r>
          </w:p>
        </w:tc>
        <w:tc>
          <w:tcPr>
            <w:tcW w:w="886" w:type="dxa"/>
          </w:tcPr>
          <w:p w:rsidR="00CB20FE" w:rsidRPr="00CB20FE" w:rsidRDefault="00CB20FE" w:rsidP="00155352">
            <w:pPr>
              <w:rPr>
                <w:sz w:val="25"/>
                <w:szCs w:val="25"/>
              </w:rPr>
            </w:pPr>
            <w:r w:rsidRPr="00CB20FE">
              <w:rPr>
                <w:sz w:val="25"/>
                <w:szCs w:val="25"/>
              </w:rPr>
              <w:t>14374</w:t>
            </w:r>
          </w:p>
        </w:tc>
        <w:tc>
          <w:tcPr>
            <w:tcW w:w="886" w:type="dxa"/>
          </w:tcPr>
          <w:p w:rsidR="00CB20FE" w:rsidRPr="00CB20FE" w:rsidRDefault="00CB20FE" w:rsidP="00155352">
            <w:pPr>
              <w:rPr>
                <w:sz w:val="25"/>
                <w:szCs w:val="25"/>
              </w:rPr>
            </w:pPr>
            <w:r w:rsidRPr="00CB20FE">
              <w:rPr>
                <w:sz w:val="25"/>
                <w:szCs w:val="25"/>
              </w:rPr>
              <w:t>16082</w:t>
            </w:r>
          </w:p>
        </w:tc>
        <w:tc>
          <w:tcPr>
            <w:tcW w:w="886" w:type="dxa"/>
          </w:tcPr>
          <w:p w:rsidR="00CB20FE" w:rsidRPr="00CB20FE" w:rsidRDefault="00CB20FE" w:rsidP="00155352">
            <w:pPr>
              <w:rPr>
                <w:sz w:val="25"/>
                <w:szCs w:val="25"/>
              </w:rPr>
            </w:pPr>
            <w:r w:rsidRPr="00CB20FE">
              <w:rPr>
                <w:sz w:val="25"/>
                <w:szCs w:val="25"/>
              </w:rPr>
              <w:t>16510</w:t>
            </w:r>
          </w:p>
        </w:tc>
        <w:tc>
          <w:tcPr>
            <w:tcW w:w="993" w:type="dxa"/>
          </w:tcPr>
          <w:p w:rsidR="00CB20FE" w:rsidRPr="00CB20FE" w:rsidRDefault="00CB20FE" w:rsidP="00155352">
            <w:pPr>
              <w:rPr>
                <w:sz w:val="25"/>
                <w:szCs w:val="25"/>
              </w:rPr>
            </w:pPr>
            <w:r w:rsidRPr="00CB20FE">
              <w:rPr>
                <w:sz w:val="25"/>
                <w:szCs w:val="25"/>
              </w:rPr>
              <w:t>142319</w:t>
            </w:r>
          </w:p>
        </w:tc>
      </w:tr>
      <w:tr w:rsidR="00CB20FE" w:rsidRPr="00CB20FE" w:rsidTr="00155352">
        <w:trPr>
          <w:trHeight w:val="288"/>
        </w:trPr>
        <w:tc>
          <w:tcPr>
            <w:tcW w:w="360" w:type="dxa"/>
          </w:tcPr>
          <w:p w:rsidR="00CB20FE" w:rsidRPr="00CB20FE" w:rsidRDefault="00CB20FE" w:rsidP="00155352">
            <w:pPr>
              <w:rPr>
                <w:sz w:val="25"/>
                <w:szCs w:val="25"/>
              </w:rPr>
            </w:pPr>
          </w:p>
        </w:tc>
        <w:tc>
          <w:tcPr>
            <w:tcW w:w="3859" w:type="dxa"/>
            <w:gridSpan w:val="2"/>
          </w:tcPr>
          <w:p w:rsidR="00CB20FE" w:rsidRPr="00CB20FE" w:rsidRDefault="00CB20FE" w:rsidP="00155352">
            <w:pPr>
              <w:rPr>
                <w:sz w:val="25"/>
                <w:szCs w:val="25"/>
              </w:rPr>
            </w:pPr>
            <w:r w:rsidRPr="00CB20FE">
              <w:rPr>
                <w:sz w:val="25"/>
                <w:szCs w:val="25"/>
              </w:rPr>
              <w:t>ИТОГО</w:t>
            </w:r>
          </w:p>
        </w:tc>
        <w:tc>
          <w:tcPr>
            <w:tcW w:w="885" w:type="dxa"/>
          </w:tcPr>
          <w:p w:rsidR="00CB20FE" w:rsidRPr="00CB20FE" w:rsidRDefault="00CB20FE" w:rsidP="00155352">
            <w:pPr>
              <w:rPr>
                <w:sz w:val="25"/>
                <w:szCs w:val="25"/>
              </w:rPr>
            </w:pPr>
            <w:r w:rsidRPr="00CB20FE">
              <w:rPr>
                <w:sz w:val="25"/>
                <w:szCs w:val="25"/>
              </w:rPr>
              <w:t>105033</w:t>
            </w:r>
          </w:p>
        </w:tc>
        <w:tc>
          <w:tcPr>
            <w:tcW w:w="886" w:type="dxa"/>
          </w:tcPr>
          <w:p w:rsidR="00CB20FE" w:rsidRPr="00CB20FE" w:rsidRDefault="00CB20FE" w:rsidP="00155352">
            <w:pPr>
              <w:rPr>
                <w:sz w:val="25"/>
                <w:szCs w:val="25"/>
              </w:rPr>
            </w:pPr>
            <w:r w:rsidRPr="00CB20FE">
              <w:rPr>
                <w:sz w:val="25"/>
                <w:szCs w:val="25"/>
              </w:rPr>
              <w:t>103325</w:t>
            </w:r>
          </w:p>
        </w:tc>
        <w:tc>
          <w:tcPr>
            <w:tcW w:w="886" w:type="dxa"/>
          </w:tcPr>
          <w:p w:rsidR="00CB20FE" w:rsidRPr="00CB20FE" w:rsidRDefault="00CB20FE" w:rsidP="00155352">
            <w:pPr>
              <w:rPr>
                <w:sz w:val="25"/>
                <w:szCs w:val="25"/>
              </w:rPr>
            </w:pPr>
            <w:r w:rsidRPr="00CB20FE">
              <w:rPr>
                <w:sz w:val="25"/>
                <w:szCs w:val="25"/>
              </w:rPr>
              <w:t>101617</w:t>
            </w:r>
          </w:p>
        </w:tc>
        <w:tc>
          <w:tcPr>
            <w:tcW w:w="886" w:type="dxa"/>
          </w:tcPr>
          <w:p w:rsidR="00CB20FE" w:rsidRPr="00CB20FE" w:rsidRDefault="00CB20FE" w:rsidP="00155352">
            <w:pPr>
              <w:rPr>
                <w:sz w:val="25"/>
                <w:szCs w:val="25"/>
              </w:rPr>
            </w:pPr>
            <w:r w:rsidRPr="00CB20FE">
              <w:rPr>
                <w:sz w:val="25"/>
                <w:szCs w:val="25"/>
              </w:rPr>
              <w:t>99767</w:t>
            </w:r>
          </w:p>
        </w:tc>
        <w:tc>
          <w:tcPr>
            <w:tcW w:w="886" w:type="dxa"/>
          </w:tcPr>
          <w:p w:rsidR="00CB20FE" w:rsidRPr="00CB20FE" w:rsidRDefault="00CB20FE" w:rsidP="00155352">
            <w:pPr>
              <w:rPr>
                <w:sz w:val="25"/>
                <w:szCs w:val="25"/>
              </w:rPr>
            </w:pPr>
            <w:r w:rsidRPr="00CB20FE">
              <w:rPr>
                <w:sz w:val="25"/>
                <w:szCs w:val="25"/>
              </w:rPr>
              <w:t>98059</w:t>
            </w:r>
          </w:p>
        </w:tc>
        <w:tc>
          <w:tcPr>
            <w:tcW w:w="886" w:type="dxa"/>
          </w:tcPr>
          <w:p w:rsidR="00CB20FE" w:rsidRPr="00CB20FE" w:rsidRDefault="00CB20FE" w:rsidP="00155352">
            <w:pPr>
              <w:rPr>
                <w:sz w:val="25"/>
                <w:szCs w:val="25"/>
              </w:rPr>
            </w:pPr>
            <w:r w:rsidRPr="00CB20FE">
              <w:rPr>
                <w:sz w:val="25"/>
                <w:szCs w:val="25"/>
              </w:rPr>
              <w:t>96636</w:t>
            </w:r>
          </w:p>
        </w:tc>
        <w:tc>
          <w:tcPr>
            <w:tcW w:w="886" w:type="dxa"/>
          </w:tcPr>
          <w:p w:rsidR="00CB20FE" w:rsidRPr="00CB20FE" w:rsidRDefault="00CB20FE" w:rsidP="00155352">
            <w:pPr>
              <w:rPr>
                <w:sz w:val="25"/>
                <w:szCs w:val="25"/>
              </w:rPr>
            </w:pPr>
            <w:r w:rsidRPr="00CB20FE">
              <w:rPr>
                <w:sz w:val="25"/>
                <w:szCs w:val="25"/>
              </w:rPr>
              <w:t>96778</w:t>
            </w:r>
          </w:p>
        </w:tc>
        <w:tc>
          <w:tcPr>
            <w:tcW w:w="886" w:type="dxa"/>
          </w:tcPr>
          <w:p w:rsidR="00CB20FE" w:rsidRPr="00CB20FE" w:rsidRDefault="00CB20FE" w:rsidP="00155352">
            <w:pPr>
              <w:rPr>
                <w:sz w:val="25"/>
                <w:szCs w:val="25"/>
              </w:rPr>
            </w:pPr>
            <w:r w:rsidRPr="00CB20FE">
              <w:rPr>
                <w:sz w:val="25"/>
                <w:szCs w:val="25"/>
              </w:rPr>
              <w:t>98628</w:t>
            </w:r>
          </w:p>
        </w:tc>
        <w:tc>
          <w:tcPr>
            <w:tcW w:w="886" w:type="dxa"/>
          </w:tcPr>
          <w:p w:rsidR="00CB20FE" w:rsidRPr="00CB20FE" w:rsidRDefault="00CB20FE" w:rsidP="00155352">
            <w:pPr>
              <w:rPr>
                <w:sz w:val="25"/>
                <w:szCs w:val="25"/>
              </w:rPr>
            </w:pPr>
            <w:r w:rsidRPr="00CB20FE">
              <w:rPr>
                <w:sz w:val="25"/>
                <w:szCs w:val="25"/>
              </w:rPr>
              <w:t>101190</w:t>
            </w:r>
          </w:p>
        </w:tc>
        <w:tc>
          <w:tcPr>
            <w:tcW w:w="886" w:type="dxa"/>
          </w:tcPr>
          <w:p w:rsidR="00CB20FE" w:rsidRPr="00CB20FE" w:rsidRDefault="00CB20FE" w:rsidP="00155352">
            <w:pPr>
              <w:rPr>
                <w:sz w:val="25"/>
                <w:szCs w:val="25"/>
              </w:rPr>
            </w:pPr>
            <w:r w:rsidRPr="00CB20FE">
              <w:rPr>
                <w:sz w:val="25"/>
                <w:szCs w:val="25"/>
              </w:rPr>
              <w:t>103894</w:t>
            </w:r>
          </w:p>
        </w:tc>
        <w:tc>
          <w:tcPr>
            <w:tcW w:w="886" w:type="dxa"/>
          </w:tcPr>
          <w:p w:rsidR="00CB20FE" w:rsidRPr="00CB20FE" w:rsidRDefault="00CB20FE" w:rsidP="00155352">
            <w:pPr>
              <w:rPr>
                <w:sz w:val="25"/>
                <w:szCs w:val="25"/>
              </w:rPr>
            </w:pPr>
            <w:r w:rsidRPr="00CB20FE">
              <w:rPr>
                <w:sz w:val="25"/>
                <w:szCs w:val="25"/>
              </w:rPr>
              <w:t>105602</w:t>
            </w:r>
          </w:p>
        </w:tc>
        <w:tc>
          <w:tcPr>
            <w:tcW w:w="886" w:type="dxa"/>
          </w:tcPr>
          <w:p w:rsidR="00CB20FE" w:rsidRPr="00CB20FE" w:rsidRDefault="00CB20FE" w:rsidP="00155352">
            <w:pPr>
              <w:rPr>
                <w:sz w:val="25"/>
                <w:szCs w:val="25"/>
              </w:rPr>
            </w:pPr>
            <w:r w:rsidRPr="00CB20FE">
              <w:rPr>
                <w:sz w:val="25"/>
                <w:szCs w:val="25"/>
              </w:rPr>
              <w:t>106030</w:t>
            </w:r>
          </w:p>
        </w:tc>
        <w:tc>
          <w:tcPr>
            <w:tcW w:w="993" w:type="dxa"/>
          </w:tcPr>
          <w:p w:rsidR="00CB20FE" w:rsidRPr="00CB20FE" w:rsidRDefault="00CB20FE" w:rsidP="00155352">
            <w:pPr>
              <w:rPr>
                <w:sz w:val="25"/>
                <w:szCs w:val="25"/>
              </w:rPr>
            </w:pPr>
            <w:r w:rsidRPr="00CB20FE">
              <w:rPr>
                <w:sz w:val="25"/>
                <w:szCs w:val="25"/>
              </w:rPr>
              <w:t>1664909</w:t>
            </w:r>
          </w:p>
        </w:tc>
      </w:tr>
    </w:tbl>
    <w:p w:rsidR="004C46B7" w:rsidRDefault="004C46B7"/>
    <w:p w:rsidR="00963271" w:rsidRDefault="00963271" w:rsidP="0091669A">
      <w:pPr>
        <w:jc w:val="center"/>
        <w:rPr>
          <w:sz w:val="26"/>
          <w:szCs w:val="26"/>
        </w:rPr>
      </w:pPr>
    </w:p>
    <w:p w:rsidR="00963271" w:rsidRDefault="00963271" w:rsidP="0091669A">
      <w:pPr>
        <w:jc w:val="center"/>
        <w:rPr>
          <w:sz w:val="26"/>
          <w:szCs w:val="26"/>
        </w:rPr>
      </w:pPr>
    </w:p>
    <w:p w:rsidR="00CB20FE" w:rsidRDefault="00CB20FE" w:rsidP="0091669A">
      <w:pPr>
        <w:jc w:val="center"/>
        <w:rPr>
          <w:sz w:val="26"/>
          <w:szCs w:val="26"/>
        </w:rPr>
      </w:pPr>
    </w:p>
    <w:p w:rsidR="00CB20FE" w:rsidRDefault="00CB20FE" w:rsidP="0091669A">
      <w:pPr>
        <w:jc w:val="center"/>
        <w:rPr>
          <w:sz w:val="26"/>
          <w:szCs w:val="26"/>
        </w:rPr>
      </w:pPr>
    </w:p>
    <w:p w:rsidR="00CB20FE" w:rsidRDefault="00CB20FE" w:rsidP="0091669A">
      <w:pPr>
        <w:jc w:val="center"/>
        <w:rPr>
          <w:sz w:val="26"/>
          <w:szCs w:val="26"/>
        </w:rPr>
      </w:pPr>
    </w:p>
    <w:p w:rsidR="00CB20FE" w:rsidRDefault="00CB20FE" w:rsidP="0091669A">
      <w:pPr>
        <w:jc w:val="center"/>
        <w:rPr>
          <w:sz w:val="26"/>
          <w:szCs w:val="26"/>
        </w:rPr>
      </w:pPr>
    </w:p>
    <w:p w:rsidR="00CB20FE" w:rsidRDefault="00CB20FE" w:rsidP="0091669A">
      <w:pPr>
        <w:jc w:val="center"/>
        <w:rPr>
          <w:sz w:val="26"/>
          <w:szCs w:val="26"/>
        </w:rPr>
      </w:pPr>
    </w:p>
    <w:p w:rsidR="00CB20FE" w:rsidRDefault="00CB20FE" w:rsidP="0091669A">
      <w:pPr>
        <w:jc w:val="center"/>
        <w:rPr>
          <w:sz w:val="26"/>
          <w:szCs w:val="26"/>
        </w:rPr>
        <w:sectPr w:rsidR="00CB20FE" w:rsidSect="00CB20FE">
          <w:pgSz w:w="16838" w:h="11906" w:orient="landscape"/>
          <w:pgMar w:top="1560" w:right="709" w:bottom="850" w:left="709" w:header="708" w:footer="708" w:gutter="0"/>
          <w:cols w:space="708"/>
          <w:titlePg/>
          <w:docGrid w:linePitch="544"/>
        </w:sectPr>
      </w:pPr>
    </w:p>
    <w:p w:rsidR="0091669A" w:rsidRDefault="0091669A" w:rsidP="00684172">
      <w:pPr>
        <w:jc w:val="center"/>
      </w:pPr>
    </w:p>
    <w:sectPr w:rsidR="0091669A" w:rsidSect="0053649D">
      <w:pgSz w:w="11906" w:h="16838"/>
      <w:pgMar w:top="709" w:right="850" w:bottom="709" w:left="156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4C0D" w:rsidRDefault="00174C0D">
      <w:r>
        <w:separator/>
      </w:r>
    </w:p>
  </w:endnote>
  <w:endnote w:type="continuationSeparator" w:id="0">
    <w:p w:rsidR="00174C0D" w:rsidRDefault="00174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4C0D" w:rsidRDefault="00174C0D">
      <w:r>
        <w:separator/>
      </w:r>
    </w:p>
  </w:footnote>
  <w:footnote w:type="continuationSeparator" w:id="0">
    <w:p w:rsidR="00174C0D" w:rsidRDefault="00174C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D5D" w:rsidRDefault="00C97D5D" w:rsidP="0053649D">
    <w:pPr>
      <w:pStyle w:val="ae"/>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C97D5D" w:rsidRDefault="00C97D5D" w:rsidP="0053649D">
    <w:pPr>
      <w:pStyle w:val="a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3220875"/>
      <w:docPartObj>
        <w:docPartGallery w:val="Page Numbers (Top of Page)"/>
        <w:docPartUnique/>
      </w:docPartObj>
    </w:sdtPr>
    <w:sdtEndPr>
      <w:rPr>
        <w:sz w:val="26"/>
        <w:szCs w:val="26"/>
      </w:rPr>
    </w:sdtEndPr>
    <w:sdtContent>
      <w:p w:rsidR="00C97D5D" w:rsidRPr="008C360A" w:rsidRDefault="00C97D5D">
        <w:pPr>
          <w:pStyle w:val="ae"/>
          <w:jc w:val="center"/>
          <w:rPr>
            <w:sz w:val="26"/>
            <w:szCs w:val="26"/>
          </w:rPr>
        </w:pPr>
        <w:r w:rsidRPr="008C360A">
          <w:rPr>
            <w:sz w:val="26"/>
            <w:szCs w:val="26"/>
          </w:rPr>
          <w:fldChar w:fldCharType="begin"/>
        </w:r>
        <w:r w:rsidRPr="008C360A">
          <w:rPr>
            <w:sz w:val="26"/>
            <w:szCs w:val="26"/>
          </w:rPr>
          <w:instrText>PAGE   \* MERGEFORMAT</w:instrText>
        </w:r>
        <w:r w:rsidRPr="008C360A">
          <w:rPr>
            <w:sz w:val="26"/>
            <w:szCs w:val="26"/>
          </w:rPr>
          <w:fldChar w:fldCharType="separate"/>
        </w:r>
        <w:r w:rsidR="008F104E">
          <w:rPr>
            <w:noProof/>
            <w:sz w:val="26"/>
            <w:szCs w:val="26"/>
          </w:rPr>
          <w:t>14</w:t>
        </w:r>
        <w:r w:rsidRPr="008C360A">
          <w:rPr>
            <w:sz w:val="26"/>
            <w:szCs w:val="26"/>
          </w:rPr>
          <w:fldChar w:fldCharType="end"/>
        </w:r>
      </w:p>
    </w:sdtContent>
  </w:sdt>
  <w:p w:rsidR="00C97D5D" w:rsidRDefault="00C97D5D" w:rsidP="0053649D">
    <w:pPr>
      <w:pStyle w:val="ae"/>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89AF254"/>
    <w:lvl w:ilvl="0">
      <w:start w:val="1"/>
      <w:numFmt w:val="bullet"/>
      <w:pStyle w:val="a"/>
      <w:lvlText w:val=""/>
      <w:lvlJc w:val="left"/>
      <w:pPr>
        <w:tabs>
          <w:tab w:val="num" w:pos="360"/>
        </w:tabs>
        <w:ind w:left="360" w:hanging="360"/>
      </w:pPr>
      <w:rPr>
        <w:rFonts w:ascii="Symbol" w:hAnsi="Symbol" w:hint="default"/>
      </w:rPr>
    </w:lvl>
  </w:abstractNum>
  <w:abstractNum w:abstractNumId="1">
    <w:nsid w:val="FFFFFFFE"/>
    <w:multiLevelType w:val="singleLevel"/>
    <w:tmpl w:val="7902CD84"/>
    <w:lvl w:ilvl="0">
      <w:numFmt w:val="bullet"/>
      <w:lvlText w:val="*"/>
      <w:lvlJc w:val="left"/>
    </w:lvl>
  </w:abstractNum>
  <w:abstractNum w:abstractNumId="2">
    <w:nsid w:val="05437EF1"/>
    <w:multiLevelType w:val="hybridMultilevel"/>
    <w:tmpl w:val="EB6652AC"/>
    <w:lvl w:ilvl="0" w:tplc="BE7C21E6">
      <w:start w:val="4"/>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8D47B6"/>
    <w:multiLevelType w:val="hybridMultilevel"/>
    <w:tmpl w:val="240C3550"/>
    <w:lvl w:ilvl="0" w:tplc="0F962A1A">
      <w:start w:val="11"/>
      <w:numFmt w:val="decimal"/>
      <w:lvlText w:val="%1."/>
      <w:lvlJc w:val="left"/>
      <w:pPr>
        <w:ind w:left="1100" w:hanging="360"/>
      </w:pPr>
      <w:rPr>
        <w:rFonts w:hint="default"/>
        <w:color w:val="000000"/>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4">
    <w:nsid w:val="20370CF6"/>
    <w:multiLevelType w:val="multilevel"/>
    <w:tmpl w:val="B8F29C9A"/>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D2E76A3"/>
    <w:multiLevelType w:val="multilevel"/>
    <w:tmpl w:val="691CD7F4"/>
    <w:lvl w:ilvl="0">
      <w:start w:val="2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E913706"/>
    <w:multiLevelType w:val="hybridMultilevel"/>
    <w:tmpl w:val="42146ACC"/>
    <w:lvl w:ilvl="0" w:tplc="0D060756">
      <w:start w:val="1"/>
      <w:numFmt w:val="russianLower"/>
      <w:lvlText w:val="%1)"/>
      <w:lvlJc w:val="left"/>
      <w:pPr>
        <w:tabs>
          <w:tab w:val="num" w:pos="2310"/>
        </w:tabs>
        <w:ind w:left="2310" w:hanging="990"/>
      </w:pPr>
      <w:rPr>
        <w:rFonts w:hint="default"/>
        <w:color w:val="000000"/>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7">
    <w:nsid w:val="3F10152E"/>
    <w:multiLevelType w:val="hybridMultilevel"/>
    <w:tmpl w:val="7960C10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3F573337"/>
    <w:multiLevelType w:val="hybridMultilevel"/>
    <w:tmpl w:val="51582DA4"/>
    <w:lvl w:ilvl="0" w:tplc="71568080">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5180509F"/>
    <w:multiLevelType w:val="hybridMultilevel"/>
    <w:tmpl w:val="EC60B45A"/>
    <w:lvl w:ilvl="0" w:tplc="AA02A4CE">
      <w:start w:val="4"/>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B483295"/>
    <w:multiLevelType w:val="singleLevel"/>
    <w:tmpl w:val="65AC0510"/>
    <w:lvl w:ilvl="0">
      <w:start w:val="3"/>
      <w:numFmt w:val="decimal"/>
      <w:lvlText w:val="%1."/>
      <w:legacy w:legacy="1" w:legacySpace="0" w:legacyIndent="285"/>
      <w:lvlJc w:val="left"/>
      <w:rPr>
        <w:rFonts w:ascii="Times New Roman" w:hAnsi="Times New Roman" w:cs="Times New Roman" w:hint="default"/>
      </w:rPr>
    </w:lvl>
  </w:abstractNum>
  <w:abstractNum w:abstractNumId="11">
    <w:nsid w:val="5C601B80"/>
    <w:multiLevelType w:val="hybridMultilevel"/>
    <w:tmpl w:val="0BC4BD7E"/>
    <w:lvl w:ilvl="0" w:tplc="B4104C8C">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7F27BAE"/>
    <w:multiLevelType w:val="multilevel"/>
    <w:tmpl w:val="4BA210D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BA604B4"/>
    <w:multiLevelType w:val="hybridMultilevel"/>
    <w:tmpl w:val="12548EC2"/>
    <w:lvl w:ilvl="0" w:tplc="054ED5F0">
      <w:start w:val="4"/>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BC35AF9"/>
    <w:multiLevelType w:val="hybridMultilevel"/>
    <w:tmpl w:val="780AB990"/>
    <w:lvl w:ilvl="0" w:tplc="C6E4B2F2">
      <w:start w:val="4"/>
      <w:numFmt w:val="decimal"/>
      <w:lvlText w:val="%1."/>
      <w:lvlJc w:val="left"/>
      <w:pPr>
        <w:ind w:left="1100" w:hanging="360"/>
      </w:pPr>
      <w:rPr>
        <w:rFonts w:hint="default"/>
        <w:color w:val="000000"/>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15">
    <w:nsid w:val="741B7194"/>
    <w:multiLevelType w:val="multilevel"/>
    <w:tmpl w:val="9258C35E"/>
    <w:lvl w:ilvl="0">
      <w:start w:val="1"/>
      <w:numFmt w:val="upperRoman"/>
      <w:pStyle w:val="a0"/>
      <w:lvlText w:val="ЧАСТЬ %1."/>
      <w:lvlJc w:val="left"/>
      <w:pPr>
        <w:tabs>
          <w:tab w:val="num" w:pos="2160"/>
        </w:tabs>
        <w:ind w:left="720" w:hanging="720"/>
      </w:pPr>
      <w:rPr>
        <w:rFonts w:hint="default"/>
        <w:sz w:val="40"/>
        <w:szCs w:val="40"/>
      </w:rPr>
    </w:lvl>
    <w:lvl w:ilvl="1">
      <w:start w:val="1"/>
      <w:numFmt w:val="decimal"/>
      <w:pStyle w:val="a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7592272B"/>
    <w:multiLevelType w:val="multilevel"/>
    <w:tmpl w:val="6356365C"/>
    <w:lvl w:ilvl="0">
      <w:start w:val="1"/>
      <w:numFmt w:val="decimal"/>
      <w:lvlText w:val="%1."/>
      <w:lvlJc w:val="left"/>
      <w:pPr>
        <w:tabs>
          <w:tab w:val="num" w:pos="786"/>
        </w:tabs>
        <w:ind w:left="786" w:hanging="360"/>
      </w:pPr>
      <w:rPr>
        <w:rFonts w:hint="default"/>
      </w:rPr>
    </w:lvl>
    <w:lvl w:ilvl="1">
      <w:start w:val="1"/>
      <w:numFmt w:val="decimal"/>
      <w:isLgl/>
      <w:lvlText w:val="%1.%2."/>
      <w:lvlJc w:val="left"/>
      <w:pPr>
        <w:tabs>
          <w:tab w:val="num" w:pos="1530"/>
        </w:tabs>
        <w:ind w:left="1530" w:hanging="990"/>
      </w:pPr>
      <w:rPr>
        <w:rFonts w:hint="default"/>
      </w:rPr>
    </w:lvl>
    <w:lvl w:ilvl="2">
      <w:start w:val="1"/>
      <w:numFmt w:val="decimal"/>
      <w:isLgl/>
      <w:lvlText w:val="%1.%2.%3."/>
      <w:lvlJc w:val="left"/>
      <w:pPr>
        <w:tabs>
          <w:tab w:val="num" w:pos="1710"/>
        </w:tabs>
        <w:ind w:left="1710" w:hanging="990"/>
      </w:pPr>
      <w:rPr>
        <w:rFonts w:hint="default"/>
      </w:rPr>
    </w:lvl>
    <w:lvl w:ilvl="3">
      <w:start w:val="1"/>
      <w:numFmt w:val="decimal"/>
      <w:isLgl/>
      <w:lvlText w:val="%1.%2.%3.%4."/>
      <w:lvlJc w:val="left"/>
      <w:pPr>
        <w:tabs>
          <w:tab w:val="num" w:pos="1890"/>
        </w:tabs>
        <w:ind w:left="1890" w:hanging="99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340"/>
        </w:tabs>
        <w:ind w:left="2340" w:hanging="1080"/>
      </w:pPr>
      <w:rPr>
        <w:rFonts w:hint="default"/>
      </w:rPr>
    </w:lvl>
    <w:lvl w:ilvl="6">
      <w:start w:val="1"/>
      <w:numFmt w:val="decimal"/>
      <w:isLgl/>
      <w:lvlText w:val="%1.%2.%3.%4.%5.%6.%7."/>
      <w:lvlJc w:val="left"/>
      <w:pPr>
        <w:tabs>
          <w:tab w:val="num" w:pos="2880"/>
        </w:tabs>
        <w:ind w:left="2880" w:hanging="1440"/>
      </w:pPr>
      <w:rPr>
        <w:rFonts w:hint="default"/>
      </w:rPr>
    </w:lvl>
    <w:lvl w:ilvl="7">
      <w:start w:val="1"/>
      <w:numFmt w:val="decimal"/>
      <w:isLgl/>
      <w:lvlText w:val="%1.%2.%3.%4.%5.%6.%7.%8."/>
      <w:lvlJc w:val="left"/>
      <w:pPr>
        <w:tabs>
          <w:tab w:val="num" w:pos="3060"/>
        </w:tabs>
        <w:ind w:left="3060" w:hanging="1440"/>
      </w:pPr>
      <w:rPr>
        <w:rFonts w:hint="default"/>
      </w:rPr>
    </w:lvl>
    <w:lvl w:ilvl="8">
      <w:start w:val="1"/>
      <w:numFmt w:val="decimal"/>
      <w:isLgl/>
      <w:lvlText w:val="%1.%2.%3.%4.%5.%6.%7.%8.%9."/>
      <w:lvlJc w:val="left"/>
      <w:pPr>
        <w:tabs>
          <w:tab w:val="num" w:pos="3600"/>
        </w:tabs>
        <w:ind w:left="3600" w:hanging="1800"/>
      </w:pPr>
      <w:rPr>
        <w:rFonts w:hint="default"/>
      </w:rPr>
    </w:lvl>
  </w:abstractNum>
  <w:abstractNum w:abstractNumId="17">
    <w:nsid w:val="7ABE0EC9"/>
    <w:multiLevelType w:val="hybridMultilevel"/>
    <w:tmpl w:val="85C09C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D976ED8"/>
    <w:multiLevelType w:val="hybridMultilevel"/>
    <w:tmpl w:val="B8C61C92"/>
    <w:lvl w:ilvl="0" w:tplc="A3348278">
      <w:start w:val="4"/>
      <w:numFmt w:val="decimal"/>
      <w:lvlText w:val="%1."/>
      <w:lvlJc w:val="left"/>
      <w:pPr>
        <w:tabs>
          <w:tab w:val="num" w:pos="786"/>
        </w:tabs>
        <w:ind w:left="786" w:hanging="360"/>
      </w:pPr>
      <w:rPr>
        <w:rFonts w:hint="default"/>
      </w:rPr>
    </w:lvl>
    <w:lvl w:ilvl="1" w:tplc="04190019">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19">
    <w:nsid w:val="7E56744A"/>
    <w:multiLevelType w:val="hybridMultilevel"/>
    <w:tmpl w:val="D5CED1E6"/>
    <w:lvl w:ilvl="0" w:tplc="FFFFFFFF">
      <w:start w:val="12"/>
      <w:numFmt w:val="bullet"/>
      <w:lvlText w:val="-"/>
      <w:lvlJc w:val="left"/>
      <w:pPr>
        <w:tabs>
          <w:tab w:val="num" w:pos="644"/>
        </w:tabs>
        <w:ind w:left="644" w:hanging="360"/>
      </w:pPr>
      <w:rPr>
        <w:rFonts w:ascii="Times New Roman" w:eastAsia="Times New Roman" w:hAnsi="Times New Roman" w:cs="Times New Roman" w:hint="default"/>
      </w:rPr>
    </w:lvl>
    <w:lvl w:ilvl="1" w:tplc="FFFFFFFF" w:tentative="1">
      <w:start w:val="1"/>
      <w:numFmt w:val="bullet"/>
      <w:lvlText w:val="o"/>
      <w:lvlJc w:val="left"/>
      <w:pPr>
        <w:tabs>
          <w:tab w:val="num" w:pos="1364"/>
        </w:tabs>
        <w:ind w:left="1364" w:hanging="360"/>
      </w:pPr>
      <w:rPr>
        <w:rFonts w:ascii="Courier New" w:hAnsi="Courier New"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hint="default"/>
      </w:rPr>
    </w:lvl>
    <w:lvl w:ilvl="8" w:tplc="FFFFFFFF" w:tentative="1">
      <w:start w:val="1"/>
      <w:numFmt w:val="bullet"/>
      <w:lvlText w:val=""/>
      <w:lvlJc w:val="left"/>
      <w:pPr>
        <w:tabs>
          <w:tab w:val="num" w:pos="6404"/>
        </w:tabs>
        <w:ind w:left="6404" w:hanging="360"/>
      </w:pPr>
      <w:rPr>
        <w:rFonts w:ascii="Wingdings" w:hAnsi="Wingdings" w:hint="default"/>
      </w:rPr>
    </w:lvl>
  </w:abstractNum>
  <w:num w:numId="1">
    <w:abstractNumId w:val="0"/>
  </w:num>
  <w:num w:numId="2">
    <w:abstractNumId w:val="15"/>
  </w:num>
  <w:num w:numId="3">
    <w:abstractNumId w:val="19"/>
  </w:num>
  <w:num w:numId="4">
    <w:abstractNumId w:val="16"/>
  </w:num>
  <w:num w:numId="5">
    <w:abstractNumId w:val="8"/>
  </w:num>
  <w:num w:numId="6">
    <w:abstractNumId w:val="18"/>
  </w:num>
  <w:num w:numId="7">
    <w:abstractNumId w:val="1"/>
    <w:lvlOverride w:ilvl="0">
      <w:lvl w:ilvl="0">
        <w:start w:val="65535"/>
        <w:numFmt w:val="bullet"/>
        <w:lvlText w:val="-"/>
        <w:legacy w:legacy="1" w:legacySpace="0" w:legacyIndent="165"/>
        <w:lvlJc w:val="left"/>
        <w:rPr>
          <w:rFonts w:ascii="Times New Roman" w:hAnsi="Times New Roman" w:cs="Times New Roman" w:hint="default"/>
        </w:rPr>
      </w:lvl>
    </w:lvlOverride>
  </w:num>
  <w:num w:numId="8">
    <w:abstractNumId w:val="1"/>
    <w:lvlOverride w:ilvl="0">
      <w:lvl w:ilvl="0">
        <w:start w:val="65535"/>
        <w:numFmt w:val="bullet"/>
        <w:lvlText w:val="-"/>
        <w:legacy w:legacy="1" w:legacySpace="0" w:legacyIndent="255"/>
        <w:lvlJc w:val="left"/>
        <w:rPr>
          <w:rFonts w:ascii="Times New Roman" w:hAnsi="Times New Roman" w:cs="Times New Roman" w:hint="default"/>
        </w:rPr>
      </w:lvl>
    </w:lvlOverride>
  </w:num>
  <w:num w:numId="9">
    <w:abstractNumId w:val="10"/>
  </w:num>
  <w:num w:numId="10">
    <w:abstractNumId w:val="17"/>
  </w:num>
  <w:num w:numId="11">
    <w:abstractNumId w:val="6"/>
  </w:num>
  <w:num w:numId="12">
    <w:abstractNumId w:val="12"/>
  </w:num>
  <w:num w:numId="13">
    <w:abstractNumId w:val="4"/>
  </w:num>
  <w:num w:numId="14">
    <w:abstractNumId w:val="5"/>
  </w:num>
  <w:num w:numId="15">
    <w:abstractNumId w:val="14"/>
  </w:num>
  <w:num w:numId="16">
    <w:abstractNumId w:val="3"/>
  </w:num>
  <w:num w:numId="17">
    <w:abstractNumId w:val="9"/>
  </w:num>
  <w:num w:numId="18">
    <w:abstractNumId w:val="2"/>
  </w:num>
  <w:num w:numId="19">
    <w:abstractNumId w:val="13"/>
  </w:num>
  <w:num w:numId="20">
    <w:abstractNumId w:val="7"/>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0D04"/>
    <w:rsid w:val="000656B9"/>
    <w:rsid w:val="00125962"/>
    <w:rsid w:val="00155352"/>
    <w:rsid w:val="00174C0D"/>
    <w:rsid w:val="001879B0"/>
    <w:rsid w:val="002478F5"/>
    <w:rsid w:val="00257436"/>
    <w:rsid w:val="002C7821"/>
    <w:rsid w:val="00331543"/>
    <w:rsid w:val="0034031D"/>
    <w:rsid w:val="004A7C4B"/>
    <w:rsid w:val="004C46B7"/>
    <w:rsid w:val="004E78DC"/>
    <w:rsid w:val="00531AAF"/>
    <w:rsid w:val="0053649D"/>
    <w:rsid w:val="005E6C0C"/>
    <w:rsid w:val="00684172"/>
    <w:rsid w:val="006E1BD2"/>
    <w:rsid w:val="0075515F"/>
    <w:rsid w:val="007F6AD7"/>
    <w:rsid w:val="00802002"/>
    <w:rsid w:val="00860A11"/>
    <w:rsid w:val="00863629"/>
    <w:rsid w:val="008F104E"/>
    <w:rsid w:val="0091669A"/>
    <w:rsid w:val="0095258F"/>
    <w:rsid w:val="00963271"/>
    <w:rsid w:val="00987D18"/>
    <w:rsid w:val="009F423F"/>
    <w:rsid w:val="00A44CEB"/>
    <w:rsid w:val="00A90D04"/>
    <w:rsid w:val="00AD2179"/>
    <w:rsid w:val="00AE64EC"/>
    <w:rsid w:val="00B01BCA"/>
    <w:rsid w:val="00C0589C"/>
    <w:rsid w:val="00C97D5D"/>
    <w:rsid w:val="00CB20FE"/>
    <w:rsid w:val="00D45E69"/>
    <w:rsid w:val="00D92218"/>
    <w:rsid w:val="00DA23BC"/>
    <w:rsid w:val="00E027FB"/>
    <w:rsid w:val="00FA69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Note Heading"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A90D04"/>
    <w:pPr>
      <w:spacing w:after="0" w:line="240" w:lineRule="auto"/>
    </w:pPr>
    <w:rPr>
      <w:rFonts w:ascii="Times New Roman" w:eastAsia="Times New Roman" w:hAnsi="Times New Roman" w:cs="Times New Roman"/>
      <w:sz w:val="40"/>
      <w:szCs w:val="20"/>
      <w:lang w:eastAsia="ru-RU"/>
    </w:rPr>
  </w:style>
  <w:style w:type="paragraph" w:styleId="1">
    <w:name w:val="heading 1"/>
    <w:basedOn w:val="a1"/>
    <w:next w:val="a1"/>
    <w:link w:val="10"/>
    <w:qFormat/>
    <w:rsid w:val="00A90D04"/>
    <w:pPr>
      <w:keepNext/>
      <w:jc w:val="center"/>
      <w:outlineLvl w:val="0"/>
    </w:pPr>
    <w:rPr>
      <w:b/>
      <w:sz w:val="24"/>
    </w:rPr>
  </w:style>
  <w:style w:type="paragraph" w:styleId="2">
    <w:name w:val="heading 2"/>
    <w:basedOn w:val="a1"/>
    <w:next w:val="a1"/>
    <w:link w:val="20"/>
    <w:qFormat/>
    <w:rsid w:val="00A90D04"/>
    <w:pPr>
      <w:keepNext/>
      <w:spacing w:before="240" w:after="60"/>
      <w:outlineLvl w:val="1"/>
    </w:pPr>
    <w:rPr>
      <w:rFonts w:ascii="Arial" w:hAnsi="Arial" w:cs="Arial"/>
      <w:b/>
      <w:bCs/>
      <w:i/>
      <w:iCs/>
      <w:sz w:val="28"/>
      <w:szCs w:val="28"/>
    </w:rPr>
  </w:style>
  <w:style w:type="paragraph" w:styleId="3">
    <w:name w:val="heading 3"/>
    <w:basedOn w:val="a1"/>
    <w:next w:val="a1"/>
    <w:link w:val="30"/>
    <w:qFormat/>
    <w:rsid w:val="00A90D04"/>
    <w:pPr>
      <w:keepNext/>
      <w:ind w:firstLine="708"/>
      <w:jc w:val="center"/>
      <w:outlineLvl w:val="2"/>
    </w:pPr>
    <w:rPr>
      <w:b/>
      <w:sz w:val="24"/>
    </w:rPr>
  </w:style>
  <w:style w:type="paragraph" w:styleId="4">
    <w:name w:val="heading 4"/>
    <w:basedOn w:val="a1"/>
    <w:next w:val="a1"/>
    <w:link w:val="40"/>
    <w:qFormat/>
    <w:rsid w:val="00A90D04"/>
    <w:pPr>
      <w:keepNext/>
      <w:ind w:left="360"/>
      <w:jc w:val="center"/>
      <w:outlineLvl w:val="3"/>
    </w:pPr>
    <w:rPr>
      <w:b/>
      <w:sz w:val="28"/>
    </w:rPr>
  </w:style>
  <w:style w:type="paragraph" w:styleId="5">
    <w:name w:val="heading 5"/>
    <w:basedOn w:val="a1"/>
    <w:next w:val="a1"/>
    <w:link w:val="50"/>
    <w:qFormat/>
    <w:rsid w:val="00A90D04"/>
    <w:pPr>
      <w:keepNext/>
      <w:ind w:left="360"/>
      <w:jc w:val="center"/>
      <w:outlineLvl w:val="4"/>
    </w:pPr>
    <w:rPr>
      <w:b/>
      <w:sz w:val="24"/>
    </w:rPr>
  </w:style>
  <w:style w:type="paragraph" w:styleId="6">
    <w:name w:val="heading 6"/>
    <w:basedOn w:val="a1"/>
    <w:next w:val="a1"/>
    <w:link w:val="60"/>
    <w:qFormat/>
    <w:rsid w:val="00A90D04"/>
    <w:pPr>
      <w:spacing w:before="240" w:after="60"/>
      <w:outlineLvl w:val="5"/>
    </w:pPr>
    <w:rPr>
      <w:b/>
      <w:bCs/>
      <w:sz w:val="22"/>
      <w:szCs w:val="22"/>
    </w:rPr>
  </w:style>
  <w:style w:type="paragraph" w:styleId="7">
    <w:name w:val="heading 7"/>
    <w:basedOn w:val="a1"/>
    <w:next w:val="a1"/>
    <w:link w:val="70"/>
    <w:qFormat/>
    <w:rsid w:val="00A90D04"/>
    <w:pPr>
      <w:spacing w:before="240" w:after="60"/>
      <w:outlineLvl w:val="6"/>
    </w:pPr>
    <w:rPr>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A90D04"/>
    <w:rPr>
      <w:rFonts w:ascii="Times New Roman" w:eastAsia="Times New Roman" w:hAnsi="Times New Roman" w:cs="Times New Roman"/>
      <w:b/>
      <w:sz w:val="24"/>
      <w:szCs w:val="20"/>
      <w:lang w:eastAsia="ru-RU"/>
    </w:rPr>
  </w:style>
  <w:style w:type="character" w:customStyle="1" w:styleId="20">
    <w:name w:val="Заголовок 2 Знак"/>
    <w:basedOn w:val="a2"/>
    <w:link w:val="2"/>
    <w:rsid w:val="00A90D04"/>
    <w:rPr>
      <w:rFonts w:ascii="Arial" w:eastAsia="Times New Roman" w:hAnsi="Arial" w:cs="Arial"/>
      <w:b/>
      <w:bCs/>
      <w:i/>
      <w:iCs/>
      <w:sz w:val="28"/>
      <w:szCs w:val="28"/>
      <w:lang w:eastAsia="ru-RU"/>
    </w:rPr>
  </w:style>
  <w:style w:type="character" w:customStyle="1" w:styleId="30">
    <w:name w:val="Заголовок 3 Знак"/>
    <w:basedOn w:val="a2"/>
    <w:link w:val="3"/>
    <w:rsid w:val="00A90D04"/>
    <w:rPr>
      <w:rFonts w:ascii="Times New Roman" w:eastAsia="Times New Roman" w:hAnsi="Times New Roman" w:cs="Times New Roman"/>
      <w:b/>
      <w:sz w:val="24"/>
      <w:szCs w:val="20"/>
      <w:lang w:eastAsia="ru-RU"/>
    </w:rPr>
  </w:style>
  <w:style w:type="character" w:customStyle="1" w:styleId="40">
    <w:name w:val="Заголовок 4 Знак"/>
    <w:basedOn w:val="a2"/>
    <w:link w:val="4"/>
    <w:rsid w:val="00A90D04"/>
    <w:rPr>
      <w:rFonts w:ascii="Times New Roman" w:eastAsia="Times New Roman" w:hAnsi="Times New Roman" w:cs="Times New Roman"/>
      <w:b/>
      <w:sz w:val="28"/>
      <w:szCs w:val="20"/>
      <w:lang w:eastAsia="ru-RU"/>
    </w:rPr>
  </w:style>
  <w:style w:type="character" w:customStyle="1" w:styleId="50">
    <w:name w:val="Заголовок 5 Знак"/>
    <w:basedOn w:val="a2"/>
    <w:link w:val="5"/>
    <w:rsid w:val="00A90D04"/>
    <w:rPr>
      <w:rFonts w:ascii="Times New Roman" w:eastAsia="Times New Roman" w:hAnsi="Times New Roman" w:cs="Times New Roman"/>
      <w:b/>
      <w:sz w:val="24"/>
      <w:szCs w:val="20"/>
      <w:lang w:eastAsia="ru-RU"/>
    </w:rPr>
  </w:style>
  <w:style w:type="character" w:customStyle="1" w:styleId="60">
    <w:name w:val="Заголовок 6 Знак"/>
    <w:basedOn w:val="a2"/>
    <w:link w:val="6"/>
    <w:rsid w:val="00A90D04"/>
    <w:rPr>
      <w:rFonts w:ascii="Times New Roman" w:eastAsia="Times New Roman" w:hAnsi="Times New Roman" w:cs="Times New Roman"/>
      <w:b/>
      <w:bCs/>
      <w:lang w:eastAsia="ru-RU"/>
    </w:rPr>
  </w:style>
  <w:style w:type="character" w:customStyle="1" w:styleId="70">
    <w:name w:val="Заголовок 7 Знак"/>
    <w:basedOn w:val="a2"/>
    <w:link w:val="7"/>
    <w:rsid w:val="00A90D04"/>
    <w:rPr>
      <w:rFonts w:ascii="Times New Roman" w:eastAsia="Times New Roman" w:hAnsi="Times New Roman" w:cs="Times New Roman"/>
      <w:sz w:val="24"/>
      <w:szCs w:val="24"/>
      <w:lang w:eastAsia="ru-RU"/>
    </w:rPr>
  </w:style>
  <w:style w:type="paragraph" w:customStyle="1" w:styleId="11">
    <w:name w:val="Знак1"/>
    <w:basedOn w:val="a1"/>
    <w:rsid w:val="00A90D04"/>
    <w:pPr>
      <w:spacing w:after="160" w:line="240" w:lineRule="exact"/>
    </w:pPr>
    <w:rPr>
      <w:rFonts w:ascii="Verdana" w:hAnsi="Verdana"/>
      <w:sz w:val="24"/>
      <w:szCs w:val="24"/>
      <w:lang w:val="en-US" w:eastAsia="en-US"/>
    </w:rPr>
  </w:style>
  <w:style w:type="paragraph" w:styleId="a5">
    <w:name w:val="Body Text"/>
    <w:aliases w:val=" Знак Знак Знак, Знак Знак Знак Знак Знак, Знак,Çàã1,BO,ID,body indent,andrad,EHPT,Body Text2 Знак,Знак Знак Знак,Знак Знак,Знак, Знак Знак,Знак Знак Знак Знак Знак,Основной текст Знак1 Знак,Основной текст Знак Знак Зн"/>
    <w:basedOn w:val="a1"/>
    <w:link w:val="12"/>
    <w:rsid w:val="00A90D04"/>
    <w:pPr>
      <w:jc w:val="both"/>
    </w:pPr>
    <w:rPr>
      <w:sz w:val="24"/>
    </w:rPr>
  </w:style>
  <w:style w:type="character" w:customStyle="1" w:styleId="a6">
    <w:name w:val="Основной текст Знак"/>
    <w:basedOn w:val="a2"/>
    <w:uiPriority w:val="99"/>
    <w:semiHidden/>
    <w:rsid w:val="00A90D04"/>
    <w:rPr>
      <w:rFonts w:ascii="Times New Roman" w:eastAsia="Times New Roman" w:hAnsi="Times New Roman" w:cs="Times New Roman"/>
      <w:sz w:val="40"/>
      <w:szCs w:val="20"/>
      <w:lang w:eastAsia="ru-RU"/>
    </w:rPr>
  </w:style>
  <w:style w:type="character" w:customStyle="1" w:styleId="12">
    <w:name w:val="Основной текст Знак1"/>
    <w:aliases w:val=" Знак Знак Знак Знак, Знак Знак Знак Знак Знак Знак, Знак Знак2,Çàã1 Знак,BO Знак,ID Знак,body indent Знак,andrad Знак,EHPT Знак,Body Text2 Знак Знак,Знак Знак Знак Знак,Знак Знак Знак1,Знак Знак1, Знак Знак Знак1"/>
    <w:link w:val="a5"/>
    <w:rsid w:val="00A90D04"/>
    <w:rPr>
      <w:rFonts w:ascii="Times New Roman" w:eastAsia="Times New Roman" w:hAnsi="Times New Roman" w:cs="Times New Roman"/>
      <w:sz w:val="24"/>
      <w:szCs w:val="20"/>
      <w:lang w:eastAsia="ru-RU"/>
    </w:rPr>
  </w:style>
  <w:style w:type="paragraph" w:styleId="a7">
    <w:name w:val="Title"/>
    <w:basedOn w:val="a1"/>
    <w:link w:val="a8"/>
    <w:qFormat/>
    <w:rsid w:val="00A90D04"/>
    <w:pPr>
      <w:jc w:val="center"/>
    </w:pPr>
    <w:rPr>
      <w:b/>
      <w:sz w:val="24"/>
    </w:rPr>
  </w:style>
  <w:style w:type="character" w:customStyle="1" w:styleId="a8">
    <w:name w:val="Название Знак"/>
    <w:basedOn w:val="a2"/>
    <w:link w:val="a7"/>
    <w:rsid w:val="00A90D04"/>
    <w:rPr>
      <w:rFonts w:ascii="Times New Roman" w:eastAsia="Times New Roman" w:hAnsi="Times New Roman" w:cs="Times New Roman"/>
      <w:b/>
      <w:sz w:val="24"/>
      <w:szCs w:val="20"/>
      <w:lang w:eastAsia="ru-RU"/>
    </w:rPr>
  </w:style>
  <w:style w:type="paragraph" w:styleId="31">
    <w:name w:val="Body Text Indent 3"/>
    <w:basedOn w:val="a1"/>
    <w:link w:val="32"/>
    <w:rsid w:val="00A90D04"/>
    <w:pPr>
      <w:ind w:firstLine="567"/>
      <w:jc w:val="both"/>
    </w:pPr>
    <w:rPr>
      <w:sz w:val="24"/>
    </w:rPr>
  </w:style>
  <w:style w:type="character" w:customStyle="1" w:styleId="32">
    <w:name w:val="Основной текст с отступом 3 Знак"/>
    <w:basedOn w:val="a2"/>
    <w:link w:val="31"/>
    <w:rsid w:val="00A90D04"/>
    <w:rPr>
      <w:rFonts w:ascii="Times New Roman" w:eastAsia="Times New Roman" w:hAnsi="Times New Roman" w:cs="Times New Roman"/>
      <w:sz w:val="24"/>
      <w:szCs w:val="20"/>
      <w:lang w:eastAsia="ru-RU"/>
    </w:rPr>
  </w:style>
  <w:style w:type="paragraph" w:styleId="a9">
    <w:name w:val="Body Text Indent"/>
    <w:basedOn w:val="a1"/>
    <w:link w:val="aa"/>
    <w:rsid w:val="00A90D04"/>
    <w:pPr>
      <w:ind w:left="360"/>
      <w:jc w:val="both"/>
    </w:pPr>
    <w:rPr>
      <w:sz w:val="24"/>
    </w:rPr>
  </w:style>
  <w:style w:type="character" w:customStyle="1" w:styleId="aa">
    <w:name w:val="Основной текст с отступом Знак"/>
    <w:basedOn w:val="a2"/>
    <w:link w:val="a9"/>
    <w:rsid w:val="00A90D04"/>
    <w:rPr>
      <w:rFonts w:ascii="Times New Roman" w:eastAsia="Times New Roman" w:hAnsi="Times New Roman" w:cs="Times New Roman"/>
      <w:sz w:val="24"/>
      <w:szCs w:val="20"/>
      <w:lang w:eastAsia="ru-RU"/>
    </w:rPr>
  </w:style>
  <w:style w:type="paragraph" w:styleId="21">
    <w:name w:val="Body Text Indent 2"/>
    <w:basedOn w:val="a1"/>
    <w:link w:val="22"/>
    <w:rsid w:val="00A90D04"/>
    <w:pPr>
      <w:ind w:left="360"/>
    </w:pPr>
    <w:rPr>
      <w:sz w:val="24"/>
    </w:rPr>
  </w:style>
  <w:style w:type="character" w:customStyle="1" w:styleId="22">
    <w:name w:val="Основной текст с отступом 2 Знак"/>
    <w:basedOn w:val="a2"/>
    <w:link w:val="21"/>
    <w:rsid w:val="00A90D04"/>
    <w:rPr>
      <w:rFonts w:ascii="Times New Roman" w:eastAsia="Times New Roman" w:hAnsi="Times New Roman" w:cs="Times New Roman"/>
      <w:sz w:val="24"/>
      <w:szCs w:val="20"/>
      <w:lang w:eastAsia="ru-RU"/>
    </w:rPr>
  </w:style>
  <w:style w:type="paragraph" w:styleId="ab">
    <w:name w:val="footer"/>
    <w:basedOn w:val="a1"/>
    <w:link w:val="ac"/>
    <w:rsid w:val="00A90D04"/>
    <w:pPr>
      <w:tabs>
        <w:tab w:val="center" w:pos="4677"/>
        <w:tab w:val="right" w:pos="9355"/>
      </w:tabs>
    </w:pPr>
  </w:style>
  <w:style w:type="character" w:customStyle="1" w:styleId="ac">
    <w:name w:val="Нижний колонтитул Знак"/>
    <w:basedOn w:val="a2"/>
    <w:link w:val="ab"/>
    <w:rsid w:val="00A90D04"/>
    <w:rPr>
      <w:rFonts w:ascii="Times New Roman" w:eastAsia="Times New Roman" w:hAnsi="Times New Roman" w:cs="Times New Roman"/>
      <w:sz w:val="40"/>
      <w:szCs w:val="20"/>
      <w:lang w:eastAsia="ru-RU"/>
    </w:rPr>
  </w:style>
  <w:style w:type="character" w:styleId="ad">
    <w:name w:val="page number"/>
    <w:basedOn w:val="a2"/>
    <w:rsid w:val="00A90D04"/>
  </w:style>
  <w:style w:type="paragraph" w:styleId="ae">
    <w:name w:val="header"/>
    <w:basedOn w:val="a1"/>
    <w:link w:val="af"/>
    <w:uiPriority w:val="99"/>
    <w:rsid w:val="00A90D04"/>
    <w:pPr>
      <w:tabs>
        <w:tab w:val="center" w:pos="4677"/>
        <w:tab w:val="right" w:pos="9355"/>
      </w:tabs>
    </w:pPr>
  </w:style>
  <w:style w:type="character" w:customStyle="1" w:styleId="af">
    <w:name w:val="Верхний колонтитул Знак"/>
    <w:basedOn w:val="a2"/>
    <w:link w:val="ae"/>
    <w:uiPriority w:val="99"/>
    <w:rsid w:val="00A90D04"/>
    <w:rPr>
      <w:rFonts w:ascii="Times New Roman" w:eastAsia="Times New Roman" w:hAnsi="Times New Roman" w:cs="Times New Roman"/>
      <w:sz w:val="40"/>
      <w:szCs w:val="20"/>
      <w:lang w:eastAsia="ru-RU"/>
    </w:rPr>
  </w:style>
  <w:style w:type="character" w:styleId="af0">
    <w:name w:val="Hyperlink"/>
    <w:uiPriority w:val="99"/>
    <w:rsid w:val="00A90D04"/>
    <w:rPr>
      <w:color w:val="0000FF"/>
      <w:u w:val="single"/>
    </w:rPr>
  </w:style>
  <w:style w:type="paragraph" w:styleId="af1">
    <w:name w:val="caption"/>
    <w:basedOn w:val="a1"/>
    <w:next w:val="a1"/>
    <w:qFormat/>
    <w:rsid w:val="00A90D04"/>
    <w:pPr>
      <w:jc w:val="center"/>
    </w:pPr>
    <w:rPr>
      <w:b/>
      <w:sz w:val="32"/>
    </w:rPr>
  </w:style>
  <w:style w:type="paragraph" w:styleId="23">
    <w:name w:val="Body Text 2"/>
    <w:basedOn w:val="a1"/>
    <w:link w:val="24"/>
    <w:rsid w:val="00A90D04"/>
    <w:pPr>
      <w:widowControl w:val="0"/>
      <w:autoSpaceDE w:val="0"/>
      <w:autoSpaceDN w:val="0"/>
      <w:adjustRightInd w:val="0"/>
      <w:jc w:val="both"/>
    </w:pPr>
    <w:rPr>
      <w:sz w:val="22"/>
    </w:rPr>
  </w:style>
  <w:style w:type="character" w:customStyle="1" w:styleId="24">
    <w:name w:val="Основной текст 2 Знак"/>
    <w:basedOn w:val="a2"/>
    <w:link w:val="23"/>
    <w:rsid w:val="00A90D04"/>
    <w:rPr>
      <w:rFonts w:ascii="Times New Roman" w:eastAsia="Times New Roman" w:hAnsi="Times New Roman" w:cs="Times New Roman"/>
      <w:szCs w:val="20"/>
      <w:lang w:eastAsia="ru-RU"/>
    </w:rPr>
  </w:style>
  <w:style w:type="character" w:customStyle="1" w:styleId="af2">
    <w:name w:val="Гипертекстовая ссылка"/>
    <w:rsid w:val="00A90D04"/>
    <w:rPr>
      <w:color w:val="008000"/>
      <w:sz w:val="20"/>
      <w:szCs w:val="20"/>
      <w:u w:val="single"/>
    </w:rPr>
  </w:style>
  <w:style w:type="paragraph" w:customStyle="1" w:styleId="af3">
    <w:name w:val="Таблицы (моноширинный)"/>
    <w:basedOn w:val="a1"/>
    <w:next w:val="a1"/>
    <w:rsid w:val="00A90D04"/>
    <w:pPr>
      <w:widowControl w:val="0"/>
      <w:autoSpaceDE w:val="0"/>
      <w:autoSpaceDN w:val="0"/>
      <w:adjustRightInd w:val="0"/>
      <w:jc w:val="both"/>
    </w:pPr>
    <w:rPr>
      <w:rFonts w:ascii="Courier New" w:hAnsi="Courier New" w:cs="Courier New"/>
      <w:sz w:val="20"/>
    </w:rPr>
  </w:style>
  <w:style w:type="paragraph" w:customStyle="1" w:styleId="ConsPlusNonformat">
    <w:name w:val="ConsPlusNonformat"/>
    <w:uiPriority w:val="99"/>
    <w:rsid w:val="00A90D0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33">
    <w:name w:val="Body Text 3"/>
    <w:basedOn w:val="a1"/>
    <w:link w:val="34"/>
    <w:rsid w:val="00A90D04"/>
    <w:pPr>
      <w:spacing w:after="120"/>
    </w:pPr>
    <w:rPr>
      <w:sz w:val="16"/>
      <w:szCs w:val="16"/>
    </w:rPr>
  </w:style>
  <w:style w:type="character" w:customStyle="1" w:styleId="34">
    <w:name w:val="Основной текст 3 Знак"/>
    <w:basedOn w:val="a2"/>
    <w:link w:val="33"/>
    <w:rsid w:val="00A90D04"/>
    <w:rPr>
      <w:rFonts w:ascii="Times New Roman" w:eastAsia="Times New Roman" w:hAnsi="Times New Roman" w:cs="Times New Roman"/>
      <w:sz w:val="16"/>
      <w:szCs w:val="16"/>
      <w:lang w:eastAsia="ru-RU"/>
    </w:rPr>
  </w:style>
  <w:style w:type="paragraph" w:styleId="a">
    <w:name w:val="List Bullet"/>
    <w:basedOn w:val="a1"/>
    <w:autoRedefine/>
    <w:rsid w:val="00A90D04"/>
    <w:pPr>
      <w:numPr>
        <w:numId w:val="1"/>
      </w:numPr>
    </w:pPr>
    <w:rPr>
      <w:sz w:val="20"/>
    </w:rPr>
  </w:style>
  <w:style w:type="paragraph" w:customStyle="1" w:styleId="ConsPlusNormal">
    <w:name w:val="ConsPlusNormal"/>
    <w:rsid w:val="00A90D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0">
    <w:name w:val="Раздел"/>
    <w:basedOn w:val="a1"/>
    <w:rsid w:val="00A90D04"/>
    <w:pPr>
      <w:numPr>
        <w:ilvl w:val="1"/>
        <w:numId w:val="2"/>
      </w:numPr>
      <w:spacing w:before="120" w:after="120"/>
      <w:jc w:val="center"/>
    </w:pPr>
    <w:rPr>
      <w:rFonts w:ascii="Arial Narrow" w:hAnsi="Arial Narrow"/>
      <w:b/>
      <w:sz w:val="28"/>
    </w:rPr>
  </w:style>
  <w:style w:type="paragraph" w:customStyle="1" w:styleId="af4">
    <w:name w:val="Часть"/>
    <w:basedOn w:val="a1"/>
    <w:rsid w:val="00A90D04"/>
    <w:pPr>
      <w:tabs>
        <w:tab w:val="num" w:pos="2160"/>
      </w:tabs>
      <w:spacing w:after="60"/>
      <w:ind w:left="720" w:hanging="720"/>
      <w:jc w:val="center"/>
    </w:pPr>
    <w:rPr>
      <w:rFonts w:ascii="Arial" w:hAnsi="Arial"/>
      <w:b/>
      <w:caps/>
      <w:sz w:val="32"/>
    </w:rPr>
  </w:style>
  <w:style w:type="paragraph" w:customStyle="1" w:styleId="Web">
    <w:name w:val="Обычный (Web)"/>
    <w:basedOn w:val="a1"/>
    <w:rsid w:val="00A90D04"/>
    <w:pPr>
      <w:spacing w:before="100" w:beforeAutospacing="1" w:after="100" w:afterAutospacing="1"/>
    </w:pPr>
    <w:rPr>
      <w:sz w:val="24"/>
      <w:szCs w:val="24"/>
    </w:rPr>
  </w:style>
  <w:style w:type="character" w:customStyle="1" w:styleId="af5">
    <w:name w:val="Основной текст Знак Знак"/>
    <w:aliases w:val="Основной текст Знак1 Знак Знак,Основной текст Знак Знак Знак Знак,Основной текст Знак1 Знак Знак Знак Знак,Основной текст Знак Знак Знак Знак Знак Знак,Основной текст Знак1 Знак Знак Знак Знак Знак Знак, Знак Знак1,Знак Знак Зна"/>
    <w:locked/>
    <w:rsid w:val="00A90D04"/>
    <w:rPr>
      <w:sz w:val="24"/>
      <w:lang w:val="ru-RU" w:eastAsia="ru-RU" w:bidi="ar-SA"/>
    </w:rPr>
  </w:style>
  <w:style w:type="paragraph" w:styleId="af6">
    <w:name w:val="Plain Text"/>
    <w:basedOn w:val="a1"/>
    <w:link w:val="af7"/>
    <w:rsid w:val="00A90D04"/>
    <w:rPr>
      <w:rFonts w:ascii="Courier New" w:hAnsi="Courier New"/>
      <w:sz w:val="20"/>
    </w:rPr>
  </w:style>
  <w:style w:type="character" w:customStyle="1" w:styleId="af7">
    <w:name w:val="Текст Знак"/>
    <w:basedOn w:val="a2"/>
    <w:link w:val="af6"/>
    <w:rsid w:val="00A90D04"/>
    <w:rPr>
      <w:rFonts w:ascii="Courier New" w:eastAsia="Times New Roman" w:hAnsi="Courier New" w:cs="Times New Roman"/>
      <w:sz w:val="20"/>
      <w:szCs w:val="20"/>
      <w:lang w:eastAsia="ru-RU"/>
    </w:rPr>
  </w:style>
  <w:style w:type="paragraph" w:customStyle="1" w:styleId="ConsNormal">
    <w:name w:val="ConsNormal"/>
    <w:rsid w:val="00A90D0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nrede1IhrZeichen">
    <w:name w:val="Anrede1IhrZeichen"/>
    <w:rsid w:val="00A90D04"/>
    <w:rPr>
      <w:rFonts w:ascii="Arial" w:hAnsi="Arial" w:cs="Arial" w:hint="default"/>
      <w:sz w:val="22"/>
      <w:szCs w:val="22"/>
    </w:rPr>
  </w:style>
  <w:style w:type="paragraph" w:customStyle="1" w:styleId="ConsPlusTitle">
    <w:name w:val="ConsPlusTitle"/>
    <w:rsid w:val="00A90D0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310">
    <w:name w:val="Основной текст 31"/>
    <w:basedOn w:val="a1"/>
    <w:rsid w:val="00A90D04"/>
    <w:pPr>
      <w:suppressAutoHyphens/>
      <w:jc w:val="both"/>
    </w:pPr>
    <w:rPr>
      <w:sz w:val="24"/>
      <w:lang w:eastAsia="ar-SA"/>
    </w:rPr>
  </w:style>
  <w:style w:type="paragraph" w:customStyle="1" w:styleId="af8">
    <w:name w:val="Комментарий"/>
    <w:basedOn w:val="a1"/>
    <w:next w:val="a1"/>
    <w:rsid w:val="00A90D04"/>
    <w:pPr>
      <w:widowControl w:val="0"/>
      <w:autoSpaceDE w:val="0"/>
      <w:autoSpaceDN w:val="0"/>
      <w:adjustRightInd w:val="0"/>
      <w:ind w:left="170"/>
      <w:jc w:val="both"/>
    </w:pPr>
    <w:rPr>
      <w:rFonts w:ascii="Arial" w:hAnsi="Arial" w:cs="Arial"/>
      <w:i/>
      <w:iCs/>
      <w:color w:val="800080"/>
      <w:sz w:val="20"/>
    </w:rPr>
  </w:style>
  <w:style w:type="paragraph" w:customStyle="1" w:styleId="13">
    <w:name w:val="Знак1 Знак Знак Знак"/>
    <w:basedOn w:val="a1"/>
    <w:rsid w:val="00A90D04"/>
    <w:pPr>
      <w:spacing w:after="160" w:line="240" w:lineRule="exact"/>
    </w:pPr>
    <w:rPr>
      <w:rFonts w:ascii="Verdana" w:hAnsi="Verdana"/>
      <w:sz w:val="24"/>
      <w:szCs w:val="24"/>
      <w:lang w:val="en-US" w:eastAsia="en-US"/>
    </w:rPr>
  </w:style>
  <w:style w:type="paragraph" w:styleId="af9">
    <w:name w:val="Note Heading"/>
    <w:basedOn w:val="a1"/>
    <w:next w:val="a1"/>
    <w:link w:val="afa"/>
    <w:rsid w:val="00A90D04"/>
    <w:pPr>
      <w:spacing w:after="60"/>
      <w:jc w:val="both"/>
    </w:pPr>
    <w:rPr>
      <w:sz w:val="24"/>
      <w:szCs w:val="24"/>
    </w:rPr>
  </w:style>
  <w:style w:type="character" w:customStyle="1" w:styleId="afa">
    <w:name w:val="Заголовок записки Знак"/>
    <w:basedOn w:val="a2"/>
    <w:link w:val="af9"/>
    <w:rsid w:val="00A90D04"/>
    <w:rPr>
      <w:rFonts w:ascii="Times New Roman" w:eastAsia="Times New Roman" w:hAnsi="Times New Roman" w:cs="Times New Roman"/>
      <w:sz w:val="24"/>
      <w:szCs w:val="24"/>
      <w:lang w:eastAsia="ru-RU"/>
    </w:rPr>
  </w:style>
  <w:style w:type="paragraph" w:customStyle="1" w:styleId="14">
    <w:name w:val="1"/>
    <w:basedOn w:val="a1"/>
    <w:rsid w:val="00A90D04"/>
    <w:pPr>
      <w:spacing w:before="100" w:beforeAutospacing="1" w:after="100" w:afterAutospacing="1"/>
    </w:pPr>
    <w:rPr>
      <w:rFonts w:ascii="Tahoma" w:hAnsi="Tahoma"/>
      <w:sz w:val="20"/>
      <w:lang w:val="en-US" w:eastAsia="en-US"/>
    </w:rPr>
  </w:style>
  <w:style w:type="paragraph" w:customStyle="1" w:styleId="35">
    <w:name w:val="Стиль3 Знак"/>
    <w:basedOn w:val="21"/>
    <w:rsid w:val="00A90D04"/>
    <w:pPr>
      <w:widowControl w:val="0"/>
      <w:tabs>
        <w:tab w:val="num" w:pos="587"/>
        <w:tab w:val="num" w:pos="720"/>
      </w:tabs>
      <w:adjustRightInd w:val="0"/>
      <w:ind w:hanging="720"/>
      <w:jc w:val="both"/>
    </w:pPr>
  </w:style>
  <w:style w:type="paragraph" w:customStyle="1" w:styleId="36">
    <w:name w:val="Стиль3"/>
    <w:basedOn w:val="21"/>
    <w:rsid w:val="00A90D04"/>
    <w:pPr>
      <w:widowControl w:val="0"/>
      <w:tabs>
        <w:tab w:val="num" w:pos="1209"/>
      </w:tabs>
      <w:adjustRightInd w:val="0"/>
      <w:ind w:left="1209" w:hanging="360"/>
      <w:jc w:val="both"/>
    </w:pPr>
  </w:style>
  <w:style w:type="paragraph" w:styleId="afb">
    <w:name w:val="Balloon Text"/>
    <w:basedOn w:val="a1"/>
    <w:link w:val="afc"/>
    <w:semiHidden/>
    <w:rsid w:val="00A90D04"/>
    <w:rPr>
      <w:rFonts w:ascii="Tahoma" w:hAnsi="Tahoma" w:cs="Tahoma"/>
      <w:sz w:val="16"/>
      <w:szCs w:val="16"/>
    </w:rPr>
  </w:style>
  <w:style w:type="character" w:customStyle="1" w:styleId="afc">
    <w:name w:val="Текст выноски Знак"/>
    <w:basedOn w:val="a2"/>
    <w:link w:val="afb"/>
    <w:semiHidden/>
    <w:rsid w:val="00A90D04"/>
    <w:rPr>
      <w:rFonts w:ascii="Tahoma" w:eastAsia="Times New Roman" w:hAnsi="Tahoma" w:cs="Tahoma"/>
      <w:sz w:val="16"/>
      <w:szCs w:val="16"/>
      <w:lang w:eastAsia="ru-RU"/>
    </w:rPr>
  </w:style>
  <w:style w:type="character" w:customStyle="1" w:styleId="afd">
    <w:name w:val="Основной текст_"/>
    <w:basedOn w:val="a2"/>
    <w:link w:val="15"/>
    <w:rsid w:val="00A90D04"/>
    <w:rPr>
      <w:sz w:val="26"/>
      <w:szCs w:val="26"/>
      <w:shd w:val="clear" w:color="auto" w:fill="FFFFFF"/>
    </w:rPr>
  </w:style>
  <w:style w:type="paragraph" w:customStyle="1" w:styleId="15">
    <w:name w:val="Основной текст1"/>
    <w:basedOn w:val="a1"/>
    <w:link w:val="afd"/>
    <w:rsid w:val="00A90D04"/>
    <w:pPr>
      <w:widowControl w:val="0"/>
      <w:shd w:val="clear" w:color="auto" w:fill="FFFFFF"/>
      <w:spacing w:line="290" w:lineRule="auto"/>
      <w:ind w:firstLine="400"/>
    </w:pPr>
    <w:rPr>
      <w:rFonts w:asciiTheme="minorHAnsi" w:eastAsiaTheme="minorHAnsi" w:hAnsiTheme="minorHAnsi" w:cstheme="minorBidi"/>
      <w:sz w:val="26"/>
      <w:szCs w:val="26"/>
      <w:lang w:eastAsia="en-US"/>
    </w:rPr>
  </w:style>
  <w:style w:type="paragraph" w:styleId="afe">
    <w:name w:val="Normal (Web)"/>
    <w:basedOn w:val="a1"/>
    <w:uiPriority w:val="99"/>
    <w:semiHidden/>
    <w:unhideWhenUsed/>
    <w:rsid w:val="00A90D04"/>
    <w:pPr>
      <w:spacing w:before="100" w:beforeAutospacing="1" w:after="100" w:afterAutospacing="1"/>
    </w:pPr>
    <w:rPr>
      <w:sz w:val="24"/>
      <w:szCs w:val="24"/>
    </w:rPr>
  </w:style>
  <w:style w:type="paragraph" w:styleId="aff">
    <w:name w:val="List Paragraph"/>
    <w:basedOn w:val="a1"/>
    <w:uiPriority w:val="34"/>
    <w:qFormat/>
    <w:rsid w:val="00A90D04"/>
    <w:pPr>
      <w:ind w:left="720"/>
      <w:contextualSpacing/>
    </w:pPr>
  </w:style>
  <w:style w:type="table" w:styleId="aff0">
    <w:name w:val="Table Grid"/>
    <w:basedOn w:val="a3"/>
    <w:uiPriority w:val="59"/>
    <w:rsid w:val="00CB20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Note Heading"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A90D04"/>
    <w:pPr>
      <w:spacing w:after="0" w:line="240" w:lineRule="auto"/>
    </w:pPr>
    <w:rPr>
      <w:rFonts w:ascii="Times New Roman" w:eastAsia="Times New Roman" w:hAnsi="Times New Roman" w:cs="Times New Roman"/>
      <w:sz w:val="40"/>
      <w:szCs w:val="20"/>
      <w:lang w:eastAsia="ru-RU"/>
    </w:rPr>
  </w:style>
  <w:style w:type="paragraph" w:styleId="1">
    <w:name w:val="heading 1"/>
    <w:basedOn w:val="a1"/>
    <w:next w:val="a1"/>
    <w:link w:val="10"/>
    <w:qFormat/>
    <w:rsid w:val="00A90D04"/>
    <w:pPr>
      <w:keepNext/>
      <w:jc w:val="center"/>
      <w:outlineLvl w:val="0"/>
    </w:pPr>
    <w:rPr>
      <w:b/>
      <w:sz w:val="24"/>
    </w:rPr>
  </w:style>
  <w:style w:type="paragraph" w:styleId="2">
    <w:name w:val="heading 2"/>
    <w:basedOn w:val="a1"/>
    <w:next w:val="a1"/>
    <w:link w:val="20"/>
    <w:qFormat/>
    <w:rsid w:val="00A90D04"/>
    <w:pPr>
      <w:keepNext/>
      <w:spacing w:before="240" w:after="60"/>
      <w:outlineLvl w:val="1"/>
    </w:pPr>
    <w:rPr>
      <w:rFonts w:ascii="Arial" w:hAnsi="Arial" w:cs="Arial"/>
      <w:b/>
      <w:bCs/>
      <w:i/>
      <w:iCs/>
      <w:sz w:val="28"/>
      <w:szCs w:val="28"/>
    </w:rPr>
  </w:style>
  <w:style w:type="paragraph" w:styleId="3">
    <w:name w:val="heading 3"/>
    <w:basedOn w:val="a1"/>
    <w:next w:val="a1"/>
    <w:link w:val="30"/>
    <w:qFormat/>
    <w:rsid w:val="00A90D04"/>
    <w:pPr>
      <w:keepNext/>
      <w:ind w:firstLine="708"/>
      <w:jc w:val="center"/>
      <w:outlineLvl w:val="2"/>
    </w:pPr>
    <w:rPr>
      <w:b/>
      <w:sz w:val="24"/>
    </w:rPr>
  </w:style>
  <w:style w:type="paragraph" w:styleId="4">
    <w:name w:val="heading 4"/>
    <w:basedOn w:val="a1"/>
    <w:next w:val="a1"/>
    <w:link w:val="40"/>
    <w:qFormat/>
    <w:rsid w:val="00A90D04"/>
    <w:pPr>
      <w:keepNext/>
      <w:ind w:left="360"/>
      <w:jc w:val="center"/>
      <w:outlineLvl w:val="3"/>
    </w:pPr>
    <w:rPr>
      <w:b/>
      <w:sz w:val="28"/>
    </w:rPr>
  </w:style>
  <w:style w:type="paragraph" w:styleId="5">
    <w:name w:val="heading 5"/>
    <w:basedOn w:val="a1"/>
    <w:next w:val="a1"/>
    <w:link w:val="50"/>
    <w:qFormat/>
    <w:rsid w:val="00A90D04"/>
    <w:pPr>
      <w:keepNext/>
      <w:ind w:left="360"/>
      <w:jc w:val="center"/>
      <w:outlineLvl w:val="4"/>
    </w:pPr>
    <w:rPr>
      <w:b/>
      <w:sz w:val="24"/>
    </w:rPr>
  </w:style>
  <w:style w:type="paragraph" w:styleId="6">
    <w:name w:val="heading 6"/>
    <w:basedOn w:val="a1"/>
    <w:next w:val="a1"/>
    <w:link w:val="60"/>
    <w:qFormat/>
    <w:rsid w:val="00A90D04"/>
    <w:pPr>
      <w:spacing w:before="240" w:after="60"/>
      <w:outlineLvl w:val="5"/>
    </w:pPr>
    <w:rPr>
      <w:b/>
      <w:bCs/>
      <w:sz w:val="22"/>
      <w:szCs w:val="22"/>
    </w:rPr>
  </w:style>
  <w:style w:type="paragraph" w:styleId="7">
    <w:name w:val="heading 7"/>
    <w:basedOn w:val="a1"/>
    <w:next w:val="a1"/>
    <w:link w:val="70"/>
    <w:qFormat/>
    <w:rsid w:val="00A90D04"/>
    <w:pPr>
      <w:spacing w:before="240" w:after="60"/>
      <w:outlineLvl w:val="6"/>
    </w:pPr>
    <w:rPr>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A90D04"/>
    <w:rPr>
      <w:rFonts w:ascii="Times New Roman" w:eastAsia="Times New Roman" w:hAnsi="Times New Roman" w:cs="Times New Roman"/>
      <w:b/>
      <w:sz w:val="24"/>
      <w:szCs w:val="20"/>
      <w:lang w:eastAsia="ru-RU"/>
    </w:rPr>
  </w:style>
  <w:style w:type="character" w:customStyle="1" w:styleId="20">
    <w:name w:val="Заголовок 2 Знак"/>
    <w:basedOn w:val="a2"/>
    <w:link w:val="2"/>
    <w:rsid w:val="00A90D04"/>
    <w:rPr>
      <w:rFonts w:ascii="Arial" w:eastAsia="Times New Roman" w:hAnsi="Arial" w:cs="Arial"/>
      <w:b/>
      <w:bCs/>
      <w:i/>
      <w:iCs/>
      <w:sz w:val="28"/>
      <w:szCs w:val="28"/>
      <w:lang w:eastAsia="ru-RU"/>
    </w:rPr>
  </w:style>
  <w:style w:type="character" w:customStyle="1" w:styleId="30">
    <w:name w:val="Заголовок 3 Знак"/>
    <w:basedOn w:val="a2"/>
    <w:link w:val="3"/>
    <w:rsid w:val="00A90D04"/>
    <w:rPr>
      <w:rFonts w:ascii="Times New Roman" w:eastAsia="Times New Roman" w:hAnsi="Times New Roman" w:cs="Times New Roman"/>
      <w:b/>
      <w:sz w:val="24"/>
      <w:szCs w:val="20"/>
      <w:lang w:eastAsia="ru-RU"/>
    </w:rPr>
  </w:style>
  <w:style w:type="character" w:customStyle="1" w:styleId="40">
    <w:name w:val="Заголовок 4 Знак"/>
    <w:basedOn w:val="a2"/>
    <w:link w:val="4"/>
    <w:rsid w:val="00A90D04"/>
    <w:rPr>
      <w:rFonts w:ascii="Times New Roman" w:eastAsia="Times New Roman" w:hAnsi="Times New Roman" w:cs="Times New Roman"/>
      <w:b/>
      <w:sz w:val="28"/>
      <w:szCs w:val="20"/>
      <w:lang w:eastAsia="ru-RU"/>
    </w:rPr>
  </w:style>
  <w:style w:type="character" w:customStyle="1" w:styleId="50">
    <w:name w:val="Заголовок 5 Знак"/>
    <w:basedOn w:val="a2"/>
    <w:link w:val="5"/>
    <w:rsid w:val="00A90D04"/>
    <w:rPr>
      <w:rFonts w:ascii="Times New Roman" w:eastAsia="Times New Roman" w:hAnsi="Times New Roman" w:cs="Times New Roman"/>
      <w:b/>
      <w:sz w:val="24"/>
      <w:szCs w:val="20"/>
      <w:lang w:eastAsia="ru-RU"/>
    </w:rPr>
  </w:style>
  <w:style w:type="character" w:customStyle="1" w:styleId="60">
    <w:name w:val="Заголовок 6 Знак"/>
    <w:basedOn w:val="a2"/>
    <w:link w:val="6"/>
    <w:rsid w:val="00A90D04"/>
    <w:rPr>
      <w:rFonts w:ascii="Times New Roman" w:eastAsia="Times New Roman" w:hAnsi="Times New Roman" w:cs="Times New Roman"/>
      <w:b/>
      <w:bCs/>
      <w:lang w:eastAsia="ru-RU"/>
    </w:rPr>
  </w:style>
  <w:style w:type="character" w:customStyle="1" w:styleId="70">
    <w:name w:val="Заголовок 7 Знак"/>
    <w:basedOn w:val="a2"/>
    <w:link w:val="7"/>
    <w:rsid w:val="00A90D04"/>
    <w:rPr>
      <w:rFonts w:ascii="Times New Roman" w:eastAsia="Times New Roman" w:hAnsi="Times New Roman" w:cs="Times New Roman"/>
      <w:sz w:val="24"/>
      <w:szCs w:val="24"/>
      <w:lang w:eastAsia="ru-RU"/>
    </w:rPr>
  </w:style>
  <w:style w:type="paragraph" w:customStyle="1" w:styleId="11">
    <w:name w:val="Знак1"/>
    <w:basedOn w:val="a1"/>
    <w:rsid w:val="00A90D04"/>
    <w:pPr>
      <w:spacing w:after="160" w:line="240" w:lineRule="exact"/>
    </w:pPr>
    <w:rPr>
      <w:rFonts w:ascii="Verdana" w:hAnsi="Verdana"/>
      <w:sz w:val="24"/>
      <w:szCs w:val="24"/>
      <w:lang w:val="en-US" w:eastAsia="en-US"/>
    </w:rPr>
  </w:style>
  <w:style w:type="paragraph" w:styleId="a5">
    <w:name w:val="Body Text"/>
    <w:aliases w:val=" Знак Знак Знак, Знак Знак Знак Знак Знак, Знак,Çàã1,BO,ID,body indent,andrad,EHPT,Body Text2 Знак,Знак Знак Знак,Знак Знак,Знак, Знак Знак,Знак Знак Знак Знак Знак,Основной текст Знак1 Знак,Основной текст Знак Знак Зн"/>
    <w:basedOn w:val="a1"/>
    <w:link w:val="12"/>
    <w:rsid w:val="00A90D04"/>
    <w:pPr>
      <w:jc w:val="both"/>
    </w:pPr>
    <w:rPr>
      <w:sz w:val="24"/>
    </w:rPr>
  </w:style>
  <w:style w:type="character" w:customStyle="1" w:styleId="a6">
    <w:name w:val="Основной текст Знак"/>
    <w:basedOn w:val="a2"/>
    <w:uiPriority w:val="99"/>
    <w:semiHidden/>
    <w:rsid w:val="00A90D04"/>
    <w:rPr>
      <w:rFonts w:ascii="Times New Roman" w:eastAsia="Times New Roman" w:hAnsi="Times New Roman" w:cs="Times New Roman"/>
      <w:sz w:val="40"/>
      <w:szCs w:val="20"/>
      <w:lang w:eastAsia="ru-RU"/>
    </w:rPr>
  </w:style>
  <w:style w:type="character" w:customStyle="1" w:styleId="12">
    <w:name w:val="Основной текст Знак1"/>
    <w:aliases w:val=" Знак Знак Знак Знак, Знак Знак Знак Знак Знак Знак, Знак Знак2,Çàã1 Знак,BO Знак,ID Знак,body indent Знак,andrad Знак,EHPT Знак,Body Text2 Знак Знак,Знак Знак Знак Знак,Знак Знак Знак1,Знак Знак1, Знак Знак Знак1"/>
    <w:link w:val="a5"/>
    <w:rsid w:val="00A90D04"/>
    <w:rPr>
      <w:rFonts w:ascii="Times New Roman" w:eastAsia="Times New Roman" w:hAnsi="Times New Roman" w:cs="Times New Roman"/>
      <w:sz w:val="24"/>
      <w:szCs w:val="20"/>
      <w:lang w:eastAsia="ru-RU"/>
    </w:rPr>
  </w:style>
  <w:style w:type="paragraph" w:styleId="a7">
    <w:name w:val="Title"/>
    <w:basedOn w:val="a1"/>
    <w:link w:val="a8"/>
    <w:qFormat/>
    <w:rsid w:val="00A90D04"/>
    <w:pPr>
      <w:jc w:val="center"/>
    </w:pPr>
    <w:rPr>
      <w:b/>
      <w:sz w:val="24"/>
    </w:rPr>
  </w:style>
  <w:style w:type="character" w:customStyle="1" w:styleId="a8">
    <w:name w:val="Название Знак"/>
    <w:basedOn w:val="a2"/>
    <w:link w:val="a7"/>
    <w:rsid w:val="00A90D04"/>
    <w:rPr>
      <w:rFonts w:ascii="Times New Roman" w:eastAsia="Times New Roman" w:hAnsi="Times New Roman" w:cs="Times New Roman"/>
      <w:b/>
      <w:sz w:val="24"/>
      <w:szCs w:val="20"/>
      <w:lang w:eastAsia="ru-RU"/>
    </w:rPr>
  </w:style>
  <w:style w:type="paragraph" w:styleId="31">
    <w:name w:val="Body Text Indent 3"/>
    <w:basedOn w:val="a1"/>
    <w:link w:val="32"/>
    <w:rsid w:val="00A90D04"/>
    <w:pPr>
      <w:ind w:firstLine="567"/>
      <w:jc w:val="both"/>
    </w:pPr>
    <w:rPr>
      <w:sz w:val="24"/>
    </w:rPr>
  </w:style>
  <w:style w:type="character" w:customStyle="1" w:styleId="32">
    <w:name w:val="Основной текст с отступом 3 Знак"/>
    <w:basedOn w:val="a2"/>
    <w:link w:val="31"/>
    <w:rsid w:val="00A90D04"/>
    <w:rPr>
      <w:rFonts w:ascii="Times New Roman" w:eastAsia="Times New Roman" w:hAnsi="Times New Roman" w:cs="Times New Roman"/>
      <w:sz w:val="24"/>
      <w:szCs w:val="20"/>
      <w:lang w:eastAsia="ru-RU"/>
    </w:rPr>
  </w:style>
  <w:style w:type="paragraph" w:styleId="a9">
    <w:name w:val="Body Text Indent"/>
    <w:basedOn w:val="a1"/>
    <w:link w:val="aa"/>
    <w:rsid w:val="00A90D04"/>
    <w:pPr>
      <w:ind w:left="360"/>
      <w:jc w:val="both"/>
    </w:pPr>
    <w:rPr>
      <w:sz w:val="24"/>
    </w:rPr>
  </w:style>
  <w:style w:type="character" w:customStyle="1" w:styleId="aa">
    <w:name w:val="Основной текст с отступом Знак"/>
    <w:basedOn w:val="a2"/>
    <w:link w:val="a9"/>
    <w:rsid w:val="00A90D04"/>
    <w:rPr>
      <w:rFonts w:ascii="Times New Roman" w:eastAsia="Times New Roman" w:hAnsi="Times New Roman" w:cs="Times New Roman"/>
      <w:sz w:val="24"/>
      <w:szCs w:val="20"/>
      <w:lang w:eastAsia="ru-RU"/>
    </w:rPr>
  </w:style>
  <w:style w:type="paragraph" w:styleId="21">
    <w:name w:val="Body Text Indent 2"/>
    <w:basedOn w:val="a1"/>
    <w:link w:val="22"/>
    <w:rsid w:val="00A90D04"/>
    <w:pPr>
      <w:ind w:left="360"/>
    </w:pPr>
    <w:rPr>
      <w:sz w:val="24"/>
    </w:rPr>
  </w:style>
  <w:style w:type="character" w:customStyle="1" w:styleId="22">
    <w:name w:val="Основной текст с отступом 2 Знак"/>
    <w:basedOn w:val="a2"/>
    <w:link w:val="21"/>
    <w:rsid w:val="00A90D04"/>
    <w:rPr>
      <w:rFonts w:ascii="Times New Roman" w:eastAsia="Times New Roman" w:hAnsi="Times New Roman" w:cs="Times New Roman"/>
      <w:sz w:val="24"/>
      <w:szCs w:val="20"/>
      <w:lang w:eastAsia="ru-RU"/>
    </w:rPr>
  </w:style>
  <w:style w:type="paragraph" w:styleId="ab">
    <w:name w:val="footer"/>
    <w:basedOn w:val="a1"/>
    <w:link w:val="ac"/>
    <w:rsid w:val="00A90D04"/>
    <w:pPr>
      <w:tabs>
        <w:tab w:val="center" w:pos="4677"/>
        <w:tab w:val="right" w:pos="9355"/>
      </w:tabs>
    </w:pPr>
  </w:style>
  <w:style w:type="character" w:customStyle="1" w:styleId="ac">
    <w:name w:val="Нижний колонтитул Знак"/>
    <w:basedOn w:val="a2"/>
    <w:link w:val="ab"/>
    <w:rsid w:val="00A90D04"/>
    <w:rPr>
      <w:rFonts w:ascii="Times New Roman" w:eastAsia="Times New Roman" w:hAnsi="Times New Roman" w:cs="Times New Roman"/>
      <w:sz w:val="40"/>
      <w:szCs w:val="20"/>
      <w:lang w:eastAsia="ru-RU"/>
    </w:rPr>
  </w:style>
  <w:style w:type="character" w:styleId="ad">
    <w:name w:val="page number"/>
    <w:basedOn w:val="a2"/>
    <w:rsid w:val="00A90D04"/>
  </w:style>
  <w:style w:type="paragraph" w:styleId="ae">
    <w:name w:val="header"/>
    <w:basedOn w:val="a1"/>
    <w:link w:val="af"/>
    <w:uiPriority w:val="99"/>
    <w:rsid w:val="00A90D04"/>
    <w:pPr>
      <w:tabs>
        <w:tab w:val="center" w:pos="4677"/>
        <w:tab w:val="right" w:pos="9355"/>
      </w:tabs>
    </w:pPr>
  </w:style>
  <w:style w:type="character" w:customStyle="1" w:styleId="af">
    <w:name w:val="Верхний колонтитул Знак"/>
    <w:basedOn w:val="a2"/>
    <w:link w:val="ae"/>
    <w:uiPriority w:val="99"/>
    <w:rsid w:val="00A90D04"/>
    <w:rPr>
      <w:rFonts w:ascii="Times New Roman" w:eastAsia="Times New Roman" w:hAnsi="Times New Roman" w:cs="Times New Roman"/>
      <w:sz w:val="40"/>
      <w:szCs w:val="20"/>
      <w:lang w:eastAsia="ru-RU"/>
    </w:rPr>
  </w:style>
  <w:style w:type="character" w:styleId="af0">
    <w:name w:val="Hyperlink"/>
    <w:uiPriority w:val="99"/>
    <w:rsid w:val="00A90D04"/>
    <w:rPr>
      <w:color w:val="0000FF"/>
      <w:u w:val="single"/>
    </w:rPr>
  </w:style>
  <w:style w:type="paragraph" w:styleId="af1">
    <w:name w:val="caption"/>
    <w:basedOn w:val="a1"/>
    <w:next w:val="a1"/>
    <w:qFormat/>
    <w:rsid w:val="00A90D04"/>
    <w:pPr>
      <w:jc w:val="center"/>
    </w:pPr>
    <w:rPr>
      <w:b/>
      <w:sz w:val="32"/>
    </w:rPr>
  </w:style>
  <w:style w:type="paragraph" w:styleId="23">
    <w:name w:val="Body Text 2"/>
    <w:basedOn w:val="a1"/>
    <w:link w:val="24"/>
    <w:rsid w:val="00A90D04"/>
    <w:pPr>
      <w:widowControl w:val="0"/>
      <w:autoSpaceDE w:val="0"/>
      <w:autoSpaceDN w:val="0"/>
      <w:adjustRightInd w:val="0"/>
      <w:jc w:val="both"/>
    </w:pPr>
    <w:rPr>
      <w:sz w:val="22"/>
    </w:rPr>
  </w:style>
  <w:style w:type="character" w:customStyle="1" w:styleId="24">
    <w:name w:val="Основной текст 2 Знак"/>
    <w:basedOn w:val="a2"/>
    <w:link w:val="23"/>
    <w:rsid w:val="00A90D04"/>
    <w:rPr>
      <w:rFonts w:ascii="Times New Roman" w:eastAsia="Times New Roman" w:hAnsi="Times New Roman" w:cs="Times New Roman"/>
      <w:szCs w:val="20"/>
      <w:lang w:eastAsia="ru-RU"/>
    </w:rPr>
  </w:style>
  <w:style w:type="character" w:customStyle="1" w:styleId="af2">
    <w:name w:val="Гипертекстовая ссылка"/>
    <w:rsid w:val="00A90D04"/>
    <w:rPr>
      <w:color w:val="008000"/>
      <w:sz w:val="20"/>
      <w:szCs w:val="20"/>
      <w:u w:val="single"/>
    </w:rPr>
  </w:style>
  <w:style w:type="paragraph" w:customStyle="1" w:styleId="af3">
    <w:name w:val="Таблицы (моноширинный)"/>
    <w:basedOn w:val="a1"/>
    <w:next w:val="a1"/>
    <w:rsid w:val="00A90D04"/>
    <w:pPr>
      <w:widowControl w:val="0"/>
      <w:autoSpaceDE w:val="0"/>
      <w:autoSpaceDN w:val="0"/>
      <w:adjustRightInd w:val="0"/>
      <w:jc w:val="both"/>
    </w:pPr>
    <w:rPr>
      <w:rFonts w:ascii="Courier New" w:hAnsi="Courier New" w:cs="Courier New"/>
      <w:sz w:val="20"/>
    </w:rPr>
  </w:style>
  <w:style w:type="paragraph" w:customStyle="1" w:styleId="ConsPlusNonformat">
    <w:name w:val="ConsPlusNonformat"/>
    <w:uiPriority w:val="99"/>
    <w:rsid w:val="00A90D0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33">
    <w:name w:val="Body Text 3"/>
    <w:basedOn w:val="a1"/>
    <w:link w:val="34"/>
    <w:rsid w:val="00A90D04"/>
    <w:pPr>
      <w:spacing w:after="120"/>
    </w:pPr>
    <w:rPr>
      <w:sz w:val="16"/>
      <w:szCs w:val="16"/>
    </w:rPr>
  </w:style>
  <w:style w:type="character" w:customStyle="1" w:styleId="34">
    <w:name w:val="Основной текст 3 Знак"/>
    <w:basedOn w:val="a2"/>
    <w:link w:val="33"/>
    <w:rsid w:val="00A90D04"/>
    <w:rPr>
      <w:rFonts w:ascii="Times New Roman" w:eastAsia="Times New Roman" w:hAnsi="Times New Roman" w:cs="Times New Roman"/>
      <w:sz w:val="16"/>
      <w:szCs w:val="16"/>
      <w:lang w:eastAsia="ru-RU"/>
    </w:rPr>
  </w:style>
  <w:style w:type="paragraph" w:styleId="a">
    <w:name w:val="List Bullet"/>
    <w:basedOn w:val="a1"/>
    <w:autoRedefine/>
    <w:rsid w:val="00A90D04"/>
    <w:pPr>
      <w:numPr>
        <w:numId w:val="1"/>
      </w:numPr>
    </w:pPr>
    <w:rPr>
      <w:sz w:val="20"/>
    </w:rPr>
  </w:style>
  <w:style w:type="paragraph" w:customStyle="1" w:styleId="ConsPlusNormal">
    <w:name w:val="ConsPlusNormal"/>
    <w:rsid w:val="00A90D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0">
    <w:name w:val="Раздел"/>
    <w:basedOn w:val="a1"/>
    <w:rsid w:val="00A90D04"/>
    <w:pPr>
      <w:numPr>
        <w:ilvl w:val="1"/>
        <w:numId w:val="2"/>
      </w:numPr>
      <w:spacing w:before="120" w:after="120"/>
      <w:jc w:val="center"/>
    </w:pPr>
    <w:rPr>
      <w:rFonts w:ascii="Arial Narrow" w:hAnsi="Arial Narrow"/>
      <w:b/>
      <w:sz w:val="28"/>
    </w:rPr>
  </w:style>
  <w:style w:type="paragraph" w:customStyle="1" w:styleId="af4">
    <w:name w:val="Часть"/>
    <w:basedOn w:val="a1"/>
    <w:rsid w:val="00A90D04"/>
    <w:pPr>
      <w:tabs>
        <w:tab w:val="num" w:pos="2160"/>
      </w:tabs>
      <w:spacing w:after="60"/>
      <w:ind w:left="720" w:hanging="720"/>
      <w:jc w:val="center"/>
    </w:pPr>
    <w:rPr>
      <w:rFonts w:ascii="Arial" w:hAnsi="Arial"/>
      <w:b/>
      <w:caps/>
      <w:sz w:val="32"/>
    </w:rPr>
  </w:style>
  <w:style w:type="paragraph" w:customStyle="1" w:styleId="Web">
    <w:name w:val="Обычный (Web)"/>
    <w:basedOn w:val="a1"/>
    <w:rsid w:val="00A90D04"/>
    <w:pPr>
      <w:spacing w:before="100" w:beforeAutospacing="1" w:after="100" w:afterAutospacing="1"/>
    </w:pPr>
    <w:rPr>
      <w:sz w:val="24"/>
      <w:szCs w:val="24"/>
    </w:rPr>
  </w:style>
  <w:style w:type="character" w:customStyle="1" w:styleId="af5">
    <w:name w:val="Основной текст Знак Знак"/>
    <w:aliases w:val="Основной текст Знак1 Знак Знак,Основной текст Знак Знак Знак Знак,Основной текст Знак1 Знак Знак Знак Знак,Основной текст Знак Знак Знак Знак Знак Знак,Основной текст Знак1 Знак Знак Знак Знак Знак Знак, Знак Знак1,Знак Знак Зна"/>
    <w:locked/>
    <w:rsid w:val="00A90D04"/>
    <w:rPr>
      <w:sz w:val="24"/>
      <w:lang w:val="ru-RU" w:eastAsia="ru-RU" w:bidi="ar-SA"/>
    </w:rPr>
  </w:style>
  <w:style w:type="paragraph" w:styleId="af6">
    <w:name w:val="Plain Text"/>
    <w:basedOn w:val="a1"/>
    <w:link w:val="af7"/>
    <w:rsid w:val="00A90D04"/>
    <w:rPr>
      <w:rFonts w:ascii="Courier New" w:hAnsi="Courier New"/>
      <w:sz w:val="20"/>
    </w:rPr>
  </w:style>
  <w:style w:type="character" w:customStyle="1" w:styleId="af7">
    <w:name w:val="Текст Знак"/>
    <w:basedOn w:val="a2"/>
    <w:link w:val="af6"/>
    <w:rsid w:val="00A90D04"/>
    <w:rPr>
      <w:rFonts w:ascii="Courier New" w:eastAsia="Times New Roman" w:hAnsi="Courier New" w:cs="Times New Roman"/>
      <w:sz w:val="20"/>
      <w:szCs w:val="20"/>
      <w:lang w:eastAsia="ru-RU"/>
    </w:rPr>
  </w:style>
  <w:style w:type="paragraph" w:customStyle="1" w:styleId="ConsNormal">
    <w:name w:val="ConsNormal"/>
    <w:rsid w:val="00A90D0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nrede1IhrZeichen">
    <w:name w:val="Anrede1IhrZeichen"/>
    <w:rsid w:val="00A90D04"/>
    <w:rPr>
      <w:rFonts w:ascii="Arial" w:hAnsi="Arial" w:cs="Arial" w:hint="default"/>
      <w:sz w:val="22"/>
      <w:szCs w:val="22"/>
    </w:rPr>
  </w:style>
  <w:style w:type="paragraph" w:customStyle="1" w:styleId="ConsPlusTitle">
    <w:name w:val="ConsPlusTitle"/>
    <w:rsid w:val="00A90D0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310">
    <w:name w:val="Основной текст 31"/>
    <w:basedOn w:val="a1"/>
    <w:rsid w:val="00A90D04"/>
    <w:pPr>
      <w:suppressAutoHyphens/>
      <w:jc w:val="both"/>
    </w:pPr>
    <w:rPr>
      <w:sz w:val="24"/>
      <w:lang w:eastAsia="ar-SA"/>
    </w:rPr>
  </w:style>
  <w:style w:type="paragraph" w:customStyle="1" w:styleId="af8">
    <w:name w:val="Комментарий"/>
    <w:basedOn w:val="a1"/>
    <w:next w:val="a1"/>
    <w:rsid w:val="00A90D04"/>
    <w:pPr>
      <w:widowControl w:val="0"/>
      <w:autoSpaceDE w:val="0"/>
      <w:autoSpaceDN w:val="0"/>
      <w:adjustRightInd w:val="0"/>
      <w:ind w:left="170"/>
      <w:jc w:val="both"/>
    </w:pPr>
    <w:rPr>
      <w:rFonts w:ascii="Arial" w:hAnsi="Arial" w:cs="Arial"/>
      <w:i/>
      <w:iCs/>
      <w:color w:val="800080"/>
      <w:sz w:val="20"/>
    </w:rPr>
  </w:style>
  <w:style w:type="paragraph" w:customStyle="1" w:styleId="13">
    <w:name w:val="Знак1 Знак Знак Знак"/>
    <w:basedOn w:val="a1"/>
    <w:rsid w:val="00A90D04"/>
    <w:pPr>
      <w:spacing w:after="160" w:line="240" w:lineRule="exact"/>
    </w:pPr>
    <w:rPr>
      <w:rFonts w:ascii="Verdana" w:hAnsi="Verdana"/>
      <w:sz w:val="24"/>
      <w:szCs w:val="24"/>
      <w:lang w:val="en-US" w:eastAsia="en-US"/>
    </w:rPr>
  </w:style>
  <w:style w:type="paragraph" w:styleId="af9">
    <w:name w:val="Note Heading"/>
    <w:basedOn w:val="a1"/>
    <w:next w:val="a1"/>
    <w:link w:val="afa"/>
    <w:rsid w:val="00A90D04"/>
    <w:pPr>
      <w:spacing w:after="60"/>
      <w:jc w:val="both"/>
    </w:pPr>
    <w:rPr>
      <w:sz w:val="24"/>
      <w:szCs w:val="24"/>
    </w:rPr>
  </w:style>
  <w:style w:type="character" w:customStyle="1" w:styleId="afa">
    <w:name w:val="Заголовок записки Знак"/>
    <w:basedOn w:val="a2"/>
    <w:link w:val="af9"/>
    <w:rsid w:val="00A90D04"/>
    <w:rPr>
      <w:rFonts w:ascii="Times New Roman" w:eastAsia="Times New Roman" w:hAnsi="Times New Roman" w:cs="Times New Roman"/>
      <w:sz w:val="24"/>
      <w:szCs w:val="24"/>
      <w:lang w:eastAsia="ru-RU"/>
    </w:rPr>
  </w:style>
  <w:style w:type="paragraph" w:customStyle="1" w:styleId="14">
    <w:name w:val="1"/>
    <w:basedOn w:val="a1"/>
    <w:rsid w:val="00A90D04"/>
    <w:pPr>
      <w:spacing w:before="100" w:beforeAutospacing="1" w:after="100" w:afterAutospacing="1"/>
    </w:pPr>
    <w:rPr>
      <w:rFonts w:ascii="Tahoma" w:hAnsi="Tahoma"/>
      <w:sz w:val="20"/>
      <w:lang w:val="en-US" w:eastAsia="en-US"/>
    </w:rPr>
  </w:style>
  <w:style w:type="paragraph" w:customStyle="1" w:styleId="35">
    <w:name w:val="Стиль3 Знак"/>
    <w:basedOn w:val="21"/>
    <w:rsid w:val="00A90D04"/>
    <w:pPr>
      <w:widowControl w:val="0"/>
      <w:tabs>
        <w:tab w:val="num" w:pos="587"/>
        <w:tab w:val="num" w:pos="720"/>
      </w:tabs>
      <w:adjustRightInd w:val="0"/>
      <w:ind w:hanging="720"/>
      <w:jc w:val="both"/>
    </w:pPr>
  </w:style>
  <w:style w:type="paragraph" w:customStyle="1" w:styleId="36">
    <w:name w:val="Стиль3"/>
    <w:basedOn w:val="21"/>
    <w:rsid w:val="00A90D04"/>
    <w:pPr>
      <w:widowControl w:val="0"/>
      <w:tabs>
        <w:tab w:val="num" w:pos="1209"/>
      </w:tabs>
      <w:adjustRightInd w:val="0"/>
      <w:ind w:left="1209" w:hanging="360"/>
      <w:jc w:val="both"/>
    </w:pPr>
  </w:style>
  <w:style w:type="paragraph" w:styleId="afb">
    <w:name w:val="Balloon Text"/>
    <w:basedOn w:val="a1"/>
    <w:link w:val="afc"/>
    <w:semiHidden/>
    <w:rsid w:val="00A90D04"/>
    <w:rPr>
      <w:rFonts w:ascii="Tahoma" w:hAnsi="Tahoma" w:cs="Tahoma"/>
      <w:sz w:val="16"/>
      <w:szCs w:val="16"/>
    </w:rPr>
  </w:style>
  <w:style w:type="character" w:customStyle="1" w:styleId="afc">
    <w:name w:val="Текст выноски Знак"/>
    <w:basedOn w:val="a2"/>
    <w:link w:val="afb"/>
    <w:semiHidden/>
    <w:rsid w:val="00A90D04"/>
    <w:rPr>
      <w:rFonts w:ascii="Tahoma" w:eastAsia="Times New Roman" w:hAnsi="Tahoma" w:cs="Tahoma"/>
      <w:sz w:val="16"/>
      <w:szCs w:val="16"/>
      <w:lang w:eastAsia="ru-RU"/>
    </w:rPr>
  </w:style>
  <w:style w:type="character" w:customStyle="1" w:styleId="afd">
    <w:name w:val="Основной текст_"/>
    <w:basedOn w:val="a2"/>
    <w:link w:val="15"/>
    <w:rsid w:val="00A90D04"/>
    <w:rPr>
      <w:sz w:val="26"/>
      <w:szCs w:val="26"/>
      <w:shd w:val="clear" w:color="auto" w:fill="FFFFFF"/>
    </w:rPr>
  </w:style>
  <w:style w:type="paragraph" w:customStyle="1" w:styleId="15">
    <w:name w:val="Основной текст1"/>
    <w:basedOn w:val="a1"/>
    <w:link w:val="afd"/>
    <w:rsid w:val="00A90D04"/>
    <w:pPr>
      <w:widowControl w:val="0"/>
      <w:shd w:val="clear" w:color="auto" w:fill="FFFFFF"/>
      <w:spacing w:line="290" w:lineRule="auto"/>
      <w:ind w:firstLine="400"/>
    </w:pPr>
    <w:rPr>
      <w:rFonts w:asciiTheme="minorHAnsi" w:eastAsiaTheme="minorHAnsi" w:hAnsiTheme="minorHAnsi" w:cstheme="minorBidi"/>
      <w:sz w:val="26"/>
      <w:szCs w:val="26"/>
      <w:lang w:eastAsia="en-US"/>
    </w:rPr>
  </w:style>
  <w:style w:type="paragraph" w:styleId="afe">
    <w:name w:val="Normal (Web)"/>
    <w:basedOn w:val="a1"/>
    <w:uiPriority w:val="99"/>
    <w:semiHidden/>
    <w:unhideWhenUsed/>
    <w:rsid w:val="00A90D04"/>
    <w:pPr>
      <w:spacing w:before="100" w:beforeAutospacing="1" w:after="100" w:afterAutospacing="1"/>
    </w:pPr>
    <w:rPr>
      <w:sz w:val="24"/>
      <w:szCs w:val="24"/>
    </w:rPr>
  </w:style>
  <w:style w:type="paragraph" w:styleId="aff">
    <w:name w:val="List Paragraph"/>
    <w:basedOn w:val="a1"/>
    <w:uiPriority w:val="34"/>
    <w:qFormat/>
    <w:rsid w:val="00A90D04"/>
    <w:pPr>
      <w:ind w:left="720"/>
      <w:contextualSpacing/>
    </w:pPr>
  </w:style>
  <w:style w:type="table" w:styleId="aff0">
    <w:name w:val="Table Grid"/>
    <w:basedOn w:val="a3"/>
    <w:uiPriority w:val="59"/>
    <w:rsid w:val="00CB20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269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192.168.0.4\&#1092;&#1072;&#1081;&#1083;&#1086;&#1074;&#1086;&#1077;%20&#1093;&#1088;&#1072;&#1085;&#1080;&#1083;&#1080;&#1097;&#1077;\1_&#1047;&#1040;&#1052;&#1067;\&#1063;&#1077;&#1088;&#1085;&#1099;&#1093;&#1057;&#1051;\&#1050;&#1086;&#1085;&#1094;&#1077;&#1089;&#1089;&#1080;&#1103;\&#1055;&#1056;&#1054;&#1045;&#1050;&#1058;%20&#1050;&#1054;&#1053;&#1062;&#1045;&#1057;&#1057;&#1048;&#1054;&#1053;&#1053;&#1054;&#1045;%20&#1057;&#1054;&#1043;&#1051;&#1040;&#1064;&#1045;&#1053;&#1048;&#1045;1.docx" TargetMode="External"/><Relationship Id="rId18" Type="http://schemas.openxmlformats.org/officeDocument/2006/relationships/hyperlink" Target="file:///\\192.168.0.4\&#1092;&#1072;&#1081;&#1083;&#1086;&#1074;&#1086;&#1077;%20&#1093;&#1088;&#1072;&#1085;&#1080;&#1083;&#1080;&#1097;&#1077;\1_&#1047;&#1040;&#1052;&#1067;\&#1063;&#1077;&#1088;&#1085;&#1099;&#1093;&#1057;&#1051;\&#1050;&#1086;&#1085;&#1094;&#1077;&#1089;&#1089;&#1080;&#1103;\&#1055;&#1056;&#1054;&#1045;&#1050;&#1058;%20&#1050;&#1054;&#1053;&#1062;&#1045;&#1057;&#1057;&#1048;&#1054;&#1053;&#1053;&#1054;&#1045;%20&#1057;&#1054;&#1043;&#1051;&#1040;&#1064;&#1045;&#1053;&#1048;&#1045;1.docx" TargetMode="External"/><Relationship Id="rId26" Type="http://schemas.openxmlformats.org/officeDocument/2006/relationships/hyperlink" Target="file:///\\192.168.0.4\&#1092;&#1072;&#1081;&#1083;&#1086;&#1074;&#1086;&#1077;%20&#1093;&#1088;&#1072;&#1085;&#1080;&#1083;&#1080;&#1097;&#1077;\1_&#1047;&#1040;&#1052;&#1067;\&#1063;&#1077;&#1088;&#1085;&#1099;&#1093;&#1057;&#1051;\&#1050;&#1086;&#1085;&#1094;&#1077;&#1089;&#1089;&#1080;&#1103;\&#1055;&#1056;&#1054;&#1045;&#1050;&#1058;%20&#1050;&#1054;&#1053;&#1062;&#1045;&#1057;&#1057;&#1048;&#1054;&#1053;&#1053;&#1054;&#1045;%20&#1057;&#1054;&#1043;&#1051;&#1040;&#1064;&#1045;&#1053;&#1048;&#1045;1.docx" TargetMode="External"/><Relationship Id="rId39" Type="http://schemas.openxmlformats.org/officeDocument/2006/relationships/header" Target="header2.xml"/><Relationship Id="rId21" Type="http://schemas.openxmlformats.org/officeDocument/2006/relationships/hyperlink" Target="file:///\\192.168.0.4\&#1092;&#1072;&#1081;&#1083;&#1086;&#1074;&#1086;&#1077;%20&#1093;&#1088;&#1072;&#1085;&#1080;&#1083;&#1080;&#1097;&#1077;\1_&#1047;&#1040;&#1052;&#1067;\&#1063;&#1077;&#1088;&#1085;&#1099;&#1093;&#1057;&#1051;\&#1050;&#1086;&#1085;&#1094;&#1077;&#1089;&#1089;&#1080;&#1103;\&#1055;&#1056;&#1054;&#1045;&#1050;&#1058;%20&#1050;&#1054;&#1053;&#1062;&#1045;&#1057;&#1057;&#1048;&#1054;&#1053;&#1053;&#1054;&#1045;%20&#1057;&#1054;&#1043;&#1051;&#1040;&#1064;&#1045;&#1053;&#1048;&#1045;1.docx" TargetMode="External"/><Relationship Id="rId34" Type="http://schemas.openxmlformats.org/officeDocument/2006/relationships/hyperlink" Target="consultantplus://offline/ref=9FCB8D4DF4EA36D0195A601BDAA6DA13C355BB5245D368EEEC431725F2D168E9EB9A7AaDX9O" TargetMode="Externa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file:///\\192.168.0.4\&#1092;&#1072;&#1081;&#1083;&#1086;&#1074;&#1086;&#1077;%20&#1093;&#1088;&#1072;&#1085;&#1080;&#1083;&#1080;&#1097;&#1077;\1_&#1047;&#1040;&#1052;&#1067;\&#1063;&#1077;&#1088;&#1085;&#1099;&#1093;&#1057;&#1051;\&#1050;&#1086;&#1085;&#1094;&#1077;&#1089;&#1089;&#1080;&#1103;\&#1055;&#1056;&#1054;&#1045;&#1050;&#1058;%20&#1050;&#1054;&#1053;&#1062;&#1045;&#1057;&#1057;&#1048;&#1054;&#1053;&#1053;&#1054;&#1045;%20&#1057;&#1054;&#1043;&#1051;&#1040;&#1064;&#1045;&#1053;&#1048;&#1045;1.docx" TargetMode="External"/><Relationship Id="rId20" Type="http://schemas.openxmlformats.org/officeDocument/2006/relationships/hyperlink" Target="file:///\\192.168.0.4\&#1092;&#1072;&#1081;&#1083;&#1086;&#1074;&#1086;&#1077;%20&#1093;&#1088;&#1072;&#1085;&#1080;&#1083;&#1080;&#1097;&#1077;\1_&#1047;&#1040;&#1052;&#1067;\&#1063;&#1077;&#1088;&#1085;&#1099;&#1093;&#1057;&#1051;\&#1050;&#1086;&#1085;&#1094;&#1077;&#1089;&#1089;&#1080;&#1103;\&#1055;&#1056;&#1054;&#1045;&#1050;&#1058;%20&#1050;&#1054;&#1053;&#1062;&#1045;&#1057;&#1057;&#1048;&#1054;&#1053;&#1053;&#1054;&#1045;%20&#1057;&#1054;&#1043;&#1051;&#1040;&#1064;&#1045;&#1053;&#1048;&#1045;1.docx" TargetMode="External"/><Relationship Id="rId29" Type="http://schemas.openxmlformats.org/officeDocument/2006/relationships/hyperlink" Target="file:///\\192.168.0.4\&#1092;&#1072;&#1081;&#1083;&#1086;&#1074;&#1086;&#1077;%20&#1093;&#1088;&#1072;&#1085;&#1080;&#1083;&#1080;&#1097;&#1077;\1_&#1047;&#1040;&#1052;&#1067;\&#1063;&#1077;&#1088;&#1085;&#1099;&#1093;&#1057;&#1051;\&#1050;&#1086;&#1085;&#1094;&#1077;&#1089;&#1089;&#1080;&#1103;\&#1055;&#1056;&#1054;&#1045;&#1050;&#1058;%20&#1050;&#1054;&#1053;&#1062;&#1045;&#1057;&#1057;&#1048;&#1054;&#1053;&#1053;&#1054;&#1045;%20&#1057;&#1054;&#1043;&#1051;&#1040;&#1064;&#1045;&#1053;&#1048;&#1045;1.docx"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192.168.0.4\&#1092;&#1072;&#1081;&#1083;&#1086;&#1074;&#1086;&#1077;%20&#1093;&#1088;&#1072;&#1085;&#1080;&#1083;&#1080;&#1097;&#1077;\1_&#1047;&#1040;&#1052;&#1067;\&#1063;&#1077;&#1088;&#1085;&#1099;&#1093;&#1057;&#1051;\&#1050;&#1086;&#1085;&#1094;&#1077;&#1089;&#1089;&#1080;&#1103;\&#1055;&#1056;&#1054;&#1045;&#1050;&#1058;%20&#1050;&#1054;&#1053;&#1062;&#1045;&#1057;&#1057;&#1048;&#1054;&#1053;&#1053;&#1054;&#1045;%20&#1057;&#1054;&#1043;&#1051;&#1040;&#1064;&#1045;&#1053;&#1048;&#1045;1.docx" TargetMode="External"/><Relationship Id="rId24" Type="http://schemas.openxmlformats.org/officeDocument/2006/relationships/hyperlink" Target="file:///\\192.168.0.4\&#1092;&#1072;&#1081;&#1083;&#1086;&#1074;&#1086;&#1077;%20&#1093;&#1088;&#1072;&#1085;&#1080;&#1083;&#1080;&#1097;&#1077;\1_&#1047;&#1040;&#1052;&#1067;\&#1063;&#1077;&#1088;&#1085;&#1099;&#1093;&#1057;&#1051;\&#1050;&#1086;&#1085;&#1094;&#1077;&#1089;&#1089;&#1080;&#1103;\&#1055;&#1056;&#1054;&#1045;&#1050;&#1058;%20&#1050;&#1054;&#1053;&#1062;&#1045;&#1057;&#1057;&#1048;&#1054;&#1053;&#1053;&#1054;&#1045;%20&#1057;&#1054;&#1043;&#1051;&#1040;&#1064;&#1045;&#1053;&#1048;&#1045;1.docx" TargetMode="External"/><Relationship Id="rId32" Type="http://schemas.openxmlformats.org/officeDocument/2006/relationships/hyperlink" Target="file:///\\192.168.0.4\&#1092;&#1072;&#1081;&#1083;&#1086;&#1074;&#1086;&#1077;%20&#1093;&#1088;&#1072;&#1085;&#1080;&#1083;&#1080;&#1097;&#1077;\1_&#1047;&#1040;&#1052;&#1067;\&#1063;&#1077;&#1088;&#1085;&#1099;&#1093;&#1057;&#1051;\&#1050;&#1086;&#1085;&#1094;&#1077;&#1089;&#1089;&#1080;&#1103;\&#1055;&#1056;&#1054;&#1045;&#1050;&#1058;%20&#1050;&#1054;&#1053;&#1062;&#1045;&#1057;&#1057;&#1048;&#1054;&#1053;&#1053;&#1054;&#1045;%20&#1057;&#1054;&#1043;&#1051;&#1040;&#1064;&#1045;&#1053;&#1048;&#1045;1.docx" TargetMode="External"/><Relationship Id="rId37" Type="http://schemas.openxmlformats.org/officeDocument/2006/relationships/hyperlink" Target="consultantplus://offline/ref=9FCB8D4DF4EA36D0195A601BDAA6DA13C355BB5245D368EEEC431725F2D168E9EB9A7ADF41a6X1O"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file:///\\192.168.0.4\&#1092;&#1072;&#1081;&#1083;&#1086;&#1074;&#1086;&#1077;%20&#1093;&#1088;&#1072;&#1085;&#1080;&#1083;&#1080;&#1097;&#1077;\1_&#1047;&#1040;&#1052;&#1067;\&#1063;&#1077;&#1088;&#1085;&#1099;&#1093;&#1057;&#1051;\&#1050;&#1086;&#1085;&#1094;&#1077;&#1089;&#1089;&#1080;&#1103;\&#1055;&#1056;&#1054;&#1045;&#1050;&#1058;%20&#1050;&#1054;&#1053;&#1062;&#1045;&#1057;&#1057;&#1048;&#1054;&#1053;&#1053;&#1054;&#1045;%20&#1057;&#1054;&#1043;&#1051;&#1040;&#1064;&#1045;&#1053;&#1048;&#1045;1.docx" TargetMode="External"/><Relationship Id="rId23" Type="http://schemas.openxmlformats.org/officeDocument/2006/relationships/hyperlink" Target="file:///\\192.168.0.4\&#1092;&#1072;&#1081;&#1083;&#1086;&#1074;&#1086;&#1077;%20&#1093;&#1088;&#1072;&#1085;&#1080;&#1083;&#1080;&#1097;&#1077;\1_&#1047;&#1040;&#1052;&#1067;\&#1063;&#1077;&#1088;&#1085;&#1099;&#1093;&#1057;&#1051;\&#1050;&#1086;&#1085;&#1094;&#1077;&#1089;&#1089;&#1080;&#1103;\&#1055;&#1056;&#1054;&#1045;&#1050;&#1058;%20&#1050;&#1054;&#1053;&#1062;&#1045;&#1057;&#1057;&#1048;&#1054;&#1053;&#1053;&#1054;&#1045;%20&#1057;&#1054;&#1043;&#1051;&#1040;&#1064;&#1045;&#1053;&#1048;&#1045;1.docx" TargetMode="External"/><Relationship Id="rId28" Type="http://schemas.openxmlformats.org/officeDocument/2006/relationships/hyperlink" Target="file:///\\192.168.0.4\&#1092;&#1072;&#1081;&#1083;&#1086;&#1074;&#1086;&#1077;%20&#1093;&#1088;&#1072;&#1085;&#1080;&#1083;&#1080;&#1097;&#1077;\1_&#1047;&#1040;&#1052;&#1067;\&#1063;&#1077;&#1088;&#1085;&#1099;&#1093;&#1057;&#1051;\&#1050;&#1086;&#1085;&#1094;&#1077;&#1089;&#1089;&#1080;&#1103;\&#1055;&#1056;&#1054;&#1045;&#1050;&#1058;%20&#1050;&#1054;&#1053;&#1062;&#1045;&#1057;&#1057;&#1048;&#1054;&#1053;&#1053;&#1054;&#1045;%20&#1057;&#1054;&#1043;&#1051;&#1040;&#1064;&#1045;&#1053;&#1048;&#1045;1.docx" TargetMode="External"/><Relationship Id="rId36" Type="http://schemas.openxmlformats.org/officeDocument/2006/relationships/hyperlink" Target="consultantplus://offline/ref=9FCB8D4DF4EA36D0195A601BDAA6DA13C355BB5245D368EEEC431725F2D168E9EB9A7ADF41a6X1O" TargetMode="External"/><Relationship Id="rId10" Type="http://schemas.openxmlformats.org/officeDocument/2006/relationships/hyperlink" Target="file:///\\192.168.0.4\&#1092;&#1072;&#1081;&#1083;&#1086;&#1074;&#1086;&#1077;%20&#1093;&#1088;&#1072;&#1085;&#1080;&#1083;&#1080;&#1097;&#1077;\1_&#1047;&#1040;&#1052;&#1067;\&#1063;&#1077;&#1088;&#1085;&#1099;&#1093;&#1057;&#1051;\&#1050;&#1086;&#1085;&#1094;&#1077;&#1089;&#1089;&#1080;&#1103;\&#1055;&#1056;&#1054;&#1045;&#1050;&#1058;%20&#1050;&#1054;&#1053;&#1062;&#1045;&#1057;&#1057;&#1048;&#1054;&#1053;&#1053;&#1054;&#1045;%20&#1057;&#1054;&#1043;&#1051;&#1040;&#1064;&#1045;&#1053;&#1048;&#1045;1.docx" TargetMode="External"/><Relationship Id="rId19" Type="http://schemas.openxmlformats.org/officeDocument/2006/relationships/hyperlink" Target="file:///\\192.168.0.4\&#1092;&#1072;&#1081;&#1083;&#1086;&#1074;&#1086;&#1077;%20&#1093;&#1088;&#1072;&#1085;&#1080;&#1083;&#1080;&#1097;&#1077;\1_&#1047;&#1040;&#1052;&#1067;\&#1063;&#1077;&#1088;&#1085;&#1099;&#1093;&#1057;&#1051;\&#1050;&#1086;&#1085;&#1094;&#1077;&#1089;&#1089;&#1080;&#1103;\&#1055;&#1056;&#1054;&#1045;&#1050;&#1058;%20&#1050;&#1054;&#1053;&#1062;&#1045;&#1057;&#1057;&#1048;&#1054;&#1053;&#1053;&#1054;&#1045;%20&#1057;&#1054;&#1043;&#1051;&#1040;&#1064;&#1045;&#1053;&#1048;&#1045;1.docx" TargetMode="External"/><Relationship Id="rId31" Type="http://schemas.openxmlformats.org/officeDocument/2006/relationships/hyperlink" Target="file:///\\192.168.0.4\&#1092;&#1072;&#1081;&#1083;&#1086;&#1074;&#1086;&#1077;%20&#1093;&#1088;&#1072;&#1085;&#1080;&#1083;&#1080;&#1097;&#1077;\1_&#1047;&#1040;&#1052;&#1067;\&#1063;&#1077;&#1088;&#1085;&#1099;&#1093;&#1057;&#1051;\&#1050;&#1086;&#1085;&#1094;&#1077;&#1089;&#1089;&#1080;&#1103;\&#1055;&#1056;&#1054;&#1045;&#1050;&#1058;%20&#1050;&#1054;&#1053;&#1062;&#1045;&#1057;&#1057;&#1048;&#1054;&#1053;&#1053;&#1054;&#1045;%20&#1057;&#1054;&#1043;&#1051;&#1040;&#1064;&#1045;&#1053;&#1048;&#1045;1.docx" TargetMode="External"/><Relationship Id="rId4" Type="http://schemas.openxmlformats.org/officeDocument/2006/relationships/settings" Target="settings.xml"/><Relationship Id="rId9" Type="http://schemas.openxmlformats.org/officeDocument/2006/relationships/hyperlink" Target="consultantplus://offline/ref=9FCB8D4DF4EA36D0195A601BDAA6DA13C355BB5245D368EEEC431725F2D168E9EB9A7AaDX9O" TargetMode="External"/><Relationship Id="rId14" Type="http://schemas.openxmlformats.org/officeDocument/2006/relationships/hyperlink" Target="file:///\\192.168.0.4\&#1092;&#1072;&#1081;&#1083;&#1086;&#1074;&#1086;&#1077;%20&#1093;&#1088;&#1072;&#1085;&#1080;&#1083;&#1080;&#1097;&#1077;\1_&#1047;&#1040;&#1052;&#1067;\&#1063;&#1077;&#1088;&#1085;&#1099;&#1093;&#1057;&#1051;\&#1050;&#1086;&#1085;&#1094;&#1077;&#1089;&#1089;&#1080;&#1103;\&#1055;&#1056;&#1054;&#1045;&#1050;&#1058;%20&#1050;&#1054;&#1053;&#1062;&#1045;&#1057;&#1057;&#1048;&#1054;&#1053;&#1053;&#1054;&#1045;%20&#1057;&#1054;&#1043;&#1051;&#1040;&#1064;&#1045;&#1053;&#1048;&#1045;1.docx" TargetMode="External"/><Relationship Id="rId22" Type="http://schemas.openxmlformats.org/officeDocument/2006/relationships/hyperlink" Target="file:///\\192.168.0.4\&#1092;&#1072;&#1081;&#1083;&#1086;&#1074;&#1086;&#1077;%20&#1093;&#1088;&#1072;&#1085;&#1080;&#1083;&#1080;&#1097;&#1077;\1_&#1047;&#1040;&#1052;&#1067;\&#1063;&#1077;&#1088;&#1085;&#1099;&#1093;&#1057;&#1051;\&#1050;&#1086;&#1085;&#1094;&#1077;&#1089;&#1089;&#1080;&#1103;\&#1055;&#1056;&#1054;&#1045;&#1050;&#1058;%20&#1050;&#1054;&#1053;&#1062;&#1045;&#1057;&#1057;&#1048;&#1054;&#1053;&#1053;&#1054;&#1045;%20&#1057;&#1054;&#1043;&#1051;&#1040;&#1064;&#1045;&#1053;&#1048;&#1045;1.docx" TargetMode="External"/><Relationship Id="rId27" Type="http://schemas.openxmlformats.org/officeDocument/2006/relationships/hyperlink" Target="file:///\\192.168.0.4\&#1092;&#1072;&#1081;&#1083;&#1086;&#1074;&#1086;&#1077;%20&#1093;&#1088;&#1072;&#1085;&#1080;&#1083;&#1080;&#1097;&#1077;\1_&#1047;&#1040;&#1052;&#1067;\&#1063;&#1077;&#1088;&#1085;&#1099;&#1093;&#1057;&#1051;\&#1050;&#1086;&#1085;&#1094;&#1077;&#1089;&#1089;&#1080;&#1103;\&#1055;&#1056;&#1054;&#1045;&#1050;&#1058;%20&#1050;&#1054;&#1053;&#1062;&#1045;&#1057;&#1057;&#1048;&#1054;&#1053;&#1053;&#1054;&#1045;%20&#1057;&#1054;&#1043;&#1051;&#1040;&#1064;&#1045;&#1053;&#1048;&#1045;1.docx" TargetMode="External"/><Relationship Id="rId30" Type="http://schemas.openxmlformats.org/officeDocument/2006/relationships/hyperlink" Target="file:///\\192.168.0.4\&#1092;&#1072;&#1081;&#1083;&#1086;&#1074;&#1086;&#1077;%20&#1093;&#1088;&#1072;&#1085;&#1080;&#1083;&#1080;&#1097;&#1077;\1_&#1047;&#1040;&#1052;&#1067;\&#1063;&#1077;&#1088;&#1085;&#1099;&#1093;&#1057;&#1051;\&#1050;&#1086;&#1085;&#1094;&#1077;&#1089;&#1089;&#1080;&#1103;\&#1055;&#1056;&#1054;&#1045;&#1050;&#1058;%20&#1050;&#1054;&#1053;&#1062;&#1045;&#1057;&#1057;&#1048;&#1054;&#1053;&#1053;&#1054;&#1045;%20&#1057;&#1054;&#1043;&#1051;&#1040;&#1064;&#1045;&#1053;&#1048;&#1045;1.docx" TargetMode="External"/><Relationship Id="rId35" Type="http://schemas.openxmlformats.org/officeDocument/2006/relationships/hyperlink" Target="consultantplus://offline/ref=11DF88322382B03381250E5C46CAB85F2F3CFABDC2E4F426D02E4EE1F5EE9D3AF5273A62CEA1A1BA6334EE1347WEw3A" TargetMode="External"/><Relationship Id="rId8" Type="http://schemas.openxmlformats.org/officeDocument/2006/relationships/hyperlink" Target="file:///\\192.168.0.4\&#1092;&#1072;&#1081;&#1083;&#1086;&#1074;&#1086;&#1077;%20&#1093;&#1088;&#1072;&#1085;&#1080;&#1083;&#1080;&#1097;&#1077;\1_&#1047;&#1040;&#1052;&#1067;\&#1063;&#1077;&#1088;&#1085;&#1099;&#1093;&#1057;&#1051;\&#1050;&#1086;&#1085;&#1094;&#1077;&#1089;&#1089;&#1080;&#1103;\&#1055;&#1056;&#1054;&#1045;&#1050;&#1058;%20&#1050;&#1054;&#1053;&#1062;&#1045;&#1057;&#1057;&#1048;&#1054;&#1053;&#1053;&#1054;&#1045;%20&#1057;&#1054;&#1043;&#1051;&#1040;&#1064;&#1045;&#1053;&#1048;&#1045;1.docx" TargetMode="External"/><Relationship Id="rId3" Type="http://schemas.microsoft.com/office/2007/relationships/stylesWithEffects" Target="stylesWithEffects.xml"/><Relationship Id="rId12" Type="http://schemas.openxmlformats.org/officeDocument/2006/relationships/hyperlink" Target="file:///\\192.168.0.4\&#1092;&#1072;&#1081;&#1083;&#1086;&#1074;&#1086;&#1077;%20&#1093;&#1088;&#1072;&#1085;&#1080;&#1083;&#1080;&#1097;&#1077;\1_&#1047;&#1040;&#1052;&#1067;\&#1063;&#1077;&#1088;&#1085;&#1099;&#1093;&#1057;&#1051;\&#1050;&#1086;&#1085;&#1094;&#1077;&#1089;&#1089;&#1080;&#1103;\&#1055;&#1056;&#1054;&#1045;&#1050;&#1058;%20&#1050;&#1054;&#1053;&#1062;&#1045;&#1057;&#1057;&#1048;&#1054;&#1053;&#1053;&#1054;&#1045;%20&#1057;&#1054;&#1043;&#1051;&#1040;&#1064;&#1045;&#1053;&#1048;&#1045;1.docx" TargetMode="External"/><Relationship Id="rId17" Type="http://schemas.openxmlformats.org/officeDocument/2006/relationships/hyperlink" Target="file:///\\192.168.0.4\&#1092;&#1072;&#1081;&#1083;&#1086;&#1074;&#1086;&#1077;%20&#1093;&#1088;&#1072;&#1085;&#1080;&#1083;&#1080;&#1097;&#1077;\1_&#1047;&#1040;&#1052;&#1067;\&#1063;&#1077;&#1088;&#1085;&#1099;&#1093;&#1057;&#1051;\&#1050;&#1086;&#1085;&#1094;&#1077;&#1089;&#1089;&#1080;&#1103;\&#1055;&#1056;&#1054;&#1045;&#1050;&#1058;%20&#1050;&#1054;&#1053;&#1062;&#1045;&#1057;&#1057;&#1048;&#1054;&#1053;&#1053;&#1054;&#1045;%20&#1057;&#1054;&#1043;&#1051;&#1040;&#1064;&#1045;&#1053;&#1048;&#1045;1.docx" TargetMode="External"/><Relationship Id="rId25" Type="http://schemas.openxmlformats.org/officeDocument/2006/relationships/hyperlink" Target="file:///\\192.168.0.4\&#1092;&#1072;&#1081;&#1083;&#1086;&#1074;&#1086;&#1077;%20&#1093;&#1088;&#1072;&#1085;&#1080;&#1083;&#1080;&#1097;&#1077;\1_&#1047;&#1040;&#1052;&#1067;\&#1063;&#1077;&#1088;&#1085;&#1099;&#1093;&#1057;&#1051;\&#1050;&#1086;&#1085;&#1094;&#1077;&#1089;&#1089;&#1080;&#1103;\&#1055;&#1056;&#1054;&#1045;&#1050;&#1058;%20&#1050;&#1054;&#1053;&#1062;&#1045;&#1057;&#1057;&#1048;&#1054;&#1053;&#1053;&#1054;&#1045;%20&#1057;&#1054;&#1043;&#1051;&#1040;&#1064;&#1045;&#1053;&#1048;&#1045;1.docx" TargetMode="External"/><Relationship Id="rId33" Type="http://schemas.openxmlformats.org/officeDocument/2006/relationships/hyperlink" Target="file:///\\192.168.0.4\&#1092;&#1072;&#1081;&#1083;&#1086;&#1074;&#1086;&#1077;%20&#1093;&#1088;&#1072;&#1085;&#1080;&#1083;&#1080;&#1097;&#1077;\1_&#1047;&#1040;&#1052;&#1067;\&#1063;&#1077;&#1088;&#1085;&#1099;&#1093;&#1057;&#1051;\&#1050;&#1086;&#1085;&#1094;&#1077;&#1089;&#1089;&#1080;&#1103;\&#1055;&#1056;&#1054;&#1045;&#1050;&#1058;%20&#1050;&#1054;&#1053;&#1062;&#1045;&#1057;&#1057;&#1048;&#1054;&#1053;&#1053;&#1054;&#1045;%20&#1057;&#1054;&#1043;&#1051;&#1040;&#1064;&#1045;&#1053;&#1048;&#1045;1.docx" TargetMode="External"/><Relationship Id="rId38"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22</Pages>
  <Words>7718</Words>
  <Characters>43998</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Филюнина Нина Викторовна</dc:creator>
  <cp:lastModifiedBy>Филюнина Нина Викторовна</cp:lastModifiedBy>
  <cp:revision>3</cp:revision>
  <cp:lastPrinted>2023-01-11T00:27:00Z</cp:lastPrinted>
  <dcterms:created xsi:type="dcterms:W3CDTF">2023-01-11T05:25:00Z</dcterms:created>
  <dcterms:modified xsi:type="dcterms:W3CDTF">2023-01-11T05:27:00Z</dcterms:modified>
</cp:coreProperties>
</file>