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C5" w:rsidRDefault="00261DFC" w:rsidP="00C746C5">
      <w:pPr>
        <w:spacing w:after="0" w:line="240" w:lineRule="auto"/>
        <w:jc w:val="center"/>
        <w:outlineLvl w:val="0"/>
        <w:rPr>
          <w:rFonts w:ascii="Times New Roman" w:hAnsi="Times New Roman" w:cs="Times New Roman"/>
          <w:sz w:val="28"/>
          <w:szCs w:val="28"/>
        </w:rPr>
      </w:pPr>
      <w:bookmarkStart w:id="0" w:name="_GoBack"/>
      <w:r w:rsidRPr="00C746C5">
        <w:rPr>
          <w:rFonts w:ascii="Times New Roman" w:eastAsia="Times New Roman" w:hAnsi="Times New Roman" w:cs="Times New Roman"/>
          <w:b/>
          <w:bCs/>
          <w:color w:val="000000"/>
          <w:kern w:val="36"/>
          <w:sz w:val="28"/>
          <w:szCs w:val="28"/>
          <w:lang w:eastAsia="ru-RU"/>
        </w:rPr>
        <w:t xml:space="preserve">Безопасность при использовании </w:t>
      </w:r>
      <w:r w:rsidR="00D74901" w:rsidRPr="00C746C5">
        <w:rPr>
          <w:rFonts w:ascii="Times New Roman" w:eastAsia="Times New Roman" w:hAnsi="Times New Roman" w:cs="Times New Roman"/>
          <w:b/>
          <w:bCs/>
          <w:color w:val="000000"/>
          <w:kern w:val="36"/>
          <w:sz w:val="28"/>
          <w:szCs w:val="28"/>
          <w:lang w:eastAsia="ru-RU"/>
        </w:rPr>
        <w:t>пиротехнических изделий</w:t>
      </w:r>
      <w:bookmarkEnd w:id="0"/>
      <w:r w:rsidR="0019101E" w:rsidRPr="00C746C5">
        <w:rPr>
          <w:rFonts w:ascii="Times New Roman" w:eastAsia="Times New Roman" w:hAnsi="Times New Roman" w:cs="Times New Roman"/>
          <w:b/>
          <w:bCs/>
          <w:color w:val="000000"/>
          <w:kern w:val="36"/>
          <w:sz w:val="28"/>
          <w:szCs w:val="28"/>
          <w:lang w:eastAsia="ru-RU"/>
        </w:rPr>
        <w:t>.</w:t>
      </w:r>
      <w:r w:rsidRPr="00C746C5">
        <w:rPr>
          <w:rFonts w:ascii="Times New Roman" w:hAnsi="Times New Roman" w:cs="Times New Roman"/>
          <w:sz w:val="28"/>
          <w:szCs w:val="28"/>
        </w:rPr>
        <w:t xml:space="preserve"> </w:t>
      </w:r>
    </w:p>
    <w:p w:rsidR="00E96272" w:rsidRPr="00C746C5" w:rsidRDefault="00261DFC" w:rsidP="00C746C5">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746C5">
        <w:rPr>
          <w:rFonts w:ascii="Times New Roman" w:eastAsia="Times New Roman" w:hAnsi="Times New Roman" w:cs="Times New Roman"/>
          <w:b/>
          <w:bCs/>
          <w:color w:val="000000"/>
          <w:kern w:val="36"/>
          <w:sz w:val="28"/>
          <w:szCs w:val="28"/>
          <w:lang w:eastAsia="ru-RU"/>
        </w:rPr>
        <w:t>МКУ УГОЧС предупреждает.</w:t>
      </w:r>
    </w:p>
    <w:p w:rsidR="00D74901" w:rsidRPr="00C746C5" w:rsidRDefault="00D74901" w:rsidP="00C746C5">
      <w:pPr>
        <w:spacing w:after="0" w:line="240" w:lineRule="auto"/>
        <w:jc w:val="center"/>
        <w:outlineLvl w:val="0"/>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b/>
          <w:bCs/>
          <w:color w:val="000000"/>
          <w:kern w:val="36"/>
          <w:sz w:val="28"/>
          <w:szCs w:val="28"/>
          <w:lang w:eastAsia="ru-RU"/>
        </w:rPr>
        <w:t xml:space="preserve"> </w:t>
      </w:r>
    </w:p>
    <w:p w:rsidR="00E96272" w:rsidRPr="00C746C5" w:rsidRDefault="00D74901" w:rsidP="00C746C5">
      <w:pPr>
        <w:spacing w:after="0" w:line="240" w:lineRule="auto"/>
        <w:ind w:firstLine="709"/>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Неизменным атрибутом праздников в наши дни является</w:t>
      </w:r>
      <w:r w:rsidR="00E96272" w:rsidRPr="00C746C5">
        <w:rPr>
          <w:rFonts w:ascii="Times New Roman" w:eastAsia="Times New Roman" w:hAnsi="Times New Roman" w:cs="Times New Roman"/>
          <w:color w:val="000000"/>
          <w:sz w:val="28"/>
          <w:szCs w:val="28"/>
          <w:lang w:eastAsia="ru-RU"/>
        </w:rPr>
        <w:t xml:space="preserve"> пиротехника. </w:t>
      </w:r>
      <w:r w:rsidR="00261DFC" w:rsidRPr="00C746C5">
        <w:rPr>
          <w:rFonts w:ascii="Times New Roman" w:eastAsia="Times New Roman" w:hAnsi="Times New Roman" w:cs="Times New Roman"/>
          <w:color w:val="000000"/>
          <w:sz w:val="28"/>
          <w:szCs w:val="28"/>
          <w:lang w:eastAsia="ru-RU"/>
        </w:rPr>
        <w:t>Петарды, фейерверки, ракетницы -</w:t>
      </w:r>
      <w:r w:rsidR="00E96272" w:rsidRPr="00C746C5">
        <w:rPr>
          <w:rFonts w:ascii="Times New Roman" w:eastAsia="Times New Roman" w:hAnsi="Times New Roman" w:cs="Times New Roman"/>
          <w:color w:val="000000"/>
          <w:sz w:val="28"/>
          <w:szCs w:val="28"/>
          <w:lang w:eastAsia="ru-RU"/>
        </w:rPr>
        <w:t xml:space="preserve"> зрелище красивое, но небезопасное. При покупке и использовании пиротехники необходимо придерживаться определенных правил, которые помогут избежать трагических последствий. Ведь от неправильного использования пиротехники каждый Новый год страдают сотни людей.</w:t>
      </w:r>
    </w:p>
    <w:p w:rsidR="00D74901" w:rsidRPr="00C746C5" w:rsidRDefault="00E96272"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 Иногда это связано с тем, что сама пиротехника некачественная, но чаще — с тем, что люди неправильно ее используют. Из-за беспечного отношения пиротехнические изделия порой взрываются прямо в руках у детей, хотя к детям в руки они и попадать не должны. Пиротехника становится причиной пожара.</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Надеемся, что нижеизложенные</w:t>
      </w:r>
      <w:r w:rsidR="00261DFC" w:rsidRPr="00C746C5">
        <w:rPr>
          <w:rFonts w:ascii="Times New Roman" w:eastAsia="Times New Roman" w:hAnsi="Times New Roman" w:cs="Times New Roman"/>
          <w:color w:val="000000"/>
          <w:sz w:val="28"/>
          <w:szCs w:val="28"/>
          <w:lang w:eastAsia="ru-RU"/>
        </w:rPr>
        <w:t xml:space="preserve"> рекомендации и советы помогут в</w:t>
      </w:r>
      <w:r w:rsidRPr="00C746C5">
        <w:rPr>
          <w:rFonts w:ascii="Times New Roman" w:eastAsia="Times New Roman" w:hAnsi="Times New Roman" w:cs="Times New Roman"/>
          <w:color w:val="000000"/>
          <w:sz w:val="28"/>
          <w:szCs w:val="28"/>
          <w:lang w:eastAsia="ru-RU"/>
        </w:rPr>
        <w:t>ам без происшествий встретить новогодние праздники.</w:t>
      </w:r>
    </w:p>
    <w:p w:rsidR="00261DFC" w:rsidRPr="00C746C5" w:rsidRDefault="00261DFC" w:rsidP="00C746C5">
      <w:pPr>
        <w:spacing w:after="0" w:line="240" w:lineRule="auto"/>
        <w:ind w:firstLine="750"/>
        <w:jc w:val="both"/>
        <w:rPr>
          <w:rFonts w:ascii="Times New Roman" w:eastAsia="Times New Roman" w:hAnsi="Times New Roman" w:cs="Times New Roman"/>
          <w:b/>
          <w:color w:val="000000"/>
          <w:sz w:val="28"/>
          <w:szCs w:val="28"/>
          <w:lang w:eastAsia="ru-RU"/>
        </w:rPr>
      </w:pPr>
      <w:r w:rsidRPr="00C746C5">
        <w:rPr>
          <w:rFonts w:ascii="Times New Roman" w:eastAsia="Times New Roman" w:hAnsi="Times New Roman" w:cs="Times New Roman"/>
          <w:b/>
          <w:color w:val="000000"/>
          <w:sz w:val="28"/>
          <w:szCs w:val="28"/>
          <w:lang w:eastAsia="ru-RU"/>
        </w:rPr>
        <w:t>При покупке пиротехники помните:</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Не покупайте пиротехнику кустарного производства!</w:t>
      </w:r>
    </w:p>
    <w:p w:rsidR="00C746C5"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Никогда не покупай пиротехнику с рук</w:t>
      </w:r>
      <w:r w:rsidR="00764732" w:rsidRPr="00C746C5">
        <w:rPr>
          <w:rFonts w:ascii="Times New Roman" w:eastAsia="Times New Roman" w:hAnsi="Times New Roman" w:cs="Times New Roman"/>
          <w:color w:val="000000"/>
          <w:sz w:val="28"/>
          <w:szCs w:val="28"/>
          <w:lang w:eastAsia="ru-RU"/>
        </w:rPr>
        <w:t>.</w:t>
      </w:r>
      <w:r w:rsidR="00C746C5" w:rsidRPr="00C746C5">
        <w:rPr>
          <w:rFonts w:ascii="Times New Roman" w:eastAsia="Times New Roman" w:hAnsi="Times New Roman" w:cs="Times New Roman"/>
          <w:color w:val="000000"/>
          <w:sz w:val="28"/>
          <w:szCs w:val="28"/>
          <w:lang w:eastAsia="ru-RU"/>
        </w:rPr>
        <w:t xml:space="preserve"> </w:t>
      </w:r>
      <w:r w:rsidRPr="00C746C5">
        <w:rPr>
          <w:rFonts w:ascii="Times New Roman" w:eastAsia="Times New Roman" w:hAnsi="Times New Roman" w:cs="Times New Roman"/>
          <w:color w:val="000000"/>
          <w:sz w:val="28"/>
          <w:szCs w:val="28"/>
          <w:lang w:eastAsia="ru-RU"/>
        </w:rPr>
        <w:t>Покупать пиротехнические изделия следует в специализированных магазинах или специализированных отделах</w:t>
      </w:r>
      <w:r w:rsidR="00C746C5" w:rsidRPr="00C746C5">
        <w:rPr>
          <w:rFonts w:ascii="Times New Roman" w:eastAsia="Times New Roman" w:hAnsi="Times New Roman" w:cs="Times New Roman"/>
          <w:color w:val="000000"/>
          <w:sz w:val="28"/>
          <w:szCs w:val="28"/>
          <w:lang w:eastAsia="ru-RU"/>
        </w:rPr>
        <w:t>.</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 Обязательно спрашивай</w:t>
      </w:r>
      <w:r w:rsidR="00C746C5" w:rsidRPr="00C746C5">
        <w:rPr>
          <w:rFonts w:ascii="Times New Roman" w:eastAsia="Times New Roman" w:hAnsi="Times New Roman" w:cs="Times New Roman"/>
          <w:color w:val="000000"/>
          <w:sz w:val="28"/>
          <w:szCs w:val="28"/>
          <w:lang w:eastAsia="ru-RU"/>
        </w:rPr>
        <w:t>те</w:t>
      </w:r>
      <w:r w:rsidRPr="00C746C5">
        <w:rPr>
          <w:rFonts w:ascii="Times New Roman" w:eastAsia="Times New Roman" w:hAnsi="Times New Roman" w:cs="Times New Roman"/>
          <w:color w:val="000000"/>
          <w:sz w:val="28"/>
          <w:szCs w:val="28"/>
          <w:lang w:eastAsia="ru-RU"/>
        </w:rPr>
        <w:t xml:space="preserve"> у продавца наличие всех необходимых документов. Все фейерверки обязательно должны быть сертифицированы, иметь инструкцию на русском языке, отметку о ГОСТе, сведения об официальном импортере на территорию страны, знак «</w:t>
      </w:r>
      <w:proofErr w:type="spellStart"/>
      <w:r w:rsidRPr="00C746C5">
        <w:rPr>
          <w:rFonts w:ascii="Times New Roman" w:eastAsia="Times New Roman" w:hAnsi="Times New Roman" w:cs="Times New Roman"/>
          <w:color w:val="000000"/>
          <w:sz w:val="28"/>
          <w:szCs w:val="28"/>
          <w:lang w:eastAsia="ru-RU"/>
        </w:rPr>
        <w:t>Ростеста</w:t>
      </w:r>
      <w:proofErr w:type="spellEnd"/>
      <w:r w:rsidRPr="00C746C5">
        <w:rPr>
          <w:rFonts w:ascii="Times New Roman" w:eastAsia="Times New Roman" w:hAnsi="Times New Roman" w:cs="Times New Roman"/>
          <w:color w:val="000000"/>
          <w:sz w:val="28"/>
          <w:szCs w:val="28"/>
          <w:lang w:eastAsia="ru-RU"/>
        </w:rPr>
        <w:t>», срок годности.</w:t>
      </w:r>
    </w:p>
    <w:p w:rsidR="00D74901" w:rsidRPr="00C746C5" w:rsidRDefault="00D74901" w:rsidP="00C746C5">
      <w:pPr>
        <w:spacing w:after="0" w:line="240" w:lineRule="auto"/>
        <w:ind w:firstLine="567"/>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Не покупайте пиротехнические изделия с просроченными сроками годности. Пиротехнические игрушки включены в перечень товаров, которые по истечению срока годности считаются непригодными для использования по назначению</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b/>
          <w:bCs/>
          <w:color w:val="000000"/>
          <w:sz w:val="28"/>
          <w:szCs w:val="28"/>
          <w:lang w:eastAsia="ru-RU"/>
        </w:rPr>
        <w:t>При эксплуатации пиротехнических изделий категорически запрещается: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Ронять или бросать фейерверки.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Разбирать фейерверки, исправлять повреждения.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Хранить фейерверки без упаковки.</w:t>
      </w:r>
    </w:p>
    <w:p w:rsidR="00C746C5"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Направлять хлопушки, работающую ракету или «свечу», на людей, а также на легковоспламеняющиеся предметы</w:t>
      </w:r>
      <w:r w:rsidR="00C746C5" w:rsidRPr="00C746C5">
        <w:rPr>
          <w:rFonts w:ascii="Times New Roman" w:eastAsia="Times New Roman" w:hAnsi="Times New Roman" w:cs="Times New Roman"/>
          <w:color w:val="000000"/>
          <w:sz w:val="28"/>
          <w:szCs w:val="28"/>
          <w:lang w:eastAsia="ru-RU"/>
        </w:rPr>
        <w:t xml:space="preserve">. </w:t>
      </w:r>
    </w:p>
    <w:p w:rsidR="00D74901" w:rsidRPr="00C746C5" w:rsidRDefault="00C746C5"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Бросать их</w:t>
      </w:r>
      <w:r w:rsidR="00D74901" w:rsidRPr="00C746C5">
        <w:rPr>
          <w:rFonts w:ascii="Times New Roman" w:eastAsia="Times New Roman" w:hAnsi="Times New Roman" w:cs="Times New Roman"/>
          <w:color w:val="000000"/>
          <w:sz w:val="28"/>
          <w:szCs w:val="28"/>
          <w:lang w:eastAsia="ru-RU"/>
        </w:rPr>
        <w:t xml:space="preserve"> в костер.</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Носить взрывоопасные вещества в кармане или еще ближе к телу.</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Использовать приобретенную пиротехнику до ознакомления с инструкцией по применению и мер безопасности при её использовании.</w:t>
      </w:r>
      <w:r w:rsidR="00C746C5" w:rsidRPr="00C746C5">
        <w:rPr>
          <w:rFonts w:ascii="Times New Roman" w:eastAsia="Times New Roman" w:hAnsi="Times New Roman" w:cs="Times New Roman"/>
          <w:color w:val="000000"/>
          <w:sz w:val="28"/>
          <w:szCs w:val="28"/>
          <w:lang w:eastAsia="ru-RU"/>
        </w:rPr>
        <w:t xml:space="preserve"> </w:t>
      </w:r>
      <w:r w:rsidRPr="00C746C5">
        <w:rPr>
          <w:rFonts w:ascii="Times New Roman" w:eastAsia="Times New Roman" w:hAnsi="Times New Roman" w:cs="Times New Roman"/>
          <w:color w:val="000000"/>
          <w:sz w:val="28"/>
          <w:szCs w:val="28"/>
          <w:lang w:eastAsia="ru-RU"/>
        </w:rPr>
        <w:t>Если же ее не оказалось, то необходимо соблюдать элементарные меры предосторожности: использовать пиротехнику при отсутствии ветра на расстоянии не менее 50 метров от здания и в 20 метрах от людей.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Применять пиротехнику при ветре более 5 м/с.</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lastRenderedPageBreak/>
        <w:t>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электронапряжения.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Наклоняться над изделием во время его использования.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Использовать изделия с истекшим сроком годности; с видимыми повреждениями.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Производить любые действия, не предусмотренные инструкцией по применению и данными мерами безопасности, а также разбирать или переделывать готовые изделия.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Использовать пиротехнику в закрытых помещениях, квартирах, офисах (кроме хлопушек, бенгальских огней и фонтанов, разрешенных к применени</w:t>
      </w:r>
      <w:r w:rsidR="00C746C5" w:rsidRPr="00C746C5">
        <w:rPr>
          <w:rFonts w:ascii="Times New Roman" w:eastAsia="Times New Roman" w:hAnsi="Times New Roman" w:cs="Times New Roman"/>
          <w:color w:val="000000"/>
          <w:sz w:val="28"/>
          <w:szCs w:val="28"/>
          <w:lang w:eastAsia="ru-RU"/>
        </w:rPr>
        <w:t>ю в закрытых помещениях), а так</w:t>
      </w:r>
      <w:r w:rsidRPr="00C746C5">
        <w:rPr>
          <w:rFonts w:ascii="Times New Roman" w:eastAsia="Times New Roman" w:hAnsi="Times New Roman" w:cs="Times New Roman"/>
          <w:color w:val="000000"/>
          <w:sz w:val="28"/>
          <w:szCs w:val="28"/>
          <w:lang w:eastAsia="ru-RU"/>
        </w:rPr>
        <w:t>же запускать салюты с балконов и лоджий.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Разрешать детям самостоятельно приводить в действие пиротехнические изделия.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Продавать несовершеннолетним пиротехнические изделия.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Сушить намокшие пиротехнические изделия на отопительных приборах — батареях отопления, обогревателях и т.п.</w:t>
      </w:r>
    </w:p>
    <w:p w:rsidR="00D74901" w:rsidRPr="00C746C5" w:rsidRDefault="00D74901" w:rsidP="00C746C5">
      <w:pPr>
        <w:spacing w:after="0" w:line="240" w:lineRule="auto"/>
        <w:ind w:firstLine="750"/>
        <w:jc w:val="both"/>
        <w:rPr>
          <w:rFonts w:ascii="Times New Roman" w:eastAsia="Times New Roman" w:hAnsi="Times New Roman" w:cs="Times New Roman"/>
          <w:b/>
          <w:color w:val="000000"/>
          <w:sz w:val="28"/>
          <w:szCs w:val="28"/>
          <w:lang w:eastAsia="ru-RU"/>
        </w:rPr>
      </w:pPr>
      <w:r w:rsidRPr="00C746C5">
        <w:rPr>
          <w:rFonts w:ascii="Times New Roman" w:eastAsia="Times New Roman" w:hAnsi="Times New Roman" w:cs="Times New Roman"/>
          <w:b/>
          <w:color w:val="000000"/>
          <w:sz w:val="28"/>
          <w:szCs w:val="28"/>
          <w:lang w:eastAsia="ru-RU"/>
        </w:rPr>
        <w:t>Как распознать подделку?</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1. На упаковке отсутствует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2. Название или изготовитель, указанные на изделии и в сертификате, не совпадают.</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3. Копия сертификата не заверена подписью и оригинальной печатью органа, выдавшего сертификат, либо нотариусом.</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4. В графе сертификата «дополнительная информация» нет класса опасности.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5. Код органа по сертификации знака соответствия на изделии не совпадает с кодом в номере сертификата.</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Условно фейерверки можно разделить на две большие группы: простые и сложные. Применение простых фейерверков не требует специальных знаний и навыков. Такие изделия можно без труда использовать самостоятельно, если внимательно прочитать инструкцию, соблюдать меры технической безопасности, указанные на упаковке, и, конечно же, руководствоваться здравым смыслом.</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Самые распространенные среди простейших пиротехнических средств</w:t>
      </w:r>
      <w:r w:rsidR="00C746C5" w:rsidRPr="00C746C5">
        <w:rPr>
          <w:rFonts w:ascii="Times New Roman" w:eastAsia="Times New Roman" w:hAnsi="Times New Roman" w:cs="Times New Roman"/>
          <w:color w:val="000000"/>
          <w:sz w:val="28"/>
          <w:szCs w:val="28"/>
          <w:lang w:eastAsia="ru-RU"/>
        </w:rPr>
        <w:t xml:space="preserve"> -</w:t>
      </w:r>
      <w:r w:rsidRPr="00C746C5">
        <w:rPr>
          <w:rFonts w:ascii="Times New Roman" w:eastAsia="Times New Roman" w:hAnsi="Times New Roman" w:cs="Times New Roman"/>
          <w:color w:val="000000"/>
          <w:sz w:val="28"/>
          <w:szCs w:val="28"/>
          <w:lang w:eastAsia="ru-RU"/>
        </w:rPr>
        <w:t xml:space="preserve"> хлопушки и бенгальские огни. Содержимое хлопушки вылетает из корпуса под давлением, а потому снарядом нельзя метить в лицо и на осветительные приборы, чтобы не повредить глаза и не вызвать разрушений. Хлопушки не </w:t>
      </w:r>
      <w:r w:rsidRPr="00C746C5">
        <w:rPr>
          <w:rFonts w:ascii="Times New Roman" w:eastAsia="Times New Roman" w:hAnsi="Times New Roman" w:cs="Times New Roman"/>
          <w:color w:val="000000"/>
          <w:sz w:val="28"/>
          <w:szCs w:val="28"/>
          <w:lang w:eastAsia="ru-RU"/>
        </w:rPr>
        <w:lastRenderedPageBreak/>
        <w:t>следует применять вблизи пламени свечей, раскаленных спиралей. Это может привести к воспламенению конфетти или серпантина.</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Цветные бенгальские огни выделяют в процессе горения вредные окиси, поэтому зажигать их лучше только на открытом воздухе, или сразу хорошо проветривать помещение.</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Сложные фейерверки (ракеты, летающие фейерверки) </w:t>
      </w:r>
      <w:r w:rsidR="00C746C5" w:rsidRPr="00C746C5">
        <w:rPr>
          <w:rFonts w:ascii="Times New Roman" w:eastAsia="Times New Roman" w:hAnsi="Times New Roman" w:cs="Times New Roman"/>
          <w:color w:val="000000"/>
          <w:sz w:val="28"/>
          <w:szCs w:val="28"/>
          <w:lang w:eastAsia="ru-RU"/>
        </w:rPr>
        <w:t xml:space="preserve">- </w:t>
      </w:r>
      <w:r w:rsidRPr="00C746C5">
        <w:rPr>
          <w:rFonts w:ascii="Times New Roman" w:eastAsia="Times New Roman" w:hAnsi="Times New Roman" w:cs="Times New Roman"/>
          <w:color w:val="000000"/>
          <w:sz w:val="28"/>
          <w:szCs w:val="28"/>
          <w:lang w:eastAsia="ru-RU"/>
        </w:rPr>
        <w:t>профессиональный вид развлекательной пиротехники. Их хранение и применение сопряжено с высокой степенью опасности, и не специалист может участвовать в таких шоу только в качестве зрителя, на безопасном расстоянии.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Ракеты быстро взлетают, оставляя за собой едва видимый след, на высоту от 20 до 100 м, там воспламеняется пиротехнический состав, и ракета выбрасывает яркие искры, парашюты, громко хлопает, демонстрируя многоцветный красочный салют. После разрыва ракеты на высоте </w:t>
      </w:r>
      <w:proofErr w:type="spellStart"/>
      <w:r w:rsidRPr="00C746C5">
        <w:rPr>
          <w:rFonts w:ascii="Times New Roman" w:eastAsia="Times New Roman" w:hAnsi="Times New Roman" w:cs="Times New Roman"/>
          <w:color w:val="000000"/>
          <w:sz w:val="28"/>
          <w:szCs w:val="28"/>
          <w:lang w:eastAsia="ru-RU"/>
        </w:rPr>
        <w:t>рейкаста</w:t>
      </w:r>
      <w:r w:rsidR="00C746C5" w:rsidRPr="00C746C5">
        <w:rPr>
          <w:rFonts w:ascii="Times New Roman" w:eastAsia="Times New Roman" w:hAnsi="Times New Roman" w:cs="Times New Roman"/>
          <w:color w:val="000000"/>
          <w:sz w:val="28"/>
          <w:szCs w:val="28"/>
          <w:lang w:eastAsia="ru-RU"/>
        </w:rPr>
        <w:t>билизатор</w:t>
      </w:r>
      <w:proofErr w:type="spellEnd"/>
      <w:r w:rsidR="00C746C5" w:rsidRPr="00C746C5">
        <w:rPr>
          <w:rFonts w:ascii="Times New Roman" w:eastAsia="Times New Roman" w:hAnsi="Times New Roman" w:cs="Times New Roman"/>
          <w:color w:val="000000"/>
          <w:sz w:val="28"/>
          <w:szCs w:val="28"/>
          <w:lang w:eastAsia="ru-RU"/>
        </w:rPr>
        <w:t xml:space="preserve"> (у некоторых видов он достаточно тяжелый</w:t>
      </w:r>
      <w:r w:rsidRPr="00C746C5">
        <w:rPr>
          <w:rFonts w:ascii="Times New Roman" w:eastAsia="Times New Roman" w:hAnsi="Times New Roman" w:cs="Times New Roman"/>
          <w:color w:val="000000"/>
          <w:sz w:val="28"/>
          <w:szCs w:val="28"/>
          <w:lang w:eastAsia="ru-RU"/>
        </w:rPr>
        <w:t>) падает на землю, поэтому запуск ракет лучше проводить как минимум в 100 м от зрителей.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Летающие фейерверки раскручиваются на земле и взмывают вертикально вверх на высоту до 20 м, разбрасывая искры в виде зонтика. Фейерверк может ярко светиться различными цветами, хлопать, выбрасывать парашют. Нельзя запускать этот фейерверк вблизи от построек, жилых домов, проводов и при сильном ветре - иначе он может попасть на балкон или выбить стекла.</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b/>
          <w:bCs/>
          <w:color w:val="000000"/>
          <w:sz w:val="28"/>
          <w:szCs w:val="28"/>
          <w:lang w:eastAsia="ru-RU"/>
        </w:rPr>
        <w:t>Порядок применения пиротехнических изделий: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1. Выберите место для фейерверка. Это может быть большая открытая площадка, двор, сквер или поляна, свободная от деревьев и построек.</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2. Внимательно осмотрите выбранное место, по соседству, в радиусе 100 метров, не должно быть пожароопасных объектов, стоянок автомашин, гаражей и т. д.</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3. При сильном ветре запускать фейерверки запрещается, так как размер опасной зоны увеличивается в 3-4 раза.</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4. Зрители должны размещаться на расстоянии 35-50 метров от пусковой площадки, обязательно с наветренной стороны.</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5. Категорически запрещается использовать пиротехнические изделия рядом с жилыми домами, они могут попасть в окно или форточку, залететь на балкон или чердак.</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6. Также нельзя использовать пиротехнику в закрытых помещениях, квартирах, офисах, в местах с массовым пребыванием людей.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b/>
          <w:bCs/>
          <w:color w:val="000000"/>
          <w:sz w:val="28"/>
          <w:szCs w:val="28"/>
          <w:lang w:eastAsia="ru-RU"/>
        </w:rPr>
        <w:t>Опасные факторы пиротехнических изделий: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 Пламя или высокотемпературная струя продуктов сгорания. Этот фактор характерен для фонтанов, </w:t>
      </w:r>
      <w:proofErr w:type="gramStart"/>
      <w:r w:rsidRPr="00C746C5">
        <w:rPr>
          <w:rFonts w:ascii="Times New Roman" w:eastAsia="Times New Roman" w:hAnsi="Times New Roman" w:cs="Times New Roman"/>
          <w:color w:val="000000"/>
          <w:sz w:val="28"/>
          <w:szCs w:val="28"/>
          <w:lang w:eastAsia="ru-RU"/>
        </w:rPr>
        <w:t>фейерверков</w:t>
      </w:r>
      <w:proofErr w:type="gramEnd"/>
      <w:r w:rsidRPr="00C746C5">
        <w:rPr>
          <w:rFonts w:ascii="Times New Roman" w:eastAsia="Times New Roman" w:hAnsi="Times New Roman" w:cs="Times New Roman"/>
          <w:color w:val="000000"/>
          <w:sz w:val="28"/>
          <w:szCs w:val="28"/>
          <w:lang w:eastAsia="ru-RU"/>
        </w:rPr>
        <w:t xml:space="preserve">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lastRenderedPageBreak/>
        <w:t>• Горящие элементы изделий (пиротехнические таблетки, искры, шлаки).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xml:space="preserve">• Движущееся за счет начальной скорости выброса или под действием реактивной силы изделие или его элементы. Опасность заключается в </w:t>
      </w:r>
      <w:proofErr w:type="spellStart"/>
      <w:r w:rsidRPr="00C746C5">
        <w:rPr>
          <w:rFonts w:ascii="Times New Roman" w:eastAsia="Times New Roman" w:hAnsi="Times New Roman" w:cs="Times New Roman"/>
          <w:color w:val="000000"/>
          <w:sz w:val="28"/>
          <w:szCs w:val="28"/>
          <w:lang w:eastAsia="ru-RU"/>
        </w:rPr>
        <w:t>травмировании</w:t>
      </w:r>
      <w:proofErr w:type="spellEnd"/>
      <w:r w:rsidRPr="00C746C5">
        <w:rPr>
          <w:rFonts w:ascii="Times New Roman" w:eastAsia="Times New Roman" w:hAnsi="Times New Roman" w:cs="Times New Roman"/>
          <w:color w:val="000000"/>
          <w:sz w:val="28"/>
          <w:szCs w:val="28"/>
          <w:lang w:eastAsia="ru-RU"/>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w:t>
      </w:r>
      <w:proofErr w:type="gramStart"/>
      <w:r w:rsidRPr="00C746C5">
        <w:rPr>
          <w:rFonts w:ascii="Times New Roman" w:eastAsia="Times New Roman" w:hAnsi="Times New Roman" w:cs="Times New Roman"/>
          <w:color w:val="000000"/>
          <w:sz w:val="28"/>
          <w:szCs w:val="28"/>
          <w:lang w:eastAsia="ru-RU"/>
        </w:rPr>
        <w:t>легкие</w:t>
      </w:r>
      <w:proofErr w:type="gramEnd"/>
      <w:r w:rsidRPr="00C746C5">
        <w:rPr>
          <w:rFonts w:ascii="Times New Roman" w:eastAsia="Times New Roman" w:hAnsi="Times New Roman" w:cs="Times New Roman"/>
          <w:color w:val="000000"/>
          <w:sz w:val="28"/>
          <w:szCs w:val="28"/>
          <w:lang w:eastAsia="ru-RU"/>
        </w:rPr>
        <w:t xml:space="preserve">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w:t>
      </w:r>
      <w:r w:rsidR="00B95CCA" w:rsidRPr="00C746C5">
        <w:rPr>
          <w:rFonts w:ascii="Times New Roman" w:eastAsia="Times New Roman" w:hAnsi="Times New Roman" w:cs="Times New Roman"/>
          <w:color w:val="000000"/>
          <w:sz w:val="28"/>
          <w:szCs w:val="28"/>
          <w:lang w:eastAsia="ru-RU"/>
        </w:rPr>
        <w:t>рейки стабилизатора</w:t>
      </w:r>
      <w:r w:rsidRPr="00C746C5">
        <w:rPr>
          <w:rFonts w:ascii="Times New Roman" w:eastAsia="Times New Roman" w:hAnsi="Times New Roman" w:cs="Times New Roman"/>
          <w:color w:val="000000"/>
          <w:sz w:val="28"/>
          <w:szCs w:val="28"/>
          <w:lang w:eastAsia="ru-RU"/>
        </w:rPr>
        <w:t>. Такие ракеты разрешается применять только вдали от зрителей.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Состав продуктов сгорания.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Звуковое давление.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Утилизация пиротехнических изделий Использованную пиротехнику необходимо утилизировать с бытовыми отходами после выдержки в воде в течение 24 часов.</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b/>
          <w:bCs/>
          <w:color w:val="000000"/>
          <w:sz w:val="28"/>
          <w:szCs w:val="28"/>
          <w:lang w:eastAsia="ru-RU"/>
        </w:rPr>
        <w:t>В случае отказа пиротехники необходимо:</w:t>
      </w:r>
    </w:p>
    <w:p w:rsidR="00D74901" w:rsidRPr="00C746C5" w:rsidRDefault="00C746C5"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lastRenderedPageBreak/>
        <w:t xml:space="preserve">• Подождать не менее 10 минут </w:t>
      </w:r>
      <w:r w:rsidR="00D74901" w:rsidRPr="00C746C5">
        <w:rPr>
          <w:rFonts w:ascii="Times New Roman" w:eastAsia="Times New Roman" w:hAnsi="Times New Roman" w:cs="Times New Roman"/>
          <w:color w:val="000000"/>
          <w:sz w:val="28"/>
          <w:szCs w:val="28"/>
          <w:lang w:eastAsia="ru-RU"/>
        </w:rPr>
        <w:t>для того, чтобы удостовериться в отказе.</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Если фитиль сгорел, запрещается пытаться поджигать его повторно.</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Провести наружный осмотр пиротехнического изделия, чтобы удостовериться в отсутствии тлеющих частей;</w:t>
      </w:r>
    </w:p>
    <w:p w:rsidR="00D74901" w:rsidRPr="00C746C5" w:rsidRDefault="00D74901" w:rsidP="00C746C5">
      <w:pPr>
        <w:spacing w:after="0" w:line="240" w:lineRule="auto"/>
        <w:ind w:firstLine="750"/>
        <w:jc w:val="both"/>
        <w:rPr>
          <w:rFonts w:ascii="Times New Roman" w:eastAsia="Times New Roman" w:hAnsi="Times New Roman" w:cs="Times New Roman"/>
          <w:color w:val="000000"/>
          <w:sz w:val="28"/>
          <w:szCs w:val="28"/>
          <w:lang w:eastAsia="ru-RU"/>
        </w:rPr>
      </w:pPr>
      <w:r w:rsidRPr="00C746C5">
        <w:rPr>
          <w:rFonts w:ascii="Times New Roman" w:eastAsia="Times New Roman" w:hAnsi="Times New Roman" w:cs="Times New Roman"/>
          <w:color w:val="000000"/>
          <w:sz w:val="28"/>
          <w:szCs w:val="28"/>
          <w:lang w:eastAsia="ru-RU"/>
        </w:rPr>
        <w:t>• Собрать изделие и произвести утилизацию согласно инструкции.</w:t>
      </w:r>
    </w:p>
    <w:p w:rsidR="00D74901" w:rsidRPr="00B95CCA" w:rsidRDefault="00D74901" w:rsidP="00D74901">
      <w:pPr>
        <w:spacing w:after="260" w:line="240" w:lineRule="auto"/>
        <w:jc w:val="both"/>
        <w:rPr>
          <w:rFonts w:ascii="Times New Roman" w:eastAsia="Times New Roman" w:hAnsi="Times New Roman" w:cs="Times New Roman"/>
          <w:color w:val="000000"/>
          <w:sz w:val="26"/>
          <w:szCs w:val="26"/>
          <w:lang w:eastAsia="ru-RU"/>
        </w:rPr>
      </w:pPr>
    </w:p>
    <w:p w:rsidR="00D74901" w:rsidRPr="00B95CCA" w:rsidRDefault="00D74901" w:rsidP="00D74901">
      <w:pPr>
        <w:spacing w:after="240" w:line="240" w:lineRule="auto"/>
        <w:jc w:val="center"/>
        <w:rPr>
          <w:rFonts w:ascii="Times New Roman" w:eastAsia="Times New Roman" w:hAnsi="Times New Roman" w:cs="Times New Roman"/>
          <w:sz w:val="26"/>
          <w:szCs w:val="26"/>
          <w:lang w:eastAsia="ru-RU"/>
        </w:rPr>
      </w:pPr>
    </w:p>
    <w:p w:rsidR="00B51A79" w:rsidRPr="00B95CCA" w:rsidRDefault="00B51A79" w:rsidP="0019101E">
      <w:pPr>
        <w:spacing w:after="0" w:line="240" w:lineRule="auto"/>
        <w:jc w:val="both"/>
        <w:rPr>
          <w:rFonts w:ascii="Times New Roman" w:hAnsi="Times New Roman" w:cs="Times New Roman"/>
          <w:sz w:val="26"/>
          <w:szCs w:val="26"/>
        </w:rPr>
      </w:pPr>
    </w:p>
    <w:p w:rsidR="00B95CCA" w:rsidRPr="00B95CCA" w:rsidRDefault="00B95CCA">
      <w:pPr>
        <w:spacing w:after="0" w:line="240" w:lineRule="auto"/>
        <w:jc w:val="both"/>
        <w:rPr>
          <w:rFonts w:ascii="Times New Roman" w:hAnsi="Times New Roman" w:cs="Times New Roman"/>
          <w:sz w:val="26"/>
          <w:szCs w:val="26"/>
        </w:rPr>
      </w:pPr>
    </w:p>
    <w:sectPr w:rsidR="00B95CCA" w:rsidRPr="00B95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2"/>
    <w:rsid w:val="0019101E"/>
    <w:rsid w:val="00261DFC"/>
    <w:rsid w:val="00764732"/>
    <w:rsid w:val="00A015B2"/>
    <w:rsid w:val="00B51A79"/>
    <w:rsid w:val="00B95CCA"/>
    <w:rsid w:val="00C746C5"/>
    <w:rsid w:val="00D74901"/>
    <w:rsid w:val="00E9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CCB1"/>
  <w15:docId w15:val="{42421B3B-8ABF-4F95-AA14-EC969890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17877">
      <w:bodyDiv w:val="1"/>
      <w:marLeft w:val="0"/>
      <w:marRight w:val="0"/>
      <w:marTop w:val="0"/>
      <w:marBottom w:val="0"/>
      <w:divBdr>
        <w:top w:val="none" w:sz="0" w:space="0" w:color="auto"/>
        <w:left w:val="none" w:sz="0" w:space="0" w:color="auto"/>
        <w:bottom w:val="none" w:sz="0" w:space="0" w:color="auto"/>
        <w:right w:val="none" w:sz="0" w:space="0" w:color="auto"/>
      </w:divBdr>
      <w:divsChild>
        <w:div w:id="512690417">
          <w:marLeft w:val="0"/>
          <w:marRight w:val="0"/>
          <w:marTop w:val="0"/>
          <w:marBottom w:val="0"/>
          <w:divBdr>
            <w:top w:val="none" w:sz="0" w:space="0" w:color="auto"/>
            <w:left w:val="none" w:sz="0" w:space="0" w:color="auto"/>
            <w:bottom w:val="none" w:sz="0" w:space="0" w:color="auto"/>
            <w:right w:val="none" w:sz="0" w:space="0" w:color="auto"/>
          </w:divBdr>
        </w:div>
        <w:div w:id="536478253">
          <w:marLeft w:val="0"/>
          <w:marRight w:val="750"/>
          <w:marTop w:val="27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Диденко Ольга Петровна</cp:lastModifiedBy>
  <cp:revision>2</cp:revision>
  <dcterms:created xsi:type="dcterms:W3CDTF">2021-12-15T07:20:00Z</dcterms:created>
  <dcterms:modified xsi:type="dcterms:W3CDTF">2021-12-15T07:20:00Z</dcterms:modified>
</cp:coreProperties>
</file>