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7709" w14:textId="77777777"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14:paraId="0B90BA91" w14:textId="77777777" w:rsidTr="00AF6318">
        <w:trPr>
          <w:trHeight w:hRule="exact" w:val="1239"/>
          <w:jc w:val="center"/>
        </w:trPr>
        <w:tc>
          <w:tcPr>
            <w:tcW w:w="8793" w:type="dxa"/>
          </w:tcPr>
          <w:p w14:paraId="2A975B27" w14:textId="77777777" w:rsidR="000D141F" w:rsidRPr="009C452A" w:rsidRDefault="001716EC" w:rsidP="00AF6318">
            <w:pPr>
              <w:spacing w:before="40"/>
              <w:ind w:firstLine="0"/>
              <w:jc w:val="center"/>
              <w:rPr>
                <w:color w:val="000000"/>
                <w:sz w:val="24"/>
                <w:szCs w:val="24"/>
              </w:rPr>
            </w:pPr>
            <w:r w:rsidRPr="000D141F">
              <w:rPr>
                <w:noProof/>
                <w:color w:val="000000"/>
                <w:sz w:val="24"/>
                <w:szCs w:val="24"/>
              </w:rPr>
              <w:lastRenderedPageBreak/>
              <w:drawing>
                <wp:inline distT="0" distB="0" distL="0" distR="0" wp14:anchorId="7CBA305D" wp14:editId="0DDE5966">
                  <wp:extent cx="594995" cy="73660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736600"/>
                          </a:xfrm>
                          <a:prstGeom prst="rect">
                            <a:avLst/>
                          </a:prstGeom>
                          <a:noFill/>
                          <a:ln>
                            <a:noFill/>
                          </a:ln>
                        </pic:spPr>
                      </pic:pic>
                    </a:graphicData>
                  </a:graphic>
                </wp:inline>
              </w:drawing>
            </w:r>
          </w:p>
        </w:tc>
      </w:tr>
      <w:tr w:rsidR="000D141F" w:rsidRPr="009C452A" w14:paraId="37CD9F34" w14:textId="77777777" w:rsidTr="000D141F">
        <w:trPr>
          <w:trHeight w:val="1001"/>
          <w:jc w:val="center"/>
        </w:trPr>
        <w:tc>
          <w:tcPr>
            <w:tcW w:w="8793" w:type="dxa"/>
          </w:tcPr>
          <w:p w14:paraId="4A520685" w14:textId="77777777" w:rsidR="000D141F" w:rsidRDefault="001716EC"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26184A0A" wp14:editId="0CDD2D04">
                      <wp:simplePos x="0" y="0"/>
                      <wp:positionH relativeFrom="column">
                        <wp:posOffset>2985770</wp:posOffset>
                      </wp:positionH>
                      <wp:positionV relativeFrom="paragraph">
                        <wp:posOffset>-2630805</wp:posOffset>
                      </wp:positionV>
                      <wp:extent cx="299720" cy="210185"/>
                      <wp:effectExtent l="12700" t="13970" r="20955" b="1397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61C8AA"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14:paraId="47D0FED9" w14:textId="77777777"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14:paraId="6ED8F428" w14:textId="77777777" w:rsidTr="000D141F">
        <w:trPr>
          <w:trHeight w:val="363"/>
          <w:jc w:val="center"/>
        </w:trPr>
        <w:tc>
          <w:tcPr>
            <w:tcW w:w="8793" w:type="dxa"/>
          </w:tcPr>
          <w:p w14:paraId="66615598" w14:textId="77777777"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14:paraId="3F1DA1E7" w14:textId="77777777" w:rsidR="00AF6318" w:rsidRPr="0032700A" w:rsidRDefault="00AF6318" w:rsidP="00AF6318">
            <w:pPr>
              <w:shd w:val="clear" w:color="auto" w:fill="FFFFFF"/>
              <w:ind w:firstLine="0"/>
              <w:jc w:val="center"/>
              <w:rPr>
                <w:color w:val="000000"/>
                <w:sz w:val="24"/>
                <w:szCs w:val="24"/>
              </w:rPr>
            </w:pPr>
          </w:p>
        </w:tc>
      </w:tr>
    </w:tbl>
    <w:p w14:paraId="141B8930" w14:textId="77777777"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14:paraId="17D3107A" w14:textId="77777777" w:rsidTr="00150032">
        <w:trPr>
          <w:jc w:val="center"/>
        </w:trPr>
        <w:tc>
          <w:tcPr>
            <w:tcW w:w="2196" w:type="dxa"/>
            <w:tcBorders>
              <w:bottom w:val="single" w:sz="4" w:space="0" w:color="auto"/>
            </w:tcBorders>
          </w:tcPr>
          <w:p w14:paraId="7F6AA437" w14:textId="0B37339E" w:rsidR="00B53139" w:rsidRPr="00150032" w:rsidRDefault="00C76ABA" w:rsidP="009C452A">
            <w:pPr>
              <w:ind w:left="-124" w:right="-108" w:firstLine="0"/>
              <w:jc w:val="center"/>
              <w:rPr>
                <w:color w:val="000000"/>
                <w:sz w:val="24"/>
                <w:szCs w:val="24"/>
              </w:rPr>
            </w:pPr>
            <w:r>
              <w:rPr>
                <w:color w:val="000000"/>
                <w:sz w:val="24"/>
                <w:szCs w:val="24"/>
              </w:rPr>
              <w:lastRenderedPageBreak/>
              <w:t>8 октября 2024 г.</w:t>
            </w:r>
          </w:p>
        </w:tc>
        <w:tc>
          <w:tcPr>
            <w:tcW w:w="4914" w:type="dxa"/>
          </w:tcPr>
          <w:p w14:paraId="392AD182" w14:textId="0CB35AB4"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0037161A">
              <w:rPr>
                <w:rFonts w:ascii="Arial" w:cs="Arial"/>
                <w:color w:val="000000"/>
                <w:sz w:val="24"/>
                <w:szCs w:val="24"/>
              </w:rPr>
              <w:t xml:space="preserve"> </w:t>
            </w:r>
            <w:r w:rsidRPr="009C452A">
              <w:rPr>
                <w:rFonts w:ascii="Arial" w:cs="Arial"/>
                <w:color w:val="000000"/>
                <w:sz w:val="24"/>
                <w:szCs w:val="24"/>
              </w:rPr>
              <w:t>Арсеньев</w:t>
            </w:r>
          </w:p>
        </w:tc>
        <w:tc>
          <w:tcPr>
            <w:tcW w:w="509" w:type="dxa"/>
          </w:tcPr>
          <w:p w14:paraId="3AB4480F"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313D4D81" w14:textId="2DE37CCB" w:rsidR="00B53139" w:rsidRPr="009C452A" w:rsidRDefault="00C76ABA" w:rsidP="009C452A">
            <w:pPr>
              <w:ind w:left="-108" w:right="-132" w:firstLine="0"/>
              <w:jc w:val="center"/>
              <w:rPr>
                <w:color w:val="000000"/>
                <w:sz w:val="24"/>
                <w:szCs w:val="24"/>
              </w:rPr>
            </w:pPr>
            <w:r>
              <w:rPr>
                <w:color w:val="000000"/>
                <w:sz w:val="24"/>
                <w:szCs w:val="24"/>
              </w:rPr>
              <w:t>635-па</w:t>
            </w:r>
          </w:p>
        </w:tc>
      </w:tr>
    </w:tbl>
    <w:p w14:paraId="172BDE28" w14:textId="77777777"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14:paraId="08F6631A" w14:textId="77777777" w:rsidR="001F398F" w:rsidRPr="00CA5F60" w:rsidRDefault="001F398F" w:rsidP="00150032">
      <w:pPr>
        <w:tabs>
          <w:tab w:val="left" w:pos="8041"/>
        </w:tabs>
        <w:ind w:firstLine="0"/>
        <w:jc w:val="center"/>
        <w:rPr>
          <w:b/>
          <w:szCs w:val="26"/>
        </w:rPr>
      </w:pPr>
    </w:p>
    <w:p w14:paraId="6F448341" w14:textId="77777777" w:rsidR="001716EC" w:rsidRPr="00894B67" w:rsidRDefault="00D37239" w:rsidP="00495AB4">
      <w:pPr>
        <w:ind w:left="709" w:right="708" w:firstLine="0"/>
        <w:jc w:val="center"/>
        <w:rPr>
          <w:b/>
          <w:szCs w:val="26"/>
        </w:rPr>
      </w:pPr>
      <w:bookmarkStart w:id="0" w:name="_GoBack"/>
      <w:r>
        <w:rPr>
          <w:b/>
          <w:szCs w:val="26"/>
        </w:rPr>
        <w:t>О внесении изменений в постановление администрации Арсеньевского городского округа от 25 апреля 2023 года № 225-па «</w:t>
      </w:r>
      <w:r w:rsidR="001716EC" w:rsidRPr="00BC7080">
        <w:rPr>
          <w:b/>
          <w:szCs w:val="26"/>
        </w:rPr>
        <w:t xml:space="preserve">Об утверждении </w:t>
      </w:r>
      <w:r w:rsidR="001716EC">
        <w:rPr>
          <w:b/>
          <w:szCs w:val="26"/>
        </w:rPr>
        <w:t>П</w:t>
      </w:r>
      <w:r w:rsidR="001716EC" w:rsidRPr="00BC7080">
        <w:rPr>
          <w:b/>
          <w:szCs w:val="26"/>
        </w:rPr>
        <w:t xml:space="preserve">орядка </w:t>
      </w:r>
      <w:r w:rsidR="001716EC" w:rsidRPr="00BC7080">
        <w:rPr>
          <w:b/>
          <w:bCs/>
          <w:szCs w:val="26"/>
        </w:rPr>
        <w:t>предоставления иной меры социальной поддержки в виде единовременной денежной выплаты взамен предоставления земельного</w:t>
      </w:r>
      <w:r w:rsidR="001716EC" w:rsidRPr="00894B67">
        <w:rPr>
          <w:b/>
          <w:bCs/>
          <w:szCs w:val="26"/>
        </w:rPr>
        <w:t xml:space="preserve"> участка в собственность бесплатно</w:t>
      </w:r>
      <w:r w:rsidR="001716EC" w:rsidRPr="00894B67">
        <w:rPr>
          <w:b/>
          <w:szCs w:val="26"/>
        </w:rPr>
        <w:t xml:space="preserve"> гражданам, имеющим трех и более детей в Арсеньевском городском округе</w:t>
      </w:r>
      <w:r>
        <w:rPr>
          <w:b/>
          <w:szCs w:val="26"/>
        </w:rPr>
        <w:t>»</w:t>
      </w:r>
    </w:p>
    <w:p w14:paraId="326C5843" w14:textId="77777777" w:rsidR="001716EC" w:rsidRDefault="001716EC" w:rsidP="001716EC">
      <w:pPr>
        <w:ind w:firstLine="0"/>
        <w:rPr>
          <w:b/>
          <w:sz w:val="28"/>
          <w:szCs w:val="28"/>
        </w:rPr>
      </w:pPr>
    </w:p>
    <w:bookmarkEnd w:id="0"/>
    <w:p w14:paraId="0182E1BA" w14:textId="77777777" w:rsidR="001716EC" w:rsidRPr="00BC7080" w:rsidRDefault="001716EC" w:rsidP="001716EC">
      <w:pPr>
        <w:jc w:val="center"/>
        <w:rPr>
          <w:b/>
          <w:szCs w:val="26"/>
        </w:rPr>
      </w:pPr>
      <w:r w:rsidRPr="00BC7080">
        <w:rPr>
          <w:b/>
          <w:szCs w:val="26"/>
        </w:rPr>
        <w:t xml:space="preserve">  </w:t>
      </w:r>
    </w:p>
    <w:p w14:paraId="151A58D1" w14:textId="574AD270" w:rsidR="001716EC" w:rsidRPr="006F2387" w:rsidRDefault="001716EC" w:rsidP="001716EC">
      <w:pPr>
        <w:pStyle w:val="ConsPlusNormal"/>
        <w:widowControl/>
        <w:spacing w:line="360" w:lineRule="auto"/>
        <w:ind w:firstLine="748"/>
        <w:jc w:val="both"/>
        <w:rPr>
          <w:rFonts w:ascii="Times New Roman" w:hAnsi="Times New Roman" w:cs="Times New Roman"/>
          <w:sz w:val="26"/>
          <w:szCs w:val="26"/>
        </w:rPr>
      </w:pPr>
      <w:r w:rsidRPr="00BC7080">
        <w:rPr>
          <w:rFonts w:ascii="Times New Roman" w:hAnsi="Times New Roman" w:cs="Times New Roman"/>
          <w:sz w:val="26"/>
          <w:szCs w:val="26"/>
        </w:rPr>
        <w:t xml:space="preserve">В соответствии с Законом Приморского края </w:t>
      </w:r>
      <w:r>
        <w:rPr>
          <w:rFonts w:ascii="Times New Roman" w:hAnsi="Times New Roman" w:cs="Times New Roman"/>
          <w:sz w:val="26"/>
          <w:szCs w:val="26"/>
        </w:rPr>
        <w:t>от 08 ноября 2011 года № 837-КЗ</w:t>
      </w:r>
      <w:r w:rsidRPr="00BC7080">
        <w:rPr>
          <w:rFonts w:ascii="Times New Roman" w:hAnsi="Times New Roman" w:cs="Times New Roman"/>
          <w:sz w:val="26"/>
          <w:szCs w:val="26"/>
        </w:rPr>
        <w:t xml:space="preserve"> «О бесплатном предоставлении земельных участков гражданам, имеющим трех и более детей, в Приморском крае»,</w:t>
      </w:r>
      <w:r w:rsidR="006F2387" w:rsidRPr="006F2387">
        <w:rPr>
          <w:rFonts w:ascii="Times New Roman" w:hAnsi="Times New Roman" w:cs="Times New Roman"/>
          <w:sz w:val="26"/>
          <w:szCs w:val="26"/>
        </w:rPr>
        <w:t xml:space="preserve"> </w:t>
      </w:r>
      <w:r w:rsidRPr="006F2387">
        <w:rPr>
          <w:rFonts w:ascii="Times New Roman" w:hAnsi="Times New Roman" w:cs="Times New Roman"/>
          <w:sz w:val="26"/>
          <w:szCs w:val="26"/>
        </w:rPr>
        <w:t>руководствуясь Уставом Арсеньевского городского округа, администрация Арсеньевского городского округа</w:t>
      </w:r>
    </w:p>
    <w:p w14:paraId="2ECDFEE7" w14:textId="77777777" w:rsidR="001716EC" w:rsidRPr="00BC7080" w:rsidRDefault="001716EC" w:rsidP="001716EC">
      <w:pPr>
        <w:ind w:firstLine="0"/>
        <w:rPr>
          <w:szCs w:val="26"/>
        </w:rPr>
      </w:pPr>
    </w:p>
    <w:p w14:paraId="2FB8B302" w14:textId="77777777" w:rsidR="001716EC" w:rsidRPr="00BC7080" w:rsidRDefault="001716EC" w:rsidP="001716EC">
      <w:pPr>
        <w:ind w:firstLine="0"/>
        <w:rPr>
          <w:szCs w:val="26"/>
        </w:rPr>
      </w:pPr>
      <w:r w:rsidRPr="00BC7080">
        <w:rPr>
          <w:szCs w:val="26"/>
        </w:rPr>
        <w:t>ПОСТАНОВЛЯЕТ:</w:t>
      </w:r>
    </w:p>
    <w:p w14:paraId="5BB80FB5" w14:textId="77777777" w:rsidR="001716EC" w:rsidRPr="00BC7080" w:rsidRDefault="001716EC" w:rsidP="001716EC">
      <w:pPr>
        <w:ind w:firstLine="0"/>
        <w:rPr>
          <w:szCs w:val="26"/>
        </w:rPr>
      </w:pPr>
    </w:p>
    <w:p w14:paraId="3F3F68E2" w14:textId="1771D647" w:rsidR="001716EC" w:rsidRPr="004C739A" w:rsidRDefault="004C739A" w:rsidP="00DB3C8E">
      <w:pPr>
        <w:spacing w:line="360" w:lineRule="auto"/>
        <w:ind w:right="-2" w:firstLine="851"/>
        <w:rPr>
          <w:szCs w:val="26"/>
        </w:rPr>
      </w:pPr>
      <w:r w:rsidRPr="004C739A">
        <w:rPr>
          <w:szCs w:val="26"/>
        </w:rPr>
        <w:t>1</w:t>
      </w:r>
      <w:r>
        <w:rPr>
          <w:szCs w:val="26"/>
        </w:rPr>
        <w:t>.</w:t>
      </w:r>
      <w:r w:rsidR="00C64046">
        <w:rPr>
          <w:szCs w:val="26"/>
        </w:rPr>
        <w:t xml:space="preserve"> </w:t>
      </w:r>
      <w:r w:rsidR="00D37239" w:rsidRPr="004C739A">
        <w:rPr>
          <w:szCs w:val="26"/>
        </w:rPr>
        <w:t xml:space="preserve">Внести </w:t>
      </w:r>
      <w:r w:rsidRPr="004C739A">
        <w:rPr>
          <w:szCs w:val="26"/>
        </w:rPr>
        <w:t xml:space="preserve">в </w:t>
      </w:r>
      <w:r w:rsidR="00C72FDC" w:rsidRPr="004C739A">
        <w:rPr>
          <w:szCs w:val="26"/>
        </w:rPr>
        <w:t>Поряд</w:t>
      </w:r>
      <w:r w:rsidR="00C72FDC">
        <w:rPr>
          <w:szCs w:val="26"/>
        </w:rPr>
        <w:t>о</w:t>
      </w:r>
      <w:r w:rsidR="00C72FDC" w:rsidRPr="004C739A">
        <w:rPr>
          <w:szCs w:val="26"/>
        </w:rPr>
        <w:t xml:space="preserve">к </w:t>
      </w:r>
      <w:r w:rsidR="00C72FDC" w:rsidRPr="004C739A">
        <w:rPr>
          <w:bCs/>
          <w:szCs w:val="26"/>
        </w:rPr>
        <w:t>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w:t>
      </w:r>
      <w:r w:rsidR="00C72FDC" w:rsidRPr="004C739A">
        <w:rPr>
          <w:szCs w:val="26"/>
        </w:rPr>
        <w:t xml:space="preserve"> гражданам, имеющим трех и более детей в Арсеньевском городском округе</w:t>
      </w:r>
      <w:r w:rsidR="00C72FDC">
        <w:rPr>
          <w:szCs w:val="26"/>
        </w:rPr>
        <w:t xml:space="preserve">, утвержденный </w:t>
      </w:r>
      <w:r w:rsidRPr="004C739A">
        <w:rPr>
          <w:szCs w:val="26"/>
        </w:rPr>
        <w:t>постановление</w:t>
      </w:r>
      <w:r w:rsidR="00C72FDC">
        <w:rPr>
          <w:szCs w:val="26"/>
        </w:rPr>
        <w:t>м</w:t>
      </w:r>
      <w:r w:rsidRPr="004C739A">
        <w:rPr>
          <w:szCs w:val="26"/>
        </w:rPr>
        <w:t xml:space="preserve"> администрации Арсеньевского городского округа от 25 апреля 2023 года № 225-па</w:t>
      </w:r>
      <w:r w:rsidR="009C236A">
        <w:rPr>
          <w:szCs w:val="26"/>
        </w:rPr>
        <w:t xml:space="preserve"> (в редакции</w:t>
      </w:r>
      <w:r w:rsidR="00C64046">
        <w:rPr>
          <w:szCs w:val="26"/>
        </w:rPr>
        <w:t xml:space="preserve"> постановлений</w:t>
      </w:r>
      <w:r w:rsidR="00DB3C8E">
        <w:rPr>
          <w:szCs w:val="26"/>
        </w:rPr>
        <w:t xml:space="preserve"> администрации Арсеньевского городского округа от 27 июня 2023 года № 368-па</w:t>
      </w:r>
      <w:r w:rsidR="00922BB1">
        <w:rPr>
          <w:szCs w:val="26"/>
        </w:rPr>
        <w:t>,</w:t>
      </w:r>
      <w:r w:rsidR="00C64046">
        <w:rPr>
          <w:szCs w:val="26"/>
        </w:rPr>
        <w:t xml:space="preserve"> от </w:t>
      </w:r>
      <w:r w:rsidR="00EE03D5">
        <w:rPr>
          <w:szCs w:val="26"/>
        </w:rPr>
        <w:t xml:space="preserve">11 </w:t>
      </w:r>
      <w:r w:rsidR="00C64046">
        <w:rPr>
          <w:szCs w:val="26"/>
        </w:rPr>
        <w:t>декабря 2023 года</w:t>
      </w:r>
      <w:r w:rsidR="00EE03D5">
        <w:rPr>
          <w:szCs w:val="26"/>
        </w:rPr>
        <w:t xml:space="preserve"> № 768-па</w:t>
      </w:r>
      <w:r w:rsidR="00DB3C8E">
        <w:rPr>
          <w:szCs w:val="26"/>
        </w:rPr>
        <w:t>)</w:t>
      </w:r>
      <w:r w:rsidR="00A03FB7">
        <w:rPr>
          <w:szCs w:val="26"/>
        </w:rPr>
        <w:t>,</w:t>
      </w:r>
      <w:r w:rsidR="00DB3C8E">
        <w:rPr>
          <w:szCs w:val="26"/>
        </w:rPr>
        <w:t xml:space="preserve"> </w:t>
      </w:r>
      <w:r w:rsidRPr="004C739A">
        <w:rPr>
          <w:szCs w:val="26"/>
        </w:rPr>
        <w:t xml:space="preserve">следующие изменения: </w:t>
      </w:r>
    </w:p>
    <w:p w14:paraId="2C29E678" w14:textId="2CFBC13C" w:rsidR="00D30932" w:rsidRDefault="00426A30" w:rsidP="00602166">
      <w:pPr>
        <w:spacing w:line="360" w:lineRule="auto"/>
        <w:rPr>
          <w:szCs w:val="26"/>
        </w:rPr>
      </w:pPr>
      <w:r w:rsidRPr="006204EC">
        <w:t>1.</w:t>
      </w:r>
      <w:r w:rsidR="0019704E" w:rsidRPr="006204EC">
        <w:t xml:space="preserve">1. </w:t>
      </w:r>
      <w:r w:rsidR="001314EE" w:rsidRPr="006204EC">
        <w:t xml:space="preserve"> </w:t>
      </w:r>
      <w:r w:rsidR="00E27CCD" w:rsidRPr="006204EC">
        <w:t xml:space="preserve"> </w:t>
      </w:r>
      <w:r w:rsidR="00D30932" w:rsidRPr="006204EC">
        <w:t xml:space="preserve">Изложить </w:t>
      </w:r>
      <w:r w:rsidR="00D30932" w:rsidRPr="006204EC">
        <w:rPr>
          <w:szCs w:val="26"/>
        </w:rPr>
        <w:t>п</w:t>
      </w:r>
      <w:r w:rsidR="0019704E" w:rsidRPr="006204EC">
        <w:rPr>
          <w:szCs w:val="26"/>
        </w:rPr>
        <w:t>ункт</w:t>
      </w:r>
      <w:r w:rsidR="00D30932" w:rsidRPr="006204EC">
        <w:rPr>
          <w:szCs w:val="26"/>
        </w:rPr>
        <w:t>ы</w:t>
      </w:r>
      <w:r w:rsidR="0019704E" w:rsidRPr="006204EC">
        <w:rPr>
          <w:szCs w:val="26"/>
        </w:rPr>
        <w:t xml:space="preserve"> 2</w:t>
      </w:r>
      <w:r w:rsidR="00BF63C1" w:rsidRPr="006204EC">
        <w:rPr>
          <w:szCs w:val="26"/>
        </w:rPr>
        <w:t>, 4</w:t>
      </w:r>
      <w:r w:rsidR="005276FB" w:rsidRPr="006204EC">
        <w:rPr>
          <w:szCs w:val="26"/>
        </w:rPr>
        <w:t>-11</w:t>
      </w:r>
      <w:r w:rsidR="0019704E" w:rsidRPr="006204EC">
        <w:rPr>
          <w:szCs w:val="26"/>
        </w:rPr>
        <w:t xml:space="preserve"> в </w:t>
      </w:r>
      <w:r w:rsidR="00D30932" w:rsidRPr="006204EC">
        <w:rPr>
          <w:szCs w:val="26"/>
        </w:rPr>
        <w:t>следующей</w:t>
      </w:r>
      <w:r w:rsidR="0019704E" w:rsidRPr="006204EC">
        <w:rPr>
          <w:szCs w:val="26"/>
        </w:rPr>
        <w:t xml:space="preserve"> редакции:</w:t>
      </w:r>
      <w:r w:rsidR="0019704E">
        <w:rPr>
          <w:szCs w:val="26"/>
        </w:rPr>
        <w:t xml:space="preserve"> </w:t>
      </w:r>
    </w:p>
    <w:p w14:paraId="11254336" w14:textId="021120E4" w:rsidR="0019704E" w:rsidRPr="00227BCB" w:rsidRDefault="0019704E" w:rsidP="00602166">
      <w:pPr>
        <w:spacing w:line="360" w:lineRule="auto"/>
        <w:rPr>
          <w:szCs w:val="26"/>
        </w:rPr>
      </w:pPr>
      <w:r>
        <w:rPr>
          <w:szCs w:val="26"/>
        </w:rPr>
        <w:t>«</w:t>
      </w:r>
      <w:r w:rsidR="00D30932">
        <w:rPr>
          <w:szCs w:val="26"/>
        </w:rPr>
        <w:t xml:space="preserve">2. </w:t>
      </w:r>
      <w:r w:rsidRPr="00227BCB">
        <w:rPr>
          <w:szCs w:val="26"/>
          <w:lang w:val="ru" w:eastAsia="zh-CN" w:bidi="ar"/>
        </w:rPr>
        <w:t xml:space="preserve">Гражданин </w:t>
      </w:r>
      <w:r w:rsidR="00426A30">
        <w:rPr>
          <w:szCs w:val="26"/>
          <w:lang w:val="ru" w:eastAsia="zh-CN" w:bidi="ar"/>
        </w:rPr>
        <w:t xml:space="preserve">(граждане) </w:t>
      </w:r>
      <w:r w:rsidRPr="00227BCB">
        <w:rPr>
          <w:szCs w:val="26"/>
          <w:lang w:val="ru" w:eastAsia="zh-CN" w:bidi="ar"/>
        </w:rPr>
        <w:t xml:space="preserve">вправе обратиться за предоставлением единовременной денежной выплаты в случае, если по истечении 180 дней со дня включения его в реестр управлением имущественных отношений администрации Арсеньевского городского округа не принято решение о предоставлении ему в собственность бесплатно земельного участка. Единовременная денежная выплата </w:t>
      </w:r>
      <w:r w:rsidRPr="00227BCB">
        <w:rPr>
          <w:szCs w:val="26"/>
          <w:lang w:val="ru" w:eastAsia="zh-CN" w:bidi="ar"/>
        </w:rPr>
        <w:lastRenderedPageBreak/>
        <w:t xml:space="preserve">выдается с согласия гражданина (граждан), выраженного в письменной форме </w:t>
      </w:r>
      <w:hyperlink r:id="rId9" w:anchor="Par124  " w:history="1">
        <w:r w:rsidRPr="00227BCB">
          <w:rPr>
            <w:rStyle w:val="ab"/>
            <w:szCs w:val="26"/>
            <w:lang w:val="ru"/>
          </w:rPr>
          <w:t>(Приложение</w:t>
        </w:r>
        <w:r w:rsidR="006D2D74">
          <w:rPr>
            <w:rStyle w:val="ab"/>
            <w:szCs w:val="26"/>
            <w:lang w:val="ru"/>
          </w:rPr>
          <w:t xml:space="preserve"> </w:t>
        </w:r>
        <w:r w:rsidR="0022632D">
          <w:rPr>
            <w:rStyle w:val="ab"/>
            <w:szCs w:val="26"/>
            <w:lang w:val="ru"/>
          </w:rPr>
          <w:t xml:space="preserve">№ </w:t>
        </w:r>
        <w:r w:rsidR="006D2D74">
          <w:rPr>
            <w:rStyle w:val="ab"/>
            <w:szCs w:val="26"/>
            <w:lang w:val="ru"/>
          </w:rPr>
          <w:t>1</w:t>
        </w:r>
        <w:r w:rsidR="00D30932">
          <w:rPr>
            <w:rStyle w:val="ab"/>
            <w:szCs w:val="26"/>
            <w:lang w:val="ru"/>
          </w:rPr>
          <w:t xml:space="preserve"> к Порядку</w:t>
        </w:r>
        <w:r w:rsidRPr="00227BCB">
          <w:rPr>
            <w:rStyle w:val="ab"/>
            <w:szCs w:val="26"/>
            <w:lang w:val="ru"/>
          </w:rPr>
          <w:t>)</w:t>
        </w:r>
      </w:hyperlink>
      <w:r w:rsidRPr="00227BCB">
        <w:rPr>
          <w:szCs w:val="26"/>
          <w:lang w:val="ru" w:eastAsia="zh-CN" w:bidi="ar"/>
        </w:rPr>
        <w:t>, на следующие цели:</w:t>
      </w:r>
    </w:p>
    <w:p w14:paraId="5D901E0C" w14:textId="77777777" w:rsidR="0019704E" w:rsidRPr="00227BCB" w:rsidRDefault="0019704E" w:rsidP="00602166">
      <w:pPr>
        <w:spacing w:line="360" w:lineRule="auto"/>
        <w:rPr>
          <w:szCs w:val="26"/>
          <w:lang w:val="ru" w:eastAsia="zh-CN" w:bidi="ar"/>
        </w:rPr>
      </w:pPr>
      <w:r w:rsidRPr="004F6655">
        <w:rPr>
          <w:szCs w:val="26"/>
          <w:lang w:val="ru" w:eastAsia="zh-CN" w:bidi="ar"/>
        </w:rPr>
        <w:t xml:space="preserve">1) для приобретения или компенсации затрат на приобретение гражданином, включенным в реестр, и (или) его супругом (супругой) </w:t>
      </w:r>
      <w:bookmarkStart w:id="1" w:name="_Hlk161992324"/>
      <w:r w:rsidRPr="004F6655">
        <w:rPr>
          <w:szCs w:val="26"/>
          <w:lang w:val="ru" w:eastAsia="zh-CN" w:bidi="ar"/>
        </w:rPr>
        <w:t>жилого дома, части жилого дома, квартиры</w:t>
      </w:r>
      <w:bookmarkEnd w:id="1"/>
      <w:r w:rsidRPr="004F6655">
        <w:rPr>
          <w:szCs w:val="26"/>
          <w:lang w:val="ru" w:eastAsia="zh-CN" w:bidi="ar"/>
        </w:rPr>
        <w:t>,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7CDD8B5F" w14:textId="77777777" w:rsidR="0019704E" w:rsidRPr="00227BCB" w:rsidRDefault="0019704E" w:rsidP="00602166">
      <w:pPr>
        <w:spacing w:line="360" w:lineRule="auto"/>
        <w:rPr>
          <w:szCs w:val="26"/>
          <w:lang w:val="ru" w:eastAsia="zh-CN" w:bidi="ar"/>
        </w:rPr>
      </w:pPr>
      <w:r w:rsidRPr="00227BCB">
        <w:rPr>
          <w:szCs w:val="26"/>
          <w:lang w:val="ru" w:eastAsia="zh-CN" w:bidi="ar"/>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14:paraId="5A38B39F" w14:textId="77777777" w:rsidR="0019704E" w:rsidRPr="004F6655" w:rsidRDefault="0019704E" w:rsidP="00602166">
      <w:pPr>
        <w:spacing w:line="360" w:lineRule="auto"/>
        <w:rPr>
          <w:szCs w:val="26"/>
          <w:lang w:val="ru" w:eastAsia="zh-CN" w:bidi="ar"/>
        </w:rPr>
      </w:pPr>
      <w:r w:rsidRPr="004F6655">
        <w:rPr>
          <w:szCs w:val="26"/>
          <w:lang w:val="ru" w:eastAsia="zh-CN" w:bidi="ar"/>
        </w:rPr>
        <w:t xml:space="preserve">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w:t>
      </w:r>
      <w:bookmarkStart w:id="2" w:name="_Hlk161994511"/>
      <w:r w:rsidRPr="004F6655">
        <w:rPr>
          <w:szCs w:val="26"/>
          <w:lang w:val="ru" w:eastAsia="zh-CN" w:bidi="ar"/>
        </w:rPr>
        <w:t>жилого дома, части жилого дома, квартиры или строительство, реконструкцию индивидуального жилого дома</w:t>
      </w:r>
      <w:bookmarkEnd w:id="2"/>
      <w:r w:rsidRPr="004F6655">
        <w:rPr>
          <w:szCs w:val="26"/>
          <w:lang w:val="ru" w:eastAsia="zh-CN" w:bidi="ar"/>
        </w:rPr>
        <w:t>, расположенного на территории Приморского края;</w:t>
      </w:r>
    </w:p>
    <w:p w14:paraId="4C4FBB32" w14:textId="77777777" w:rsidR="0019704E" w:rsidRPr="00227BCB" w:rsidRDefault="0019704E" w:rsidP="00602166">
      <w:pPr>
        <w:spacing w:line="360" w:lineRule="auto"/>
        <w:rPr>
          <w:szCs w:val="26"/>
          <w:lang w:val="ru" w:eastAsia="zh-CN" w:bidi="ar"/>
        </w:rPr>
      </w:pPr>
      <w:r w:rsidRPr="004F6655">
        <w:rPr>
          <w:szCs w:val="26"/>
          <w:lang w:val="ru" w:eastAsia="zh-CN" w:bidi="ar"/>
        </w:rPr>
        <w:t>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дома, части жилого дома, квартиры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29CD3E3D" w14:textId="77777777" w:rsidR="0019704E" w:rsidRPr="00227BCB" w:rsidRDefault="0019704E" w:rsidP="00602166">
      <w:pPr>
        <w:spacing w:line="360" w:lineRule="auto"/>
        <w:rPr>
          <w:szCs w:val="26"/>
          <w:lang w:val="ru" w:eastAsia="zh-CN" w:bidi="ar"/>
        </w:rPr>
      </w:pPr>
      <w:r w:rsidRPr="00227BCB">
        <w:rPr>
          <w:szCs w:val="26"/>
          <w:lang w:val="ru" w:eastAsia="zh-CN" w:bidi="ar"/>
        </w:rPr>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14:paraId="41D9722B" w14:textId="554F8F46" w:rsidR="0019704E" w:rsidRPr="00227BCB" w:rsidRDefault="0019704E" w:rsidP="00602166">
      <w:pPr>
        <w:spacing w:line="360" w:lineRule="auto"/>
        <w:rPr>
          <w:szCs w:val="26"/>
          <w:lang w:val="ru" w:eastAsia="zh-CN" w:bidi="ar"/>
        </w:rPr>
      </w:pPr>
      <w:r w:rsidRPr="00227BCB">
        <w:rPr>
          <w:szCs w:val="26"/>
          <w:lang w:val="ru" w:eastAsia="zh-CN" w:bidi="ar"/>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14:paraId="4DFDA473" w14:textId="77777777" w:rsidR="0019704E" w:rsidRPr="004F6655" w:rsidRDefault="0019704E" w:rsidP="00602166">
      <w:pPr>
        <w:spacing w:line="360" w:lineRule="auto"/>
        <w:rPr>
          <w:szCs w:val="26"/>
          <w:lang w:val="ru" w:eastAsia="zh-CN" w:bidi="ar"/>
        </w:rPr>
      </w:pPr>
      <w:r w:rsidRPr="004F6655">
        <w:rPr>
          <w:szCs w:val="26"/>
          <w:lang w:val="ru" w:eastAsia="zh-CN" w:bidi="ar"/>
        </w:rPr>
        <w:t>Гражданин, включенный в реестр, вправе обратиться за предоставлением единовременной денежной выплаты:</w:t>
      </w:r>
    </w:p>
    <w:p w14:paraId="169ABEE6" w14:textId="4BAD6E49" w:rsidR="0019704E" w:rsidRPr="004F6655" w:rsidRDefault="006D2D74" w:rsidP="00602166">
      <w:pPr>
        <w:spacing w:line="360" w:lineRule="auto"/>
        <w:rPr>
          <w:szCs w:val="26"/>
          <w:lang w:val="ru" w:eastAsia="zh-CN" w:bidi="ar"/>
        </w:rPr>
      </w:pPr>
      <w:r>
        <w:rPr>
          <w:szCs w:val="26"/>
          <w:lang w:val="ru" w:eastAsia="zh-CN" w:bidi="ar"/>
        </w:rPr>
        <w:lastRenderedPageBreak/>
        <w:t xml:space="preserve">- </w:t>
      </w:r>
      <w:r w:rsidR="0019704E" w:rsidRPr="004F6655">
        <w:rPr>
          <w:szCs w:val="26"/>
          <w:lang w:val="ru" w:eastAsia="zh-CN" w:bidi="ar"/>
        </w:rPr>
        <w:t xml:space="preserve">на цели, указанные в </w:t>
      </w:r>
      <w:r w:rsidR="008313AA">
        <w:rPr>
          <w:szCs w:val="26"/>
          <w:lang w:val="ru" w:eastAsia="zh-CN" w:bidi="ar"/>
        </w:rPr>
        <w:t>под</w:t>
      </w:r>
      <w:r w:rsidR="0019704E" w:rsidRPr="004F6655">
        <w:rPr>
          <w:szCs w:val="26"/>
          <w:lang w:val="ru" w:eastAsia="zh-CN" w:bidi="ar"/>
        </w:rPr>
        <w:t xml:space="preserve">пунктах </w:t>
      </w:r>
      <w:r w:rsidR="00BF63C1">
        <w:rPr>
          <w:szCs w:val="26"/>
          <w:lang w:val="ru" w:eastAsia="zh-CN" w:bidi="ar"/>
        </w:rPr>
        <w:t>«</w:t>
      </w:r>
      <w:r w:rsidR="0019704E" w:rsidRPr="004F6655">
        <w:rPr>
          <w:szCs w:val="26"/>
          <w:lang w:val="ru" w:eastAsia="zh-CN" w:bidi="ar"/>
        </w:rPr>
        <w:t>1</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2</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5</w:t>
      </w:r>
      <w:r w:rsidR="008313AA">
        <w:rPr>
          <w:szCs w:val="26"/>
          <w:lang w:val="ru" w:eastAsia="zh-CN" w:bidi="ar"/>
        </w:rPr>
        <w:t>)</w:t>
      </w:r>
      <w:r w:rsidR="00BF63C1">
        <w:rPr>
          <w:szCs w:val="26"/>
          <w:lang w:val="ru" w:eastAsia="zh-CN" w:bidi="ar"/>
        </w:rPr>
        <w:t>»</w:t>
      </w:r>
      <w:r w:rsidR="00426A30">
        <w:rPr>
          <w:szCs w:val="26"/>
          <w:lang w:val="ru" w:eastAsia="zh-CN" w:bidi="ar"/>
        </w:rPr>
        <w:t xml:space="preserve">, </w:t>
      </w:r>
      <w:r w:rsidR="00BF63C1">
        <w:rPr>
          <w:szCs w:val="26"/>
          <w:lang w:val="ru" w:eastAsia="zh-CN" w:bidi="ar"/>
        </w:rPr>
        <w:t>«</w:t>
      </w:r>
      <w:r w:rsidR="00426A30">
        <w:rPr>
          <w:szCs w:val="26"/>
          <w:lang w:val="ru" w:eastAsia="zh-CN" w:bidi="ar"/>
        </w:rPr>
        <w:t>6</w:t>
      </w:r>
      <w:r w:rsidR="008313AA">
        <w:rPr>
          <w:szCs w:val="26"/>
          <w:lang w:val="ru" w:eastAsia="zh-CN" w:bidi="ar"/>
        </w:rPr>
        <w:t>)</w:t>
      </w:r>
      <w:r w:rsidR="00BF63C1">
        <w:rPr>
          <w:szCs w:val="26"/>
          <w:lang w:val="ru" w:eastAsia="zh-CN" w:bidi="ar"/>
        </w:rPr>
        <w:t>»</w:t>
      </w:r>
      <w:r w:rsidR="00426A30">
        <w:rPr>
          <w:szCs w:val="26"/>
          <w:lang w:val="ru" w:eastAsia="zh-CN" w:bidi="ar"/>
        </w:rPr>
        <w:t xml:space="preserve"> </w:t>
      </w:r>
      <w:r w:rsidR="008313AA">
        <w:rPr>
          <w:szCs w:val="26"/>
          <w:lang w:val="ru" w:eastAsia="zh-CN" w:bidi="ar"/>
        </w:rPr>
        <w:t>настоящего пункта</w:t>
      </w:r>
      <w:r w:rsidR="0019704E" w:rsidRPr="004F6655">
        <w:rPr>
          <w:szCs w:val="26"/>
          <w:lang w:val="ru" w:eastAsia="zh-CN" w:bidi="ar"/>
        </w:rPr>
        <w:t xml:space="preserve"> - если право собственности гражданина, включенного в реестр, и (или) его супруга (супруги) на объекты недвижимого имущества, указанные в </w:t>
      </w:r>
      <w:r w:rsidR="008313AA">
        <w:rPr>
          <w:szCs w:val="26"/>
          <w:lang w:val="ru" w:eastAsia="zh-CN" w:bidi="ar"/>
        </w:rPr>
        <w:t>под</w:t>
      </w:r>
      <w:r w:rsidR="0019704E" w:rsidRPr="004F6655">
        <w:rPr>
          <w:szCs w:val="26"/>
          <w:lang w:val="ru" w:eastAsia="zh-CN" w:bidi="ar"/>
        </w:rPr>
        <w:t xml:space="preserve">пунктах </w:t>
      </w:r>
      <w:r w:rsidR="00BF63C1">
        <w:rPr>
          <w:szCs w:val="26"/>
          <w:lang w:val="ru" w:eastAsia="zh-CN" w:bidi="ar"/>
        </w:rPr>
        <w:t>«</w:t>
      </w:r>
      <w:r w:rsidR="0019704E" w:rsidRPr="004F6655">
        <w:rPr>
          <w:szCs w:val="26"/>
          <w:lang w:val="ru" w:eastAsia="zh-CN" w:bidi="ar"/>
        </w:rPr>
        <w:t>1</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2</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5</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6</w:t>
      </w:r>
      <w:r w:rsidR="008313AA">
        <w:rPr>
          <w:szCs w:val="26"/>
          <w:lang w:val="ru" w:eastAsia="zh-CN" w:bidi="ar"/>
        </w:rPr>
        <w:t>)</w:t>
      </w:r>
      <w:r w:rsidR="00BF63C1">
        <w:rPr>
          <w:szCs w:val="26"/>
          <w:lang w:val="ru" w:eastAsia="zh-CN" w:bidi="ar"/>
        </w:rPr>
        <w:t xml:space="preserve">» </w:t>
      </w:r>
      <w:r w:rsidR="008313AA">
        <w:rPr>
          <w:szCs w:val="26"/>
          <w:lang w:val="ru" w:eastAsia="zh-CN" w:bidi="ar"/>
        </w:rPr>
        <w:t>настоящего пункта</w:t>
      </w:r>
      <w:r w:rsidR="0019704E" w:rsidRPr="004F6655">
        <w:rPr>
          <w:szCs w:val="26"/>
          <w:lang w:val="ru" w:eastAsia="zh-CN" w:bidi="ar"/>
        </w:rPr>
        <w:t>, возникло после включения гражданина в реестр;</w:t>
      </w:r>
    </w:p>
    <w:p w14:paraId="499A3F57" w14:textId="5F618551" w:rsidR="0019704E" w:rsidRPr="004F6655" w:rsidRDefault="006D2D74" w:rsidP="00602166">
      <w:pPr>
        <w:spacing w:line="360" w:lineRule="auto"/>
        <w:rPr>
          <w:szCs w:val="26"/>
          <w:lang w:val="ru" w:eastAsia="zh-CN" w:bidi="ar"/>
        </w:rPr>
      </w:pPr>
      <w:r>
        <w:rPr>
          <w:szCs w:val="26"/>
          <w:lang w:val="ru" w:eastAsia="zh-CN" w:bidi="ar"/>
        </w:rPr>
        <w:t xml:space="preserve">- </w:t>
      </w:r>
      <w:r w:rsidR="0019704E" w:rsidRPr="004F6655">
        <w:rPr>
          <w:szCs w:val="26"/>
          <w:lang w:val="ru" w:eastAsia="zh-CN" w:bidi="ar"/>
        </w:rPr>
        <w:t xml:space="preserve">на цели, указанные в </w:t>
      </w:r>
      <w:r w:rsidR="008313AA">
        <w:rPr>
          <w:szCs w:val="26"/>
          <w:lang w:val="ru" w:eastAsia="zh-CN" w:bidi="ar"/>
        </w:rPr>
        <w:t>под</w:t>
      </w:r>
      <w:r w:rsidR="0019704E" w:rsidRPr="004F6655">
        <w:rPr>
          <w:szCs w:val="26"/>
          <w:lang w:val="ru" w:eastAsia="zh-CN" w:bidi="ar"/>
        </w:rPr>
        <w:t xml:space="preserve">пунктах </w:t>
      </w:r>
      <w:r w:rsidR="00BF63C1">
        <w:rPr>
          <w:szCs w:val="26"/>
          <w:lang w:val="ru" w:eastAsia="zh-CN" w:bidi="ar"/>
        </w:rPr>
        <w:t>«</w:t>
      </w:r>
      <w:r w:rsidR="0019704E" w:rsidRPr="004F6655">
        <w:rPr>
          <w:szCs w:val="26"/>
          <w:lang w:val="ru" w:eastAsia="zh-CN" w:bidi="ar"/>
        </w:rPr>
        <w:t>3</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4</w:t>
      </w:r>
      <w:r w:rsidR="008313AA">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8313AA">
        <w:rPr>
          <w:szCs w:val="26"/>
          <w:lang w:val="ru" w:eastAsia="zh-CN" w:bidi="ar"/>
        </w:rPr>
        <w:t>настоящего пункта</w:t>
      </w:r>
      <w:r w:rsidR="0019704E" w:rsidRPr="004F6655">
        <w:rPr>
          <w:szCs w:val="26"/>
          <w:lang w:val="ru" w:eastAsia="zh-CN" w:bidi="ar"/>
        </w:rPr>
        <w:t xml:space="preserve"> - если обязательства гражданина, включенного в реестр, и (или) его супруга (супруги), указанные в </w:t>
      </w:r>
      <w:r>
        <w:rPr>
          <w:szCs w:val="26"/>
          <w:lang w:val="ru" w:eastAsia="zh-CN" w:bidi="ar"/>
        </w:rPr>
        <w:t>под</w:t>
      </w:r>
      <w:r w:rsidR="0019704E" w:rsidRPr="004F6655">
        <w:rPr>
          <w:szCs w:val="26"/>
          <w:lang w:val="ru" w:eastAsia="zh-CN" w:bidi="ar"/>
        </w:rPr>
        <w:t xml:space="preserve">пунктах </w:t>
      </w:r>
      <w:r w:rsidR="00BF63C1">
        <w:rPr>
          <w:szCs w:val="26"/>
          <w:lang w:val="ru" w:eastAsia="zh-CN" w:bidi="ar"/>
        </w:rPr>
        <w:t>«</w:t>
      </w:r>
      <w:r w:rsidR="0019704E" w:rsidRPr="004F6655">
        <w:rPr>
          <w:szCs w:val="26"/>
          <w:lang w:val="ru" w:eastAsia="zh-CN" w:bidi="ar"/>
        </w:rPr>
        <w:t>3</w:t>
      </w:r>
      <w:r>
        <w:rPr>
          <w:szCs w:val="26"/>
          <w:lang w:val="ru" w:eastAsia="zh-CN" w:bidi="ar"/>
        </w:rPr>
        <w:t>)</w:t>
      </w:r>
      <w:r w:rsidR="00BF63C1">
        <w:rPr>
          <w:szCs w:val="26"/>
          <w:lang w:val="ru" w:eastAsia="zh-CN" w:bidi="ar"/>
        </w:rPr>
        <w:t>»</w:t>
      </w:r>
      <w:r w:rsidR="0019704E" w:rsidRPr="004F6655">
        <w:rPr>
          <w:szCs w:val="26"/>
          <w:lang w:val="ru" w:eastAsia="zh-CN" w:bidi="ar"/>
        </w:rPr>
        <w:t xml:space="preserve">, </w:t>
      </w:r>
      <w:r w:rsidR="00BF63C1">
        <w:rPr>
          <w:szCs w:val="26"/>
          <w:lang w:val="ru" w:eastAsia="zh-CN" w:bidi="ar"/>
        </w:rPr>
        <w:t>«</w:t>
      </w:r>
      <w:r w:rsidR="0019704E" w:rsidRPr="004F6655">
        <w:rPr>
          <w:szCs w:val="26"/>
          <w:lang w:val="ru" w:eastAsia="zh-CN" w:bidi="ar"/>
        </w:rPr>
        <w:t>4</w:t>
      </w:r>
      <w:r>
        <w:rPr>
          <w:szCs w:val="26"/>
          <w:lang w:val="ru" w:eastAsia="zh-CN" w:bidi="ar"/>
        </w:rPr>
        <w:t>)</w:t>
      </w:r>
      <w:r w:rsidR="00BF63C1">
        <w:rPr>
          <w:szCs w:val="26"/>
          <w:lang w:val="ru" w:eastAsia="zh-CN" w:bidi="ar"/>
        </w:rPr>
        <w:t>»</w:t>
      </w:r>
      <w:r w:rsidR="00426A30">
        <w:rPr>
          <w:szCs w:val="26"/>
          <w:lang w:val="ru" w:eastAsia="zh-CN" w:bidi="ar"/>
        </w:rPr>
        <w:t xml:space="preserve"> </w:t>
      </w:r>
      <w:r>
        <w:rPr>
          <w:szCs w:val="26"/>
          <w:lang w:val="ru" w:eastAsia="zh-CN" w:bidi="ar"/>
        </w:rPr>
        <w:t>настоящего пункта</w:t>
      </w:r>
      <w:r w:rsidR="0019704E" w:rsidRPr="004F6655">
        <w:rPr>
          <w:szCs w:val="26"/>
          <w:lang w:val="ru" w:eastAsia="zh-CN" w:bidi="ar"/>
        </w:rPr>
        <w:t>, возникли до включения гражданина в реестр и на момент включения гражданина в реестр были действующими либо указанные обязательства возникли после включения гражданина в реестр.</w:t>
      </w:r>
    </w:p>
    <w:p w14:paraId="7683B7FE" w14:textId="7635F5BE" w:rsidR="0019704E" w:rsidRDefault="0019704E" w:rsidP="00602166">
      <w:pPr>
        <w:spacing w:line="360" w:lineRule="auto"/>
        <w:rPr>
          <w:szCs w:val="26"/>
          <w:lang w:val="ru" w:eastAsia="zh-CN" w:bidi="ar"/>
        </w:rPr>
      </w:pPr>
      <w:r w:rsidRPr="008004EC">
        <w:rPr>
          <w:szCs w:val="26"/>
          <w:lang w:val="ru" w:eastAsia="zh-CN" w:bidi="ar"/>
        </w:rPr>
        <w:t xml:space="preserve">Единовременная денежная выплата для компенсации затрат, предусмотренных </w:t>
      </w:r>
      <w:r w:rsidR="0037161A" w:rsidRPr="008004EC">
        <w:rPr>
          <w:szCs w:val="26"/>
          <w:lang w:val="ru" w:eastAsia="zh-CN" w:bidi="ar"/>
        </w:rPr>
        <w:t>пунктом</w:t>
      </w:r>
      <w:r w:rsidRPr="008004EC">
        <w:rPr>
          <w:szCs w:val="26"/>
          <w:lang w:val="ru" w:eastAsia="zh-CN" w:bidi="ar"/>
        </w:rPr>
        <w:t xml:space="preserve"> </w:t>
      </w:r>
      <w:r w:rsidR="008004EC" w:rsidRPr="008004EC">
        <w:rPr>
          <w:szCs w:val="26"/>
          <w:lang w:val="ru" w:eastAsia="zh-CN" w:bidi="ar"/>
        </w:rPr>
        <w:t>2</w:t>
      </w:r>
      <w:r w:rsidRPr="008004EC">
        <w:rPr>
          <w:szCs w:val="26"/>
          <w:lang w:val="ru" w:eastAsia="zh-CN" w:bidi="ar"/>
        </w:rPr>
        <w:t xml:space="preserve"> настояще</w:t>
      </w:r>
      <w:r w:rsidR="0037161A" w:rsidRPr="008004EC">
        <w:rPr>
          <w:szCs w:val="26"/>
          <w:lang w:val="ru" w:eastAsia="zh-CN" w:bidi="ar"/>
        </w:rPr>
        <w:t>го</w:t>
      </w:r>
      <w:r w:rsidRPr="008004EC">
        <w:rPr>
          <w:szCs w:val="26"/>
          <w:lang w:val="ru" w:eastAsia="zh-CN" w:bidi="ar"/>
        </w:rPr>
        <w:t xml:space="preserve"> </w:t>
      </w:r>
      <w:r w:rsidR="008004EC" w:rsidRPr="008004EC">
        <w:rPr>
          <w:szCs w:val="26"/>
          <w:lang w:val="ru" w:eastAsia="zh-CN" w:bidi="ar"/>
        </w:rPr>
        <w:t>Порядка</w:t>
      </w:r>
      <w:r w:rsidRPr="008004EC">
        <w:rPr>
          <w:szCs w:val="26"/>
          <w:lang w:val="ru" w:eastAsia="zh-CN" w:bidi="ar"/>
        </w:rPr>
        <w:t>,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r w:rsidR="00426A30" w:rsidRPr="008004EC">
        <w:rPr>
          <w:szCs w:val="26"/>
          <w:lang w:val="ru" w:eastAsia="zh-CN" w:bidi="ar"/>
        </w:rPr>
        <w:t>.»</w:t>
      </w:r>
      <w:r w:rsidR="00AA08CA">
        <w:rPr>
          <w:szCs w:val="26"/>
          <w:lang w:val="ru" w:eastAsia="zh-CN" w:bidi="ar"/>
        </w:rPr>
        <w:t>;</w:t>
      </w:r>
    </w:p>
    <w:p w14:paraId="20CBB944" w14:textId="1FD204ED" w:rsidR="00290F06" w:rsidRPr="00290F06" w:rsidRDefault="0019704E" w:rsidP="00602166">
      <w:pPr>
        <w:spacing w:line="360" w:lineRule="auto"/>
        <w:rPr>
          <w:bCs/>
          <w:szCs w:val="26"/>
        </w:rPr>
      </w:pPr>
      <w:r w:rsidRPr="00227BCB">
        <w:rPr>
          <w:bCs/>
          <w:szCs w:val="26"/>
        </w:rPr>
        <w:t xml:space="preserve">   </w:t>
      </w:r>
      <w:r w:rsidR="00BF63C1">
        <w:rPr>
          <w:bCs/>
          <w:szCs w:val="26"/>
        </w:rPr>
        <w:t>«</w:t>
      </w:r>
      <w:r w:rsidR="00290F06">
        <w:rPr>
          <w:szCs w:val="26"/>
        </w:rPr>
        <w:t>4</w:t>
      </w:r>
      <w:r w:rsidR="00BF63C1">
        <w:rPr>
          <w:szCs w:val="26"/>
        </w:rPr>
        <w:t>.</w:t>
      </w:r>
      <w:r w:rsidR="00290F06">
        <w:rPr>
          <w:szCs w:val="26"/>
        </w:rPr>
        <w:t xml:space="preserve"> </w:t>
      </w:r>
      <w:r w:rsidR="00290F06" w:rsidRPr="004F6655">
        <w:rPr>
          <w:szCs w:val="26"/>
        </w:rPr>
        <w:t xml:space="preserve">Решение о предоставлении единовременной денежной выплаты принимается администрацией Арсеньевского городского округа в лице управления имущественных отношений администрации Арсеньевского городского округа </w:t>
      </w:r>
      <w:r w:rsidR="00426A30">
        <w:rPr>
          <w:szCs w:val="26"/>
        </w:rPr>
        <w:t xml:space="preserve">(далее – уполномоченный орган) </w:t>
      </w:r>
      <w:r w:rsidR="00290F06" w:rsidRPr="004F6655">
        <w:rPr>
          <w:szCs w:val="26"/>
        </w:rPr>
        <w:t xml:space="preserve">в форме постановления </w:t>
      </w:r>
      <w:r w:rsidR="00426A30">
        <w:rPr>
          <w:szCs w:val="26"/>
        </w:rPr>
        <w:t>уполномоченного органа</w:t>
      </w:r>
      <w:r w:rsidR="00290F06" w:rsidRPr="004F6655">
        <w:rPr>
          <w:szCs w:val="26"/>
        </w:rPr>
        <w:t>.</w:t>
      </w:r>
    </w:p>
    <w:p w14:paraId="49249E8A" w14:textId="3B7C6BBC" w:rsidR="00290F06"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Уполномоченным органом осуществляется учет принятых решений в отношении граждан, имеющих трех и более детей, имеющих право на предоставление единовременной денежной выплаты взамен предоставления земельного участка в собственность бесплатно на территории Арсеньевского городского округа, и регистрация заявлений о предоставлении единовременной денежной выплаты гражданам, включенным в Реестр граждан, имеющих трех и более детей, подавших заявление о предоставлении бесплатно в собственность земельного участка в Арсеньевском городском округе, взамен предоставления им земельного участка в собственность бесплатно</w:t>
      </w:r>
      <w:r w:rsidR="006D2D74">
        <w:rPr>
          <w:rFonts w:ascii="Times New Roman" w:hAnsi="Times New Roman" w:cs="Times New Roman"/>
          <w:sz w:val="26"/>
          <w:szCs w:val="26"/>
        </w:rPr>
        <w:t>.</w:t>
      </w:r>
    </w:p>
    <w:p w14:paraId="44C40688" w14:textId="36488F28" w:rsidR="00290F06" w:rsidRPr="00BF63C1" w:rsidRDefault="00BF63C1" w:rsidP="00BF63C1">
      <w:pPr>
        <w:pStyle w:val="ConsPlusNormal"/>
        <w:spacing w:line="360" w:lineRule="auto"/>
        <w:ind w:firstLine="709"/>
        <w:jc w:val="both"/>
        <w:rPr>
          <w:rFonts w:ascii="Times New Roman" w:hAnsi="Times New Roman" w:cs="Times New Roman"/>
          <w:sz w:val="26"/>
          <w:szCs w:val="26"/>
        </w:rPr>
      </w:pPr>
      <w:r w:rsidRPr="00BF63C1">
        <w:rPr>
          <w:rFonts w:ascii="Times New Roman" w:hAnsi="Times New Roman" w:cs="Times New Roman"/>
          <w:sz w:val="26"/>
          <w:szCs w:val="26"/>
        </w:rPr>
        <w:t xml:space="preserve">5. </w:t>
      </w:r>
      <w:r w:rsidR="00290F06" w:rsidRPr="00BF63C1">
        <w:rPr>
          <w:rFonts w:ascii="Times New Roman" w:hAnsi="Times New Roman" w:cs="Times New Roman"/>
          <w:sz w:val="26"/>
          <w:szCs w:val="26"/>
        </w:rPr>
        <w:t xml:space="preserve">Перечисление средств единовременной денежной выплаты производится отделом учета и отчетности  управления имущественных отношений администрации Арсеньевского городского округа (далее – отдел учета и отчетности) в безналичном порядке в срок не позднее трех месяцев с даты принятия решения </w:t>
      </w:r>
      <w:r w:rsidR="00574D26" w:rsidRPr="00BF63C1">
        <w:rPr>
          <w:rFonts w:ascii="Times New Roman" w:hAnsi="Times New Roman" w:cs="Times New Roman"/>
          <w:sz w:val="26"/>
          <w:szCs w:val="26"/>
        </w:rPr>
        <w:t>уполномоченным органом</w:t>
      </w:r>
      <w:r w:rsidR="00290F06" w:rsidRPr="00BF63C1">
        <w:rPr>
          <w:rFonts w:ascii="Times New Roman" w:hAnsi="Times New Roman" w:cs="Times New Roman"/>
          <w:sz w:val="26"/>
          <w:szCs w:val="26"/>
        </w:rPr>
        <w:t xml:space="preserve"> о предоставлении единовременной денежной выплаты на банковский счет:</w:t>
      </w:r>
    </w:p>
    <w:p w14:paraId="2F3B66C6" w14:textId="71B8EE5B" w:rsidR="00290F06" w:rsidRPr="004F6655" w:rsidRDefault="00290F06" w:rsidP="00602166">
      <w:pPr>
        <w:spacing w:line="360" w:lineRule="auto"/>
        <w:rPr>
          <w:szCs w:val="26"/>
        </w:rPr>
      </w:pPr>
      <w:r w:rsidRPr="004F6655">
        <w:rPr>
          <w:szCs w:val="26"/>
        </w:rPr>
        <w:t xml:space="preserve">организации или физического лица для целей, предусмотренных подпунктами </w:t>
      </w:r>
      <w:r w:rsidR="007A4FAF">
        <w:rPr>
          <w:szCs w:val="26"/>
        </w:rPr>
        <w:t>«</w:t>
      </w:r>
      <w:r w:rsidRPr="004F6655">
        <w:rPr>
          <w:szCs w:val="26"/>
        </w:rPr>
        <w:t>1</w:t>
      </w:r>
      <w:r w:rsidR="00574D26">
        <w:rPr>
          <w:szCs w:val="26"/>
        </w:rPr>
        <w:t>)</w:t>
      </w:r>
      <w:r w:rsidR="007A4FAF">
        <w:rPr>
          <w:szCs w:val="26"/>
        </w:rPr>
        <w:t>»</w:t>
      </w:r>
      <w:r w:rsidRPr="004F6655">
        <w:rPr>
          <w:szCs w:val="26"/>
        </w:rPr>
        <w:t xml:space="preserve">, </w:t>
      </w:r>
      <w:r w:rsidR="007A4FAF">
        <w:rPr>
          <w:szCs w:val="26"/>
        </w:rPr>
        <w:t>«</w:t>
      </w:r>
      <w:r w:rsidRPr="004F6655">
        <w:rPr>
          <w:szCs w:val="26"/>
        </w:rPr>
        <w:t>2</w:t>
      </w:r>
      <w:r w:rsidR="00574D26">
        <w:rPr>
          <w:szCs w:val="26"/>
        </w:rPr>
        <w:t>)</w:t>
      </w:r>
      <w:r w:rsidR="007A4FAF">
        <w:rPr>
          <w:szCs w:val="26"/>
        </w:rPr>
        <w:t>»</w:t>
      </w:r>
      <w:r w:rsidRPr="004F6655">
        <w:rPr>
          <w:szCs w:val="26"/>
        </w:rPr>
        <w:t xml:space="preserve">, </w:t>
      </w:r>
      <w:r w:rsidR="007A4FAF">
        <w:rPr>
          <w:szCs w:val="26"/>
        </w:rPr>
        <w:t>«</w:t>
      </w:r>
      <w:r w:rsidRPr="004F6655">
        <w:rPr>
          <w:szCs w:val="26"/>
        </w:rPr>
        <w:t>5</w:t>
      </w:r>
      <w:r w:rsidR="00574D26">
        <w:rPr>
          <w:szCs w:val="26"/>
        </w:rPr>
        <w:t>)</w:t>
      </w:r>
      <w:r w:rsidR="007A4FAF">
        <w:rPr>
          <w:szCs w:val="26"/>
        </w:rPr>
        <w:t>»</w:t>
      </w:r>
      <w:r w:rsidRPr="004F6655">
        <w:rPr>
          <w:szCs w:val="26"/>
        </w:rPr>
        <w:t xml:space="preserve">, </w:t>
      </w:r>
      <w:r w:rsidR="007A4FAF">
        <w:rPr>
          <w:szCs w:val="26"/>
        </w:rPr>
        <w:t>«</w:t>
      </w:r>
      <w:r w:rsidRPr="004F6655">
        <w:rPr>
          <w:szCs w:val="26"/>
        </w:rPr>
        <w:t>6</w:t>
      </w:r>
      <w:r w:rsidR="00574D26">
        <w:rPr>
          <w:szCs w:val="26"/>
        </w:rPr>
        <w:t>)</w:t>
      </w:r>
      <w:r w:rsidR="007A4FAF">
        <w:rPr>
          <w:szCs w:val="26"/>
        </w:rPr>
        <w:t>»</w:t>
      </w:r>
      <w:r w:rsidR="00574D26">
        <w:rPr>
          <w:szCs w:val="26"/>
        </w:rPr>
        <w:t xml:space="preserve"> </w:t>
      </w:r>
      <w:r w:rsidR="00574D26" w:rsidRPr="008004EC">
        <w:rPr>
          <w:szCs w:val="26"/>
        </w:rPr>
        <w:t xml:space="preserve">пункта </w:t>
      </w:r>
      <w:r w:rsidR="00EB7767" w:rsidRPr="008004EC">
        <w:rPr>
          <w:szCs w:val="26"/>
        </w:rPr>
        <w:t xml:space="preserve">2 </w:t>
      </w:r>
      <w:r w:rsidRPr="008004EC">
        <w:rPr>
          <w:szCs w:val="26"/>
        </w:rPr>
        <w:t>настоящего</w:t>
      </w:r>
      <w:r w:rsidRPr="004F6655">
        <w:rPr>
          <w:szCs w:val="26"/>
        </w:rPr>
        <w:t xml:space="preserve"> Порядка;</w:t>
      </w:r>
    </w:p>
    <w:p w14:paraId="14E28BD4" w14:textId="67625D76" w:rsidR="00290F06" w:rsidRPr="004F6655" w:rsidRDefault="00290F06" w:rsidP="00602166">
      <w:pPr>
        <w:spacing w:line="360" w:lineRule="auto"/>
        <w:rPr>
          <w:szCs w:val="26"/>
        </w:rPr>
      </w:pPr>
      <w:r w:rsidRPr="004F6655">
        <w:rPr>
          <w:szCs w:val="26"/>
        </w:rPr>
        <w:t xml:space="preserve">кредитной организации или физического лица для целей, предусмотренных </w:t>
      </w:r>
      <w:r w:rsidRPr="004F6655">
        <w:rPr>
          <w:szCs w:val="26"/>
        </w:rPr>
        <w:lastRenderedPageBreak/>
        <w:t xml:space="preserve">подпунктами </w:t>
      </w:r>
      <w:r w:rsidR="007A4FAF">
        <w:rPr>
          <w:szCs w:val="26"/>
        </w:rPr>
        <w:t>«</w:t>
      </w:r>
      <w:r w:rsidRPr="004F6655">
        <w:rPr>
          <w:szCs w:val="26"/>
        </w:rPr>
        <w:t>3</w:t>
      </w:r>
      <w:r w:rsidR="00574D26">
        <w:rPr>
          <w:szCs w:val="26"/>
        </w:rPr>
        <w:t>)</w:t>
      </w:r>
      <w:r w:rsidR="007A4FAF">
        <w:rPr>
          <w:szCs w:val="26"/>
        </w:rPr>
        <w:t>»</w:t>
      </w:r>
      <w:r w:rsidRPr="004F6655">
        <w:rPr>
          <w:szCs w:val="26"/>
        </w:rPr>
        <w:t xml:space="preserve"> или </w:t>
      </w:r>
      <w:r w:rsidR="007A4FAF">
        <w:rPr>
          <w:szCs w:val="26"/>
        </w:rPr>
        <w:t>«</w:t>
      </w:r>
      <w:r w:rsidRPr="004F6655">
        <w:rPr>
          <w:szCs w:val="26"/>
        </w:rPr>
        <w:t>4</w:t>
      </w:r>
      <w:r w:rsidR="00574D26">
        <w:rPr>
          <w:szCs w:val="26"/>
        </w:rPr>
        <w:t>)</w:t>
      </w:r>
      <w:r w:rsidR="007A4FAF">
        <w:rPr>
          <w:szCs w:val="26"/>
        </w:rPr>
        <w:t>»</w:t>
      </w:r>
      <w:r w:rsidR="00574D26">
        <w:rPr>
          <w:szCs w:val="26"/>
        </w:rPr>
        <w:t xml:space="preserve"> пункта 2</w:t>
      </w:r>
      <w:r w:rsidRPr="004F6655">
        <w:rPr>
          <w:szCs w:val="26"/>
        </w:rPr>
        <w:t xml:space="preserve"> настоящего Порядка</w:t>
      </w:r>
      <w:r w:rsidR="006D2D74">
        <w:rPr>
          <w:szCs w:val="26"/>
        </w:rPr>
        <w:t>.</w:t>
      </w:r>
    </w:p>
    <w:p w14:paraId="4014E3C4" w14:textId="008BFFF5" w:rsidR="00290F06" w:rsidRPr="004F6655" w:rsidRDefault="007A4FAF" w:rsidP="00602166">
      <w:pPr>
        <w:spacing w:line="360" w:lineRule="auto"/>
        <w:rPr>
          <w:szCs w:val="26"/>
        </w:rPr>
      </w:pPr>
      <w:r>
        <w:rPr>
          <w:szCs w:val="26"/>
        </w:rPr>
        <w:t xml:space="preserve">6. </w:t>
      </w:r>
      <w:r w:rsidR="00290F06" w:rsidRPr="004F6655">
        <w:rPr>
          <w:szCs w:val="26"/>
        </w:rPr>
        <w:t>П</w:t>
      </w:r>
      <w:r w:rsidR="00EB7767">
        <w:rPr>
          <w:szCs w:val="26"/>
        </w:rPr>
        <w:t>еречисление</w:t>
      </w:r>
      <w:r w:rsidR="00290F06" w:rsidRPr="004F6655">
        <w:rPr>
          <w:szCs w:val="26"/>
        </w:rPr>
        <w:t xml:space="preserve"> средств единовременной денежной выплаты является основанием для исключения граждан из Реестра граждан, имеющих право на бесплатное предоставление земельных участков в соответствии с Законом Приморского края от 08</w:t>
      </w:r>
      <w:r w:rsidR="00574D26">
        <w:rPr>
          <w:szCs w:val="26"/>
        </w:rPr>
        <w:t xml:space="preserve"> ноября </w:t>
      </w:r>
      <w:r w:rsidR="00290F06" w:rsidRPr="004F6655">
        <w:rPr>
          <w:szCs w:val="26"/>
        </w:rPr>
        <w:t xml:space="preserve">2011 </w:t>
      </w:r>
      <w:r w:rsidR="00574D26">
        <w:rPr>
          <w:szCs w:val="26"/>
        </w:rPr>
        <w:t xml:space="preserve">года </w:t>
      </w:r>
      <w:r w:rsidR="00290F06" w:rsidRPr="004F6655">
        <w:rPr>
          <w:szCs w:val="26"/>
        </w:rPr>
        <w:t>№ 837-КЗ «О бесплатном предоставлении земельных участков гражданам, имеющим трех и более детей, в Приморском крае» на территории Арсеньевского городского округа. Граждане, получившие единовременную денежную выплату, считаются реализовавшими право на получение на территории Приморского края земельного участка из земель, находящихся в государственной или муниципальной собственности, в собственность бесплатно на основании пункта 7 статьи 39 (5) Земельного кодекса Российской Федерации, Закона Приморского края от 08</w:t>
      </w:r>
      <w:r w:rsidR="00574D26">
        <w:rPr>
          <w:szCs w:val="26"/>
        </w:rPr>
        <w:t xml:space="preserve"> ноября </w:t>
      </w:r>
      <w:r w:rsidR="00290F06" w:rsidRPr="004F6655">
        <w:rPr>
          <w:szCs w:val="26"/>
        </w:rPr>
        <w:t>2011</w:t>
      </w:r>
      <w:r w:rsidR="00574D26">
        <w:rPr>
          <w:szCs w:val="26"/>
        </w:rPr>
        <w:t xml:space="preserve"> года</w:t>
      </w:r>
      <w:r w:rsidR="00290F06" w:rsidRPr="004F6655">
        <w:rPr>
          <w:szCs w:val="26"/>
        </w:rPr>
        <w:t xml:space="preserve"> </w:t>
      </w:r>
      <w:r w:rsidR="00574D26">
        <w:rPr>
          <w:szCs w:val="26"/>
        </w:rPr>
        <w:t>№</w:t>
      </w:r>
      <w:r w:rsidR="00290F06" w:rsidRPr="004F6655">
        <w:rPr>
          <w:szCs w:val="26"/>
        </w:rPr>
        <w:t xml:space="preserve"> 837-КЗ «О бесплатном предоставлении земельных участков гражданам, имеющим трех и более детей, в Приморском крае</w:t>
      </w:r>
      <w:r w:rsidR="005276FB">
        <w:rPr>
          <w:szCs w:val="26"/>
        </w:rPr>
        <w:t>.</w:t>
      </w:r>
    </w:p>
    <w:p w14:paraId="3BB164D3" w14:textId="10D1DEAD" w:rsidR="00290F06" w:rsidRDefault="007A4FAF" w:rsidP="00602166">
      <w:pPr>
        <w:spacing w:line="360" w:lineRule="auto"/>
        <w:rPr>
          <w:szCs w:val="26"/>
        </w:rPr>
      </w:pPr>
      <w:r>
        <w:rPr>
          <w:szCs w:val="26"/>
        </w:rPr>
        <w:t xml:space="preserve">7. </w:t>
      </w:r>
      <w:r w:rsidR="00290F06" w:rsidRPr="00B1118B">
        <w:rPr>
          <w:szCs w:val="26"/>
        </w:rPr>
        <w:t xml:space="preserve">Заявитель (заявители) несет (несут) ответственность за достоверность документов и сведений, а также за использование единовременной денежной выплаты согласно цели, указанной в заявлении в соответствии с пунктом </w:t>
      </w:r>
      <w:r w:rsidR="00290F06" w:rsidRPr="00B1118B">
        <w:rPr>
          <w:color w:val="000000" w:themeColor="text1"/>
          <w:szCs w:val="26"/>
        </w:rPr>
        <w:t>2</w:t>
      </w:r>
      <w:r w:rsidR="00290F06" w:rsidRPr="00B1118B">
        <w:rPr>
          <w:color w:val="FF0000"/>
          <w:szCs w:val="26"/>
        </w:rPr>
        <w:t xml:space="preserve"> </w:t>
      </w:r>
      <w:r w:rsidR="00290F06" w:rsidRPr="00B1118B">
        <w:rPr>
          <w:szCs w:val="26"/>
        </w:rPr>
        <w:t>настоящего Порядка».</w:t>
      </w:r>
    </w:p>
    <w:p w14:paraId="36440890" w14:textId="5E58463F" w:rsidR="00290F06" w:rsidRPr="004F6655" w:rsidRDefault="007A4FAF" w:rsidP="00602166">
      <w:pPr>
        <w:pStyle w:val="ConsPlusNormal"/>
        <w:spacing w:line="360" w:lineRule="auto"/>
        <w:ind w:firstLine="709"/>
        <w:jc w:val="both"/>
        <w:rPr>
          <w:rFonts w:ascii="Times New Roman" w:hAnsi="Times New Roman" w:cs="Times New Roman"/>
          <w:sz w:val="26"/>
          <w:szCs w:val="26"/>
        </w:rPr>
      </w:pPr>
      <w:r w:rsidRPr="007A4FAF">
        <w:rPr>
          <w:rFonts w:ascii="Times New Roman" w:hAnsi="Times New Roman" w:cs="Times New Roman"/>
          <w:sz w:val="26"/>
          <w:szCs w:val="26"/>
        </w:rPr>
        <w:t>8</w:t>
      </w:r>
      <w:r>
        <w:rPr>
          <w:szCs w:val="26"/>
        </w:rPr>
        <w:t xml:space="preserve">. </w:t>
      </w:r>
      <w:r w:rsidR="00290F06" w:rsidRPr="004F6655">
        <w:rPr>
          <w:rFonts w:ascii="Times New Roman" w:hAnsi="Times New Roman" w:cs="Times New Roman"/>
          <w:sz w:val="26"/>
          <w:szCs w:val="26"/>
        </w:rPr>
        <w:t xml:space="preserve">Для предоставления единовременной денежной выплаты </w:t>
      </w:r>
      <w:r w:rsidR="00E828E7">
        <w:rPr>
          <w:rFonts w:ascii="Times New Roman" w:hAnsi="Times New Roman" w:cs="Times New Roman"/>
          <w:sz w:val="26"/>
          <w:szCs w:val="26"/>
        </w:rPr>
        <w:t>гражданин (</w:t>
      </w:r>
      <w:r w:rsidR="00290F06" w:rsidRPr="004F6655">
        <w:rPr>
          <w:rFonts w:ascii="Times New Roman" w:hAnsi="Times New Roman" w:cs="Times New Roman"/>
          <w:sz w:val="26"/>
          <w:szCs w:val="26"/>
        </w:rPr>
        <w:t>граждане</w:t>
      </w:r>
      <w:r w:rsidR="00E828E7">
        <w:rPr>
          <w:rFonts w:ascii="Times New Roman" w:hAnsi="Times New Roman" w:cs="Times New Roman"/>
          <w:sz w:val="26"/>
          <w:szCs w:val="26"/>
        </w:rPr>
        <w:t>)</w:t>
      </w:r>
      <w:r w:rsidR="00290F06" w:rsidRPr="004F6655">
        <w:rPr>
          <w:rFonts w:ascii="Times New Roman" w:hAnsi="Times New Roman" w:cs="Times New Roman"/>
          <w:sz w:val="26"/>
          <w:szCs w:val="26"/>
        </w:rPr>
        <w:t xml:space="preserve">, </w:t>
      </w:r>
      <w:r w:rsidR="00E828E7">
        <w:rPr>
          <w:rFonts w:ascii="Times New Roman" w:hAnsi="Times New Roman" w:cs="Times New Roman"/>
          <w:sz w:val="26"/>
          <w:szCs w:val="26"/>
        </w:rPr>
        <w:t xml:space="preserve">одновременно </w:t>
      </w:r>
      <w:r w:rsidR="00290F06" w:rsidRPr="004F6655">
        <w:rPr>
          <w:rFonts w:ascii="Times New Roman" w:hAnsi="Times New Roman" w:cs="Times New Roman"/>
          <w:sz w:val="26"/>
          <w:szCs w:val="26"/>
        </w:rPr>
        <w:t xml:space="preserve">с заявлением по </w:t>
      </w:r>
      <w:hyperlink w:anchor="P188">
        <w:r w:rsidR="00290F06" w:rsidRPr="004F6655">
          <w:rPr>
            <w:rFonts w:ascii="Times New Roman" w:hAnsi="Times New Roman" w:cs="Times New Roman"/>
            <w:color w:val="0000FF"/>
            <w:sz w:val="26"/>
            <w:szCs w:val="26"/>
          </w:rPr>
          <w:t>форме</w:t>
        </w:r>
      </w:hyperlink>
      <w:r w:rsidR="00290F06" w:rsidRPr="004F6655">
        <w:rPr>
          <w:rFonts w:ascii="Times New Roman" w:hAnsi="Times New Roman" w:cs="Times New Roman"/>
          <w:sz w:val="26"/>
          <w:szCs w:val="26"/>
        </w:rPr>
        <w:t xml:space="preserve"> (</w:t>
      </w:r>
      <w:r w:rsidR="00E828E7">
        <w:rPr>
          <w:rFonts w:ascii="Times New Roman" w:hAnsi="Times New Roman" w:cs="Times New Roman"/>
          <w:sz w:val="26"/>
          <w:szCs w:val="26"/>
        </w:rPr>
        <w:t>П</w:t>
      </w:r>
      <w:r w:rsidR="00E828E7" w:rsidRPr="004F6655">
        <w:rPr>
          <w:rFonts w:ascii="Times New Roman" w:hAnsi="Times New Roman" w:cs="Times New Roman"/>
          <w:sz w:val="26"/>
          <w:szCs w:val="26"/>
        </w:rPr>
        <w:t>риложени</w:t>
      </w:r>
      <w:r w:rsidR="00E828E7">
        <w:rPr>
          <w:rFonts w:ascii="Times New Roman" w:hAnsi="Times New Roman" w:cs="Times New Roman"/>
          <w:sz w:val="26"/>
          <w:szCs w:val="26"/>
        </w:rPr>
        <w:t>е</w:t>
      </w:r>
      <w:r w:rsidR="0022632D">
        <w:rPr>
          <w:rFonts w:ascii="Times New Roman" w:hAnsi="Times New Roman" w:cs="Times New Roman"/>
          <w:sz w:val="26"/>
          <w:szCs w:val="26"/>
        </w:rPr>
        <w:t xml:space="preserve"> № 1</w:t>
      </w:r>
      <w:r>
        <w:rPr>
          <w:rFonts w:ascii="Times New Roman" w:hAnsi="Times New Roman" w:cs="Times New Roman"/>
          <w:sz w:val="26"/>
          <w:szCs w:val="26"/>
        </w:rPr>
        <w:t xml:space="preserve"> к Порядку</w:t>
      </w:r>
      <w:r w:rsidR="00E828E7" w:rsidRPr="004F6655">
        <w:rPr>
          <w:rFonts w:ascii="Times New Roman" w:hAnsi="Times New Roman" w:cs="Times New Roman"/>
          <w:sz w:val="26"/>
          <w:szCs w:val="26"/>
        </w:rPr>
        <w:t>) предъявляют</w:t>
      </w:r>
      <w:r w:rsidR="00290F06" w:rsidRPr="004F6655">
        <w:rPr>
          <w:rFonts w:ascii="Times New Roman" w:hAnsi="Times New Roman" w:cs="Times New Roman"/>
          <w:sz w:val="26"/>
          <w:szCs w:val="26"/>
        </w:rPr>
        <w:t xml:space="preserve"> следующие документы </w:t>
      </w:r>
      <w:r w:rsidR="00E828E7">
        <w:rPr>
          <w:rFonts w:ascii="Times New Roman" w:hAnsi="Times New Roman" w:cs="Times New Roman"/>
          <w:sz w:val="26"/>
          <w:szCs w:val="26"/>
        </w:rPr>
        <w:t xml:space="preserve">и </w:t>
      </w:r>
      <w:r w:rsidR="00290F06" w:rsidRPr="004F6655">
        <w:rPr>
          <w:rFonts w:ascii="Times New Roman" w:hAnsi="Times New Roman" w:cs="Times New Roman"/>
          <w:sz w:val="26"/>
          <w:szCs w:val="26"/>
        </w:rPr>
        <w:t>их копии:</w:t>
      </w:r>
    </w:p>
    <w:p w14:paraId="6B094A76" w14:textId="77777777"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1) Документ, удостоверяющий личность заявителя либо заявителей (его представителя).</w:t>
      </w:r>
    </w:p>
    <w:p w14:paraId="5E7A7C03" w14:textId="77777777"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2) Документ, подтверждающий полномочия представителя заявителя либо заявителей (в случае подачи заявления через представителя).</w:t>
      </w:r>
    </w:p>
    <w:p w14:paraId="1BF475B4" w14:textId="77777777"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3) Документ, удостоверяющий личность супруга (супруги) заявителя, если стороной сделки либо обязательств по приобретению или строительству жилья является супруг заявителя, включенного в Реестр.</w:t>
      </w:r>
    </w:p>
    <w:p w14:paraId="0C54427A" w14:textId="12672DC8"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 xml:space="preserve">4) </w:t>
      </w:r>
      <w:hyperlink w:anchor="P262">
        <w:r w:rsidRPr="004F6655">
          <w:rPr>
            <w:rFonts w:ascii="Times New Roman" w:hAnsi="Times New Roman" w:cs="Times New Roman"/>
            <w:color w:val="0000FF"/>
            <w:sz w:val="26"/>
            <w:szCs w:val="26"/>
          </w:rPr>
          <w:t>Согласие</w:t>
        </w:r>
      </w:hyperlink>
      <w:r w:rsidRPr="004F6655">
        <w:rPr>
          <w:rFonts w:ascii="Times New Roman" w:hAnsi="Times New Roman" w:cs="Times New Roman"/>
          <w:sz w:val="26"/>
          <w:szCs w:val="26"/>
        </w:rPr>
        <w:t xml:space="preserve"> на обработку персональных данных (</w:t>
      </w:r>
      <w:r w:rsidR="00E828E7">
        <w:rPr>
          <w:rFonts w:ascii="Times New Roman" w:hAnsi="Times New Roman" w:cs="Times New Roman"/>
          <w:sz w:val="26"/>
          <w:szCs w:val="26"/>
        </w:rPr>
        <w:t>П</w:t>
      </w:r>
      <w:r w:rsidRPr="004F6655">
        <w:rPr>
          <w:rFonts w:ascii="Times New Roman" w:hAnsi="Times New Roman" w:cs="Times New Roman"/>
          <w:sz w:val="26"/>
          <w:szCs w:val="26"/>
        </w:rPr>
        <w:t>риложение</w:t>
      </w:r>
      <w:r w:rsidR="0022632D">
        <w:rPr>
          <w:rFonts w:ascii="Times New Roman" w:hAnsi="Times New Roman" w:cs="Times New Roman"/>
          <w:sz w:val="26"/>
          <w:szCs w:val="26"/>
        </w:rPr>
        <w:t xml:space="preserve"> №2</w:t>
      </w:r>
      <w:r w:rsidR="007A4FAF">
        <w:rPr>
          <w:rFonts w:ascii="Times New Roman" w:hAnsi="Times New Roman" w:cs="Times New Roman"/>
          <w:sz w:val="26"/>
          <w:szCs w:val="26"/>
        </w:rPr>
        <w:t xml:space="preserve"> к Порядку</w:t>
      </w:r>
      <w:r w:rsidRPr="004F6655">
        <w:rPr>
          <w:rFonts w:ascii="Times New Roman" w:hAnsi="Times New Roman" w:cs="Times New Roman"/>
          <w:sz w:val="26"/>
          <w:szCs w:val="26"/>
        </w:rPr>
        <w:t>) от каждого члена многодетной семьи (от имени несовершеннолетних детей такое согласие подписывает один из родителей).</w:t>
      </w:r>
    </w:p>
    <w:p w14:paraId="1786EBC2" w14:textId="77777777"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5) Свидетельство о постановке на учет физического лица в налоговом органе (ИНН) заявителя либо заявителей.</w:t>
      </w:r>
    </w:p>
    <w:p w14:paraId="2E0F361D" w14:textId="3DB5A127" w:rsidR="00290F06" w:rsidRPr="004F6655" w:rsidRDefault="00290F06"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6) Свидетельство о регистрации брака</w:t>
      </w:r>
      <w:r w:rsidR="0022632D">
        <w:rPr>
          <w:rFonts w:ascii="Times New Roman" w:hAnsi="Times New Roman" w:cs="Times New Roman"/>
          <w:sz w:val="26"/>
          <w:szCs w:val="26"/>
        </w:rPr>
        <w:t>.</w:t>
      </w:r>
    </w:p>
    <w:p w14:paraId="58DC2231" w14:textId="7BF42304" w:rsidR="00A2237E" w:rsidRPr="004F6655" w:rsidRDefault="007A4FAF" w:rsidP="00602166">
      <w:pPr>
        <w:pStyle w:val="ConsPlusNormal"/>
        <w:spacing w:line="360" w:lineRule="auto"/>
        <w:ind w:firstLine="709"/>
        <w:jc w:val="both"/>
        <w:rPr>
          <w:rFonts w:ascii="Times New Roman" w:hAnsi="Times New Roman" w:cs="Times New Roman"/>
          <w:sz w:val="26"/>
          <w:szCs w:val="26"/>
        </w:rPr>
      </w:pPr>
      <w:r w:rsidRPr="007A4FAF">
        <w:rPr>
          <w:rFonts w:ascii="Times New Roman" w:hAnsi="Times New Roman" w:cs="Times New Roman"/>
          <w:sz w:val="26"/>
          <w:szCs w:val="26"/>
        </w:rPr>
        <w:t>9.</w:t>
      </w:r>
      <w:r>
        <w:rPr>
          <w:szCs w:val="26"/>
        </w:rPr>
        <w:t xml:space="preserve"> </w:t>
      </w:r>
      <w:r w:rsidR="00A2237E" w:rsidRPr="004F6655">
        <w:rPr>
          <w:rFonts w:ascii="Times New Roman" w:hAnsi="Times New Roman" w:cs="Times New Roman"/>
          <w:sz w:val="26"/>
          <w:szCs w:val="26"/>
        </w:rPr>
        <w:t xml:space="preserve">В случае, предусмотренном </w:t>
      </w:r>
      <w:hyperlink w:anchor="P58">
        <w:r w:rsidR="00A2237E" w:rsidRPr="004F6655">
          <w:rPr>
            <w:rFonts w:ascii="Times New Roman" w:hAnsi="Times New Roman" w:cs="Times New Roman"/>
            <w:color w:val="0000FF"/>
            <w:sz w:val="26"/>
            <w:szCs w:val="26"/>
          </w:rPr>
          <w:t xml:space="preserve">подпунктом </w:t>
        </w:r>
        <w:r>
          <w:rPr>
            <w:rFonts w:ascii="Times New Roman" w:hAnsi="Times New Roman" w:cs="Times New Roman"/>
            <w:color w:val="0000FF"/>
            <w:sz w:val="26"/>
            <w:szCs w:val="26"/>
          </w:rPr>
          <w:t>«</w:t>
        </w:r>
        <w:r w:rsidR="00A2237E" w:rsidRPr="004F6655">
          <w:rPr>
            <w:rFonts w:ascii="Times New Roman" w:hAnsi="Times New Roman" w:cs="Times New Roman"/>
            <w:color w:val="0000FF"/>
            <w:sz w:val="26"/>
            <w:szCs w:val="26"/>
          </w:rPr>
          <w:t>1</w:t>
        </w:r>
        <w:r w:rsidR="00E828E7">
          <w:rPr>
            <w:rFonts w:ascii="Times New Roman" w:hAnsi="Times New Roman" w:cs="Times New Roman"/>
            <w:color w:val="0000FF"/>
            <w:sz w:val="26"/>
            <w:szCs w:val="26"/>
          </w:rPr>
          <w:t>)</w:t>
        </w:r>
        <w:r>
          <w:rPr>
            <w:rFonts w:ascii="Times New Roman" w:hAnsi="Times New Roman" w:cs="Times New Roman"/>
            <w:color w:val="0000FF"/>
            <w:sz w:val="26"/>
            <w:szCs w:val="26"/>
          </w:rPr>
          <w:t>»</w:t>
        </w:r>
        <w:r w:rsidR="00A2237E" w:rsidRPr="004F6655">
          <w:rPr>
            <w:rFonts w:ascii="Times New Roman" w:hAnsi="Times New Roman" w:cs="Times New Roman"/>
            <w:color w:val="0000FF"/>
            <w:sz w:val="26"/>
            <w:szCs w:val="26"/>
          </w:rPr>
          <w:t xml:space="preserve"> пункта 2</w:t>
        </w:r>
      </w:hyperlink>
      <w:r w:rsidR="00A2237E" w:rsidRPr="004F6655">
        <w:rPr>
          <w:rFonts w:ascii="Times New Roman" w:hAnsi="Times New Roman" w:cs="Times New Roman"/>
          <w:sz w:val="26"/>
          <w:szCs w:val="26"/>
        </w:rPr>
        <w:t xml:space="preserve"> настоящего Порядка, к </w:t>
      </w:r>
      <w:r w:rsidR="00A2237E" w:rsidRPr="004F6655">
        <w:rPr>
          <w:rFonts w:ascii="Times New Roman" w:hAnsi="Times New Roman" w:cs="Times New Roman"/>
          <w:sz w:val="26"/>
          <w:szCs w:val="26"/>
        </w:rPr>
        <w:lastRenderedPageBreak/>
        <w:t>заявлению прилагаются:</w:t>
      </w:r>
    </w:p>
    <w:p w14:paraId="1018A39F" w14:textId="5EF6218C" w:rsidR="00A2237E" w:rsidRPr="004F6655" w:rsidRDefault="00A2237E"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 xml:space="preserve">1) Договор купли-продажи </w:t>
      </w:r>
      <w:r w:rsidR="00BA3DE7" w:rsidRPr="00BA3DE7">
        <w:rPr>
          <w:rFonts w:ascii="Times New Roman" w:hAnsi="Times New Roman" w:cs="Times New Roman"/>
          <w:sz w:val="26"/>
          <w:szCs w:val="26"/>
        </w:rPr>
        <w:t>жилого дома, части жилого дома, квартиры</w:t>
      </w:r>
      <w:r w:rsidRPr="004F6655">
        <w:rPr>
          <w:rFonts w:ascii="Times New Roman" w:hAnsi="Times New Roman" w:cs="Times New Roman"/>
          <w:sz w:val="26"/>
          <w:szCs w:val="26"/>
        </w:rPr>
        <w:t xml:space="preserve">, </w:t>
      </w:r>
      <w:r w:rsidR="00BA3DE7">
        <w:rPr>
          <w:rFonts w:ascii="Times New Roman" w:hAnsi="Times New Roman" w:cs="Times New Roman"/>
          <w:sz w:val="26"/>
          <w:szCs w:val="26"/>
        </w:rPr>
        <w:t xml:space="preserve">объекта долевого участи в строительстве – квартиры в многоквартирном доме, </w:t>
      </w:r>
      <w:r w:rsidRPr="004F6655">
        <w:rPr>
          <w:rFonts w:ascii="Times New Roman" w:hAnsi="Times New Roman" w:cs="Times New Roman"/>
          <w:sz w:val="26"/>
          <w:szCs w:val="26"/>
        </w:rPr>
        <w:t xml:space="preserve">договор участия в долевом строительстве квартиры в многоквартирном доме (соответствующий требованиям </w:t>
      </w:r>
      <w:hyperlink r:id="rId10">
        <w:r w:rsidRPr="004F6655">
          <w:rPr>
            <w:rFonts w:ascii="Times New Roman" w:hAnsi="Times New Roman" w:cs="Times New Roman"/>
            <w:color w:val="0000FF"/>
            <w:sz w:val="26"/>
            <w:szCs w:val="26"/>
          </w:rPr>
          <w:t>статьи 4</w:t>
        </w:r>
      </w:hyperlink>
      <w:r w:rsidRPr="004F6655">
        <w:rPr>
          <w:rFonts w:ascii="Times New Roman" w:hAnsi="Times New Roman" w:cs="Times New Roman"/>
          <w:sz w:val="26"/>
          <w:szCs w:val="26"/>
        </w:rPr>
        <w:t xml:space="preserve"> Федерального закона от 30</w:t>
      </w:r>
      <w:r w:rsidR="00BA3DE7">
        <w:rPr>
          <w:rFonts w:ascii="Times New Roman" w:hAnsi="Times New Roman" w:cs="Times New Roman"/>
          <w:sz w:val="26"/>
          <w:szCs w:val="26"/>
        </w:rPr>
        <w:t xml:space="preserve"> декабря </w:t>
      </w:r>
      <w:r w:rsidRPr="004F6655">
        <w:rPr>
          <w:rFonts w:ascii="Times New Roman" w:hAnsi="Times New Roman" w:cs="Times New Roman"/>
          <w:sz w:val="26"/>
          <w:szCs w:val="26"/>
        </w:rPr>
        <w:t>2004</w:t>
      </w:r>
      <w:r w:rsidR="00BA3DE7">
        <w:rPr>
          <w:rFonts w:ascii="Times New Roman" w:hAnsi="Times New Roman" w:cs="Times New Roman"/>
          <w:sz w:val="26"/>
          <w:szCs w:val="26"/>
        </w:rPr>
        <w:t xml:space="preserve"> года </w:t>
      </w:r>
      <w:r w:rsidRPr="004F6655">
        <w:rPr>
          <w:rFonts w:ascii="Times New Roman" w:hAnsi="Times New Roman" w:cs="Times New Roman"/>
          <w:sz w:val="26"/>
          <w:szCs w:val="26"/>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w:t>
      </w:r>
      <w:r w:rsidR="00BA3DE7">
        <w:rPr>
          <w:rFonts w:ascii="Times New Roman" w:hAnsi="Times New Roman" w:cs="Times New Roman"/>
          <w:sz w:val="26"/>
          <w:szCs w:val="26"/>
        </w:rPr>
        <w:t>№</w:t>
      </w:r>
      <w:r w:rsidRPr="004F6655">
        <w:rPr>
          <w:rFonts w:ascii="Times New Roman" w:hAnsi="Times New Roman" w:cs="Times New Roman"/>
          <w:sz w:val="26"/>
          <w:szCs w:val="26"/>
        </w:rPr>
        <w:t xml:space="preserve"> 214-ФЗ), договор купли-продажи объекта незавершенного строительства (индивидуального жилого дома), расположенных на территории Приморского края.</w:t>
      </w:r>
    </w:p>
    <w:p w14:paraId="1C49BADE" w14:textId="77777777" w:rsidR="00A2237E" w:rsidRPr="004F6655" w:rsidRDefault="00A2237E" w:rsidP="00602166">
      <w:pPr>
        <w:pStyle w:val="ConsPlusNormal"/>
        <w:spacing w:line="360" w:lineRule="auto"/>
        <w:ind w:firstLine="709"/>
        <w:jc w:val="both"/>
        <w:rPr>
          <w:rFonts w:ascii="Times New Roman" w:hAnsi="Times New Roman" w:cs="Times New Roman"/>
          <w:sz w:val="26"/>
          <w:szCs w:val="26"/>
        </w:rPr>
      </w:pPr>
      <w:r w:rsidRPr="004F6655">
        <w:rPr>
          <w:rFonts w:ascii="Times New Roman" w:hAnsi="Times New Roman" w:cs="Times New Roman"/>
          <w:sz w:val="26"/>
          <w:szCs w:val="26"/>
        </w:rPr>
        <w:t xml:space="preserve">2) Реквизиты банковского счета для внесения денежных средств путем их размещения на счетах эскроу, открытых в уполномоченном банке, в соответствии со </w:t>
      </w:r>
      <w:hyperlink r:id="rId11">
        <w:r w:rsidRPr="004F6655">
          <w:rPr>
            <w:rFonts w:ascii="Times New Roman" w:hAnsi="Times New Roman" w:cs="Times New Roman"/>
            <w:color w:val="0000FF"/>
            <w:sz w:val="26"/>
            <w:szCs w:val="26"/>
          </w:rPr>
          <w:t>статьей 15.5</w:t>
        </w:r>
      </w:hyperlink>
      <w:r w:rsidRPr="004F6655">
        <w:rPr>
          <w:rFonts w:ascii="Times New Roman" w:hAnsi="Times New Roman" w:cs="Times New Roman"/>
          <w:sz w:val="26"/>
          <w:szCs w:val="26"/>
        </w:rPr>
        <w:t xml:space="preserve"> Закона № 214-ФЗ, в счет уплаты цены договоров участия в долевом строительстве либо реквизиты банковского счета заявителя в случае компенсации затрат.</w:t>
      </w:r>
    </w:p>
    <w:p w14:paraId="30E499F4" w14:textId="5FF04617" w:rsidR="00A2237E" w:rsidRPr="00227BCB" w:rsidRDefault="007A4FAF" w:rsidP="00602166">
      <w:pPr>
        <w:pStyle w:val="ConsPlusNormal"/>
        <w:spacing w:line="360" w:lineRule="auto"/>
        <w:ind w:firstLine="709"/>
        <w:jc w:val="both"/>
        <w:rPr>
          <w:rFonts w:ascii="Times New Roman" w:hAnsi="Times New Roman" w:cs="Times New Roman"/>
          <w:sz w:val="26"/>
          <w:szCs w:val="26"/>
        </w:rPr>
      </w:pPr>
      <w:r w:rsidRPr="007A4FAF">
        <w:rPr>
          <w:rFonts w:ascii="Times New Roman" w:hAnsi="Times New Roman" w:cs="Times New Roman"/>
          <w:sz w:val="26"/>
          <w:szCs w:val="26"/>
        </w:rPr>
        <w:t>10.</w:t>
      </w:r>
      <w:r>
        <w:rPr>
          <w:szCs w:val="26"/>
        </w:rPr>
        <w:t xml:space="preserve"> </w:t>
      </w:r>
      <w:r w:rsidR="00A2237E" w:rsidRPr="00227BCB">
        <w:rPr>
          <w:rFonts w:ascii="Times New Roman" w:hAnsi="Times New Roman" w:cs="Times New Roman"/>
          <w:sz w:val="26"/>
          <w:szCs w:val="26"/>
        </w:rPr>
        <w:t xml:space="preserve">В случае, предусмотренном </w:t>
      </w:r>
      <w:hyperlink w:anchor="P59">
        <w:r w:rsidR="00A2237E" w:rsidRPr="00227BCB">
          <w:rPr>
            <w:rFonts w:ascii="Times New Roman" w:hAnsi="Times New Roman" w:cs="Times New Roman"/>
            <w:color w:val="0000FF"/>
            <w:sz w:val="26"/>
            <w:szCs w:val="26"/>
          </w:rPr>
          <w:t xml:space="preserve">подпунктом </w:t>
        </w:r>
        <w:r>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2</w:t>
        </w:r>
        <w:r w:rsidR="003C50F5">
          <w:rPr>
            <w:rFonts w:ascii="Times New Roman" w:hAnsi="Times New Roman" w:cs="Times New Roman"/>
            <w:color w:val="0000FF"/>
            <w:sz w:val="26"/>
            <w:szCs w:val="26"/>
          </w:rPr>
          <w:t>)</w:t>
        </w:r>
        <w:r>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 xml:space="preserve"> пункта </w:t>
        </w:r>
      </w:hyperlink>
      <w:r w:rsidR="00A2237E" w:rsidRPr="00227BCB">
        <w:rPr>
          <w:rFonts w:ascii="Times New Roman" w:hAnsi="Times New Roman" w:cs="Times New Roman"/>
          <w:color w:val="0000FF"/>
          <w:sz w:val="26"/>
          <w:szCs w:val="26"/>
        </w:rPr>
        <w:t>2</w:t>
      </w:r>
      <w:r w:rsidR="00A2237E" w:rsidRPr="00227BCB">
        <w:rPr>
          <w:rFonts w:ascii="Times New Roman" w:hAnsi="Times New Roman" w:cs="Times New Roman"/>
          <w:sz w:val="26"/>
          <w:szCs w:val="26"/>
        </w:rPr>
        <w:t xml:space="preserve"> настоящего Порядка, к заявлению прилагаются:</w:t>
      </w:r>
    </w:p>
    <w:p w14:paraId="2EF21DD4" w14:textId="7AEAF065" w:rsidR="00D445F2" w:rsidRDefault="00A2237E" w:rsidP="00D445F2">
      <w:pPr>
        <w:spacing w:line="360" w:lineRule="auto"/>
        <w:rPr>
          <w:szCs w:val="26"/>
        </w:rPr>
      </w:pPr>
      <w:r w:rsidRPr="00CA10FA">
        <w:rPr>
          <w:szCs w:val="26"/>
        </w:rPr>
        <w:t>1) Выписка из Единого государственного реестра недвижимости, содержащая сведения о зарегистрированном праве собственности на индивидуальный жилой дом гражданина, включенного в реестр, и (или) его супруга (супруги)</w:t>
      </w:r>
      <w:r w:rsidR="00D923FC">
        <w:rPr>
          <w:szCs w:val="26"/>
        </w:rPr>
        <w:t>.</w:t>
      </w:r>
      <w:r w:rsidR="00CA10FA">
        <w:rPr>
          <w:szCs w:val="26"/>
        </w:rPr>
        <w:t xml:space="preserve"> </w:t>
      </w:r>
    </w:p>
    <w:p w14:paraId="0FDB1AA0" w14:textId="271B1933" w:rsidR="00B52FE7" w:rsidRDefault="00EE6758" w:rsidP="00425769">
      <w:pPr>
        <w:spacing w:line="360" w:lineRule="auto"/>
        <w:rPr>
          <w:szCs w:val="26"/>
        </w:rPr>
      </w:pPr>
      <w:r>
        <w:rPr>
          <w:szCs w:val="26"/>
        </w:rPr>
        <w:t>2) Копия уведомления о планируем</w:t>
      </w:r>
      <w:r w:rsidR="007029A5">
        <w:rPr>
          <w:szCs w:val="26"/>
        </w:rPr>
        <w:t>ых</w:t>
      </w:r>
      <w:r w:rsidR="00CE2D8E">
        <w:rPr>
          <w:szCs w:val="26"/>
        </w:rPr>
        <w:t xml:space="preserve"> </w:t>
      </w:r>
      <w:r>
        <w:rPr>
          <w:szCs w:val="26"/>
        </w:rPr>
        <w:t xml:space="preserve">строительстве </w:t>
      </w:r>
      <w:r w:rsidR="007029A5">
        <w:rPr>
          <w:szCs w:val="26"/>
        </w:rPr>
        <w:t xml:space="preserve">или реконструкции </w:t>
      </w:r>
      <w:r>
        <w:rPr>
          <w:szCs w:val="26"/>
        </w:rPr>
        <w:t>объекта индивидуального жилищного строительства или</w:t>
      </w:r>
      <w:r w:rsidR="00425769">
        <w:rPr>
          <w:szCs w:val="26"/>
        </w:rPr>
        <w:t xml:space="preserve"> </w:t>
      </w:r>
      <w:r>
        <w:rPr>
          <w:szCs w:val="26"/>
        </w:rPr>
        <w:t>садового дом</w:t>
      </w:r>
      <w:r w:rsidR="00CE2D8E">
        <w:rPr>
          <w:szCs w:val="26"/>
        </w:rPr>
        <w:t>а</w:t>
      </w:r>
      <w:r w:rsidR="00B52FE7">
        <w:rPr>
          <w:szCs w:val="26"/>
        </w:rPr>
        <w:t>, направленного в управление архитектуры и градостроительства администрации Арсеньевского городского округа.</w:t>
      </w:r>
    </w:p>
    <w:p w14:paraId="139C89E7" w14:textId="02471B70" w:rsidR="00B52FE7" w:rsidRDefault="00B52FE7" w:rsidP="00EE6758">
      <w:pPr>
        <w:spacing w:line="360" w:lineRule="auto"/>
        <w:ind w:firstLine="0"/>
        <w:rPr>
          <w:szCs w:val="26"/>
        </w:rPr>
      </w:pPr>
      <w:r>
        <w:rPr>
          <w:szCs w:val="26"/>
        </w:rPr>
        <w:t xml:space="preserve">           3) Копия уведомления о соответствии</w:t>
      </w:r>
      <w:r w:rsidR="00425769">
        <w:rPr>
          <w:szCs w:val="26"/>
        </w:rPr>
        <w:t xml:space="preserve"> указанных в уведомлении о планируемых строительстве или</w:t>
      </w:r>
      <w:r>
        <w:rPr>
          <w:szCs w:val="26"/>
        </w:rPr>
        <w:t xml:space="preserve"> </w:t>
      </w:r>
      <w:r w:rsidR="00425769">
        <w:rPr>
          <w:szCs w:val="26"/>
        </w:rPr>
        <w:t xml:space="preserve">реконструкции </w:t>
      </w:r>
      <w:r>
        <w:rPr>
          <w:szCs w:val="26"/>
        </w:rPr>
        <w:t>объект</w:t>
      </w:r>
      <w:r w:rsidR="00425769">
        <w:rPr>
          <w:szCs w:val="26"/>
        </w:rPr>
        <w:t>а</w:t>
      </w:r>
      <w:r>
        <w:rPr>
          <w:szCs w:val="26"/>
        </w:rPr>
        <w:t xml:space="preserve"> индивидуального жилищного строительства или садового дома </w:t>
      </w:r>
      <w:r w:rsidR="00425769">
        <w:rPr>
          <w:szCs w:val="26"/>
        </w:rPr>
        <w:t xml:space="preserve">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w:t>
      </w:r>
      <w:r>
        <w:rPr>
          <w:szCs w:val="26"/>
        </w:rPr>
        <w:t>требованиям</w:t>
      </w:r>
      <w:r w:rsidR="00425769">
        <w:rPr>
          <w:szCs w:val="26"/>
        </w:rPr>
        <w:t xml:space="preserve"> </w:t>
      </w:r>
      <w:r>
        <w:rPr>
          <w:szCs w:val="26"/>
        </w:rPr>
        <w:t xml:space="preserve">законодательства Российской Федерации о градостроительной деятельности, </w:t>
      </w:r>
      <w:r w:rsidR="00425769">
        <w:rPr>
          <w:szCs w:val="26"/>
        </w:rPr>
        <w:t xml:space="preserve">выданного </w:t>
      </w:r>
      <w:r>
        <w:rPr>
          <w:szCs w:val="26"/>
        </w:rPr>
        <w:t>в управлени</w:t>
      </w:r>
      <w:r w:rsidR="00425769">
        <w:rPr>
          <w:szCs w:val="26"/>
        </w:rPr>
        <w:t>и</w:t>
      </w:r>
      <w:r>
        <w:rPr>
          <w:szCs w:val="26"/>
        </w:rPr>
        <w:t xml:space="preserve"> архитектуры и градостроительства администрации Арсеньевского городского округа.</w:t>
      </w:r>
    </w:p>
    <w:p w14:paraId="2042EEBD" w14:textId="1FBDC117" w:rsidR="00A2237E" w:rsidRDefault="00D923FC" w:rsidP="00602166">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A2237E" w:rsidRPr="00227BCB">
        <w:rPr>
          <w:rFonts w:ascii="Times New Roman" w:hAnsi="Times New Roman" w:cs="Times New Roman"/>
          <w:sz w:val="26"/>
          <w:szCs w:val="26"/>
        </w:rPr>
        <w:t>) Реквизиты банковского счета заявителя</w:t>
      </w:r>
      <w:r w:rsidR="00A2237E">
        <w:rPr>
          <w:rFonts w:ascii="Times New Roman" w:hAnsi="Times New Roman" w:cs="Times New Roman"/>
          <w:sz w:val="26"/>
          <w:szCs w:val="26"/>
        </w:rPr>
        <w:t>.</w:t>
      </w:r>
    </w:p>
    <w:p w14:paraId="44F45AB4" w14:textId="77777777" w:rsidR="005276FB" w:rsidRDefault="005276FB" w:rsidP="00602166">
      <w:pPr>
        <w:pStyle w:val="ConsPlusNormal"/>
        <w:spacing w:line="360" w:lineRule="auto"/>
        <w:ind w:firstLine="709"/>
        <w:jc w:val="both"/>
        <w:rPr>
          <w:rFonts w:ascii="Times New Roman" w:hAnsi="Times New Roman" w:cs="Times New Roman"/>
          <w:sz w:val="26"/>
          <w:szCs w:val="26"/>
          <w:highlight w:val="yellow"/>
        </w:rPr>
      </w:pPr>
    </w:p>
    <w:p w14:paraId="0FEFA999" w14:textId="4DA555F0" w:rsidR="00A2237E" w:rsidRPr="005302C8" w:rsidRDefault="007A4FAF" w:rsidP="00602166">
      <w:pPr>
        <w:pStyle w:val="ConsPlusNormal"/>
        <w:spacing w:line="360" w:lineRule="auto"/>
        <w:ind w:firstLine="709"/>
        <w:jc w:val="both"/>
        <w:rPr>
          <w:rFonts w:ascii="Times New Roman" w:hAnsi="Times New Roman" w:cs="Times New Roman"/>
          <w:sz w:val="26"/>
          <w:szCs w:val="26"/>
        </w:rPr>
      </w:pPr>
      <w:r w:rsidRPr="007A4FAF">
        <w:rPr>
          <w:rFonts w:ascii="Times New Roman" w:hAnsi="Times New Roman" w:cs="Times New Roman"/>
          <w:sz w:val="26"/>
          <w:szCs w:val="26"/>
        </w:rPr>
        <w:lastRenderedPageBreak/>
        <w:t>11.</w:t>
      </w:r>
      <w:r>
        <w:rPr>
          <w:szCs w:val="26"/>
        </w:rPr>
        <w:t xml:space="preserve"> </w:t>
      </w:r>
      <w:r w:rsidR="00A2237E" w:rsidRPr="00227BCB">
        <w:rPr>
          <w:rFonts w:ascii="Times New Roman" w:hAnsi="Times New Roman" w:cs="Times New Roman"/>
          <w:sz w:val="26"/>
          <w:szCs w:val="26"/>
        </w:rPr>
        <w:t xml:space="preserve">В случае, предусмотренном </w:t>
      </w:r>
      <w:hyperlink w:anchor="P60">
        <w:r w:rsidR="00A2237E" w:rsidRPr="00227BCB">
          <w:rPr>
            <w:rFonts w:ascii="Times New Roman" w:hAnsi="Times New Roman" w:cs="Times New Roman"/>
            <w:color w:val="0000FF"/>
            <w:sz w:val="26"/>
            <w:szCs w:val="26"/>
          </w:rPr>
          <w:t xml:space="preserve">подпунктом </w:t>
        </w:r>
        <w:r>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3</w:t>
        </w:r>
        <w:r w:rsidR="005302C8">
          <w:rPr>
            <w:rFonts w:ascii="Times New Roman" w:hAnsi="Times New Roman" w:cs="Times New Roman"/>
            <w:color w:val="0000FF"/>
            <w:sz w:val="26"/>
            <w:szCs w:val="26"/>
          </w:rPr>
          <w:t>)</w:t>
        </w:r>
        <w:r>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 xml:space="preserve"> пункта </w:t>
        </w:r>
      </w:hyperlink>
      <w:r w:rsidR="00A2237E" w:rsidRPr="00227BCB">
        <w:rPr>
          <w:rFonts w:ascii="Times New Roman" w:hAnsi="Times New Roman" w:cs="Times New Roman"/>
          <w:color w:val="0000FF"/>
          <w:sz w:val="26"/>
          <w:szCs w:val="26"/>
        </w:rPr>
        <w:t>2</w:t>
      </w:r>
      <w:r w:rsidR="00A2237E" w:rsidRPr="00227BCB">
        <w:rPr>
          <w:rFonts w:ascii="Times New Roman" w:hAnsi="Times New Roman" w:cs="Times New Roman"/>
          <w:sz w:val="26"/>
          <w:szCs w:val="26"/>
        </w:rPr>
        <w:t xml:space="preserve"> настоящего Порядка, к заявлению </w:t>
      </w:r>
      <w:r w:rsidR="00A2237E" w:rsidRPr="005302C8">
        <w:rPr>
          <w:rFonts w:ascii="Times New Roman" w:hAnsi="Times New Roman" w:cs="Times New Roman"/>
          <w:sz w:val="26"/>
          <w:szCs w:val="26"/>
        </w:rPr>
        <w:t>прилагаются:</w:t>
      </w:r>
    </w:p>
    <w:p w14:paraId="784A011C" w14:textId="3A0F88F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5302C8">
        <w:rPr>
          <w:rFonts w:ascii="Times New Roman" w:hAnsi="Times New Roman" w:cs="Times New Roman"/>
          <w:sz w:val="26"/>
          <w:szCs w:val="26"/>
        </w:rPr>
        <w:t xml:space="preserve">1) Договор купли-продажи </w:t>
      </w:r>
      <w:r w:rsidR="005302C8" w:rsidRPr="005302C8">
        <w:rPr>
          <w:rFonts w:ascii="Times New Roman" w:hAnsi="Times New Roman" w:cs="Times New Roman"/>
          <w:sz w:val="26"/>
          <w:szCs w:val="26"/>
          <w:lang w:val="ru" w:eastAsia="zh-CN" w:bidi="ar"/>
        </w:rPr>
        <w:t xml:space="preserve">жилого дома, части жилого дома, квартиры, </w:t>
      </w:r>
      <w:r w:rsidRPr="005302C8">
        <w:rPr>
          <w:rFonts w:ascii="Times New Roman" w:hAnsi="Times New Roman" w:cs="Times New Roman"/>
          <w:sz w:val="26"/>
          <w:szCs w:val="26"/>
        </w:rPr>
        <w:t>с использованием</w:t>
      </w:r>
      <w:r w:rsidRPr="00227BCB">
        <w:rPr>
          <w:rFonts w:ascii="Times New Roman" w:hAnsi="Times New Roman" w:cs="Times New Roman"/>
          <w:sz w:val="26"/>
          <w:szCs w:val="26"/>
        </w:rPr>
        <w:t xml:space="preserve"> кредитных средств, кредитный договор (договор займа) с целевым использованием - приобретение </w:t>
      </w:r>
      <w:r w:rsidR="005302C8" w:rsidRPr="005302C8">
        <w:rPr>
          <w:rFonts w:ascii="Times New Roman" w:hAnsi="Times New Roman" w:cs="Times New Roman"/>
          <w:sz w:val="26"/>
          <w:szCs w:val="26"/>
          <w:lang w:val="ru"/>
        </w:rPr>
        <w:t>жилого дома, части жилого дома, квартиры, реконструкцию индивидуального жилого дома</w:t>
      </w:r>
      <w:r w:rsidR="005302C8" w:rsidRPr="005302C8">
        <w:rPr>
          <w:rFonts w:ascii="Times New Roman" w:hAnsi="Times New Roman" w:cs="Times New Roman"/>
          <w:sz w:val="26"/>
          <w:szCs w:val="26"/>
        </w:rPr>
        <w:t xml:space="preserve"> </w:t>
      </w:r>
      <w:r w:rsidRPr="00227BCB">
        <w:rPr>
          <w:rFonts w:ascii="Times New Roman" w:hAnsi="Times New Roman" w:cs="Times New Roman"/>
          <w:sz w:val="26"/>
          <w:szCs w:val="26"/>
        </w:rPr>
        <w:t>или строительство, реконструкция индивидуального жилого дома на территории Приморского края.</w:t>
      </w:r>
    </w:p>
    <w:p w14:paraId="4A1987A8"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2) Договор ипотеки, прошедший государственную регистрацию в установленном порядке, в случае если кредитным договором (договором займа) предусмотрено его заключение.</w:t>
      </w:r>
    </w:p>
    <w:p w14:paraId="507614DE"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3) Реквизиты банковского счета организации, предоставившей по кредитному договору денежные средства на указанные цели, выданные банком, с указанием суммы первоначального взноса, либо реквизиты банковского счета заявителя в случае компенсации затрат.</w:t>
      </w:r>
    </w:p>
    <w:p w14:paraId="5D0B6482"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4) Документы, подтверждающие право собственности на индивидуальный жилой дом и право собственности (право аренды) на земельный участок, с определением границ под ним, сведения о которых внесены в Единый государственный реестр недвижимости, при реконструкции индивидуального жилого дома на территории Приморского края.</w:t>
      </w:r>
    </w:p>
    <w:p w14:paraId="191BC398"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5) Документы, подтверждающие право собственности (право аренды) на земельный участок, с определением границ, сведения о которых внесены в Единый государственный реестр недвижимости, при строительстве индивидуального жилого дома на территории Приморского края.</w:t>
      </w:r>
    </w:p>
    <w:p w14:paraId="592B5511"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Вид разрешенного использования земельного участка должен соответствовать виду использования, позволяющему осуществлять строительство и реконструкцию индивидуального жилого дома.</w:t>
      </w:r>
    </w:p>
    <w:p w14:paraId="6E6B4584" w14:textId="0C473FFA" w:rsidR="00A2237E"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6) Документ кредитной организации о необходимости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реконструкцию индивидуального жилого дома на территории Приморского края</w:t>
      </w:r>
      <w:r>
        <w:rPr>
          <w:rFonts w:ascii="Times New Roman" w:hAnsi="Times New Roman" w:cs="Times New Roman"/>
          <w:sz w:val="26"/>
          <w:szCs w:val="26"/>
        </w:rPr>
        <w:t>».</w:t>
      </w:r>
    </w:p>
    <w:p w14:paraId="30457FA4" w14:textId="0BDDB7B3" w:rsidR="005276FB" w:rsidRPr="005276FB" w:rsidRDefault="005276FB" w:rsidP="005276FB">
      <w:pPr>
        <w:pStyle w:val="ConsPlusNormal"/>
        <w:spacing w:line="360" w:lineRule="auto"/>
        <w:ind w:firstLine="709"/>
        <w:jc w:val="both"/>
        <w:rPr>
          <w:szCs w:val="26"/>
        </w:rPr>
      </w:pPr>
      <w:r w:rsidRPr="005276FB">
        <w:rPr>
          <w:rFonts w:ascii="Times New Roman" w:hAnsi="Times New Roman" w:cs="Times New Roman"/>
          <w:sz w:val="26"/>
          <w:szCs w:val="26"/>
        </w:rPr>
        <w:t>1.2. Исключить пункты 4(1), 7(1), 10(1).</w:t>
      </w:r>
      <w:r w:rsidRPr="005276FB">
        <w:rPr>
          <w:szCs w:val="26"/>
        </w:rPr>
        <w:t xml:space="preserve"> </w:t>
      </w:r>
    </w:p>
    <w:p w14:paraId="6FAFE86E" w14:textId="4CFFA7CF" w:rsidR="007A4FAF" w:rsidRPr="005276FB" w:rsidRDefault="00A2237E" w:rsidP="00602166">
      <w:pPr>
        <w:widowControl/>
        <w:spacing w:line="360" w:lineRule="auto"/>
        <w:ind w:firstLine="0"/>
        <w:rPr>
          <w:szCs w:val="26"/>
        </w:rPr>
      </w:pPr>
      <w:r w:rsidRPr="005276FB">
        <w:rPr>
          <w:szCs w:val="26"/>
        </w:rPr>
        <w:t xml:space="preserve">          </w:t>
      </w:r>
      <w:r w:rsidR="005276FB" w:rsidRPr="005276FB">
        <w:rPr>
          <w:szCs w:val="26"/>
        </w:rPr>
        <w:t xml:space="preserve"> </w:t>
      </w:r>
      <w:r w:rsidR="005302C8" w:rsidRPr="005276FB">
        <w:rPr>
          <w:szCs w:val="26"/>
        </w:rPr>
        <w:t>1.</w:t>
      </w:r>
      <w:r w:rsidR="005276FB" w:rsidRPr="005276FB">
        <w:rPr>
          <w:szCs w:val="26"/>
        </w:rPr>
        <w:t>3</w:t>
      </w:r>
      <w:r w:rsidRPr="005276FB">
        <w:rPr>
          <w:szCs w:val="26"/>
        </w:rPr>
        <w:t>. Дополнить пунктами 12-2</w:t>
      </w:r>
      <w:r w:rsidR="00E91848" w:rsidRPr="005276FB">
        <w:rPr>
          <w:szCs w:val="26"/>
        </w:rPr>
        <w:t>7</w:t>
      </w:r>
      <w:r w:rsidRPr="005276FB">
        <w:rPr>
          <w:szCs w:val="26"/>
        </w:rPr>
        <w:t xml:space="preserve"> следующего содержания:</w:t>
      </w:r>
      <w:r w:rsidR="005302C8" w:rsidRPr="005276FB">
        <w:rPr>
          <w:szCs w:val="26"/>
        </w:rPr>
        <w:t xml:space="preserve"> </w:t>
      </w:r>
    </w:p>
    <w:p w14:paraId="40B59EE4" w14:textId="373BA0BC" w:rsidR="00A2237E" w:rsidRPr="00227BCB" w:rsidRDefault="00A2237E" w:rsidP="007A4FAF">
      <w:pPr>
        <w:widowControl/>
        <w:spacing w:line="360" w:lineRule="auto"/>
        <w:rPr>
          <w:szCs w:val="26"/>
        </w:rPr>
      </w:pPr>
      <w:r w:rsidRPr="005276FB">
        <w:rPr>
          <w:szCs w:val="26"/>
        </w:rPr>
        <w:t xml:space="preserve">«12. В случае, предусмотренном </w:t>
      </w:r>
      <w:hyperlink w:anchor="P61">
        <w:r w:rsidRPr="005276FB">
          <w:rPr>
            <w:color w:val="0000FF"/>
            <w:szCs w:val="26"/>
          </w:rPr>
          <w:t xml:space="preserve">подпунктом </w:t>
        </w:r>
        <w:r w:rsidR="007A4FAF" w:rsidRPr="005276FB">
          <w:rPr>
            <w:color w:val="0000FF"/>
            <w:szCs w:val="26"/>
          </w:rPr>
          <w:t>«</w:t>
        </w:r>
        <w:r w:rsidRPr="005276FB">
          <w:rPr>
            <w:color w:val="0000FF"/>
            <w:szCs w:val="26"/>
          </w:rPr>
          <w:t>4</w:t>
        </w:r>
        <w:r w:rsidR="005302C8" w:rsidRPr="005276FB">
          <w:rPr>
            <w:color w:val="0000FF"/>
            <w:szCs w:val="26"/>
          </w:rPr>
          <w:t>)</w:t>
        </w:r>
        <w:r w:rsidR="007A4FAF" w:rsidRPr="005276FB">
          <w:rPr>
            <w:color w:val="0000FF"/>
            <w:szCs w:val="26"/>
          </w:rPr>
          <w:t>»</w:t>
        </w:r>
        <w:r w:rsidRPr="005276FB">
          <w:rPr>
            <w:color w:val="0000FF"/>
            <w:szCs w:val="26"/>
          </w:rPr>
          <w:t xml:space="preserve"> пункта </w:t>
        </w:r>
      </w:hyperlink>
      <w:r w:rsidRPr="005276FB">
        <w:rPr>
          <w:color w:val="0000FF"/>
          <w:szCs w:val="26"/>
        </w:rPr>
        <w:t>2</w:t>
      </w:r>
      <w:r w:rsidRPr="005276FB">
        <w:rPr>
          <w:szCs w:val="26"/>
        </w:rPr>
        <w:t xml:space="preserve"> настоящего Порядка, к заявлению прилагаются:</w:t>
      </w:r>
    </w:p>
    <w:p w14:paraId="129D72B0" w14:textId="7B0EB0CA"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lastRenderedPageBreak/>
        <w:t xml:space="preserve">1) Договор купли-продажи жилого </w:t>
      </w:r>
      <w:r w:rsidR="00D923FC">
        <w:rPr>
          <w:rFonts w:ascii="Times New Roman" w:hAnsi="Times New Roman" w:cs="Times New Roman"/>
          <w:sz w:val="26"/>
          <w:szCs w:val="26"/>
        </w:rPr>
        <w:t xml:space="preserve">дома, части жилого дома, квартиры </w:t>
      </w:r>
      <w:r w:rsidRPr="00227BCB">
        <w:rPr>
          <w:rFonts w:ascii="Times New Roman" w:hAnsi="Times New Roman" w:cs="Times New Roman"/>
          <w:sz w:val="26"/>
          <w:szCs w:val="26"/>
        </w:rPr>
        <w:t xml:space="preserve"> с использованием кредитных средств, кредитный договор (договор займа) с целевым использованием - приобретение жилого </w:t>
      </w:r>
      <w:r w:rsidR="005302C8">
        <w:rPr>
          <w:rFonts w:ascii="Times New Roman" w:hAnsi="Times New Roman" w:cs="Times New Roman"/>
          <w:sz w:val="26"/>
          <w:szCs w:val="26"/>
        </w:rPr>
        <w:t>дома, части жилого дома, квартиры</w:t>
      </w:r>
      <w:r w:rsidRPr="00227BCB">
        <w:rPr>
          <w:rFonts w:ascii="Times New Roman" w:hAnsi="Times New Roman" w:cs="Times New Roman"/>
          <w:sz w:val="26"/>
          <w:szCs w:val="26"/>
        </w:rPr>
        <w:t xml:space="preserve"> или строительство, реконструкция индивидуального жилого дома на территории Приморского края.</w:t>
      </w:r>
    </w:p>
    <w:p w14:paraId="3D4585F5"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2) Договор ипотеки, прошедший государственную регистрацию в установленном порядке, в случае если кредитным договором (договором займа) предусмотрено его заключение.</w:t>
      </w:r>
    </w:p>
    <w:p w14:paraId="2F30CE70"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3) Справка кредитора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или перешло к другому лицу на основании закона, в справке указываются сведения о наименовании и местонахождении кредитора, которому права по кредитному договору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14:paraId="7E6C6EA2"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4) Реквизиты банковского счета организации, предоставившей по кредитному договору денежные средства на указанные цели, выданные банком, с указанием суммы первоначального взноса, либо реквизиты банковского счета заявителя в случае компенсации затрат.</w:t>
      </w:r>
    </w:p>
    <w:p w14:paraId="20DD35CA"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5) Документы, подтверждающие право собственности на индивидуальный жилой дом и право собственности (право аренды) на земельный участок, с определением границ под ним, сведения о которых внесены в Единый государственный реестр недвижимости, при реконструкция индивидуального жилого дома на территории Приморского края.</w:t>
      </w:r>
    </w:p>
    <w:p w14:paraId="61654073"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6) Документы, подтверждающие право собственности (право аренды) на земельный участок, с определением границ, сведения о которых внесены в Единый государственный реестр недвижимости, при строительстве индивидуального жилого дома на территории Приморского края.</w:t>
      </w:r>
    </w:p>
    <w:p w14:paraId="04667338"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Вид разрешенного использования земельного участка должен соответствовать виду использования, позволяющему осуществлять строительство и реконструкцию индивидуального жилого дома.</w:t>
      </w:r>
    </w:p>
    <w:p w14:paraId="695ECCFC" w14:textId="399AE3D5" w:rsidR="00A2237E" w:rsidRPr="00227BCB" w:rsidRDefault="00602166" w:rsidP="00602166">
      <w:pPr>
        <w:pStyle w:val="ConsPlusNormal"/>
        <w:spacing w:line="360" w:lineRule="auto"/>
        <w:ind w:firstLine="709"/>
        <w:jc w:val="both"/>
        <w:rPr>
          <w:rFonts w:ascii="Times New Roman" w:hAnsi="Times New Roman" w:cs="Times New Roman"/>
          <w:sz w:val="26"/>
          <w:szCs w:val="26"/>
        </w:rPr>
      </w:pPr>
      <w:r w:rsidRPr="00602166">
        <w:rPr>
          <w:rFonts w:ascii="Times New Roman" w:hAnsi="Times New Roman" w:cs="Times New Roman"/>
          <w:sz w:val="26"/>
          <w:szCs w:val="26"/>
        </w:rPr>
        <w:lastRenderedPageBreak/>
        <w:t>13</w:t>
      </w:r>
      <w:r w:rsidR="00A2237E" w:rsidRPr="00602166">
        <w:rPr>
          <w:rFonts w:ascii="Times New Roman" w:hAnsi="Times New Roman" w:cs="Times New Roman"/>
          <w:sz w:val="26"/>
          <w:szCs w:val="26"/>
        </w:rPr>
        <w:t>.</w:t>
      </w:r>
      <w:r w:rsidR="00A2237E" w:rsidRPr="00227BCB">
        <w:rPr>
          <w:rFonts w:ascii="Times New Roman" w:hAnsi="Times New Roman" w:cs="Times New Roman"/>
          <w:sz w:val="26"/>
          <w:szCs w:val="26"/>
        </w:rPr>
        <w:t xml:space="preserve"> В случае, предусмотренном </w:t>
      </w:r>
      <w:hyperlink w:anchor="P62">
        <w:r w:rsidR="00A2237E" w:rsidRPr="00227BCB">
          <w:rPr>
            <w:rFonts w:ascii="Times New Roman" w:hAnsi="Times New Roman" w:cs="Times New Roman"/>
            <w:color w:val="0000FF"/>
            <w:sz w:val="26"/>
            <w:szCs w:val="26"/>
          </w:rPr>
          <w:t xml:space="preserve">подпунктом </w:t>
        </w:r>
        <w:r w:rsidR="005276FB">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5</w:t>
        </w:r>
        <w:r>
          <w:rPr>
            <w:rFonts w:ascii="Times New Roman" w:hAnsi="Times New Roman" w:cs="Times New Roman"/>
            <w:color w:val="0000FF"/>
            <w:sz w:val="26"/>
            <w:szCs w:val="26"/>
          </w:rPr>
          <w:t>)</w:t>
        </w:r>
        <w:r w:rsidR="005276FB">
          <w:rPr>
            <w:rFonts w:ascii="Times New Roman" w:hAnsi="Times New Roman" w:cs="Times New Roman"/>
            <w:color w:val="0000FF"/>
            <w:sz w:val="26"/>
            <w:szCs w:val="26"/>
          </w:rPr>
          <w:t>»</w:t>
        </w:r>
        <w:r w:rsidR="00A2237E" w:rsidRPr="00227BCB">
          <w:rPr>
            <w:rFonts w:ascii="Times New Roman" w:hAnsi="Times New Roman" w:cs="Times New Roman"/>
            <w:color w:val="0000FF"/>
            <w:sz w:val="26"/>
            <w:szCs w:val="26"/>
          </w:rPr>
          <w:t xml:space="preserve"> пункта </w:t>
        </w:r>
      </w:hyperlink>
      <w:r w:rsidR="00A2237E" w:rsidRPr="00227BCB">
        <w:rPr>
          <w:rFonts w:ascii="Times New Roman" w:hAnsi="Times New Roman" w:cs="Times New Roman"/>
          <w:color w:val="0000FF"/>
          <w:sz w:val="26"/>
          <w:szCs w:val="26"/>
        </w:rPr>
        <w:t xml:space="preserve">2 </w:t>
      </w:r>
      <w:r w:rsidR="00A2237E" w:rsidRPr="00227BCB">
        <w:rPr>
          <w:rFonts w:ascii="Times New Roman" w:hAnsi="Times New Roman" w:cs="Times New Roman"/>
          <w:sz w:val="26"/>
          <w:szCs w:val="26"/>
        </w:rPr>
        <w:t>настоящего Порядка, к заявлению прилагаются:</w:t>
      </w:r>
    </w:p>
    <w:p w14:paraId="74EACEBD" w14:textId="2DBA2DA0"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1) Правоустанавливающие документы на земельный участок, расположенный на территории Приморского края, подтверждающие право собственности продавца на земельный участок, с определением границ, сведения о которых внесены в Единый государственный реестр недвижимости, для индивидуального жилищного строительства</w:t>
      </w:r>
      <w:r w:rsidR="00602166">
        <w:rPr>
          <w:rFonts w:ascii="Times New Roman" w:hAnsi="Times New Roman" w:cs="Times New Roman"/>
          <w:sz w:val="26"/>
          <w:szCs w:val="26"/>
        </w:rPr>
        <w:t>, ведения садоводства, личного подсобного хозяйства.</w:t>
      </w:r>
    </w:p>
    <w:p w14:paraId="6F0A17C7"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2) Реквизиты банковского счета продавца, выданные банком, либо реквизиты банковского счета заявителя в случае компенсации затрат.</w:t>
      </w:r>
    </w:p>
    <w:p w14:paraId="713F1584" w14:textId="0018CACF"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3) В случае приобретения в собственность земельного участка для индивидуального жилищного строительства</w:t>
      </w:r>
      <w:r w:rsidR="00602166">
        <w:rPr>
          <w:rFonts w:ascii="Times New Roman" w:hAnsi="Times New Roman" w:cs="Times New Roman"/>
          <w:sz w:val="26"/>
          <w:szCs w:val="26"/>
        </w:rPr>
        <w:t>, ведения садоводства, личного подсобного хозяйства</w:t>
      </w:r>
      <w:r w:rsidRPr="00227BCB">
        <w:rPr>
          <w:rFonts w:ascii="Times New Roman" w:hAnsi="Times New Roman" w:cs="Times New Roman"/>
          <w:sz w:val="26"/>
          <w:szCs w:val="26"/>
        </w:rPr>
        <w:t xml:space="preserve"> у муниципального образования с торгов, к заявлению прикладывается протокол о результатах аукциона, в котором заявитель признан победителем аукциона на право заключения договора купли-продажи земельного участка, и (или) договор купли-продажи земельного участка с указанием реквизитов на оплату.</w:t>
      </w:r>
    </w:p>
    <w:p w14:paraId="1C295C45" w14:textId="0040171B"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Заявитель может не прикладывать протокол в случае приобретения в собственность земельного участка для индивидуального жилищного строительства</w:t>
      </w:r>
      <w:r w:rsidR="00602166">
        <w:rPr>
          <w:rFonts w:ascii="Times New Roman" w:hAnsi="Times New Roman" w:cs="Times New Roman"/>
          <w:sz w:val="26"/>
          <w:szCs w:val="26"/>
        </w:rPr>
        <w:t xml:space="preserve">, </w:t>
      </w:r>
      <w:r w:rsidRPr="00227BCB">
        <w:rPr>
          <w:rFonts w:ascii="Times New Roman" w:hAnsi="Times New Roman" w:cs="Times New Roman"/>
          <w:sz w:val="26"/>
          <w:szCs w:val="26"/>
        </w:rPr>
        <w:t xml:space="preserve"> </w:t>
      </w:r>
      <w:r w:rsidR="00602166">
        <w:rPr>
          <w:rFonts w:ascii="Times New Roman" w:hAnsi="Times New Roman" w:cs="Times New Roman"/>
          <w:sz w:val="26"/>
          <w:szCs w:val="26"/>
        </w:rPr>
        <w:t>ведения садоводства, личного подсобного хозяйства</w:t>
      </w:r>
      <w:r w:rsidR="00602166" w:rsidRPr="00227BCB">
        <w:rPr>
          <w:rFonts w:ascii="Times New Roman" w:hAnsi="Times New Roman" w:cs="Times New Roman"/>
          <w:sz w:val="26"/>
          <w:szCs w:val="26"/>
        </w:rPr>
        <w:t xml:space="preserve"> </w:t>
      </w:r>
      <w:r w:rsidRPr="00227BCB">
        <w:rPr>
          <w:rFonts w:ascii="Times New Roman" w:hAnsi="Times New Roman" w:cs="Times New Roman"/>
          <w:sz w:val="26"/>
          <w:szCs w:val="26"/>
        </w:rPr>
        <w:t xml:space="preserve">на территории </w:t>
      </w:r>
      <w:r>
        <w:rPr>
          <w:rFonts w:ascii="Times New Roman" w:hAnsi="Times New Roman" w:cs="Times New Roman"/>
          <w:sz w:val="26"/>
          <w:szCs w:val="26"/>
        </w:rPr>
        <w:t>Арсеньевского</w:t>
      </w:r>
      <w:r w:rsidRPr="00227BCB">
        <w:rPr>
          <w:rFonts w:ascii="Times New Roman" w:hAnsi="Times New Roman" w:cs="Times New Roman"/>
          <w:sz w:val="26"/>
          <w:szCs w:val="26"/>
        </w:rPr>
        <w:t xml:space="preserve"> городского округа с торгов, проводимых администрацией </w:t>
      </w:r>
      <w:r>
        <w:rPr>
          <w:rFonts w:ascii="Times New Roman" w:hAnsi="Times New Roman" w:cs="Times New Roman"/>
          <w:sz w:val="26"/>
          <w:szCs w:val="26"/>
        </w:rPr>
        <w:t>Арсеньевского</w:t>
      </w:r>
      <w:r w:rsidRPr="00227BCB">
        <w:rPr>
          <w:rFonts w:ascii="Times New Roman" w:hAnsi="Times New Roman" w:cs="Times New Roman"/>
          <w:sz w:val="26"/>
          <w:szCs w:val="26"/>
        </w:rPr>
        <w:t xml:space="preserve"> городского округа. При этом в заявлении заявитель должен указать о приобретении данного участка.</w:t>
      </w:r>
    </w:p>
    <w:p w14:paraId="001C108D" w14:textId="17EE38C6" w:rsidR="00A2237E" w:rsidRPr="00227BCB" w:rsidRDefault="00A2237E" w:rsidP="00907C5D">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4) Договор купли-продажи земельного участка, </w:t>
      </w:r>
      <w:r w:rsidR="00907C5D">
        <w:rPr>
          <w:rFonts w:ascii="Times New Roman" w:hAnsi="Times New Roman" w:cs="Times New Roman"/>
          <w:sz w:val="26"/>
          <w:szCs w:val="26"/>
        </w:rPr>
        <w:t xml:space="preserve">расположенного </w:t>
      </w:r>
      <w:r w:rsidR="00907C5D" w:rsidRPr="00227BCB">
        <w:rPr>
          <w:rFonts w:ascii="Times New Roman" w:hAnsi="Times New Roman" w:cs="Times New Roman"/>
          <w:sz w:val="26"/>
          <w:szCs w:val="26"/>
        </w:rPr>
        <w:t xml:space="preserve">на территории </w:t>
      </w:r>
      <w:r w:rsidR="00907C5D">
        <w:rPr>
          <w:rFonts w:ascii="Times New Roman" w:hAnsi="Times New Roman" w:cs="Times New Roman"/>
          <w:sz w:val="26"/>
          <w:szCs w:val="26"/>
        </w:rPr>
        <w:t>Арсеньевского</w:t>
      </w:r>
      <w:r w:rsidR="00907C5D" w:rsidRPr="00227BCB">
        <w:rPr>
          <w:rFonts w:ascii="Times New Roman" w:hAnsi="Times New Roman" w:cs="Times New Roman"/>
          <w:sz w:val="26"/>
          <w:szCs w:val="26"/>
        </w:rPr>
        <w:t xml:space="preserve"> городского округа</w:t>
      </w:r>
      <w:r w:rsidRPr="00227BCB">
        <w:rPr>
          <w:rFonts w:ascii="Times New Roman" w:hAnsi="Times New Roman" w:cs="Times New Roman"/>
          <w:sz w:val="26"/>
          <w:szCs w:val="26"/>
        </w:rPr>
        <w:t>.</w:t>
      </w:r>
    </w:p>
    <w:p w14:paraId="38946648" w14:textId="27D7C27D"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Заявитель представляет в полном объеме документы, необходимые для получения единовременной денежной выплаты. Документы, выданные кредитной организацией</w:t>
      </w:r>
      <w:r w:rsidR="00907C5D">
        <w:rPr>
          <w:rFonts w:ascii="Times New Roman" w:hAnsi="Times New Roman" w:cs="Times New Roman"/>
          <w:sz w:val="26"/>
          <w:szCs w:val="26"/>
        </w:rPr>
        <w:t xml:space="preserve"> и</w:t>
      </w:r>
      <w:r w:rsidRPr="00227BCB">
        <w:rPr>
          <w:rFonts w:ascii="Times New Roman" w:hAnsi="Times New Roman" w:cs="Times New Roman"/>
          <w:sz w:val="26"/>
          <w:szCs w:val="26"/>
        </w:rPr>
        <w:t xml:space="preserve"> их копии.</w:t>
      </w:r>
    </w:p>
    <w:p w14:paraId="3024A449" w14:textId="554CED53"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14.</w:t>
      </w:r>
      <w:r w:rsidRPr="00227BCB">
        <w:rPr>
          <w:rFonts w:ascii="Times New Roman" w:hAnsi="Times New Roman" w:cs="Times New Roman"/>
          <w:sz w:val="26"/>
          <w:szCs w:val="26"/>
        </w:rPr>
        <w:t xml:space="preserve"> В случае, предусмотренном </w:t>
      </w:r>
      <w:hyperlink w:anchor="P63">
        <w:r w:rsidRPr="00227BCB">
          <w:rPr>
            <w:rFonts w:ascii="Times New Roman" w:hAnsi="Times New Roman" w:cs="Times New Roman"/>
            <w:color w:val="0000FF"/>
            <w:sz w:val="26"/>
            <w:szCs w:val="26"/>
          </w:rPr>
          <w:t xml:space="preserve">подпунктом </w:t>
        </w:r>
        <w:r w:rsidR="005276FB">
          <w:rPr>
            <w:rFonts w:ascii="Times New Roman" w:hAnsi="Times New Roman" w:cs="Times New Roman"/>
            <w:color w:val="0000FF"/>
            <w:sz w:val="26"/>
            <w:szCs w:val="26"/>
          </w:rPr>
          <w:t>«</w:t>
        </w:r>
        <w:r w:rsidRPr="00227BCB">
          <w:rPr>
            <w:rFonts w:ascii="Times New Roman" w:hAnsi="Times New Roman" w:cs="Times New Roman"/>
            <w:color w:val="0000FF"/>
            <w:sz w:val="26"/>
            <w:szCs w:val="26"/>
          </w:rPr>
          <w:t>6</w:t>
        </w:r>
        <w:r w:rsidR="00602166">
          <w:rPr>
            <w:rFonts w:ascii="Times New Roman" w:hAnsi="Times New Roman" w:cs="Times New Roman"/>
            <w:color w:val="0000FF"/>
            <w:sz w:val="26"/>
            <w:szCs w:val="26"/>
          </w:rPr>
          <w:t>)</w:t>
        </w:r>
        <w:r w:rsidR="005276FB">
          <w:rPr>
            <w:rFonts w:ascii="Times New Roman" w:hAnsi="Times New Roman" w:cs="Times New Roman"/>
            <w:color w:val="0000FF"/>
            <w:sz w:val="26"/>
            <w:szCs w:val="26"/>
          </w:rPr>
          <w:t>»</w:t>
        </w:r>
        <w:r w:rsidRPr="00227BCB">
          <w:rPr>
            <w:rFonts w:ascii="Times New Roman" w:hAnsi="Times New Roman" w:cs="Times New Roman"/>
            <w:color w:val="0000FF"/>
            <w:sz w:val="26"/>
            <w:szCs w:val="26"/>
          </w:rPr>
          <w:t xml:space="preserve"> пункта </w:t>
        </w:r>
      </w:hyperlink>
      <w:r w:rsidRPr="00227BCB">
        <w:rPr>
          <w:rFonts w:ascii="Times New Roman" w:hAnsi="Times New Roman" w:cs="Times New Roman"/>
          <w:color w:val="0000FF"/>
          <w:sz w:val="26"/>
          <w:szCs w:val="26"/>
        </w:rPr>
        <w:t>2</w:t>
      </w:r>
      <w:r w:rsidRPr="00227BCB">
        <w:rPr>
          <w:rFonts w:ascii="Times New Roman" w:hAnsi="Times New Roman" w:cs="Times New Roman"/>
          <w:sz w:val="26"/>
          <w:szCs w:val="26"/>
        </w:rPr>
        <w:t xml:space="preserve"> настоящего Порядка, к заявлению прилагаются:</w:t>
      </w:r>
    </w:p>
    <w:p w14:paraId="08BF4CFB"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1) Правоустанавливающие документы на земельный участок, расположенный на территории Приморского края, образованный в результате перераспределения, с определением границ, сведения о которых внесены в Единый государственный реестр недвижимости.</w:t>
      </w:r>
    </w:p>
    <w:p w14:paraId="2DF8DF19" w14:textId="757465BF"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2) Соглашение о перераспределении земельного участка заключенно</w:t>
      </w:r>
      <w:r w:rsidR="00907C5D">
        <w:rPr>
          <w:rFonts w:ascii="Times New Roman" w:hAnsi="Times New Roman" w:cs="Times New Roman"/>
          <w:sz w:val="26"/>
          <w:szCs w:val="26"/>
        </w:rPr>
        <w:t>е</w:t>
      </w:r>
      <w:r w:rsidRPr="00227BCB">
        <w:rPr>
          <w:rFonts w:ascii="Times New Roman" w:hAnsi="Times New Roman" w:cs="Times New Roman"/>
          <w:sz w:val="26"/>
          <w:szCs w:val="26"/>
        </w:rPr>
        <w:t xml:space="preserve"> с </w:t>
      </w:r>
      <w:r w:rsidRPr="00227BCB">
        <w:rPr>
          <w:rFonts w:ascii="Times New Roman" w:hAnsi="Times New Roman" w:cs="Times New Roman"/>
          <w:sz w:val="26"/>
          <w:szCs w:val="26"/>
        </w:rPr>
        <w:lastRenderedPageBreak/>
        <w:t>заявителем и (или) его супругом.</w:t>
      </w:r>
    </w:p>
    <w:p w14:paraId="3F93987A"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3) Реквизиты банковского счета заявителя.</w:t>
      </w:r>
    </w:p>
    <w:p w14:paraId="1C4D445C" w14:textId="3F9BFC64"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15.</w:t>
      </w:r>
      <w:r w:rsidRPr="00227BCB">
        <w:rPr>
          <w:rFonts w:ascii="Times New Roman" w:hAnsi="Times New Roman" w:cs="Times New Roman"/>
          <w:sz w:val="26"/>
          <w:szCs w:val="26"/>
        </w:rPr>
        <w:t xml:space="preserve"> В случае если стоимость земельного участка, жилого </w:t>
      </w:r>
      <w:r w:rsidR="00602166">
        <w:rPr>
          <w:rFonts w:ascii="Times New Roman" w:hAnsi="Times New Roman" w:cs="Times New Roman"/>
          <w:sz w:val="26"/>
          <w:szCs w:val="26"/>
        </w:rPr>
        <w:t>дома, части жилого дома</w:t>
      </w:r>
      <w:r w:rsidRPr="00227BCB">
        <w:rPr>
          <w:rFonts w:ascii="Times New Roman" w:hAnsi="Times New Roman" w:cs="Times New Roman"/>
          <w:sz w:val="26"/>
          <w:szCs w:val="26"/>
        </w:rPr>
        <w:t>, квартиры, объекта недвижимости, сумма первоначального взноса, остаток основного долга по жилищному кредиту или кредиту (займу) и сумма задолженности по выплате процентов за пользование указанным жилищным кредитом (займом) меньше размера выплаты, предоставление выплаты осуществляется в пределах соответствующей стоимости приобретаемого земельного участка, жилого помещения, квартиры, жилого дома, объекта недвижимости, суммы первоначального взноса, размера остатка жилищного кредита (займа).</w:t>
      </w:r>
    </w:p>
    <w:p w14:paraId="5B442E33" w14:textId="7CF38EBC"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16.</w:t>
      </w:r>
      <w:r w:rsidRPr="00227BCB">
        <w:rPr>
          <w:rFonts w:ascii="Times New Roman" w:hAnsi="Times New Roman" w:cs="Times New Roman"/>
          <w:sz w:val="26"/>
          <w:szCs w:val="26"/>
        </w:rPr>
        <w:t xml:space="preserve"> В случае если стоимость приобретаемого земельного участка</w:t>
      </w:r>
      <w:r w:rsidR="00907C5D">
        <w:rPr>
          <w:rFonts w:ascii="Times New Roman" w:hAnsi="Times New Roman" w:cs="Times New Roman"/>
          <w:sz w:val="26"/>
          <w:szCs w:val="26"/>
        </w:rPr>
        <w:t>,</w:t>
      </w:r>
      <w:r w:rsidR="00602166">
        <w:rPr>
          <w:rFonts w:ascii="Times New Roman" w:hAnsi="Times New Roman" w:cs="Times New Roman"/>
          <w:sz w:val="26"/>
          <w:szCs w:val="26"/>
        </w:rPr>
        <w:t xml:space="preserve"> жилого дома, части жилого дома</w:t>
      </w:r>
      <w:r w:rsidRPr="00227BCB">
        <w:rPr>
          <w:rFonts w:ascii="Times New Roman" w:hAnsi="Times New Roman" w:cs="Times New Roman"/>
          <w:sz w:val="26"/>
          <w:szCs w:val="26"/>
        </w:rPr>
        <w:t>, квартиры, объекта недвижимости, сумма первоначального взноса, размер первоначального взноса</w:t>
      </w:r>
      <w:r w:rsidR="00907C5D">
        <w:rPr>
          <w:rFonts w:ascii="Times New Roman" w:hAnsi="Times New Roman" w:cs="Times New Roman"/>
          <w:sz w:val="26"/>
          <w:szCs w:val="26"/>
        </w:rPr>
        <w:t xml:space="preserve"> </w:t>
      </w:r>
      <w:r w:rsidRPr="00227BCB">
        <w:rPr>
          <w:rFonts w:ascii="Times New Roman" w:hAnsi="Times New Roman" w:cs="Times New Roman"/>
          <w:sz w:val="26"/>
          <w:szCs w:val="26"/>
        </w:rPr>
        <w:t>жилищного кредита (займа) превышает установленный размер выплаты, в договоре купли-продажи определяется порядок и источник уплаты заявителем недостающей суммы.</w:t>
      </w:r>
    </w:p>
    <w:p w14:paraId="4E2BDB65" w14:textId="720DA706"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17.</w:t>
      </w:r>
      <w:r w:rsidRPr="00227BCB">
        <w:rPr>
          <w:rFonts w:ascii="Times New Roman" w:hAnsi="Times New Roman" w:cs="Times New Roman"/>
          <w:b/>
          <w:bCs/>
          <w:sz w:val="26"/>
          <w:szCs w:val="26"/>
        </w:rPr>
        <w:t xml:space="preserve"> </w:t>
      </w:r>
      <w:r w:rsidRPr="00227BCB">
        <w:rPr>
          <w:rFonts w:ascii="Times New Roman" w:hAnsi="Times New Roman" w:cs="Times New Roman"/>
          <w:sz w:val="26"/>
          <w:szCs w:val="26"/>
        </w:rPr>
        <w:t xml:space="preserve">Днем обращения за предоставлением единовременной денежной выплаты считается день регистрации заявления в </w:t>
      </w:r>
      <w:r w:rsidR="00602166">
        <w:rPr>
          <w:rFonts w:ascii="Times New Roman" w:hAnsi="Times New Roman" w:cs="Times New Roman"/>
          <w:sz w:val="26"/>
          <w:szCs w:val="26"/>
        </w:rPr>
        <w:t>уполномоченный орган</w:t>
      </w:r>
      <w:r w:rsidRPr="00227BCB">
        <w:rPr>
          <w:rFonts w:ascii="Times New Roman" w:hAnsi="Times New Roman" w:cs="Times New Roman"/>
          <w:sz w:val="26"/>
          <w:szCs w:val="26"/>
        </w:rPr>
        <w:t>.</w:t>
      </w:r>
    </w:p>
    <w:p w14:paraId="038C98CC"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18.</w:t>
      </w:r>
      <w:r w:rsidRPr="00227BCB">
        <w:rPr>
          <w:rFonts w:ascii="Times New Roman" w:hAnsi="Times New Roman" w:cs="Times New Roman"/>
          <w:sz w:val="26"/>
          <w:szCs w:val="26"/>
        </w:rPr>
        <w:t xml:space="preserve">  Уполномоченный орган рассматривает заявление, направляет запросы, в том числе с использованием единой системы межведомственного электронного взаимодействия:</w:t>
      </w:r>
    </w:p>
    <w:p w14:paraId="43CE7B30"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в Единый государственный реестр недвижимости о сведениях, подтверждающих права на земельный участок, на жилое помещение, объект незавершенного строительства;</w:t>
      </w:r>
    </w:p>
    <w:p w14:paraId="6358B94D"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в отраслевые (функциональные)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14:paraId="5DC9A925" w14:textId="7777777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в Единый государственный реестр записей актов гражданского состояния о сведениях государственной регистрации актов гражданского состояния (сведениях о государственной регистрации рождения, заключения брака, установления отцовства).</w:t>
      </w:r>
    </w:p>
    <w:p w14:paraId="4A15445A" w14:textId="4A893116"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19.</w:t>
      </w:r>
      <w:r w:rsidRPr="00227BCB">
        <w:rPr>
          <w:rFonts w:ascii="Times New Roman" w:hAnsi="Times New Roman" w:cs="Times New Roman"/>
          <w:sz w:val="26"/>
          <w:szCs w:val="26"/>
        </w:rPr>
        <w:t xml:space="preserve"> Решение о предоставлении единовременной денежной выплаты взамен земельного участка принимается не позднее 25 рабочих дней со дня регистрации </w:t>
      </w:r>
      <w:r w:rsidRPr="00227BCB">
        <w:rPr>
          <w:rFonts w:ascii="Times New Roman" w:hAnsi="Times New Roman" w:cs="Times New Roman"/>
          <w:sz w:val="26"/>
          <w:szCs w:val="26"/>
        </w:rPr>
        <w:lastRenderedPageBreak/>
        <w:t>заявления.</w:t>
      </w:r>
    </w:p>
    <w:p w14:paraId="2CEC03DE" w14:textId="327B31EA"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385D51">
        <w:rPr>
          <w:rFonts w:ascii="Times New Roman" w:hAnsi="Times New Roman" w:cs="Times New Roman"/>
          <w:sz w:val="26"/>
          <w:szCs w:val="26"/>
        </w:rPr>
        <w:t>0</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Решение в форме уведомления об отказе в предоставлении единовременной денежной выплаты взамен земельного участка принимается не позднее 25 рабочих дней со дня регистрации заявления.</w:t>
      </w:r>
    </w:p>
    <w:p w14:paraId="755D26F3" w14:textId="3D4910BA"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385D51">
        <w:rPr>
          <w:rFonts w:ascii="Times New Roman" w:hAnsi="Times New Roman" w:cs="Times New Roman"/>
          <w:sz w:val="26"/>
          <w:szCs w:val="26"/>
        </w:rPr>
        <w:t>1</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Основаниями для отказа гражданам в предоставлении средств единовременной денежной выплаты являются:</w:t>
      </w:r>
    </w:p>
    <w:p w14:paraId="11AC272D" w14:textId="080746C0"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b/>
          <w:bCs/>
          <w:sz w:val="26"/>
          <w:szCs w:val="26"/>
        </w:rPr>
        <w:t xml:space="preserve"> </w:t>
      </w:r>
      <w:r w:rsidRPr="00227BCB">
        <w:rPr>
          <w:rFonts w:ascii="Times New Roman" w:hAnsi="Times New Roman" w:cs="Times New Roman"/>
          <w:sz w:val="26"/>
          <w:szCs w:val="26"/>
        </w:rPr>
        <w:t xml:space="preserve">1) </w:t>
      </w:r>
      <w:r w:rsidR="00385D51">
        <w:rPr>
          <w:rFonts w:ascii="Times New Roman" w:hAnsi="Times New Roman" w:cs="Times New Roman"/>
          <w:sz w:val="26"/>
          <w:szCs w:val="26"/>
        </w:rPr>
        <w:t>н</w:t>
      </w:r>
      <w:r w:rsidRPr="00227BCB">
        <w:rPr>
          <w:rFonts w:ascii="Times New Roman" w:hAnsi="Times New Roman" w:cs="Times New Roman"/>
          <w:sz w:val="26"/>
          <w:szCs w:val="26"/>
        </w:rPr>
        <w:t xml:space="preserve">епредставление гражданами документов, предусмотренных </w:t>
      </w:r>
      <w:hyperlink w:anchor="P77">
        <w:r w:rsidRPr="00227BCB">
          <w:rPr>
            <w:rFonts w:ascii="Times New Roman" w:hAnsi="Times New Roman" w:cs="Times New Roman"/>
            <w:color w:val="0000FF"/>
            <w:sz w:val="26"/>
            <w:szCs w:val="26"/>
          </w:rPr>
          <w:t>пунктами 8-</w:t>
        </w:r>
      </w:hyperlink>
      <w:r w:rsidRPr="00227BCB">
        <w:rPr>
          <w:rFonts w:ascii="Times New Roman" w:hAnsi="Times New Roman" w:cs="Times New Roman"/>
          <w:color w:val="0000FF"/>
          <w:sz w:val="26"/>
          <w:szCs w:val="26"/>
        </w:rPr>
        <w:t>14</w:t>
      </w:r>
      <w:r w:rsidRPr="00227BCB">
        <w:rPr>
          <w:rFonts w:ascii="Times New Roman" w:hAnsi="Times New Roman" w:cs="Times New Roman"/>
          <w:sz w:val="26"/>
          <w:szCs w:val="26"/>
        </w:rPr>
        <w:t xml:space="preserve"> настоящего Порядка, либо представление их не в полном объеме, за исключением документов, запрашиваемых в порядке межведомственного информационного взаимодействия</w:t>
      </w:r>
      <w:r w:rsidR="00385D51">
        <w:rPr>
          <w:rFonts w:ascii="Times New Roman" w:hAnsi="Times New Roman" w:cs="Times New Roman"/>
          <w:sz w:val="26"/>
          <w:szCs w:val="26"/>
        </w:rPr>
        <w:t>;</w:t>
      </w:r>
    </w:p>
    <w:p w14:paraId="1467963C" w14:textId="2A9E589F"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2) </w:t>
      </w:r>
      <w:r w:rsidR="00385D51">
        <w:rPr>
          <w:rFonts w:ascii="Times New Roman" w:hAnsi="Times New Roman" w:cs="Times New Roman"/>
          <w:sz w:val="26"/>
          <w:szCs w:val="26"/>
        </w:rPr>
        <w:t>н</w:t>
      </w:r>
      <w:r w:rsidRPr="00227BCB">
        <w:rPr>
          <w:rFonts w:ascii="Times New Roman" w:hAnsi="Times New Roman" w:cs="Times New Roman"/>
          <w:sz w:val="26"/>
          <w:szCs w:val="26"/>
        </w:rPr>
        <w:t xml:space="preserve">есоответствие документов, предоставленных гражданином, пунктами </w:t>
      </w:r>
      <w:r w:rsidRPr="00227BCB">
        <w:rPr>
          <w:rFonts w:ascii="Times New Roman" w:hAnsi="Times New Roman" w:cs="Times New Roman"/>
          <w:color w:val="0000FF"/>
          <w:sz w:val="26"/>
          <w:szCs w:val="26"/>
        </w:rPr>
        <w:t>8-14</w:t>
      </w:r>
      <w:r w:rsidRPr="00227BCB">
        <w:rPr>
          <w:rFonts w:ascii="Times New Roman" w:hAnsi="Times New Roman" w:cs="Times New Roman"/>
          <w:sz w:val="26"/>
          <w:szCs w:val="26"/>
        </w:rPr>
        <w:t xml:space="preserve"> настоящего Порядка</w:t>
      </w:r>
      <w:r w:rsidR="00385D51">
        <w:rPr>
          <w:rFonts w:ascii="Times New Roman" w:hAnsi="Times New Roman" w:cs="Times New Roman"/>
          <w:sz w:val="26"/>
          <w:szCs w:val="26"/>
        </w:rPr>
        <w:t>;</w:t>
      </w:r>
    </w:p>
    <w:p w14:paraId="64FB27B4" w14:textId="606809EE"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3) </w:t>
      </w:r>
      <w:r w:rsidR="00385D51">
        <w:rPr>
          <w:rFonts w:ascii="Times New Roman" w:hAnsi="Times New Roman" w:cs="Times New Roman"/>
          <w:sz w:val="26"/>
          <w:szCs w:val="26"/>
        </w:rPr>
        <w:t>н</w:t>
      </w:r>
      <w:r w:rsidRPr="00227BCB">
        <w:rPr>
          <w:rFonts w:ascii="Times New Roman" w:hAnsi="Times New Roman" w:cs="Times New Roman"/>
          <w:sz w:val="26"/>
          <w:szCs w:val="26"/>
        </w:rPr>
        <w:t>аличие в документах, представленных гражданами, недостоверных сведений</w:t>
      </w:r>
      <w:r w:rsidR="00385D51">
        <w:rPr>
          <w:rFonts w:ascii="Times New Roman" w:hAnsi="Times New Roman" w:cs="Times New Roman"/>
          <w:sz w:val="26"/>
          <w:szCs w:val="26"/>
        </w:rPr>
        <w:t>;</w:t>
      </w:r>
    </w:p>
    <w:p w14:paraId="170A23AF" w14:textId="6E27C429" w:rsidR="00385D51"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4) </w:t>
      </w:r>
      <w:r w:rsidR="00385D51">
        <w:rPr>
          <w:rFonts w:ascii="Times New Roman" w:hAnsi="Times New Roman" w:cs="Times New Roman"/>
          <w:sz w:val="26"/>
          <w:szCs w:val="26"/>
        </w:rPr>
        <w:t>п</w:t>
      </w:r>
      <w:r w:rsidRPr="00227BCB">
        <w:rPr>
          <w:rFonts w:ascii="Times New Roman" w:hAnsi="Times New Roman" w:cs="Times New Roman"/>
          <w:sz w:val="26"/>
          <w:szCs w:val="26"/>
        </w:rPr>
        <w:t>овторное обращение за единовременной денежной выплатой</w:t>
      </w:r>
      <w:r w:rsidR="00385D51">
        <w:rPr>
          <w:rFonts w:ascii="Times New Roman" w:hAnsi="Times New Roman" w:cs="Times New Roman"/>
          <w:sz w:val="26"/>
          <w:szCs w:val="26"/>
        </w:rPr>
        <w:t>;</w:t>
      </w:r>
    </w:p>
    <w:p w14:paraId="326591E1" w14:textId="62F752A5"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5) </w:t>
      </w:r>
      <w:r w:rsidR="00385D51">
        <w:rPr>
          <w:rFonts w:ascii="Times New Roman" w:hAnsi="Times New Roman" w:cs="Times New Roman"/>
          <w:sz w:val="26"/>
          <w:szCs w:val="26"/>
        </w:rPr>
        <w:t>з</w:t>
      </w:r>
      <w:r w:rsidRPr="00227BCB">
        <w:rPr>
          <w:rFonts w:ascii="Times New Roman" w:hAnsi="Times New Roman" w:cs="Times New Roman"/>
          <w:sz w:val="26"/>
          <w:szCs w:val="26"/>
        </w:rPr>
        <w:t>аявители не состоят в Реестре граждан, имеющих трех и более детей, подавших заявление о предоставлении бесплатно в собственность земельного участка в Арсеньевском городском округе</w:t>
      </w:r>
      <w:r w:rsidR="00385D51">
        <w:rPr>
          <w:rFonts w:ascii="Times New Roman" w:hAnsi="Times New Roman" w:cs="Times New Roman"/>
          <w:sz w:val="26"/>
          <w:szCs w:val="26"/>
        </w:rPr>
        <w:t>;</w:t>
      </w:r>
    </w:p>
    <w:p w14:paraId="7D9A337C" w14:textId="4FDF350A" w:rsidR="00A2237E" w:rsidRPr="004D2F19" w:rsidRDefault="00A2237E" w:rsidP="00602166">
      <w:pPr>
        <w:pStyle w:val="ConsPlusNormal"/>
        <w:spacing w:line="360" w:lineRule="auto"/>
        <w:ind w:firstLine="709"/>
        <w:jc w:val="both"/>
        <w:rPr>
          <w:rFonts w:ascii="Times New Roman" w:hAnsi="Times New Roman" w:cs="Times New Roman"/>
          <w:color w:val="000000"/>
          <w:sz w:val="26"/>
          <w:szCs w:val="26"/>
        </w:rPr>
      </w:pPr>
      <w:r w:rsidRPr="004D2F19">
        <w:rPr>
          <w:rFonts w:ascii="Times New Roman" w:hAnsi="Times New Roman" w:cs="Times New Roman"/>
          <w:color w:val="000000"/>
          <w:sz w:val="26"/>
          <w:szCs w:val="26"/>
        </w:rPr>
        <w:t xml:space="preserve">6) </w:t>
      </w:r>
      <w:r w:rsidR="00385D51">
        <w:rPr>
          <w:rFonts w:ascii="Times New Roman" w:hAnsi="Times New Roman" w:cs="Times New Roman"/>
          <w:color w:val="000000"/>
          <w:sz w:val="26"/>
          <w:szCs w:val="26"/>
        </w:rPr>
        <w:t>з</w:t>
      </w:r>
      <w:r w:rsidRPr="004D2F19">
        <w:rPr>
          <w:rFonts w:ascii="Times New Roman" w:hAnsi="Times New Roman" w:cs="Times New Roman"/>
          <w:color w:val="000000"/>
          <w:sz w:val="26"/>
          <w:szCs w:val="26"/>
        </w:rPr>
        <w:t>аявители состоят в Реестре граждан, имеющих трех и более детей, подавших заявление о предоставлении бесплатно в собственность земельного участка в Арсеньевском городском округе, однако срок, предусмотренный пунктом 2  настоящего Порядка, не истек</w:t>
      </w:r>
      <w:r w:rsidR="00385D51">
        <w:rPr>
          <w:rFonts w:ascii="Times New Roman" w:hAnsi="Times New Roman" w:cs="Times New Roman"/>
          <w:color w:val="000000"/>
          <w:sz w:val="26"/>
          <w:szCs w:val="26"/>
        </w:rPr>
        <w:t>;</w:t>
      </w:r>
    </w:p>
    <w:p w14:paraId="1FB61894" w14:textId="200CE6D3"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7) </w:t>
      </w:r>
      <w:r w:rsidR="00385D51">
        <w:rPr>
          <w:rFonts w:ascii="Times New Roman" w:hAnsi="Times New Roman" w:cs="Times New Roman"/>
          <w:sz w:val="26"/>
          <w:szCs w:val="26"/>
        </w:rPr>
        <w:t>е</w:t>
      </w:r>
      <w:r w:rsidRPr="00227BCB">
        <w:rPr>
          <w:rFonts w:ascii="Times New Roman" w:hAnsi="Times New Roman" w:cs="Times New Roman"/>
          <w:sz w:val="26"/>
          <w:szCs w:val="26"/>
        </w:rPr>
        <w:t>сли единовременная денежная выплата испрашивается с целью приобретения жилого дома, признанного непригодным для проживания в порядке, установленном действующим законодательством</w:t>
      </w:r>
      <w:r w:rsidR="00385D51">
        <w:rPr>
          <w:rFonts w:ascii="Times New Roman" w:hAnsi="Times New Roman" w:cs="Times New Roman"/>
          <w:sz w:val="26"/>
          <w:szCs w:val="26"/>
        </w:rPr>
        <w:t>;</w:t>
      </w:r>
    </w:p>
    <w:p w14:paraId="27D9BB69" w14:textId="05E636E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8) </w:t>
      </w:r>
      <w:r w:rsidR="00385D51">
        <w:rPr>
          <w:rFonts w:ascii="Times New Roman" w:hAnsi="Times New Roman" w:cs="Times New Roman"/>
          <w:sz w:val="26"/>
          <w:szCs w:val="26"/>
        </w:rPr>
        <w:t>и</w:t>
      </w:r>
      <w:r w:rsidRPr="00227BCB">
        <w:rPr>
          <w:rFonts w:ascii="Times New Roman" w:hAnsi="Times New Roman" w:cs="Times New Roman"/>
          <w:sz w:val="26"/>
          <w:szCs w:val="26"/>
        </w:rPr>
        <w:t>сключение из Реестра граждан, имеющих трех и более детей, подавших заявление о предоставлении бесплатно в собственность земельного участка в Арсеньевском городском округе</w:t>
      </w:r>
      <w:r w:rsidR="00385D51">
        <w:rPr>
          <w:rFonts w:ascii="Times New Roman" w:hAnsi="Times New Roman" w:cs="Times New Roman"/>
          <w:sz w:val="26"/>
          <w:szCs w:val="26"/>
        </w:rPr>
        <w:t>;</w:t>
      </w:r>
    </w:p>
    <w:p w14:paraId="66F77638" w14:textId="153FA3C8"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9) </w:t>
      </w:r>
      <w:r w:rsidR="00385D51">
        <w:rPr>
          <w:rFonts w:ascii="Times New Roman" w:hAnsi="Times New Roman" w:cs="Times New Roman"/>
          <w:sz w:val="26"/>
          <w:szCs w:val="26"/>
        </w:rPr>
        <w:t>н</w:t>
      </w:r>
      <w:r w:rsidRPr="00227BCB">
        <w:rPr>
          <w:rFonts w:ascii="Times New Roman" w:hAnsi="Times New Roman" w:cs="Times New Roman"/>
          <w:sz w:val="26"/>
          <w:szCs w:val="26"/>
        </w:rPr>
        <w:t>аличие земельных участков, возможных к предоставлению</w:t>
      </w:r>
      <w:r w:rsidR="00385D51">
        <w:rPr>
          <w:rFonts w:ascii="Times New Roman" w:hAnsi="Times New Roman" w:cs="Times New Roman"/>
          <w:sz w:val="26"/>
          <w:szCs w:val="26"/>
        </w:rPr>
        <w:t>;</w:t>
      </w:r>
    </w:p>
    <w:p w14:paraId="3E7F42B2" w14:textId="19E378EF"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10) </w:t>
      </w:r>
      <w:r w:rsidR="00385D51">
        <w:rPr>
          <w:rFonts w:ascii="Times New Roman" w:hAnsi="Times New Roman" w:cs="Times New Roman"/>
          <w:sz w:val="26"/>
          <w:szCs w:val="26"/>
        </w:rPr>
        <w:t>о</w:t>
      </w:r>
      <w:r w:rsidRPr="00227BCB">
        <w:rPr>
          <w:rFonts w:ascii="Times New Roman" w:hAnsi="Times New Roman" w:cs="Times New Roman"/>
          <w:sz w:val="26"/>
          <w:szCs w:val="26"/>
        </w:rPr>
        <w:t>тсутствие лимитов бюджетных обязательств на осуществление единовременной выплаты, предусмотренных на текущий финансовый год.</w:t>
      </w:r>
    </w:p>
    <w:p w14:paraId="332E8646" w14:textId="6B860315"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E91848">
        <w:rPr>
          <w:rFonts w:ascii="Times New Roman" w:hAnsi="Times New Roman" w:cs="Times New Roman"/>
          <w:sz w:val="26"/>
          <w:szCs w:val="26"/>
        </w:rPr>
        <w:t>2</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Проверка достоверности сведений, содержащихся в представленных документах, осуществляется путем их сопоставления с информацией, полученной от органов или организаций, выдавших документ (документы), а также полученной </w:t>
      </w:r>
      <w:r w:rsidRPr="00227BCB">
        <w:rPr>
          <w:rFonts w:ascii="Times New Roman" w:hAnsi="Times New Roman" w:cs="Times New Roman"/>
          <w:sz w:val="26"/>
          <w:szCs w:val="26"/>
        </w:rPr>
        <w:lastRenderedPageBreak/>
        <w:t>иными способами, разрешенными действующим законодательством.</w:t>
      </w:r>
    </w:p>
    <w:p w14:paraId="1AE1FC94" w14:textId="6D149EDA" w:rsidR="00A2237E" w:rsidRPr="00227BCB" w:rsidRDefault="00A2237E" w:rsidP="00602166">
      <w:pPr>
        <w:spacing w:line="360" w:lineRule="auto"/>
        <w:rPr>
          <w:b/>
          <w:bCs/>
          <w:szCs w:val="26"/>
        </w:rPr>
      </w:pPr>
      <w:r w:rsidRPr="00C37BFF">
        <w:rPr>
          <w:szCs w:val="26"/>
        </w:rPr>
        <w:t>2</w:t>
      </w:r>
      <w:r w:rsidR="00E91848">
        <w:rPr>
          <w:szCs w:val="26"/>
        </w:rPr>
        <w:t>3</w:t>
      </w:r>
      <w:r w:rsidRPr="00C37BFF">
        <w:rPr>
          <w:szCs w:val="26"/>
        </w:rPr>
        <w:t>.</w:t>
      </w:r>
      <w:r w:rsidRPr="00227BCB">
        <w:rPr>
          <w:b/>
          <w:bCs/>
          <w:szCs w:val="26"/>
        </w:rPr>
        <w:t xml:space="preserve"> </w:t>
      </w:r>
      <w:r w:rsidRPr="00227BCB">
        <w:rPr>
          <w:szCs w:val="26"/>
        </w:rPr>
        <w:t xml:space="preserve">Отдел учета и отчетности в течение 5 рабочих дней со дня перечисления денежных средств информирует </w:t>
      </w:r>
      <w:r w:rsidR="00602166">
        <w:rPr>
          <w:szCs w:val="26"/>
        </w:rPr>
        <w:t>отдел земельных отношений</w:t>
      </w:r>
      <w:r w:rsidRPr="00227BCB">
        <w:rPr>
          <w:szCs w:val="26"/>
        </w:rPr>
        <w:t xml:space="preserve"> о реализации многодетным гражданином (гражданами) права на получение единовременной денежной выплаты для осуществление контроля за целевым использованием единовременной денежной выплаты и принятия решения об исключении из реестра граждан, имеющих трех и более детей, подавших заявление о предоставлении бесплатно в собственность земельного участка в Арсеньевском городском округе.</w:t>
      </w:r>
    </w:p>
    <w:p w14:paraId="6AA388BD" w14:textId="7D6A9BBC"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E91848">
        <w:rPr>
          <w:rFonts w:ascii="Times New Roman" w:hAnsi="Times New Roman" w:cs="Times New Roman"/>
          <w:sz w:val="26"/>
          <w:szCs w:val="26"/>
        </w:rPr>
        <w:t>4</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Единовременная денежная выплата подлежит возврату в полном объеме в случае:</w:t>
      </w:r>
    </w:p>
    <w:p w14:paraId="1EC1A5BC" w14:textId="74DC8D57"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1) </w:t>
      </w:r>
      <w:r w:rsidR="00E91848">
        <w:rPr>
          <w:rFonts w:ascii="Times New Roman" w:hAnsi="Times New Roman" w:cs="Times New Roman"/>
          <w:sz w:val="26"/>
          <w:szCs w:val="26"/>
        </w:rPr>
        <w:t>у</w:t>
      </w:r>
      <w:r w:rsidRPr="00227BCB">
        <w:rPr>
          <w:rFonts w:ascii="Times New Roman" w:hAnsi="Times New Roman" w:cs="Times New Roman"/>
          <w:sz w:val="26"/>
          <w:szCs w:val="26"/>
        </w:rPr>
        <w:t>становления факта предоставления заявителем недостоверных сведений</w:t>
      </w:r>
      <w:r w:rsidR="00E91848">
        <w:rPr>
          <w:rFonts w:ascii="Times New Roman" w:hAnsi="Times New Roman" w:cs="Times New Roman"/>
          <w:sz w:val="26"/>
          <w:szCs w:val="26"/>
        </w:rPr>
        <w:t>;</w:t>
      </w:r>
    </w:p>
    <w:p w14:paraId="05FFE66E" w14:textId="1604B5F0"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227BCB">
        <w:rPr>
          <w:rFonts w:ascii="Times New Roman" w:hAnsi="Times New Roman" w:cs="Times New Roman"/>
          <w:sz w:val="26"/>
          <w:szCs w:val="26"/>
        </w:rPr>
        <w:t xml:space="preserve">2) </w:t>
      </w:r>
      <w:r w:rsidR="00E91848">
        <w:rPr>
          <w:rFonts w:ascii="Times New Roman" w:hAnsi="Times New Roman" w:cs="Times New Roman"/>
          <w:sz w:val="26"/>
          <w:szCs w:val="26"/>
        </w:rPr>
        <w:t>н</w:t>
      </w:r>
      <w:r w:rsidRPr="00227BCB">
        <w:rPr>
          <w:rFonts w:ascii="Times New Roman" w:hAnsi="Times New Roman" w:cs="Times New Roman"/>
          <w:sz w:val="26"/>
          <w:szCs w:val="26"/>
        </w:rPr>
        <w:t xml:space="preserve">арушения заявителем условий, установленных </w:t>
      </w:r>
      <w:hyperlink w:anchor="P56">
        <w:r w:rsidRPr="00227BCB">
          <w:rPr>
            <w:rFonts w:ascii="Times New Roman" w:hAnsi="Times New Roman" w:cs="Times New Roman"/>
            <w:color w:val="0000FF"/>
            <w:sz w:val="26"/>
            <w:szCs w:val="26"/>
          </w:rPr>
          <w:t xml:space="preserve">пунктами </w:t>
        </w:r>
      </w:hyperlink>
      <w:r w:rsidRPr="00227BCB">
        <w:rPr>
          <w:rFonts w:ascii="Times New Roman" w:hAnsi="Times New Roman" w:cs="Times New Roman"/>
          <w:color w:val="0000FF"/>
          <w:sz w:val="26"/>
          <w:szCs w:val="26"/>
        </w:rPr>
        <w:t>2</w:t>
      </w:r>
      <w:r w:rsidRPr="00227BCB">
        <w:rPr>
          <w:rFonts w:ascii="Times New Roman" w:hAnsi="Times New Roman" w:cs="Times New Roman"/>
          <w:sz w:val="26"/>
          <w:szCs w:val="26"/>
        </w:rPr>
        <w:t xml:space="preserve"> и 6 настоящего Порядка.</w:t>
      </w:r>
    </w:p>
    <w:p w14:paraId="4537C83A" w14:textId="02C5118C"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E91848">
        <w:rPr>
          <w:rFonts w:ascii="Times New Roman" w:hAnsi="Times New Roman" w:cs="Times New Roman"/>
          <w:sz w:val="26"/>
          <w:szCs w:val="26"/>
        </w:rPr>
        <w:t>5</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Решение о возврате единовременной денежной выплаты принимается уполномоченным органом в десятидневный срок со дня установления нарушения и оформляется протоколом. В течение пяти рабочих дней со дня принятия решения уполномоченный орган направляет письменное требование о возврате единовременной денежной выплаты.</w:t>
      </w:r>
    </w:p>
    <w:p w14:paraId="080930BD" w14:textId="4ED8EAC5"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E91848">
        <w:rPr>
          <w:rFonts w:ascii="Times New Roman" w:hAnsi="Times New Roman" w:cs="Times New Roman"/>
          <w:sz w:val="26"/>
          <w:szCs w:val="26"/>
        </w:rPr>
        <w:t>6</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Возврат единовременной денежной выплаты производится ее получателем в течение 15 календарных дней со дня получения письменного требования о возврате единовременной денежной выплаты по платежным реквизитам и коду классификации доходов бюджетов Российской Федерации, указанных в требовании.</w:t>
      </w:r>
    </w:p>
    <w:p w14:paraId="639F8A11" w14:textId="684A91D4" w:rsidR="00A2237E" w:rsidRPr="00227BCB" w:rsidRDefault="00A2237E" w:rsidP="00602166">
      <w:pPr>
        <w:pStyle w:val="ConsPlusNormal"/>
        <w:spacing w:line="360" w:lineRule="auto"/>
        <w:ind w:firstLine="709"/>
        <w:jc w:val="both"/>
        <w:rPr>
          <w:rFonts w:ascii="Times New Roman" w:hAnsi="Times New Roman" w:cs="Times New Roman"/>
          <w:sz w:val="26"/>
          <w:szCs w:val="26"/>
        </w:rPr>
      </w:pPr>
      <w:r w:rsidRPr="00C37BFF">
        <w:rPr>
          <w:rFonts w:ascii="Times New Roman" w:hAnsi="Times New Roman" w:cs="Times New Roman"/>
          <w:sz w:val="26"/>
          <w:szCs w:val="26"/>
        </w:rPr>
        <w:t>2</w:t>
      </w:r>
      <w:r w:rsidR="00E91848">
        <w:rPr>
          <w:rFonts w:ascii="Times New Roman" w:hAnsi="Times New Roman" w:cs="Times New Roman"/>
          <w:sz w:val="26"/>
          <w:szCs w:val="26"/>
        </w:rPr>
        <w:t>7</w:t>
      </w:r>
      <w:r w:rsidRPr="00C37BFF">
        <w:rPr>
          <w:rFonts w:ascii="Times New Roman" w:hAnsi="Times New Roman" w:cs="Times New Roman"/>
          <w:sz w:val="26"/>
          <w:szCs w:val="26"/>
        </w:rPr>
        <w:t>.</w:t>
      </w:r>
      <w:r w:rsidRPr="00227BCB">
        <w:rPr>
          <w:rFonts w:ascii="Times New Roman" w:hAnsi="Times New Roman" w:cs="Times New Roman"/>
          <w:sz w:val="26"/>
          <w:szCs w:val="26"/>
        </w:rPr>
        <w:t xml:space="preserve"> В случае невозврата единовременной денежной выплаты в указанный срок взыскание средств с получателя единовременной денежной выплаты производится в судебном порядке в соответствии с российским законодательством</w:t>
      </w:r>
      <w:r w:rsidR="00C37BFF">
        <w:rPr>
          <w:rFonts w:ascii="Times New Roman" w:hAnsi="Times New Roman" w:cs="Times New Roman"/>
          <w:sz w:val="26"/>
          <w:szCs w:val="26"/>
        </w:rPr>
        <w:t>.»</w:t>
      </w:r>
    </w:p>
    <w:p w14:paraId="3E18487B" w14:textId="260C001B" w:rsidR="00A2237E" w:rsidRPr="00227BCB" w:rsidRDefault="00602166" w:rsidP="00602166">
      <w:pPr>
        <w:pStyle w:val="ConsPlusNormal"/>
        <w:spacing w:line="360" w:lineRule="auto"/>
        <w:ind w:firstLine="708"/>
        <w:jc w:val="both"/>
        <w:rPr>
          <w:rFonts w:ascii="Times New Roman" w:hAnsi="Times New Roman" w:cs="Times New Roman"/>
          <w:sz w:val="26"/>
          <w:szCs w:val="26"/>
        </w:rPr>
      </w:pPr>
      <w:r w:rsidRPr="00E91848">
        <w:rPr>
          <w:rFonts w:ascii="Times New Roman" w:hAnsi="Times New Roman" w:cs="Times New Roman"/>
          <w:sz w:val="26"/>
          <w:szCs w:val="26"/>
        </w:rPr>
        <w:t>1.</w:t>
      </w:r>
      <w:r w:rsidR="00C37BFF" w:rsidRPr="00E91848">
        <w:rPr>
          <w:rFonts w:ascii="Times New Roman" w:hAnsi="Times New Roman" w:cs="Times New Roman"/>
          <w:sz w:val="26"/>
          <w:szCs w:val="26"/>
        </w:rPr>
        <w:t>. Изложить Приложени</w:t>
      </w:r>
      <w:r w:rsidR="00E91848" w:rsidRPr="00E91848">
        <w:rPr>
          <w:rFonts w:ascii="Times New Roman" w:hAnsi="Times New Roman" w:cs="Times New Roman"/>
          <w:sz w:val="26"/>
          <w:szCs w:val="26"/>
        </w:rPr>
        <w:t>я №</w:t>
      </w:r>
      <w:r w:rsidR="00E91848">
        <w:rPr>
          <w:rFonts w:ascii="Times New Roman" w:hAnsi="Times New Roman" w:cs="Times New Roman"/>
          <w:sz w:val="26"/>
          <w:szCs w:val="26"/>
        </w:rPr>
        <w:t xml:space="preserve"> </w:t>
      </w:r>
      <w:r w:rsidR="00E91848" w:rsidRPr="00E91848">
        <w:rPr>
          <w:rFonts w:ascii="Times New Roman" w:hAnsi="Times New Roman" w:cs="Times New Roman"/>
          <w:sz w:val="26"/>
          <w:szCs w:val="26"/>
        </w:rPr>
        <w:t>1</w:t>
      </w:r>
      <w:r w:rsidR="00431F64">
        <w:rPr>
          <w:rFonts w:ascii="Times New Roman" w:hAnsi="Times New Roman" w:cs="Times New Roman"/>
          <w:sz w:val="26"/>
          <w:szCs w:val="26"/>
        </w:rPr>
        <w:t xml:space="preserve"> к Порядку</w:t>
      </w:r>
      <w:r w:rsidR="00E91848" w:rsidRPr="00E91848">
        <w:rPr>
          <w:rFonts w:ascii="Times New Roman" w:hAnsi="Times New Roman" w:cs="Times New Roman"/>
          <w:sz w:val="26"/>
          <w:szCs w:val="26"/>
        </w:rPr>
        <w:t xml:space="preserve"> и №</w:t>
      </w:r>
      <w:r w:rsidR="00E91848">
        <w:rPr>
          <w:rFonts w:ascii="Times New Roman" w:hAnsi="Times New Roman" w:cs="Times New Roman"/>
          <w:sz w:val="26"/>
          <w:szCs w:val="26"/>
        </w:rPr>
        <w:t xml:space="preserve"> </w:t>
      </w:r>
      <w:r w:rsidR="00E91848" w:rsidRPr="00E91848">
        <w:rPr>
          <w:rFonts w:ascii="Times New Roman" w:hAnsi="Times New Roman" w:cs="Times New Roman"/>
          <w:sz w:val="26"/>
          <w:szCs w:val="26"/>
        </w:rPr>
        <w:t>2</w:t>
      </w:r>
      <w:r w:rsidR="00C37BFF" w:rsidRPr="00E91848">
        <w:rPr>
          <w:rFonts w:ascii="Times New Roman" w:hAnsi="Times New Roman" w:cs="Times New Roman"/>
          <w:sz w:val="26"/>
          <w:szCs w:val="26"/>
        </w:rPr>
        <w:t xml:space="preserve"> </w:t>
      </w:r>
      <w:r w:rsidR="00431F64">
        <w:rPr>
          <w:rFonts w:ascii="Times New Roman" w:hAnsi="Times New Roman" w:cs="Times New Roman"/>
          <w:sz w:val="26"/>
          <w:szCs w:val="26"/>
        </w:rPr>
        <w:t xml:space="preserve">к Порядку </w:t>
      </w:r>
      <w:r w:rsidR="00C37BFF" w:rsidRPr="00E91848">
        <w:rPr>
          <w:rFonts w:ascii="Times New Roman" w:hAnsi="Times New Roman" w:cs="Times New Roman"/>
          <w:sz w:val="26"/>
          <w:szCs w:val="26"/>
        </w:rPr>
        <w:t>в редакции</w:t>
      </w:r>
      <w:r w:rsidR="00E91848" w:rsidRPr="00E91848">
        <w:rPr>
          <w:rFonts w:ascii="Times New Roman" w:hAnsi="Times New Roman" w:cs="Times New Roman"/>
          <w:sz w:val="26"/>
          <w:szCs w:val="26"/>
        </w:rPr>
        <w:t xml:space="preserve"> приложений</w:t>
      </w:r>
      <w:r w:rsidR="00431F64">
        <w:rPr>
          <w:rFonts w:ascii="Times New Roman" w:hAnsi="Times New Roman" w:cs="Times New Roman"/>
          <w:sz w:val="26"/>
          <w:szCs w:val="26"/>
        </w:rPr>
        <w:t xml:space="preserve"> №1, 2</w:t>
      </w:r>
      <w:r w:rsidR="00E91848" w:rsidRPr="00E91848">
        <w:rPr>
          <w:rFonts w:ascii="Times New Roman" w:hAnsi="Times New Roman" w:cs="Times New Roman"/>
          <w:sz w:val="26"/>
          <w:szCs w:val="26"/>
        </w:rPr>
        <w:t xml:space="preserve"> к настоящему постановлению</w:t>
      </w:r>
      <w:r w:rsidR="00C37BFF" w:rsidRPr="00E91848">
        <w:rPr>
          <w:rFonts w:ascii="Times New Roman" w:hAnsi="Times New Roman" w:cs="Times New Roman"/>
          <w:sz w:val="26"/>
          <w:szCs w:val="26"/>
        </w:rPr>
        <w:t>.</w:t>
      </w:r>
    </w:p>
    <w:p w14:paraId="356AE144" w14:textId="45D9C992" w:rsidR="001716EC" w:rsidRPr="00BC7080" w:rsidRDefault="001716EC" w:rsidP="00602166">
      <w:pPr>
        <w:pStyle w:val="ConsPlusNormal"/>
        <w:tabs>
          <w:tab w:val="left" w:pos="8789"/>
        </w:tabs>
        <w:spacing w:line="360" w:lineRule="auto"/>
        <w:ind w:right="-2" w:firstLine="0"/>
        <w:jc w:val="both"/>
        <w:rPr>
          <w:rFonts w:ascii="Times New Roman" w:hAnsi="Times New Roman" w:cs="Times New Roman"/>
          <w:sz w:val="26"/>
          <w:szCs w:val="26"/>
        </w:rPr>
      </w:pPr>
      <w:r w:rsidRPr="00BC7080">
        <w:rPr>
          <w:rFonts w:ascii="Times New Roman" w:hAnsi="Times New Roman" w:cs="Times New Roman"/>
          <w:sz w:val="26"/>
          <w:szCs w:val="26"/>
        </w:rPr>
        <w:t xml:space="preserve">            2. Организационному управлению администрации </w:t>
      </w:r>
      <w:r w:rsidR="00EB7767">
        <w:rPr>
          <w:rFonts w:ascii="Times New Roman" w:hAnsi="Times New Roman" w:cs="Times New Roman"/>
          <w:sz w:val="26"/>
          <w:szCs w:val="26"/>
        </w:rPr>
        <w:t xml:space="preserve">Арсеньевского </w:t>
      </w:r>
      <w:r w:rsidRPr="00BC7080">
        <w:rPr>
          <w:rFonts w:ascii="Times New Roman" w:hAnsi="Times New Roman" w:cs="Times New Roman"/>
          <w:sz w:val="26"/>
          <w:szCs w:val="26"/>
        </w:rPr>
        <w:t xml:space="preserve">городского округа </w:t>
      </w:r>
      <w:r>
        <w:rPr>
          <w:rFonts w:ascii="Times New Roman" w:hAnsi="Times New Roman" w:cs="Times New Roman"/>
          <w:sz w:val="26"/>
          <w:szCs w:val="26"/>
        </w:rPr>
        <w:t xml:space="preserve">обеспечить </w:t>
      </w:r>
      <w:r w:rsidRPr="00BC7080">
        <w:rPr>
          <w:rFonts w:ascii="Times New Roman" w:hAnsi="Times New Roman" w:cs="Times New Roman"/>
          <w:sz w:val="26"/>
          <w:szCs w:val="26"/>
        </w:rPr>
        <w:t>официальн</w:t>
      </w:r>
      <w:r>
        <w:rPr>
          <w:rFonts w:ascii="Times New Roman" w:hAnsi="Times New Roman" w:cs="Times New Roman"/>
          <w:sz w:val="26"/>
          <w:szCs w:val="26"/>
        </w:rPr>
        <w:t>ое</w:t>
      </w:r>
      <w:r w:rsidRPr="00BC7080">
        <w:rPr>
          <w:rFonts w:ascii="Times New Roman" w:hAnsi="Times New Roman" w:cs="Times New Roman"/>
          <w:sz w:val="26"/>
          <w:szCs w:val="26"/>
        </w:rPr>
        <w:t xml:space="preserve"> </w:t>
      </w:r>
      <w:r w:rsidR="00431F64">
        <w:rPr>
          <w:rFonts w:ascii="Times New Roman" w:hAnsi="Times New Roman" w:cs="Times New Roman"/>
          <w:sz w:val="26"/>
          <w:szCs w:val="26"/>
        </w:rPr>
        <w:t>обнародование</w:t>
      </w:r>
      <w:r>
        <w:rPr>
          <w:rFonts w:ascii="Times New Roman" w:hAnsi="Times New Roman" w:cs="Times New Roman"/>
          <w:sz w:val="26"/>
          <w:szCs w:val="26"/>
        </w:rPr>
        <w:t xml:space="preserve"> </w:t>
      </w:r>
      <w:r w:rsidRPr="00BC7080">
        <w:rPr>
          <w:rFonts w:ascii="Times New Roman" w:hAnsi="Times New Roman" w:cs="Times New Roman"/>
          <w:sz w:val="26"/>
          <w:szCs w:val="26"/>
        </w:rPr>
        <w:t>и размещени</w:t>
      </w:r>
      <w:r>
        <w:rPr>
          <w:rFonts w:ascii="Times New Roman" w:hAnsi="Times New Roman" w:cs="Times New Roman"/>
          <w:sz w:val="26"/>
          <w:szCs w:val="26"/>
        </w:rPr>
        <w:t>е</w:t>
      </w:r>
      <w:r w:rsidRPr="00BC7080">
        <w:rPr>
          <w:rFonts w:ascii="Times New Roman" w:hAnsi="Times New Roman" w:cs="Times New Roman"/>
          <w:sz w:val="26"/>
          <w:szCs w:val="26"/>
        </w:rPr>
        <w:t xml:space="preserve"> на официальном сайте администрации Арсеньевского городского округа</w:t>
      </w:r>
      <w:r>
        <w:rPr>
          <w:rFonts w:ascii="Times New Roman" w:hAnsi="Times New Roman" w:cs="Times New Roman"/>
          <w:sz w:val="26"/>
          <w:szCs w:val="26"/>
        </w:rPr>
        <w:t xml:space="preserve"> настоящего постановления</w:t>
      </w:r>
      <w:r w:rsidRPr="00BC7080">
        <w:rPr>
          <w:rFonts w:ascii="Times New Roman" w:hAnsi="Times New Roman" w:cs="Times New Roman"/>
          <w:sz w:val="26"/>
          <w:szCs w:val="26"/>
        </w:rPr>
        <w:t>.</w:t>
      </w:r>
    </w:p>
    <w:p w14:paraId="6050C1FF" w14:textId="75DAE9FC" w:rsidR="001716EC" w:rsidRPr="00BC7080" w:rsidRDefault="001716EC" w:rsidP="00602166">
      <w:pPr>
        <w:pStyle w:val="1"/>
        <w:spacing w:line="360" w:lineRule="auto"/>
        <w:ind w:left="0" w:firstLine="709"/>
        <w:jc w:val="both"/>
        <w:rPr>
          <w:sz w:val="26"/>
          <w:szCs w:val="26"/>
        </w:rPr>
      </w:pPr>
      <w:r w:rsidRPr="00BC7080">
        <w:rPr>
          <w:sz w:val="26"/>
          <w:szCs w:val="26"/>
        </w:rPr>
        <w:t xml:space="preserve"> 3. Настоящее постановление вступает в силу после его официального о</w:t>
      </w:r>
      <w:r w:rsidR="00242EA4">
        <w:rPr>
          <w:sz w:val="26"/>
          <w:szCs w:val="26"/>
        </w:rPr>
        <w:t>бнародования</w:t>
      </w:r>
      <w:r w:rsidRPr="00BC7080">
        <w:rPr>
          <w:sz w:val="26"/>
          <w:szCs w:val="26"/>
        </w:rPr>
        <w:t>.</w:t>
      </w:r>
    </w:p>
    <w:p w14:paraId="5B278A4F" w14:textId="77777777" w:rsidR="001716EC" w:rsidRPr="00BC7080" w:rsidRDefault="001716EC" w:rsidP="001716EC">
      <w:pPr>
        <w:pStyle w:val="a6"/>
        <w:tabs>
          <w:tab w:val="decimal" w:pos="0"/>
        </w:tabs>
        <w:spacing w:line="360" w:lineRule="auto"/>
        <w:jc w:val="both"/>
        <w:rPr>
          <w:szCs w:val="26"/>
        </w:rPr>
      </w:pPr>
    </w:p>
    <w:p w14:paraId="52AE1DCD" w14:textId="24D4870C" w:rsidR="00150032" w:rsidRDefault="001716EC" w:rsidP="009E1913">
      <w:pPr>
        <w:pStyle w:val="a6"/>
        <w:tabs>
          <w:tab w:val="decimal" w:pos="0"/>
        </w:tabs>
        <w:spacing w:line="360" w:lineRule="auto"/>
        <w:jc w:val="both"/>
        <w:rPr>
          <w:szCs w:val="26"/>
        </w:rPr>
      </w:pPr>
      <w:r w:rsidRPr="00BC7080">
        <w:rPr>
          <w:szCs w:val="26"/>
        </w:rPr>
        <w:t xml:space="preserve">Глава городского округа                                                   </w:t>
      </w:r>
      <w:r>
        <w:rPr>
          <w:szCs w:val="26"/>
        </w:rPr>
        <w:t xml:space="preserve">                                   В.С.</w:t>
      </w:r>
      <w:r w:rsidR="00602166">
        <w:rPr>
          <w:szCs w:val="26"/>
        </w:rPr>
        <w:t xml:space="preserve"> </w:t>
      </w:r>
      <w:r>
        <w:rPr>
          <w:szCs w:val="26"/>
        </w:rPr>
        <w:t>Пивень</w:t>
      </w:r>
    </w:p>
    <w:p w14:paraId="1D5EF8D8" w14:textId="220FC303" w:rsidR="00EB7767" w:rsidRPr="00431F64" w:rsidRDefault="007E2B1F" w:rsidP="00431F64">
      <w:pPr>
        <w:pStyle w:val="a6"/>
        <w:tabs>
          <w:tab w:val="decimal" w:pos="0"/>
          <w:tab w:val="left" w:pos="6297"/>
        </w:tabs>
        <w:jc w:val="center"/>
        <w:rPr>
          <w:szCs w:val="26"/>
        </w:rPr>
      </w:pPr>
      <w:r>
        <w:rPr>
          <w:szCs w:val="26"/>
        </w:rPr>
        <w:lastRenderedPageBreak/>
        <w:t xml:space="preserve">                                                                          </w:t>
      </w:r>
      <w:r w:rsidR="00431F64" w:rsidRPr="00431F64">
        <w:rPr>
          <w:szCs w:val="26"/>
        </w:rPr>
        <w:t>Приложение № 1</w:t>
      </w:r>
    </w:p>
    <w:p w14:paraId="626AC7E9" w14:textId="18D26A48" w:rsidR="00431F64" w:rsidRDefault="00431F64" w:rsidP="00431F64">
      <w:pPr>
        <w:pStyle w:val="a6"/>
        <w:tabs>
          <w:tab w:val="decimal" w:pos="0"/>
          <w:tab w:val="left" w:pos="6297"/>
        </w:tabs>
        <w:jc w:val="center"/>
        <w:rPr>
          <w:sz w:val="22"/>
          <w:szCs w:val="22"/>
        </w:rPr>
      </w:pPr>
      <w:r>
        <w:rPr>
          <w:sz w:val="22"/>
          <w:szCs w:val="22"/>
        </w:rPr>
        <w:t xml:space="preserve">                                                                                   к</w:t>
      </w:r>
      <w:r w:rsidRPr="00431F64">
        <w:rPr>
          <w:sz w:val="22"/>
          <w:szCs w:val="22"/>
        </w:rPr>
        <w:t xml:space="preserve"> постановлению</w:t>
      </w:r>
      <w:r>
        <w:rPr>
          <w:sz w:val="22"/>
          <w:szCs w:val="22"/>
        </w:rPr>
        <w:t xml:space="preserve"> администрации  </w:t>
      </w:r>
    </w:p>
    <w:p w14:paraId="14477FFD" w14:textId="77D9B87B" w:rsidR="00431F64" w:rsidRDefault="00431F64" w:rsidP="00431F64">
      <w:pPr>
        <w:pStyle w:val="a6"/>
        <w:tabs>
          <w:tab w:val="decimal" w:pos="0"/>
          <w:tab w:val="left" w:pos="6297"/>
        </w:tabs>
        <w:jc w:val="center"/>
        <w:rPr>
          <w:sz w:val="22"/>
          <w:szCs w:val="22"/>
        </w:rPr>
      </w:pPr>
      <w:r>
        <w:rPr>
          <w:sz w:val="22"/>
          <w:szCs w:val="22"/>
        </w:rPr>
        <w:t xml:space="preserve">                                                                                     Арсеньевского городского округа</w:t>
      </w:r>
    </w:p>
    <w:p w14:paraId="64941149" w14:textId="5105A21C" w:rsidR="007E2B1F" w:rsidRDefault="00431F64" w:rsidP="007E2B1F">
      <w:pPr>
        <w:pStyle w:val="a6"/>
        <w:tabs>
          <w:tab w:val="decimal" w:pos="0"/>
        </w:tabs>
        <w:spacing w:line="360" w:lineRule="auto"/>
        <w:jc w:val="both"/>
        <w:rPr>
          <w:sz w:val="22"/>
          <w:szCs w:val="22"/>
        </w:rPr>
      </w:pPr>
      <w:r>
        <w:rPr>
          <w:sz w:val="22"/>
          <w:szCs w:val="22"/>
        </w:rPr>
        <w:t xml:space="preserve">             </w:t>
      </w:r>
      <w:r w:rsidR="007E2B1F">
        <w:rPr>
          <w:sz w:val="22"/>
          <w:szCs w:val="22"/>
        </w:rPr>
        <w:t xml:space="preserve">                                                                                  </w:t>
      </w:r>
      <w:r>
        <w:rPr>
          <w:sz w:val="22"/>
          <w:szCs w:val="22"/>
        </w:rPr>
        <w:t xml:space="preserve"> от </w:t>
      </w:r>
      <w:r w:rsidR="007E2B1F">
        <w:rPr>
          <w:sz w:val="22"/>
          <w:szCs w:val="22"/>
        </w:rPr>
        <w:t>«</w:t>
      </w:r>
      <w:r w:rsidR="00C76ABA">
        <w:rPr>
          <w:sz w:val="22"/>
          <w:szCs w:val="22"/>
        </w:rPr>
        <w:t>8</w:t>
      </w:r>
      <w:r w:rsidR="007E2B1F">
        <w:rPr>
          <w:sz w:val="22"/>
          <w:szCs w:val="22"/>
        </w:rPr>
        <w:t>»</w:t>
      </w:r>
      <w:r w:rsidR="007E2B1F" w:rsidRPr="007E2B1F">
        <w:rPr>
          <w:sz w:val="22"/>
          <w:szCs w:val="22"/>
        </w:rPr>
        <w:t xml:space="preserve"> </w:t>
      </w:r>
      <w:r w:rsidR="00C76ABA">
        <w:rPr>
          <w:sz w:val="22"/>
          <w:szCs w:val="22"/>
        </w:rPr>
        <w:t xml:space="preserve">октября 2024 </w:t>
      </w:r>
      <w:r w:rsidR="007E2B1F">
        <w:rPr>
          <w:sz w:val="22"/>
          <w:szCs w:val="22"/>
        </w:rPr>
        <w:t xml:space="preserve"> года № </w:t>
      </w:r>
      <w:r w:rsidR="00C76ABA">
        <w:rPr>
          <w:sz w:val="22"/>
          <w:szCs w:val="22"/>
        </w:rPr>
        <w:t>635-па</w:t>
      </w:r>
    </w:p>
    <w:p w14:paraId="486EB14F" w14:textId="54881A29" w:rsidR="007E2B1F" w:rsidRPr="007E2B1F" w:rsidRDefault="007E2B1F" w:rsidP="007E2B1F">
      <w:pPr>
        <w:pStyle w:val="a6"/>
        <w:tabs>
          <w:tab w:val="decimal" w:pos="0"/>
        </w:tabs>
        <w:spacing w:line="360" w:lineRule="auto"/>
        <w:jc w:val="both"/>
        <w:rPr>
          <w:sz w:val="22"/>
          <w:szCs w:val="22"/>
        </w:rPr>
      </w:pPr>
      <w:r>
        <w:rPr>
          <w:sz w:val="22"/>
          <w:szCs w:val="22"/>
        </w:rPr>
        <w:t xml:space="preserve">                                                                                         </w:t>
      </w:r>
    </w:p>
    <w:p w14:paraId="56271B30" w14:textId="51B19601" w:rsidR="005E062F" w:rsidRPr="005E062F" w:rsidRDefault="005E062F" w:rsidP="005E062F">
      <w:pPr>
        <w:widowControl/>
        <w:ind w:left="4962" w:firstLine="0"/>
        <w:jc w:val="center"/>
        <w:rPr>
          <w:rFonts w:eastAsia="SimSun"/>
          <w:szCs w:val="26"/>
        </w:rPr>
      </w:pPr>
      <w:bookmarkStart w:id="3" w:name="_Hlk165123801"/>
      <w:bookmarkStart w:id="4" w:name="_Hlk161995763"/>
      <w:r w:rsidRPr="005E062F">
        <w:rPr>
          <w:rFonts w:eastAsia="SimSun"/>
          <w:szCs w:val="26"/>
        </w:rPr>
        <w:t>Приложение</w:t>
      </w:r>
      <w:r w:rsidR="00E91848">
        <w:rPr>
          <w:rFonts w:eastAsia="SimSun"/>
          <w:szCs w:val="26"/>
        </w:rPr>
        <w:t xml:space="preserve"> № 1</w:t>
      </w:r>
    </w:p>
    <w:p w14:paraId="354AF1E1" w14:textId="21F75F6B" w:rsidR="005E062F" w:rsidRPr="005E062F" w:rsidRDefault="007E2B1F" w:rsidP="005E062F">
      <w:pPr>
        <w:widowControl/>
        <w:ind w:left="4962" w:right="708" w:firstLine="0"/>
        <w:jc w:val="center"/>
        <w:rPr>
          <w:rFonts w:eastAsia="SimSun"/>
          <w:bCs/>
          <w:sz w:val="22"/>
          <w:szCs w:val="22"/>
        </w:rPr>
      </w:pPr>
      <w:r>
        <w:rPr>
          <w:rFonts w:eastAsia="SimSun"/>
          <w:sz w:val="22"/>
          <w:szCs w:val="22"/>
        </w:rPr>
        <w:t xml:space="preserve">         </w:t>
      </w:r>
      <w:r w:rsidR="005E062F" w:rsidRPr="005E062F">
        <w:rPr>
          <w:rFonts w:eastAsia="SimSun"/>
          <w:sz w:val="22"/>
          <w:szCs w:val="22"/>
        </w:rPr>
        <w:t xml:space="preserve">к порядку </w:t>
      </w:r>
      <w:r w:rsidR="005E062F" w:rsidRPr="005E062F">
        <w:rPr>
          <w:rFonts w:eastAsia="SimSun"/>
          <w:bCs/>
          <w:sz w:val="22"/>
          <w:szCs w:val="22"/>
        </w:rPr>
        <w:t>предоставления иной меры социальной поддержки в виде</w:t>
      </w:r>
    </w:p>
    <w:p w14:paraId="172E1EBB" w14:textId="77777777" w:rsidR="005E062F" w:rsidRPr="005E062F" w:rsidRDefault="005E062F" w:rsidP="005E062F">
      <w:pPr>
        <w:widowControl/>
        <w:ind w:left="4962" w:firstLine="0"/>
        <w:jc w:val="center"/>
        <w:rPr>
          <w:rFonts w:eastAsia="SimSun"/>
          <w:bCs/>
          <w:sz w:val="22"/>
          <w:szCs w:val="22"/>
        </w:rPr>
      </w:pPr>
      <w:r w:rsidRPr="005E062F">
        <w:rPr>
          <w:rFonts w:eastAsia="SimSun"/>
          <w:bCs/>
          <w:sz w:val="22"/>
          <w:szCs w:val="22"/>
        </w:rPr>
        <w:t>единовременной денежной выплаты взамен предоставления земельного</w:t>
      </w:r>
    </w:p>
    <w:p w14:paraId="2696A6DC" w14:textId="7C9404F8" w:rsidR="005E062F" w:rsidRPr="005E062F" w:rsidRDefault="005E062F" w:rsidP="007E2B1F">
      <w:pPr>
        <w:widowControl/>
        <w:ind w:left="4962" w:firstLine="0"/>
        <w:jc w:val="center"/>
        <w:rPr>
          <w:rFonts w:eastAsia="SimSun"/>
          <w:sz w:val="22"/>
          <w:szCs w:val="22"/>
        </w:rPr>
      </w:pPr>
      <w:r w:rsidRPr="005E062F">
        <w:rPr>
          <w:rFonts w:eastAsia="SimSun"/>
          <w:bCs/>
          <w:sz w:val="22"/>
          <w:szCs w:val="22"/>
        </w:rPr>
        <w:t xml:space="preserve"> участка в собственность бесплатно</w:t>
      </w:r>
      <w:r w:rsidRPr="005E062F">
        <w:rPr>
          <w:rFonts w:eastAsia="SimSun"/>
          <w:sz w:val="22"/>
          <w:szCs w:val="22"/>
        </w:rPr>
        <w:t xml:space="preserve"> гражданам, имеющим трех и более детей в Арсеньевском городском округе</w:t>
      </w:r>
      <w:bookmarkEnd w:id="3"/>
    </w:p>
    <w:p w14:paraId="7C8C14E5" w14:textId="5B61C7B7" w:rsidR="005E062F" w:rsidRPr="005E062F" w:rsidRDefault="005E062F" w:rsidP="007E2B1F">
      <w:pPr>
        <w:widowControl/>
        <w:tabs>
          <w:tab w:val="left" w:pos="8041"/>
        </w:tabs>
        <w:autoSpaceDE/>
        <w:autoSpaceDN/>
        <w:adjustRightInd/>
        <w:rPr>
          <w:rFonts w:eastAsia="SimSun"/>
          <w:szCs w:val="26"/>
        </w:rPr>
      </w:pPr>
    </w:p>
    <w:tbl>
      <w:tblPr>
        <w:tblW w:w="0" w:type="auto"/>
        <w:tblInd w:w="100" w:type="dxa"/>
        <w:tblLook w:val="0000" w:firstRow="0" w:lastRow="0" w:firstColumn="0" w:lastColumn="0" w:noHBand="0" w:noVBand="0"/>
      </w:tblPr>
      <w:tblGrid>
        <w:gridCol w:w="6035"/>
        <w:gridCol w:w="3320"/>
      </w:tblGrid>
      <w:tr w:rsidR="005E062F" w:rsidRPr="005E062F" w14:paraId="313CA4E1" w14:textId="77777777" w:rsidTr="00F91E3C">
        <w:tc>
          <w:tcPr>
            <w:tcW w:w="6035" w:type="dxa"/>
          </w:tcPr>
          <w:p w14:paraId="250A8044" w14:textId="77777777" w:rsidR="005E062F" w:rsidRPr="005E062F" w:rsidRDefault="005E062F" w:rsidP="005E062F">
            <w:pPr>
              <w:widowControl/>
              <w:autoSpaceDE/>
              <w:autoSpaceDN/>
              <w:adjustRightInd/>
              <w:ind w:firstLine="0"/>
              <w:jc w:val="right"/>
              <w:rPr>
                <w:rFonts w:eastAsia="Calibri"/>
                <w:sz w:val="22"/>
                <w:szCs w:val="24"/>
              </w:rPr>
            </w:pPr>
          </w:p>
        </w:tc>
        <w:tc>
          <w:tcPr>
            <w:tcW w:w="3320" w:type="dxa"/>
            <w:tcBorders>
              <w:top w:val="nil"/>
              <w:left w:val="nil"/>
              <w:bottom w:val="single" w:sz="4" w:space="0" w:color="auto"/>
              <w:right w:val="nil"/>
            </w:tcBorders>
          </w:tcPr>
          <w:p w14:paraId="1EE779E9" w14:textId="77777777" w:rsidR="005E062F" w:rsidRPr="005E062F" w:rsidRDefault="005E062F" w:rsidP="005E062F">
            <w:pPr>
              <w:widowControl/>
              <w:autoSpaceDE/>
              <w:autoSpaceDN/>
              <w:adjustRightInd/>
              <w:ind w:firstLine="0"/>
              <w:jc w:val="left"/>
              <w:rPr>
                <w:rFonts w:eastAsia="Calibri"/>
                <w:sz w:val="22"/>
                <w:szCs w:val="24"/>
              </w:rPr>
            </w:pPr>
            <w:r w:rsidRPr="005E062F">
              <w:rPr>
                <w:rFonts w:eastAsia="Calibri"/>
                <w:sz w:val="22"/>
                <w:szCs w:val="24"/>
              </w:rPr>
              <w:t xml:space="preserve">   Управление имущественных</w:t>
            </w:r>
          </w:p>
        </w:tc>
      </w:tr>
      <w:tr w:rsidR="005E062F" w:rsidRPr="005E062F" w14:paraId="637F9369" w14:textId="77777777" w:rsidTr="00F91E3C">
        <w:tc>
          <w:tcPr>
            <w:tcW w:w="6035" w:type="dxa"/>
          </w:tcPr>
          <w:p w14:paraId="7E8E1F48" w14:textId="77777777" w:rsidR="005E062F" w:rsidRPr="005E062F" w:rsidRDefault="005E062F" w:rsidP="005E062F">
            <w:pPr>
              <w:widowControl/>
              <w:autoSpaceDE/>
              <w:autoSpaceDN/>
              <w:adjustRightInd/>
              <w:ind w:firstLine="0"/>
              <w:jc w:val="right"/>
              <w:rPr>
                <w:rFonts w:eastAsia="Calibri"/>
                <w:sz w:val="22"/>
                <w:szCs w:val="24"/>
              </w:rPr>
            </w:pPr>
          </w:p>
        </w:tc>
        <w:tc>
          <w:tcPr>
            <w:tcW w:w="3320" w:type="dxa"/>
            <w:tcBorders>
              <w:top w:val="single" w:sz="4" w:space="0" w:color="auto"/>
              <w:left w:val="nil"/>
              <w:bottom w:val="single" w:sz="4" w:space="0" w:color="auto"/>
              <w:right w:val="nil"/>
            </w:tcBorders>
          </w:tcPr>
          <w:p w14:paraId="2D52FB4D" w14:textId="77777777" w:rsidR="005E062F" w:rsidRPr="005E062F" w:rsidRDefault="005E062F" w:rsidP="005E062F">
            <w:pPr>
              <w:widowControl/>
              <w:autoSpaceDE/>
              <w:autoSpaceDN/>
              <w:adjustRightInd/>
              <w:ind w:firstLine="0"/>
              <w:jc w:val="left"/>
              <w:rPr>
                <w:rFonts w:eastAsia="Calibri"/>
                <w:sz w:val="22"/>
                <w:szCs w:val="24"/>
              </w:rPr>
            </w:pPr>
            <w:r w:rsidRPr="005E062F">
              <w:rPr>
                <w:rFonts w:eastAsia="Calibri"/>
                <w:sz w:val="22"/>
                <w:szCs w:val="24"/>
              </w:rPr>
              <w:t xml:space="preserve">    отношений администрации</w:t>
            </w:r>
          </w:p>
        </w:tc>
      </w:tr>
      <w:tr w:rsidR="005E062F" w:rsidRPr="005E062F" w14:paraId="4E301B49" w14:textId="77777777" w:rsidTr="00F91E3C">
        <w:tc>
          <w:tcPr>
            <w:tcW w:w="6035" w:type="dxa"/>
          </w:tcPr>
          <w:p w14:paraId="30470633" w14:textId="77777777" w:rsidR="005E062F" w:rsidRPr="005E062F" w:rsidRDefault="005E062F" w:rsidP="005E062F">
            <w:pPr>
              <w:widowControl/>
              <w:autoSpaceDE/>
              <w:autoSpaceDN/>
              <w:adjustRightInd/>
              <w:ind w:firstLine="0"/>
              <w:jc w:val="right"/>
              <w:rPr>
                <w:rFonts w:eastAsia="Calibri"/>
                <w:sz w:val="22"/>
                <w:szCs w:val="24"/>
              </w:rPr>
            </w:pPr>
          </w:p>
        </w:tc>
        <w:tc>
          <w:tcPr>
            <w:tcW w:w="3320" w:type="dxa"/>
            <w:tcBorders>
              <w:top w:val="single" w:sz="4" w:space="0" w:color="auto"/>
              <w:left w:val="nil"/>
              <w:bottom w:val="single" w:sz="4" w:space="0" w:color="auto"/>
              <w:right w:val="nil"/>
            </w:tcBorders>
          </w:tcPr>
          <w:p w14:paraId="2FC5B150" w14:textId="77777777" w:rsidR="005E062F" w:rsidRPr="005E062F" w:rsidRDefault="005E062F" w:rsidP="005E062F">
            <w:pPr>
              <w:widowControl/>
              <w:autoSpaceDE/>
              <w:autoSpaceDN/>
              <w:adjustRightInd/>
              <w:ind w:firstLine="0"/>
              <w:jc w:val="left"/>
              <w:rPr>
                <w:rFonts w:eastAsia="Calibri"/>
                <w:sz w:val="22"/>
                <w:szCs w:val="24"/>
              </w:rPr>
            </w:pPr>
            <w:r w:rsidRPr="005E062F">
              <w:rPr>
                <w:rFonts w:eastAsia="Calibri"/>
                <w:sz w:val="22"/>
                <w:szCs w:val="24"/>
              </w:rPr>
              <w:t xml:space="preserve">     Арсеньевского городского </w:t>
            </w:r>
          </w:p>
        </w:tc>
      </w:tr>
      <w:tr w:rsidR="005E062F" w:rsidRPr="005E062F" w14:paraId="69475FCB" w14:textId="77777777" w:rsidTr="00F91E3C">
        <w:tc>
          <w:tcPr>
            <w:tcW w:w="6035" w:type="dxa"/>
          </w:tcPr>
          <w:p w14:paraId="26939577" w14:textId="77777777" w:rsidR="005E062F" w:rsidRPr="005E062F" w:rsidRDefault="005E062F" w:rsidP="005E062F">
            <w:pPr>
              <w:widowControl/>
              <w:autoSpaceDE/>
              <w:autoSpaceDN/>
              <w:adjustRightInd/>
              <w:ind w:firstLine="0"/>
              <w:jc w:val="right"/>
              <w:rPr>
                <w:rFonts w:eastAsia="Calibri"/>
                <w:sz w:val="22"/>
                <w:szCs w:val="24"/>
              </w:rPr>
            </w:pPr>
            <w:r w:rsidRPr="005E062F">
              <w:rPr>
                <w:rFonts w:eastAsia="Calibri"/>
                <w:sz w:val="22"/>
                <w:szCs w:val="24"/>
              </w:rPr>
              <w:t xml:space="preserve">   </w:t>
            </w:r>
          </w:p>
        </w:tc>
        <w:tc>
          <w:tcPr>
            <w:tcW w:w="3320" w:type="dxa"/>
            <w:tcBorders>
              <w:top w:val="single" w:sz="4" w:space="0" w:color="auto"/>
              <w:left w:val="nil"/>
              <w:bottom w:val="single" w:sz="4" w:space="0" w:color="auto"/>
              <w:right w:val="nil"/>
            </w:tcBorders>
          </w:tcPr>
          <w:p w14:paraId="06D9B6D3" w14:textId="77777777" w:rsidR="005E062F" w:rsidRPr="005E062F" w:rsidRDefault="005E062F" w:rsidP="005E062F">
            <w:pPr>
              <w:widowControl/>
              <w:autoSpaceDE/>
              <w:autoSpaceDN/>
              <w:adjustRightInd/>
              <w:ind w:firstLine="0"/>
              <w:jc w:val="left"/>
              <w:rPr>
                <w:rFonts w:eastAsia="Calibri"/>
                <w:sz w:val="22"/>
                <w:szCs w:val="24"/>
              </w:rPr>
            </w:pPr>
            <w:r w:rsidRPr="005E062F">
              <w:rPr>
                <w:rFonts w:eastAsia="Calibri"/>
                <w:sz w:val="22"/>
                <w:szCs w:val="24"/>
              </w:rPr>
              <w:t xml:space="preserve">            округа            </w:t>
            </w:r>
          </w:p>
        </w:tc>
      </w:tr>
      <w:tr w:rsidR="005E062F" w:rsidRPr="005E062F" w14:paraId="5C62E81D" w14:textId="77777777" w:rsidTr="00F91E3C">
        <w:tc>
          <w:tcPr>
            <w:tcW w:w="6035" w:type="dxa"/>
          </w:tcPr>
          <w:p w14:paraId="7232CFDA" w14:textId="77777777" w:rsidR="005E062F" w:rsidRPr="005E062F" w:rsidRDefault="005E062F" w:rsidP="005E062F">
            <w:pPr>
              <w:widowControl/>
              <w:autoSpaceDE/>
              <w:autoSpaceDN/>
              <w:adjustRightInd/>
              <w:ind w:firstLine="0"/>
              <w:jc w:val="right"/>
              <w:rPr>
                <w:rFonts w:eastAsia="Calibri"/>
                <w:sz w:val="22"/>
                <w:szCs w:val="24"/>
              </w:rPr>
            </w:pPr>
          </w:p>
        </w:tc>
        <w:tc>
          <w:tcPr>
            <w:tcW w:w="3320" w:type="dxa"/>
            <w:tcBorders>
              <w:top w:val="single" w:sz="4" w:space="0" w:color="auto"/>
              <w:left w:val="nil"/>
              <w:bottom w:val="single" w:sz="4" w:space="0" w:color="auto"/>
              <w:right w:val="nil"/>
            </w:tcBorders>
          </w:tcPr>
          <w:p w14:paraId="225CC79F" w14:textId="77777777" w:rsidR="005E062F" w:rsidRPr="005E062F" w:rsidRDefault="005E062F" w:rsidP="005E062F">
            <w:pPr>
              <w:widowControl/>
              <w:autoSpaceDE/>
              <w:autoSpaceDN/>
              <w:adjustRightInd/>
              <w:ind w:firstLine="0"/>
              <w:jc w:val="left"/>
              <w:rPr>
                <w:rFonts w:eastAsia="Calibri"/>
                <w:sz w:val="22"/>
                <w:szCs w:val="24"/>
              </w:rPr>
            </w:pPr>
            <w:r w:rsidRPr="005E062F">
              <w:rPr>
                <w:rFonts w:eastAsia="Calibri"/>
                <w:sz w:val="22"/>
                <w:szCs w:val="24"/>
              </w:rPr>
              <w:t xml:space="preserve">                              </w:t>
            </w:r>
          </w:p>
        </w:tc>
      </w:tr>
    </w:tbl>
    <w:p w14:paraId="596F9A11" w14:textId="77777777" w:rsidR="005E062F" w:rsidRPr="005E062F" w:rsidRDefault="005E062F" w:rsidP="005E062F">
      <w:pPr>
        <w:widowControl/>
        <w:autoSpaceDE/>
        <w:autoSpaceDN/>
        <w:adjustRightInd/>
        <w:ind w:firstLine="0"/>
        <w:jc w:val="center"/>
        <w:rPr>
          <w:rFonts w:eastAsia="Calibri"/>
          <w:sz w:val="20"/>
        </w:rPr>
      </w:pPr>
      <w:r w:rsidRPr="005E062F">
        <w:rPr>
          <w:rFonts w:eastAsia="Calibri"/>
          <w:sz w:val="20"/>
        </w:rPr>
        <w:t>ЗАЯВЛЕНИЕ</w:t>
      </w:r>
    </w:p>
    <w:p w14:paraId="29766FD8" w14:textId="77777777" w:rsidR="005E062F" w:rsidRPr="005E062F" w:rsidRDefault="005E062F" w:rsidP="005E062F">
      <w:pPr>
        <w:widowControl/>
        <w:ind w:firstLine="0"/>
        <w:jc w:val="center"/>
        <w:rPr>
          <w:rFonts w:eastAsia="SimSun"/>
          <w:sz w:val="20"/>
        </w:rPr>
      </w:pPr>
      <w:r w:rsidRPr="005E062F">
        <w:rPr>
          <w:rFonts w:eastAsia="Calibri" w:cs="Courier New"/>
          <w:sz w:val="20"/>
        </w:rPr>
        <w:t xml:space="preserve">о предоставлении </w:t>
      </w:r>
      <w:r w:rsidRPr="005E062F">
        <w:rPr>
          <w:rFonts w:eastAsia="SimSun"/>
          <w:sz w:val="20"/>
        </w:rPr>
        <w:t>единовременной денежной выплаты</w:t>
      </w:r>
      <w:r w:rsidRPr="005E062F">
        <w:rPr>
          <w:rFonts w:eastAsia="SimSun"/>
          <w:bCs/>
          <w:sz w:val="20"/>
        </w:rPr>
        <w:t xml:space="preserve"> взамен предоставления земельного участка в собственность бесплатно</w:t>
      </w:r>
    </w:p>
    <w:p w14:paraId="3FAD7A00" w14:textId="77777777" w:rsidR="005E062F" w:rsidRPr="005E062F" w:rsidRDefault="005E062F" w:rsidP="005E062F">
      <w:pPr>
        <w:widowControl/>
        <w:autoSpaceDE/>
        <w:autoSpaceDN/>
        <w:adjustRightInd/>
        <w:ind w:firstLine="0"/>
        <w:jc w:val="center"/>
        <w:rPr>
          <w:rFonts w:eastAsia="Calibri"/>
          <w:sz w:val="20"/>
          <w:lang w:eastAsia="en-US"/>
        </w:rPr>
      </w:pPr>
    </w:p>
    <w:p w14:paraId="7D2E253E" w14:textId="77777777" w:rsidR="005E062F" w:rsidRPr="005E062F" w:rsidRDefault="005E062F" w:rsidP="005E062F">
      <w:pPr>
        <w:widowControl/>
        <w:autoSpaceDE/>
        <w:autoSpaceDN/>
        <w:adjustRightInd/>
        <w:ind w:firstLine="0"/>
        <w:jc w:val="center"/>
        <w:rPr>
          <w:rFonts w:eastAsia="Calibri"/>
          <w:sz w:val="20"/>
          <w:lang w:eastAsia="en-US"/>
        </w:rPr>
      </w:pPr>
    </w:p>
    <w:tbl>
      <w:tblPr>
        <w:tblW w:w="0" w:type="auto"/>
        <w:tblInd w:w="100" w:type="dxa"/>
        <w:tblLook w:val="0000" w:firstRow="0" w:lastRow="0" w:firstColumn="0" w:lastColumn="0" w:noHBand="0" w:noVBand="0"/>
      </w:tblPr>
      <w:tblGrid>
        <w:gridCol w:w="480"/>
        <w:gridCol w:w="1494"/>
        <w:gridCol w:w="5476"/>
        <w:gridCol w:w="2087"/>
      </w:tblGrid>
      <w:tr w:rsidR="005E062F" w:rsidRPr="005E062F" w14:paraId="0A4F4569" w14:textId="77777777" w:rsidTr="00F91E3C">
        <w:tc>
          <w:tcPr>
            <w:tcW w:w="480" w:type="dxa"/>
          </w:tcPr>
          <w:p w14:paraId="6E57B428"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от</w:t>
            </w:r>
          </w:p>
        </w:tc>
        <w:tc>
          <w:tcPr>
            <w:tcW w:w="6999" w:type="dxa"/>
            <w:gridSpan w:val="2"/>
            <w:tcBorders>
              <w:bottom w:val="single" w:sz="4" w:space="0" w:color="auto"/>
            </w:tcBorders>
          </w:tcPr>
          <w:p w14:paraId="35A74D74" w14:textId="77777777" w:rsidR="005E062F" w:rsidRPr="005E062F" w:rsidRDefault="005E062F" w:rsidP="005E062F">
            <w:pPr>
              <w:widowControl/>
              <w:autoSpaceDE/>
              <w:autoSpaceDN/>
              <w:adjustRightInd/>
              <w:ind w:firstLine="0"/>
              <w:jc w:val="center"/>
              <w:rPr>
                <w:rFonts w:eastAsia="Calibri"/>
                <w:sz w:val="20"/>
              </w:rPr>
            </w:pPr>
          </w:p>
        </w:tc>
        <w:tc>
          <w:tcPr>
            <w:tcW w:w="2091" w:type="dxa"/>
          </w:tcPr>
          <w:p w14:paraId="6E533CC5"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(далее - заявитель).</w:t>
            </w:r>
          </w:p>
        </w:tc>
      </w:tr>
      <w:tr w:rsidR="005E062F" w:rsidRPr="005E062F" w14:paraId="4518B155" w14:textId="77777777" w:rsidTr="00F91E3C">
        <w:tc>
          <w:tcPr>
            <w:tcW w:w="9570" w:type="dxa"/>
            <w:gridSpan w:val="4"/>
          </w:tcPr>
          <w:p w14:paraId="1E2679BB" w14:textId="77777777" w:rsidR="005E062F" w:rsidRPr="005E062F" w:rsidRDefault="005E062F" w:rsidP="005E062F">
            <w:pPr>
              <w:widowControl/>
              <w:autoSpaceDE/>
              <w:autoSpaceDN/>
              <w:adjustRightInd/>
              <w:ind w:right="278" w:firstLine="0"/>
              <w:jc w:val="center"/>
              <w:rPr>
                <w:rFonts w:eastAsia="Calibri"/>
                <w:sz w:val="16"/>
                <w:szCs w:val="16"/>
              </w:rPr>
            </w:pPr>
            <w:r w:rsidRPr="005E062F">
              <w:rPr>
                <w:rFonts w:eastAsia="SimSun"/>
                <w:sz w:val="16"/>
                <w:szCs w:val="16"/>
              </w:rPr>
              <w:t xml:space="preserve">(фамилия, имя, отчество (при наличии) </w:t>
            </w:r>
          </w:p>
        </w:tc>
      </w:tr>
      <w:tr w:rsidR="005E062F" w:rsidRPr="005E062F" w14:paraId="2515E390" w14:textId="77777777" w:rsidTr="00F91E3C">
        <w:tc>
          <w:tcPr>
            <w:tcW w:w="1978" w:type="dxa"/>
            <w:gridSpan w:val="2"/>
          </w:tcPr>
          <w:p w14:paraId="5F57DEC5"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Адрес заявителя:</w:t>
            </w:r>
          </w:p>
        </w:tc>
        <w:tc>
          <w:tcPr>
            <w:tcW w:w="7592" w:type="dxa"/>
            <w:gridSpan w:val="2"/>
            <w:tcBorders>
              <w:bottom w:val="single" w:sz="4" w:space="0" w:color="auto"/>
            </w:tcBorders>
          </w:tcPr>
          <w:p w14:paraId="490A240D" w14:textId="77777777" w:rsidR="005E062F" w:rsidRPr="005E062F" w:rsidRDefault="005E062F" w:rsidP="005E062F">
            <w:pPr>
              <w:widowControl/>
              <w:autoSpaceDE/>
              <w:autoSpaceDN/>
              <w:adjustRightInd/>
              <w:ind w:firstLine="0"/>
              <w:jc w:val="left"/>
              <w:rPr>
                <w:rFonts w:eastAsia="Calibri"/>
                <w:sz w:val="20"/>
              </w:rPr>
            </w:pPr>
          </w:p>
        </w:tc>
      </w:tr>
      <w:tr w:rsidR="005E062F" w:rsidRPr="005E062F" w14:paraId="313CB990" w14:textId="77777777" w:rsidTr="00F91E3C">
        <w:tc>
          <w:tcPr>
            <w:tcW w:w="9570" w:type="dxa"/>
            <w:gridSpan w:val="4"/>
          </w:tcPr>
          <w:p w14:paraId="53C7C0CF" w14:textId="77777777" w:rsidR="005E062F" w:rsidRPr="005E062F" w:rsidRDefault="005E062F" w:rsidP="005E062F">
            <w:pPr>
              <w:widowControl/>
              <w:autoSpaceDE/>
              <w:autoSpaceDN/>
              <w:adjustRightInd/>
              <w:ind w:firstLine="1985"/>
              <w:jc w:val="center"/>
              <w:rPr>
                <w:rFonts w:eastAsia="Calibri"/>
                <w:sz w:val="16"/>
                <w:szCs w:val="16"/>
              </w:rPr>
            </w:pPr>
            <w:r w:rsidRPr="005E062F">
              <w:rPr>
                <w:rFonts w:eastAsia="Calibri"/>
                <w:sz w:val="16"/>
                <w:szCs w:val="16"/>
              </w:rPr>
              <w:t>(место регистрации физического лица, почтовый адрес)</w:t>
            </w:r>
          </w:p>
        </w:tc>
      </w:tr>
      <w:tr w:rsidR="005E062F" w:rsidRPr="005E062F" w14:paraId="17AC3B06" w14:textId="77777777" w:rsidTr="00F91E3C">
        <w:tc>
          <w:tcPr>
            <w:tcW w:w="9570" w:type="dxa"/>
            <w:gridSpan w:val="4"/>
            <w:tcBorders>
              <w:bottom w:val="single" w:sz="4" w:space="0" w:color="auto"/>
            </w:tcBorders>
          </w:tcPr>
          <w:p w14:paraId="01A7A687" w14:textId="77777777" w:rsidR="005E062F" w:rsidRPr="005E062F" w:rsidRDefault="005E062F" w:rsidP="005E062F">
            <w:pPr>
              <w:widowControl/>
              <w:autoSpaceDE/>
              <w:autoSpaceDN/>
              <w:adjustRightInd/>
              <w:ind w:firstLine="0"/>
              <w:jc w:val="left"/>
              <w:rPr>
                <w:rFonts w:eastAsia="Calibri"/>
                <w:sz w:val="22"/>
                <w:szCs w:val="24"/>
              </w:rPr>
            </w:pPr>
          </w:p>
        </w:tc>
      </w:tr>
      <w:tr w:rsidR="005E062F" w:rsidRPr="005E062F" w14:paraId="377907FD" w14:textId="77777777" w:rsidTr="00F91E3C">
        <w:tc>
          <w:tcPr>
            <w:tcW w:w="9570" w:type="dxa"/>
            <w:gridSpan w:val="4"/>
            <w:tcBorders>
              <w:top w:val="single" w:sz="4" w:space="0" w:color="auto"/>
              <w:bottom w:val="single" w:sz="4" w:space="0" w:color="auto"/>
            </w:tcBorders>
          </w:tcPr>
          <w:p w14:paraId="45610E93" w14:textId="77777777" w:rsidR="005E062F" w:rsidRPr="005E062F" w:rsidRDefault="005E062F" w:rsidP="005E062F">
            <w:pPr>
              <w:widowControl/>
              <w:autoSpaceDE/>
              <w:autoSpaceDN/>
              <w:adjustRightInd/>
              <w:ind w:firstLine="0"/>
              <w:jc w:val="center"/>
              <w:rPr>
                <w:rFonts w:eastAsia="Calibri"/>
                <w:sz w:val="22"/>
                <w:szCs w:val="24"/>
              </w:rPr>
            </w:pPr>
          </w:p>
        </w:tc>
      </w:tr>
      <w:tr w:rsidR="005E062F" w:rsidRPr="005E062F" w14:paraId="2614550E" w14:textId="77777777" w:rsidTr="00F91E3C">
        <w:tc>
          <w:tcPr>
            <w:tcW w:w="9570" w:type="dxa"/>
            <w:gridSpan w:val="4"/>
            <w:tcBorders>
              <w:top w:val="single" w:sz="4" w:space="0" w:color="auto"/>
            </w:tcBorders>
          </w:tcPr>
          <w:p w14:paraId="39344A54" w14:textId="77777777" w:rsidR="005E062F" w:rsidRPr="005E062F" w:rsidRDefault="005E062F" w:rsidP="005E062F">
            <w:pPr>
              <w:widowControl/>
              <w:autoSpaceDE/>
              <w:autoSpaceDN/>
              <w:adjustRightInd/>
              <w:ind w:firstLine="0"/>
              <w:jc w:val="center"/>
              <w:rPr>
                <w:rFonts w:eastAsia="Calibri"/>
                <w:sz w:val="22"/>
                <w:szCs w:val="24"/>
              </w:rPr>
            </w:pPr>
            <w:r w:rsidRPr="005E062F">
              <w:rPr>
                <w:rFonts w:eastAsia="Calibri"/>
                <w:sz w:val="16"/>
                <w:szCs w:val="16"/>
              </w:rPr>
              <w:t>(реквизиты документа, удостоверяющего личность физического лица)</w:t>
            </w:r>
          </w:p>
        </w:tc>
      </w:tr>
    </w:tbl>
    <w:p w14:paraId="750FBA12" w14:textId="77777777" w:rsidR="005E062F" w:rsidRPr="005E062F" w:rsidRDefault="005E062F" w:rsidP="005E062F">
      <w:pPr>
        <w:widowControl/>
        <w:autoSpaceDE/>
        <w:autoSpaceDN/>
        <w:adjustRightInd/>
        <w:ind w:firstLine="0"/>
        <w:jc w:val="left"/>
        <w:rPr>
          <w:rFonts w:eastAsia="SimSun"/>
          <w:sz w:val="20"/>
        </w:rPr>
      </w:pPr>
    </w:p>
    <w:p w14:paraId="77624962" w14:textId="77777777" w:rsidR="005E062F" w:rsidRPr="005E062F" w:rsidRDefault="005E062F" w:rsidP="005E062F">
      <w:pPr>
        <w:widowControl/>
        <w:ind w:firstLine="0"/>
        <w:rPr>
          <w:rFonts w:eastAsia="SimSun"/>
          <w:sz w:val="20"/>
        </w:rPr>
      </w:pPr>
      <w:r w:rsidRPr="005E062F">
        <w:rPr>
          <w:rFonts w:eastAsia="SimSun"/>
          <w:sz w:val="20"/>
        </w:rPr>
        <w:t xml:space="preserve">            Прошу </w:t>
      </w:r>
      <w:r w:rsidRPr="005E062F">
        <w:rPr>
          <w:rFonts w:eastAsia="Calibri"/>
          <w:sz w:val="20"/>
          <w:lang w:eastAsia="en-US"/>
        </w:rPr>
        <w:t>предоставить</w:t>
      </w:r>
      <w:r w:rsidRPr="005E062F">
        <w:rPr>
          <w:rFonts w:eastAsia="SimSun"/>
          <w:sz w:val="20"/>
        </w:rPr>
        <w:t xml:space="preserve"> единовременную денежную выплату</w:t>
      </w:r>
      <w:r w:rsidRPr="005E062F">
        <w:rPr>
          <w:rFonts w:eastAsia="SimSun"/>
          <w:bCs/>
          <w:sz w:val="20"/>
        </w:rPr>
        <w:t xml:space="preserve"> взамен предоставления земельного участка в собственность бесплатно на следующую цель (отметить по выбору):</w:t>
      </w:r>
    </w:p>
    <w:p w14:paraId="10A636C1" w14:textId="77777777" w:rsidR="005E062F" w:rsidRPr="005E062F" w:rsidRDefault="005E062F" w:rsidP="005E062F">
      <w:pPr>
        <w:widowControl/>
        <w:spacing w:line="276" w:lineRule="auto"/>
        <w:ind w:firstLine="0"/>
        <w:rPr>
          <w:rFonts w:eastAsia="SimSun"/>
          <w:bCs/>
          <w:sz w:val="20"/>
        </w:rPr>
      </w:pPr>
      <w:r w:rsidRPr="005E062F">
        <w:rPr>
          <w:rFonts w:eastAsia="SimSun"/>
          <w:bCs/>
          <w:sz w:val="20"/>
        </w:rPr>
        <w:t xml:space="preserve">          1) для приобретения или компенсации затрат на приобретение гражданином, включенным в реестр, и (или) его супругом (супругой) жилого дома,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538F5138" w14:textId="77777777" w:rsidR="005E062F" w:rsidRPr="005E062F" w:rsidRDefault="005E062F" w:rsidP="005E062F">
      <w:pPr>
        <w:widowControl/>
        <w:spacing w:line="276" w:lineRule="auto"/>
        <w:ind w:firstLine="540"/>
        <w:rPr>
          <w:rFonts w:eastAsia="SimSun"/>
          <w:bCs/>
          <w:sz w:val="20"/>
        </w:rPr>
      </w:pPr>
      <w:r w:rsidRPr="005E062F">
        <w:rPr>
          <w:rFonts w:eastAsia="SimSun"/>
          <w:bCs/>
          <w:sz w:val="20"/>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14:paraId="3C2BB9A5" w14:textId="3951F9B8" w:rsidR="005E062F" w:rsidRPr="005E062F" w:rsidRDefault="005E062F" w:rsidP="005E062F">
      <w:pPr>
        <w:widowControl/>
        <w:spacing w:line="276" w:lineRule="auto"/>
        <w:ind w:firstLine="540"/>
        <w:rPr>
          <w:rFonts w:eastAsia="SimSun"/>
          <w:bCs/>
          <w:sz w:val="20"/>
        </w:rPr>
      </w:pPr>
      <w:r w:rsidRPr="005E062F">
        <w:rPr>
          <w:rFonts w:eastAsia="SimSun"/>
          <w:bCs/>
          <w:sz w:val="20"/>
        </w:rPr>
        <w:t>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жилого дома</w:t>
      </w:r>
      <w:r w:rsidR="008C3196">
        <w:rPr>
          <w:rFonts w:eastAsia="SimSun"/>
          <w:bCs/>
          <w:sz w:val="20"/>
        </w:rPr>
        <w:t>,</w:t>
      </w:r>
      <w:r w:rsidR="00305573">
        <w:rPr>
          <w:rFonts w:eastAsia="SimSun"/>
          <w:bCs/>
          <w:sz w:val="20"/>
        </w:rPr>
        <w:t xml:space="preserve"> части жилого дома,</w:t>
      </w:r>
      <w:r w:rsidR="008C3196">
        <w:rPr>
          <w:rFonts w:eastAsia="SimSun"/>
          <w:bCs/>
          <w:sz w:val="20"/>
        </w:rPr>
        <w:t xml:space="preserve"> квартиры</w:t>
      </w:r>
      <w:r w:rsidRPr="005E062F">
        <w:rPr>
          <w:rFonts w:eastAsia="SimSun"/>
          <w:bCs/>
          <w:sz w:val="20"/>
        </w:rPr>
        <w:t xml:space="preserve"> или строительство, реконструкцию индивидуального жилого дома, расположенного на территории Приморского края;</w:t>
      </w:r>
    </w:p>
    <w:p w14:paraId="747DC2C9" w14:textId="5843A131" w:rsidR="005E062F" w:rsidRPr="005E062F" w:rsidRDefault="005E062F" w:rsidP="005E062F">
      <w:pPr>
        <w:widowControl/>
        <w:spacing w:line="276" w:lineRule="auto"/>
        <w:ind w:firstLine="540"/>
        <w:rPr>
          <w:rFonts w:eastAsia="SimSun"/>
          <w:bCs/>
          <w:sz w:val="20"/>
        </w:rPr>
      </w:pPr>
      <w:r w:rsidRPr="005E062F">
        <w:rPr>
          <w:rFonts w:eastAsia="SimSun"/>
          <w:bCs/>
          <w:sz w:val="20"/>
        </w:rPr>
        <w:t>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дома</w:t>
      </w:r>
      <w:r w:rsidR="008C3196">
        <w:rPr>
          <w:rFonts w:eastAsia="SimSun"/>
          <w:bCs/>
          <w:sz w:val="20"/>
        </w:rPr>
        <w:t xml:space="preserve">, </w:t>
      </w:r>
      <w:r w:rsidR="00305573">
        <w:rPr>
          <w:rFonts w:eastAsia="SimSun"/>
          <w:bCs/>
          <w:sz w:val="20"/>
        </w:rPr>
        <w:t xml:space="preserve">части жилого дома, </w:t>
      </w:r>
      <w:r w:rsidR="008C3196">
        <w:rPr>
          <w:rFonts w:eastAsia="SimSun"/>
          <w:bCs/>
          <w:sz w:val="20"/>
        </w:rPr>
        <w:t>квартиры</w:t>
      </w:r>
      <w:r w:rsidRPr="005E062F">
        <w:rPr>
          <w:rFonts w:eastAsia="SimSun"/>
          <w:bCs/>
          <w:sz w:val="20"/>
        </w:rPr>
        <w:t xml:space="preserve">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17A67CAD" w14:textId="77777777" w:rsidR="005E062F" w:rsidRPr="005E062F" w:rsidRDefault="005E062F" w:rsidP="005E062F">
      <w:pPr>
        <w:widowControl/>
        <w:spacing w:line="276" w:lineRule="auto"/>
        <w:ind w:firstLine="540"/>
        <w:rPr>
          <w:rFonts w:eastAsia="SimSun"/>
          <w:bCs/>
          <w:sz w:val="20"/>
        </w:rPr>
      </w:pPr>
      <w:r w:rsidRPr="005E062F">
        <w:rPr>
          <w:rFonts w:eastAsia="SimSun"/>
          <w:bCs/>
          <w:sz w:val="20"/>
        </w:rPr>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14:paraId="6909C2CD" w14:textId="77777777" w:rsidR="005E062F" w:rsidRPr="005E062F" w:rsidRDefault="005E062F" w:rsidP="005E062F">
      <w:pPr>
        <w:widowControl/>
        <w:spacing w:line="276" w:lineRule="auto"/>
        <w:ind w:firstLine="540"/>
        <w:rPr>
          <w:rFonts w:eastAsia="SimSun"/>
          <w:bCs/>
          <w:sz w:val="20"/>
        </w:rPr>
      </w:pPr>
      <w:r w:rsidRPr="005E062F">
        <w:rPr>
          <w:rFonts w:eastAsia="SimSun"/>
          <w:bCs/>
          <w:sz w:val="20"/>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14:paraId="7F3988B0" w14:textId="6D548A0C" w:rsidR="00E91848" w:rsidRPr="005E062F" w:rsidRDefault="00E91848" w:rsidP="005E062F">
      <w:pPr>
        <w:widowControl/>
        <w:spacing w:line="276" w:lineRule="auto"/>
        <w:ind w:firstLine="540"/>
        <w:rPr>
          <w:rFonts w:eastAsia="SimSun"/>
          <w:bCs/>
          <w:sz w:val="20"/>
        </w:rPr>
      </w:pPr>
      <w:r>
        <w:rPr>
          <w:rFonts w:eastAsia="SimSun"/>
          <w:bCs/>
          <w:sz w:val="20"/>
        </w:rPr>
        <w:lastRenderedPageBreak/>
        <w:t>Прошу перечислить денежную выплату по следующим реквизитам:</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2"/>
      </w:tblGrid>
      <w:tr w:rsidR="005E062F" w:rsidRPr="005E062F" w14:paraId="31387AB0" w14:textId="77777777" w:rsidTr="00F91E3C">
        <w:tc>
          <w:tcPr>
            <w:tcW w:w="9013" w:type="dxa"/>
            <w:gridSpan w:val="2"/>
          </w:tcPr>
          <w:p w14:paraId="411DD9C7" w14:textId="77777777" w:rsidR="005E062F" w:rsidRPr="005E062F" w:rsidRDefault="005E062F" w:rsidP="005E062F">
            <w:pPr>
              <w:widowControl/>
              <w:spacing w:line="276" w:lineRule="auto"/>
              <w:ind w:firstLine="540"/>
              <w:rPr>
                <w:rFonts w:eastAsia="Calibri"/>
                <w:sz w:val="20"/>
              </w:rPr>
            </w:pPr>
            <w:r w:rsidRPr="005E062F">
              <w:rPr>
                <w:rFonts w:eastAsia="Calibri"/>
                <w:sz w:val="20"/>
              </w:rPr>
              <w:t>Реквизиты банковского счета:</w:t>
            </w:r>
          </w:p>
        </w:tc>
      </w:tr>
      <w:tr w:rsidR="005E062F" w:rsidRPr="005E062F" w14:paraId="5C8D5FD3" w14:textId="77777777" w:rsidTr="00F91E3C">
        <w:tc>
          <w:tcPr>
            <w:tcW w:w="3061" w:type="dxa"/>
          </w:tcPr>
          <w:p w14:paraId="5EC79225" w14:textId="77777777" w:rsidR="005E062F" w:rsidRPr="005E062F" w:rsidRDefault="005E062F" w:rsidP="005E062F">
            <w:pPr>
              <w:widowControl/>
              <w:spacing w:line="276" w:lineRule="auto"/>
              <w:ind w:firstLine="540"/>
              <w:rPr>
                <w:rFonts w:eastAsia="Calibri"/>
                <w:sz w:val="20"/>
              </w:rPr>
            </w:pPr>
            <w:r w:rsidRPr="005E062F">
              <w:rPr>
                <w:rFonts w:eastAsia="Calibri"/>
                <w:sz w:val="20"/>
              </w:rPr>
              <w:t>Получатель</w:t>
            </w:r>
          </w:p>
        </w:tc>
        <w:tc>
          <w:tcPr>
            <w:tcW w:w="5952" w:type="dxa"/>
          </w:tcPr>
          <w:p w14:paraId="293E77F9" w14:textId="77777777" w:rsidR="005E062F" w:rsidRPr="005E062F" w:rsidRDefault="005E062F" w:rsidP="005E062F">
            <w:pPr>
              <w:widowControl/>
              <w:spacing w:line="276" w:lineRule="auto"/>
              <w:ind w:firstLine="540"/>
              <w:rPr>
                <w:rFonts w:eastAsia="Calibri"/>
                <w:sz w:val="20"/>
              </w:rPr>
            </w:pPr>
          </w:p>
        </w:tc>
      </w:tr>
      <w:tr w:rsidR="005E062F" w:rsidRPr="005E062F" w14:paraId="38F4B749" w14:textId="77777777" w:rsidTr="00F91E3C">
        <w:tc>
          <w:tcPr>
            <w:tcW w:w="3061" w:type="dxa"/>
          </w:tcPr>
          <w:p w14:paraId="36A20FB9" w14:textId="77777777" w:rsidR="005E062F" w:rsidRPr="005E062F" w:rsidRDefault="005E062F" w:rsidP="005E062F">
            <w:pPr>
              <w:widowControl/>
              <w:spacing w:line="276" w:lineRule="auto"/>
              <w:ind w:firstLine="540"/>
              <w:rPr>
                <w:rFonts w:eastAsia="Calibri"/>
                <w:sz w:val="20"/>
              </w:rPr>
            </w:pPr>
            <w:r w:rsidRPr="005E062F">
              <w:rPr>
                <w:rFonts w:eastAsia="Calibri"/>
                <w:sz w:val="20"/>
              </w:rPr>
              <w:t>Счет получателя</w:t>
            </w:r>
          </w:p>
        </w:tc>
        <w:tc>
          <w:tcPr>
            <w:tcW w:w="5952" w:type="dxa"/>
          </w:tcPr>
          <w:p w14:paraId="0241FF88" w14:textId="77777777" w:rsidR="005E062F" w:rsidRPr="005E062F" w:rsidRDefault="005E062F" w:rsidP="005E062F">
            <w:pPr>
              <w:widowControl/>
              <w:spacing w:line="276" w:lineRule="auto"/>
              <w:ind w:firstLine="540"/>
              <w:rPr>
                <w:rFonts w:eastAsia="Calibri"/>
                <w:sz w:val="20"/>
              </w:rPr>
            </w:pPr>
          </w:p>
        </w:tc>
      </w:tr>
      <w:tr w:rsidR="005E062F" w:rsidRPr="005E062F" w14:paraId="32F359B1" w14:textId="77777777" w:rsidTr="00F91E3C">
        <w:tc>
          <w:tcPr>
            <w:tcW w:w="3061" w:type="dxa"/>
          </w:tcPr>
          <w:p w14:paraId="1F282BD0" w14:textId="77777777" w:rsidR="005E062F" w:rsidRPr="005E062F" w:rsidRDefault="005E062F" w:rsidP="005E062F">
            <w:pPr>
              <w:widowControl/>
              <w:spacing w:line="276" w:lineRule="auto"/>
              <w:ind w:firstLine="540"/>
              <w:rPr>
                <w:rFonts w:eastAsia="Calibri"/>
                <w:sz w:val="20"/>
              </w:rPr>
            </w:pPr>
            <w:r w:rsidRPr="005E062F">
              <w:rPr>
                <w:rFonts w:eastAsia="Calibri"/>
                <w:sz w:val="20"/>
              </w:rPr>
              <w:t>Банк получателя</w:t>
            </w:r>
          </w:p>
        </w:tc>
        <w:tc>
          <w:tcPr>
            <w:tcW w:w="5952" w:type="dxa"/>
          </w:tcPr>
          <w:p w14:paraId="63258F32" w14:textId="77777777" w:rsidR="005E062F" w:rsidRPr="005E062F" w:rsidRDefault="005E062F" w:rsidP="005E062F">
            <w:pPr>
              <w:widowControl/>
              <w:spacing w:line="276" w:lineRule="auto"/>
              <w:ind w:firstLine="540"/>
              <w:rPr>
                <w:rFonts w:eastAsia="Calibri"/>
                <w:sz w:val="20"/>
              </w:rPr>
            </w:pPr>
          </w:p>
        </w:tc>
      </w:tr>
      <w:tr w:rsidR="005E062F" w:rsidRPr="005E062F" w14:paraId="4BC6E25D" w14:textId="77777777" w:rsidTr="00F91E3C">
        <w:tc>
          <w:tcPr>
            <w:tcW w:w="3061" w:type="dxa"/>
          </w:tcPr>
          <w:p w14:paraId="3CC49DB0" w14:textId="77777777" w:rsidR="005E062F" w:rsidRPr="005E062F" w:rsidRDefault="005E062F" w:rsidP="005E062F">
            <w:pPr>
              <w:widowControl/>
              <w:spacing w:line="276" w:lineRule="auto"/>
              <w:ind w:firstLine="540"/>
              <w:rPr>
                <w:rFonts w:eastAsia="Calibri"/>
                <w:sz w:val="20"/>
              </w:rPr>
            </w:pPr>
            <w:r w:rsidRPr="005E062F">
              <w:rPr>
                <w:rFonts w:eastAsia="Calibri"/>
                <w:sz w:val="20"/>
              </w:rPr>
              <w:t>ИНН Банка получателя</w:t>
            </w:r>
          </w:p>
        </w:tc>
        <w:tc>
          <w:tcPr>
            <w:tcW w:w="5952" w:type="dxa"/>
          </w:tcPr>
          <w:p w14:paraId="5DE2403A" w14:textId="77777777" w:rsidR="005E062F" w:rsidRPr="005E062F" w:rsidRDefault="005E062F" w:rsidP="005E062F">
            <w:pPr>
              <w:widowControl/>
              <w:spacing w:line="276" w:lineRule="auto"/>
              <w:ind w:firstLine="540"/>
              <w:rPr>
                <w:rFonts w:eastAsia="Calibri"/>
                <w:sz w:val="20"/>
              </w:rPr>
            </w:pPr>
          </w:p>
        </w:tc>
      </w:tr>
      <w:tr w:rsidR="005E062F" w:rsidRPr="005E062F" w14:paraId="51EE499E" w14:textId="77777777" w:rsidTr="00F91E3C">
        <w:tc>
          <w:tcPr>
            <w:tcW w:w="3061" w:type="dxa"/>
          </w:tcPr>
          <w:p w14:paraId="27E6D5D7" w14:textId="77777777" w:rsidR="005E062F" w:rsidRPr="005E062F" w:rsidRDefault="005E062F" w:rsidP="005E062F">
            <w:pPr>
              <w:widowControl/>
              <w:spacing w:line="276" w:lineRule="auto"/>
              <w:ind w:firstLine="540"/>
              <w:rPr>
                <w:rFonts w:eastAsia="Calibri"/>
                <w:sz w:val="20"/>
              </w:rPr>
            </w:pPr>
            <w:r w:rsidRPr="005E062F">
              <w:rPr>
                <w:rFonts w:eastAsia="Calibri"/>
                <w:sz w:val="20"/>
              </w:rPr>
              <w:t>БИК Банка получателя</w:t>
            </w:r>
          </w:p>
        </w:tc>
        <w:tc>
          <w:tcPr>
            <w:tcW w:w="5952" w:type="dxa"/>
          </w:tcPr>
          <w:p w14:paraId="5DA65A97" w14:textId="77777777" w:rsidR="005E062F" w:rsidRPr="005E062F" w:rsidRDefault="005E062F" w:rsidP="005E062F">
            <w:pPr>
              <w:widowControl/>
              <w:spacing w:line="276" w:lineRule="auto"/>
              <w:ind w:firstLine="540"/>
              <w:rPr>
                <w:rFonts w:eastAsia="Calibri"/>
                <w:sz w:val="20"/>
              </w:rPr>
            </w:pPr>
          </w:p>
        </w:tc>
      </w:tr>
      <w:tr w:rsidR="005E062F" w:rsidRPr="005E062F" w14:paraId="2A861959" w14:textId="77777777" w:rsidTr="00F91E3C">
        <w:tc>
          <w:tcPr>
            <w:tcW w:w="3061" w:type="dxa"/>
          </w:tcPr>
          <w:p w14:paraId="3D8B086B" w14:textId="77777777" w:rsidR="005E062F" w:rsidRPr="005E062F" w:rsidRDefault="005E062F" w:rsidP="005E062F">
            <w:pPr>
              <w:widowControl/>
              <w:spacing w:line="276" w:lineRule="auto"/>
              <w:ind w:firstLine="540"/>
              <w:rPr>
                <w:rFonts w:eastAsia="Calibri"/>
                <w:sz w:val="20"/>
              </w:rPr>
            </w:pPr>
            <w:r w:rsidRPr="005E062F">
              <w:rPr>
                <w:rFonts w:eastAsia="Calibri"/>
                <w:sz w:val="20"/>
              </w:rPr>
              <w:t>КПП Банка получателя</w:t>
            </w:r>
          </w:p>
        </w:tc>
        <w:tc>
          <w:tcPr>
            <w:tcW w:w="5952" w:type="dxa"/>
          </w:tcPr>
          <w:p w14:paraId="19CEB86E" w14:textId="77777777" w:rsidR="005E062F" w:rsidRPr="005E062F" w:rsidRDefault="005E062F" w:rsidP="005E062F">
            <w:pPr>
              <w:widowControl/>
              <w:spacing w:line="276" w:lineRule="auto"/>
              <w:ind w:firstLine="540"/>
              <w:rPr>
                <w:rFonts w:eastAsia="Calibri"/>
                <w:sz w:val="20"/>
              </w:rPr>
            </w:pPr>
          </w:p>
        </w:tc>
      </w:tr>
      <w:tr w:rsidR="005E062F" w:rsidRPr="005E062F" w14:paraId="5629C13F" w14:textId="77777777" w:rsidTr="00F91E3C">
        <w:tc>
          <w:tcPr>
            <w:tcW w:w="3061" w:type="dxa"/>
          </w:tcPr>
          <w:p w14:paraId="75872673" w14:textId="77777777" w:rsidR="005E062F" w:rsidRPr="005E062F" w:rsidRDefault="005E062F" w:rsidP="005E062F">
            <w:pPr>
              <w:widowControl/>
              <w:spacing w:line="276" w:lineRule="auto"/>
              <w:ind w:firstLine="540"/>
              <w:rPr>
                <w:rFonts w:eastAsia="Calibri"/>
                <w:sz w:val="20"/>
              </w:rPr>
            </w:pPr>
            <w:r w:rsidRPr="005E062F">
              <w:rPr>
                <w:rFonts w:eastAsia="Calibri"/>
                <w:sz w:val="20"/>
              </w:rPr>
              <w:t>Корреспондентский счет</w:t>
            </w:r>
          </w:p>
        </w:tc>
        <w:tc>
          <w:tcPr>
            <w:tcW w:w="5952" w:type="dxa"/>
          </w:tcPr>
          <w:p w14:paraId="5CDAEFAE" w14:textId="77777777" w:rsidR="005E062F" w:rsidRPr="005E062F" w:rsidRDefault="005E062F" w:rsidP="005E062F">
            <w:pPr>
              <w:widowControl/>
              <w:spacing w:line="276" w:lineRule="auto"/>
              <w:ind w:firstLine="540"/>
              <w:rPr>
                <w:rFonts w:eastAsia="Calibri"/>
                <w:sz w:val="20"/>
              </w:rPr>
            </w:pPr>
          </w:p>
        </w:tc>
      </w:tr>
      <w:tr w:rsidR="005E062F" w:rsidRPr="005E062F" w14:paraId="3E842719" w14:textId="77777777" w:rsidTr="00F91E3C">
        <w:tc>
          <w:tcPr>
            <w:tcW w:w="3061" w:type="dxa"/>
          </w:tcPr>
          <w:p w14:paraId="1AE78254" w14:textId="77777777" w:rsidR="005E062F" w:rsidRPr="005E062F" w:rsidRDefault="005E062F" w:rsidP="005E062F">
            <w:pPr>
              <w:widowControl/>
              <w:spacing w:line="276" w:lineRule="auto"/>
              <w:ind w:firstLine="540"/>
              <w:rPr>
                <w:rFonts w:eastAsia="Calibri"/>
                <w:sz w:val="20"/>
              </w:rPr>
            </w:pPr>
            <w:r w:rsidRPr="005E062F">
              <w:rPr>
                <w:rFonts w:eastAsia="Calibri"/>
                <w:sz w:val="20"/>
              </w:rPr>
              <w:t>Контактный телефон (факс)</w:t>
            </w:r>
          </w:p>
        </w:tc>
        <w:tc>
          <w:tcPr>
            <w:tcW w:w="5952" w:type="dxa"/>
          </w:tcPr>
          <w:p w14:paraId="3E7F8E55" w14:textId="77777777" w:rsidR="005E062F" w:rsidRPr="005E062F" w:rsidRDefault="005E062F" w:rsidP="005E062F">
            <w:pPr>
              <w:widowControl/>
              <w:spacing w:line="276" w:lineRule="auto"/>
              <w:ind w:firstLine="540"/>
              <w:rPr>
                <w:rFonts w:eastAsia="Calibri"/>
                <w:sz w:val="20"/>
              </w:rPr>
            </w:pPr>
          </w:p>
        </w:tc>
      </w:tr>
      <w:tr w:rsidR="005E062F" w:rsidRPr="005E062F" w14:paraId="55FE5C23" w14:textId="77777777" w:rsidTr="00F91E3C">
        <w:tc>
          <w:tcPr>
            <w:tcW w:w="3061" w:type="dxa"/>
          </w:tcPr>
          <w:p w14:paraId="6EDCCA36" w14:textId="77777777" w:rsidR="005E062F" w:rsidRPr="005E062F" w:rsidRDefault="005E062F" w:rsidP="005E062F">
            <w:pPr>
              <w:widowControl/>
              <w:spacing w:line="276" w:lineRule="auto"/>
              <w:ind w:firstLine="540"/>
              <w:rPr>
                <w:rFonts w:eastAsia="Calibri"/>
                <w:sz w:val="20"/>
              </w:rPr>
            </w:pPr>
            <w:r w:rsidRPr="005E062F">
              <w:rPr>
                <w:rFonts w:eastAsia="Calibri"/>
                <w:sz w:val="20"/>
              </w:rPr>
              <w:t>Адрес электронной почты</w:t>
            </w:r>
          </w:p>
        </w:tc>
        <w:tc>
          <w:tcPr>
            <w:tcW w:w="5952" w:type="dxa"/>
          </w:tcPr>
          <w:p w14:paraId="27467B8B" w14:textId="77777777" w:rsidR="005E062F" w:rsidRPr="005E062F" w:rsidRDefault="005E062F" w:rsidP="005E062F">
            <w:pPr>
              <w:widowControl/>
              <w:spacing w:line="276" w:lineRule="auto"/>
              <w:ind w:firstLine="540"/>
              <w:rPr>
                <w:rFonts w:eastAsia="Calibri"/>
                <w:sz w:val="20"/>
              </w:rPr>
            </w:pPr>
          </w:p>
        </w:tc>
      </w:tr>
      <w:tr w:rsidR="005E062F" w:rsidRPr="005E062F" w14:paraId="7E2D3B08" w14:textId="77777777" w:rsidTr="00F91E3C">
        <w:tc>
          <w:tcPr>
            <w:tcW w:w="3061" w:type="dxa"/>
          </w:tcPr>
          <w:p w14:paraId="1A217FFC" w14:textId="07CD0B56" w:rsidR="005E062F" w:rsidRPr="005E062F" w:rsidRDefault="005E062F" w:rsidP="00EB7767">
            <w:pPr>
              <w:widowControl/>
              <w:spacing w:line="276" w:lineRule="auto"/>
              <w:ind w:firstLine="540"/>
              <w:rPr>
                <w:rFonts w:eastAsia="Calibri"/>
                <w:sz w:val="20"/>
              </w:rPr>
            </w:pPr>
            <w:r w:rsidRPr="005E062F">
              <w:rPr>
                <w:rFonts w:eastAsia="Calibri"/>
                <w:sz w:val="20"/>
              </w:rPr>
              <w:t xml:space="preserve">Адрес регистрации по </w:t>
            </w:r>
            <w:r w:rsidR="00FA25AA" w:rsidRPr="00FA25AA">
              <w:rPr>
                <w:rFonts w:eastAsia="Calibri"/>
                <w:sz w:val="20"/>
              </w:rPr>
              <w:t xml:space="preserve">               </w:t>
            </w:r>
            <w:r w:rsidRPr="005E062F">
              <w:rPr>
                <w:rFonts w:eastAsia="Calibri"/>
                <w:sz w:val="20"/>
              </w:rPr>
              <w:t>месту жительства</w:t>
            </w:r>
          </w:p>
        </w:tc>
        <w:tc>
          <w:tcPr>
            <w:tcW w:w="5952" w:type="dxa"/>
          </w:tcPr>
          <w:p w14:paraId="1237B526" w14:textId="77777777" w:rsidR="005E062F" w:rsidRPr="005E062F" w:rsidRDefault="005E062F" w:rsidP="005E062F">
            <w:pPr>
              <w:widowControl/>
              <w:spacing w:line="276" w:lineRule="auto"/>
              <w:ind w:firstLine="540"/>
              <w:rPr>
                <w:rFonts w:eastAsia="Calibri"/>
                <w:sz w:val="20"/>
              </w:rPr>
            </w:pPr>
          </w:p>
        </w:tc>
      </w:tr>
      <w:tr w:rsidR="005E062F" w:rsidRPr="005E062F" w14:paraId="11E4E30C" w14:textId="77777777" w:rsidTr="00F91E3C">
        <w:tc>
          <w:tcPr>
            <w:tcW w:w="3061" w:type="dxa"/>
          </w:tcPr>
          <w:p w14:paraId="283EA602" w14:textId="77777777" w:rsidR="005E062F" w:rsidRPr="005E062F" w:rsidRDefault="005E062F" w:rsidP="005E062F">
            <w:pPr>
              <w:widowControl/>
              <w:spacing w:line="276" w:lineRule="auto"/>
              <w:ind w:firstLine="540"/>
              <w:rPr>
                <w:rFonts w:eastAsia="Calibri"/>
                <w:sz w:val="20"/>
              </w:rPr>
            </w:pPr>
            <w:r w:rsidRPr="005E062F">
              <w:rPr>
                <w:rFonts w:eastAsia="Calibri"/>
                <w:sz w:val="20"/>
              </w:rPr>
              <w:t>Иные сведения о заявителе</w:t>
            </w:r>
          </w:p>
        </w:tc>
        <w:tc>
          <w:tcPr>
            <w:tcW w:w="5952" w:type="dxa"/>
          </w:tcPr>
          <w:p w14:paraId="06735733" w14:textId="77777777" w:rsidR="005E062F" w:rsidRPr="005E062F" w:rsidRDefault="005E062F" w:rsidP="005E062F">
            <w:pPr>
              <w:widowControl/>
              <w:spacing w:line="276" w:lineRule="auto"/>
              <w:ind w:firstLine="540"/>
              <w:rPr>
                <w:rFonts w:eastAsia="Calibri"/>
                <w:sz w:val="20"/>
              </w:rPr>
            </w:pPr>
          </w:p>
        </w:tc>
      </w:tr>
    </w:tbl>
    <w:p w14:paraId="14E6FA96" w14:textId="77777777" w:rsidR="005E062F" w:rsidRPr="005E062F" w:rsidRDefault="005E062F" w:rsidP="005E062F">
      <w:pPr>
        <w:widowControl/>
        <w:spacing w:line="276" w:lineRule="auto"/>
        <w:ind w:firstLine="540"/>
        <w:rPr>
          <w:rFonts w:eastAsia="Calibri"/>
          <w:sz w:val="20"/>
        </w:rPr>
      </w:pPr>
    </w:p>
    <w:p w14:paraId="7C27FAF2"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Приложение:</w:t>
      </w:r>
      <w:r w:rsidRPr="005E062F">
        <w:rPr>
          <w:rFonts w:eastAsia="Calibri"/>
          <w:sz w:val="20"/>
          <w:vertAlign w:val="superscript"/>
        </w:rPr>
        <w:footnoteReference w:id="1"/>
      </w:r>
    </w:p>
    <w:tbl>
      <w:tblPr>
        <w:tblW w:w="9606" w:type="dxa"/>
        <w:tblInd w:w="100" w:type="dxa"/>
        <w:tblLook w:val="0000" w:firstRow="0" w:lastRow="0" w:firstColumn="0" w:lastColumn="0" w:noHBand="0" w:noVBand="0"/>
      </w:tblPr>
      <w:tblGrid>
        <w:gridCol w:w="466"/>
        <w:gridCol w:w="3529"/>
        <w:gridCol w:w="3490"/>
        <w:gridCol w:w="2121"/>
      </w:tblGrid>
      <w:tr w:rsidR="005E062F" w:rsidRPr="005E062F" w14:paraId="3F60DDBB" w14:textId="77777777" w:rsidTr="00F91E3C">
        <w:tc>
          <w:tcPr>
            <w:tcW w:w="392" w:type="dxa"/>
          </w:tcPr>
          <w:p w14:paraId="24D3076F"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1.</w:t>
            </w:r>
          </w:p>
        </w:tc>
        <w:tc>
          <w:tcPr>
            <w:tcW w:w="9214" w:type="dxa"/>
            <w:gridSpan w:val="3"/>
            <w:tcBorders>
              <w:bottom w:val="single" w:sz="4" w:space="0" w:color="auto"/>
            </w:tcBorders>
          </w:tcPr>
          <w:p w14:paraId="4ED0E7FE" w14:textId="77777777" w:rsidR="005E062F" w:rsidRPr="005E062F" w:rsidRDefault="005E062F" w:rsidP="005E062F">
            <w:pPr>
              <w:keepNext/>
              <w:widowControl/>
              <w:tabs>
                <w:tab w:val="left" w:pos="3969"/>
                <w:tab w:val="left" w:pos="9356"/>
                <w:tab w:val="left" w:pos="9498"/>
              </w:tabs>
              <w:suppressAutoHyphens/>
              <w:overflowPunct w:val="0"/>
              <w:adjustRightInd/>
              <w:ind w:firstLine="0"/>
              <w:jc w:val="left"/>
              <w:textAlignment w:val="baseline"/>
              <w:rPr>
                <w:rFonts w:eastAsia="SimSun"/>
                <w:kern w:val="3"/>
                <w:sz w:val="20"/>
                <w:lang w:eastAsia="zh-CN"/>
              </w:rPr>
            </w:pPr>
            <w:r w:rsidRPr="005E062F">
              <w:rPr>
                <w:rFonts w:eastAsia="Calibri"/>
                <w:kern w:val="3"/>
                <w:sz w:val="20"/>
                <w:lang w:eastAsia="zh-CN"/>
              </w:rPr>
              <w:t>Копия постановления «</w:t>
            </w:r>
            <w:r w:rsidRPr="005E062F">
              <w:rPr>
                <w:rFonts w:eastAsia="SimSun"/>
                <w:bCs/>
                <w:kern w:val="3"/>
                <w:sz w:val="20"/>
                <w:lang w:eastAsia="zh-CN"/>
              </w:rPr>
              <w:t xml:space="preserve">О включении в реестр граждан, имеющих право на получение земельного </w:t>
            </w:r>
          </w:p>
        </w:tc>
      </w:tr>
      <w:tr w:rsidR="005E062F" w:rsidRPr="005E062F" w14:paraId="37BF147D" w14:textId="77777777" w:rsidTr="00F91E3C">
        <w:tc>
          <w:tcPr>
            <w:tcW w:w="392" w:type="dxa"/>
          </w:tcPr>
          <w:p w14:paraId="02271C57" w14:textId="77777777" w:rsidR="005E062F" w:rsidRPr="005E062F" w:rsidRDefault="005E062F" w:rsidP="005E062F">
            <w:pPr>
              <w:widowControl/>
              <w:autoSpaceDE/>
              <w:autoSpaceDN/>
              <w:adjustRightInd/>
              <w:ind w:firstLine="0"/>
              <w:jc w:val="left"/>
              <w:rPr>
                <w:rFonts w:eastAsia="Calibri"/>
                <w:sz w:val="20"/>
              </w:rPr>
            </w:pPr>
          </w:p>
        </w:tc>
        <w:tc>
          <w:tcPr>
            <w:tcW w:w="9214" w:type="dxa"/>
            <w:gridSpan w:val="3"/>
            <w:tcBorders>
              <w:top w:val="single" w:sz="4" w:space="0" w:color="auto"/>
              <w:bottom w:val="single" w:sz="4" w:space="0" w:color="auto"/>
            </w:tcBorders>
          </w:tcPr>
          <w:p w14:paraId="3176DB12" w14:textId="77777777" w:rsidR="005E062F" w:rsidRPr="005E062F" w:rsidRDefault="005E062F" w:rsidP="005E062F">
            <w:pPr>
              <w:widowControl/>
              <w:autoSpaceDE/>
              <w:autoSpaceDN/>
              <w:adjustRightInd/>
              <w:ind w:firstLine="0"/>
              <w:jc w:val="left"/>
              <w:rPr>
                <w:rFonts w:eastAsia="Calibri"/>
                <w:sz w:val="20"/>
              </w:rPr>
            </w:pPr>
            <w:r w:rsidRPr="005E062F">
              <w:rPr>
                <w:rFonts w:eastAsia="SimSun"/>
                <w:bCs/>
                <w:sz w:val="20"/>
              </w:rPr>
              <w:t>участка в собственность бесплатно» от                                г. №</w:t>
            </w:r>
          </w:p>
        </w:tc>
      </w:tr>
      <w:tr w:rsidR="005E062F" w:rsidRPr="005E062F" w14:paraId="6643B646" w14:textId="77777777" w:rsidTr="00F91E3C">
        <w:tc>
          <w:tcPr>
            <w:tcW w:w="392" w:type="dxa"/>
          </w:tcPr>
          <w:p w14:paraId="3881CCD0"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2.</w:t>
            </w:r>
          </w:p>
        </w:tc>
        <w:tc>
          <w:tcPr>
            <w:tcW w:w="9214" w:type="dxa"/>
            <w:gridSpan w:val="3"/>
            <w:tcBorders>
              <w:top w:val="single" w:sz="4" w:space="0" w:color="auto"/>
              <w:bottom w:val="single" w:sz="4" w:space="0" w:color="auto"/>
            </w:tcBorders>
          </w:tcPr>
          <w:p w14:paraId="669B1363"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Копия паспорта</w:t>
            </w:r>
          </w:p>
        </w:tc>
      </w:tr>
      <w:tr w:rsidR="005E062F" w:rsidRPr="005E062F" w14:paraId="004DB2CA" w14:textId="77777777" w:rsidTr="00F91E3C">
        <w:tc>
          <w:tcPr>
            <w:tcW w:w="392" w:type="dxa"/>
          </w:tcPr>
          <w:p w14:paraId="4EB47831"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3.</w:t>
            </w:r>
          </w:p>
        </w:tc>
        <w:tc>
          <w:tcPr>
            <w:tcW w:w="9214" w:type="dxa"/>
            <w:gridSpan w:val="3"/>
            <w:tcBorders>
              <w:top w:val="single" w:sz="4" w:space="0" w:color="auto"/>
              <w:bottom w:val="single" w:sz="4" w:space="0" w:color="auto"/>
            </w:tcBorders>
          </w:tcPr>
          <w:p w14:paraId="7C73C4B1"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rPr>
              <w:t>Согласие субъекта персональных данных на обработку персональных данных</w:t>
            </w:r>
          </w:p>
        </w:tc>
      </w:tr>
      <w:tr w:rsidR="00EB7767" w:rsidRPr="005E062F" w14:paraId="763CD88E" w14:textId="77777777" w:rsidTr="00F91E3C">
        <w:tc>
          <w:tcPr>
            <w:tcW w:w="392" w:type="dxa"/>
          </w:tcPr>
          <w:p w14:paraId="5965BD0D" w14:textId="220E491C" w:rsidR="00EB7767" w:rsidRPr="005E062F" w:rsidRDefault="00EB7767" w:rsidP="005E062F">
            <w:pPr>
              <w:widowControl/>
              <w:autoSpaceDE/>
              <w:autoSpaceDN/>
              <w:adjustRightInd/>
              <w:ind w:firstLine="0"/>
              <w:jc w:val="left"/>
              <w:rPr>
                <w:rFonts w:eastAsia="Calibri"/>
                <w:sz w:val="20"/>
              </w:rPr>
            </w:pPr>
            <w:r>
              <w:rPr>
                <w:rFonts w:eastAsia="Calibri"/>
                <w:sz w:val="20"/>
              </w:rPr>
              <w:t>4.</w:t>
            </w:r>
          </w:p>
        </w:tc>
        <w:tc>
          <w:tcPr>
            <w:tcW w:w="9214" w:type="dxa"/>
            <w:gridSpan w:val="3"/>
            <w:tcBorders>
              <w:top w:val="single" w:sz="4" w:space="0" w:color="auto"/>
              <w:bottom w:val="single" w:sz="4" w:space="0" w:color="auto"/>
            </w:tcBorders>
          </w:tcPr>
          <w:p w14:paraId="2F129076"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41413EBB" w14:textId="77777777" w:rsidTr="00F91E3C">
        <w:tc>
          <w:tcPr>
            <w:tcW w:w="392" w:type="dxa"/>
          </w:tcPr>
          <w:p w14:paraId="174CA9B0" w14:textId="34A4F9FC" w:rsidR="00EB7767" w:rsidRPr="005E062F" w:rsidRDefault="00EB7767" w:rsidP="005E062F">
            <w:pPr>
              <w:widowControl/>
              <w:autoSpaceDE/>
              <w:autoSpaceDN/>
              <w:adjustRightInd/>
              <w:ind w:firstLine="0"/>
              <w:jc w:val="left"/>
              <w:rPr>
                <w:rFonts w:eastAsia="Calibri"/>
                <w:sz w:val="20"/>
              </w:rPr>
            </w:pPr>
            <w:r>
              <w:rPr>
                <w:rFonts w:eastAsia="Calibri"/>
                <w:sz w:val="20"/>
              </w:rPr>
              <w:t>5.</w:t>
            </w:r>
          </w:p>
        </w:tc>
        <w:tc>
          <w:tcPr>
            <w:tcW w:w="9214" w:type="dxa"/>
            <w:gridSpan w:val="3"/>
            <w:tcBorders>
              <w:top w:val="single" w:sz="4" w:space="0" w:color="auto"/>
              <w:bottom w:val="single" w:sz="4" w:space="0" w:color="auto"/>
            </w:tcBorders>
          </w:tcPr>
          <w:p w14:paraId="73168034"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6043958B" w14:textId="77777777" w:rsidTr="00F91E3C">
        <w:tc>
          <w:tcPr>
            <w:tcW w:w="392" w:type="dxa"/>
          </w:tcPr>
          <w:p w14:paraId="7F105EE0" w14:textId="64B0F999" w:rsidR="00EB7767" w:rsidRPr="005E062F" w:rsidRDefault="00EB7767" w:rsidP="005E062F">
            <w:pPr>
              <w:widowControl/>
              <w:autoSpaceDE/>
              <w:autoSpaceDN/>
              <w:adjustRightInd/>
              <w:ind w:firstLine="0"/>
              <w:jc w:val="left"/>
              <w:rPr>
                <w:rFonts w:eastAsia="Calibri"/>
                <w:sz w:val="20"/>
              </w:rPr>
            </w:pPr>
            <w:r>
              <w:rPr>
                <w:rFonts w:eastAsia="Calibri"/>
                <w:sz w:val="20"/>
              </w:rPr>
              <w:t>6.</w:t>
            </w:r>
          </w:p>
        </w:tc>
        <w:tc>
          <w:tcPr>
            <w:tcW w:w="9214" w:type="dxa"/>
            <w:gridSpan w:val="3"/>
            <w:tcBorders>
              <w:top w:val="single" w:sz="4" w:space="0" w:color="auto"/>
              <w:bottom w:val="single" w:sz="4" w:space="0" w:color="auto"/>
            </w:tcBorders>
          </w:tcPr>
          <w:p w14:paraId="3214BA80"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7EB42A52" w14:textId="77777777" w:rsidTr="00F91E3C">
        <w:tc>
          <w:tcPr>
            <w:tcW w:w="392" w:type="dxa"/>
          </w:tcPr>
          <w:p w14:paraId="1BCCD58F" w14:textId="457A20E1" w:rsidR="00EB7767" w:rsidRPr="005E062F" w:rsidRDefault="00EB7767" w:rsidP="005E062F">
            <w:pPr>
              <w:widowControl/>
              <w:autoSpaceDE/>
              <w:autoSpaceDN/>
              <w:adjustRightInd/>
              <w:ind w:firstLine="0"/>
              <w:jc w:val="left"/>
              <w:rPr>
                <w:rFonts w:eastAsia="Calibri"/>
                <w:sz w:val="20"/>
              </w:rPr>
            </w:pPr>
            <w:r>
              <w:rPr>
                <w:rFonts w:eastAsia="Calibri"/>
                <w:sz w:val="20"/>
              </w:rPr>
              <w:t>7.</w:t>
            </w:r>
          </w:p>
        </w:tc>
        <w:tc>
          <w:tcPr>
            <w:tcW w:w="9214" w:type="dxa"/>
            <w:gridSpan w:val="3"/>
            <w:tcBorders>
              <w:top w:val="single" w:sz="4" w:space="0" w:color="auto"/>
              <w:bottom w:val="single" w:sz="4" w:space="0" w:color="auto"/>
            </w:tcBorders>
          </w:tcPr>
          <w:p w14:paraId="1C297D2F"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201A1A48" w14:textId="77777777" w:rsidTr="00F91E3C">
        <w:tc>
          <w:tcPr>
            <w:tcW w:w="392" w:type="dxa"/>
          </w:tcPr>
          <w:p w14:paraId="3DD9A0BA" w14:textId="7B16CC6F" w:rsidR="00EB7767" w:rsidRPr="005E062F" w:rsidRDefault="00EB7767" w:rsidP="005E062F">
            <w:pPr>
              <w:widowControl/>
              <w:autoSpaceDE/>
              <w:autoSpaceDN/>
              <w:adjustRightInd/>
              <w:ind w:firstLine="0"/>
              <w:jc w:val="left"/>
              <w:rPr>
                <w:rFonts w:eastAsia="Calibri"/>
                <w:sz w:val="20"/>
              </w:rPr>
            </w:pPr>
            <w:r>
              <w:rPr>
                <w:rFonts w:eastAsia="Calibri"/>
                <w:sz w:val="20"/>
              </w:rPr>
              <w:t>8.</w:t>
            </w:r>
          </w:p>
        </w:tc>
        <w:tc>
          <w:tcPr>
            <w:tcW w:w="9214" w:type="dxa"/>
            <w:gridSpan w:val="3"/>
            <w:tcBorders>
              <w:top w:val="single" w:sz="4" w:space="0" w:color="auto"/>
              <w:bottom w:val="single" w:sz="4" w:space="0" w:color="auto"/>
            </w:tcBorders>
          </w:tcPr>
          <w:p w14:paraId="60F7DE5A"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723D92C5" w14:textId="77777777" w:rsidTr="00F91E3C">
        <w:tc>
          <w:tcPr>
            <w:tcW w:w="392" w:type="dxa"/>
          </w:tcPr>
          <w:p w14:paraId="246F121A" w14:textId="08679350" w:rsidR="00EB7767" w:rsidRPr="005E062F" w:rsidRDefault="00EB7767" w:rsidP="005E062F">
            <w:pPr>
              <w:widowControl/>
              <w:autoSpaceDE/>
              <w:autoSpaceDN/>
              <w:adjustRightInd/>
              <w:ind w:firstLine="0"/>
              <w:jc w:val="left"/>
              <w:rPr>
                <w:rFonts w:eastAsia="Calibri"/>
                <w:sz w:val="20"/>
              </w:rPr>
            </w:pPr>
            <w:r>
              <w:rPr>
                <w:rFonts w:eastAsia="Calibri"/>
                <w:sz w:val="20"/>
              </w:rPr>
              <w:t>9.</w:t>
            </w:r>
          </w:p>
        </w:tc>
        <w:tc>
          <w:tcPr>
            <w:tcW w:w="9214" w:type="dxa"/>
            <w:gridSpan w:val="3"/>
            <w:tcBorders>
              <w:top w:val="single" w:sz="4" w:space="0" w:color="auto"/>
              <w:bottom w:val="single" w:sz="4" w:space="0" w:color="auto"/>
            </w:tcBorders>
          </w:tcPr>
          <w:p w14:paraId="54163008"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29E6FEF2" w14:textId="77777777" w:rsidTr="00F91E3C">
        <w:tc>
          <w:tcPr>
            <w:tcW w:w="392" w:type="dxa"/>
          </w:tcPr>
          <w:p w14:paraId="3F34970A" w14:textId="67CE95B7" w:rsidR="00EB7767" w:rsidRPr="005E062F" w:rsidRDefault="00EB7767" w:rsidP="005E062F">
            <w:pPr>
              <w:widowControl/>
              <w:autoSpaceDE/>
              <w:autoSpaceDN/>
              <w:adjustRightInd/>
              <w:ind w:firstLine="0"/>
              <w:jc w:val="left"/>
              <w:rPr>
                <w:rFonts w:eastAsia="Calibri"/>
                <w:sz w:val="20"/>
              </w:rPr>
            </w:pPr>
            <w:r>
              <w:rPr>
                <w:rFonts w:eastAsia="Calibri"/>
                <w:sz w:val="20"/>
              </w:rPr>
              <w:t>10.</w:t>
            </w:r>
          </w:p>
        </w:tc>
        <w:tc>
          <w:tcPr>
            <w:tcW w:w="9214" w:type="dxa"/>
            <w:gridSpan w:val="3"/>
            <w:tcBorders>
              <w:top w:val="single" w:sz="4" w:space="0" w:color="auto"/>
              <w:bottom w:val="single" w:sz="4" w:space="0" w:color="auto"/>
            </w:tcBorders>
          </w:tcPr>
          <w:p w14:paraId="5F931DB1"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263F144F" w14:textId="77777777" w:rsidTr="00F91E3C">
        <w:tc>
          <w:tcPr>
            <w:tcW w:w="392" w:type="dxa"/>
          </w:tcPr>
          <w:p w14:paraId="1DCF561E" w14:textId="3D0F387E" w:rsidR="00EB7767" w:rsidRPr="005E062F" w:rsidRDefault="00EB7767" w:rsidP="005E062F">
            <w:pPr>
              <w:widowControl/>
              <w:autoSpaceDE/>
              <w:autoSpaceDN/>
              <w:adjustRightInd/>
              <w:ind w:firstLine="0"/>
              <w:jc w:val="left"/>
              <w:rPr>
                <w:rFonts w:eastAsia="Calibri"/>
                <w:sz w:val="20"/>
              </w:rPr>
            </w:pPr>
            <w:r>
              <w:rPr>
                <w:rFonts w:eastAsia="Calibri"/>
                <w:sz w:val="20"/>
              </w:rPr>
              <w:t>11.</w:t>
            </w:r>
          </w:p>
        </w:tc>
        <w:tc>
          <w:tcPr>
            <w:tcW w:w="9214" w:type="dxa"/>
            <w:gridSpan w:val="3"/>
            <w:tcBorders>
              <w:top w:val="single" w:sz="4" w:space="0" w:color="auto"/>
              <w:bottom w:val="single" w:sz="4" w:space="0" w:color="auto"/>
            </w:tcBorders>
          </w:tcPr>
          <w:p w14:paraId="36278C53" w14:textId="77777777" w:rsidR="00EB7767" w:rsidRPr="005E062F" w:rsidRDefault="00EB7767" w:rsidP="005E062F">
            <w:pPr>
              <w:widowControl/>
              <w:autoSpaceDE/>
              <w:autoSpaceDN/>
              <w:adjustRightInd/>
              <w:ind w:firstLine="0"/>
              <w:jc w:val="left"/>
              <w:rPr>
                <w:rFonts w:eastAsia="Calibri"/>
                <w:sz w:val="20"/>
              </w:rPr>
            </w:pPr>
          </w:p>
        </w:tc>
      </w:tr>
      <w:tr w:rsidR="00EB7767" w:rsidRPr="005E062F" w14:paraId="43EBC340" w14:textId="77777777" w:rsidTr="00E52ACC">
        <w:tc>
          <w:tcPr>
            <w:tcW w:w="392" w:type="dxa"/>
          </w:tcPr>
          <w:p w14:paraId="6D75AB70" w14:textId="2054A314" w:rsidR="00EB7767" w:rsidRDefault="00EB7767" w:rsidP="005E062F">
            <w:pPr>
              <w:widowControl/>
              <w:autoSpaceDE/>
              <w:autoSpaceDN/>
              <w:adjustRightInd/>
              <w:ind w:firstLine="0"/>
              <w:jc w:val="left"/>
              <w:rPr>
                <w:rFonts w:eastAsia="Calibri"/>
                <w:sz w:val="20"/>
              </w:rPr>
            </w:pPr>
            <w:r>
              <w:rPr>
                <w:rFonts w:eastAsia="Calibri"/>
                <w:sz w:val="20"/>
              </w:rPr>
              <w:t>12.</w:t>
            </w:r>
          </w:p>
        </w:tc>
        <w:tc>
          <w:tcPr>
            <w:tcW w:w="9214" w:type="dxa"/>
            <w:gridSpan w:val="3"/>
            <w:tcBorders>
              <w:top w:val="single" w:sz="4" w:space="0" w:color="auto"/>
            </w:tcBorders>
          </w:tcPr>
          <w:p w14:paraId="563ED7DB" w14:textId="77777777" w:rsidR="00EB7767" w:rsidRPr="005E062F" w:rsidRDefault="00EB7767" w:rsidP="005E062F">
            <w:pPr>
              <w:widowControl/>
              <w:autoSpaceDE/>
              <w:autoSpaceDN/>
              <w:adjustRightInd/>
              <w:ind w:firstLine="0"/>
              <w:jc w:val="left"/>
              <w:rPr>
                <w:rFonts w:eastAsia="Calibri"/>
                <w:sz w:val="20"/>
              </w:rPr>
            </w:pPr>
          </w:p>
        </w:tc>
      </w:tr>
      <w:tr w:rsidR="005E062F" w:rsidRPr="005E062F" w14:paraId="0F23B50E" w14:textId="77777777" w:rsidTr="00E52ACC">
        <w:tc>
          <w:tcPr>
            <w:tcW w:w="3951" w:type="dxa"/>
            <w:gridSpan w:val="2"/>
            <w:tcBorders>
              <w:bottom w:val="single" w:sz="4" w:space="0" w:color="auto"/>
            </w:tcBorders>
          </w:tcPr>
          <w:p w14:paraId="3FD0A5DB" w14:textId="77777777" w:rsidR="005E062F" w:rsidRPr="005E062F" w:rsidRDefault="005E062F" w:rsidP="005E062F">
            <w:pPr>
              <w:widowControl/>
              <w:autoSpaceDE/>
              <w:autoSpaceDN/>
              <w:adjustRightInd/>
              <w:ind w:firstLine="0"/>
              <w:jc w:val="left"/>
              <w:rPr>
                <w:rFonts w:eastAsia="Calibri"/>
                <w:sz w:val="20"/>
              </w:rPr>
            </w:pPr>
          </w:p>
          <w:p w14:paraId="42779E6C" w14:textId="77777777" w:rsidR="005E062F" w:rsidRPr="005E062F" w:rsidRDefault="005E062F" w:rsidP="005E062F">
            <w:pPr>
              <w:widowControl/>
              <w:autoSpaceDE/>
              <w:autoSpaceDN/>
              <w:adjustRightInd/>
              <w:ind w:firstLine="0"/>
              <w:jc w:val="left"/>
              <w:rPr>
                <w:rFonts w:eastAsia="Calibri"/>
                <w:sz w:val="20"/>
              </w:rPr>
            </w:pPr>
          </w:p>
          <w:p w14:paraId="020571A0" w14:textId="1A3E1124" w:rsidR="005E062F" w:rsidRDefault="005E062F" w:rsidP="005E062F">
            <w:pPr>
              <w:widowControl/>
              <w:autoSpaceDE/>
              <w:autoSpaceDN/>
              <w:adjustRightInd/>
              <w:ind w:firstLine="0"/>
              <w:jc w:val="left"/>
              <w:rPr>
                <w:rFonts w:eastAsia="Calibri"/>
                <w:sz w:val="20"/>
              </w:rPr>
            </w:pPr>
          </w:p>
          <w:p w14:paraId="7A09D42C" w14:textId="77777777" w:rsidR="00EB7767" w:rsidRPr="005E062F" w:rsidRDefault="00EB7767" w:rsidP="005E062F">
            <w:pPr>
              <w:widowControl/>
              <w:autoSpaceDE/>
              <w:autoSpaceDN/>
              <w:adjustRightInd/>
              <w:ind w:firstLine="0"/>
              <w:jc w:val="left"/>
              <w:rPr>
                <w:rFonts w:eastAsia="Calibri"/>
                <w:sz w:val="20"/>
              </w:rPr>
            </w:pPr>
          </w:p>
          <w:p w14:paraId="25E4B92E" w14:textId="77777777" w:rsidR="005E062F" w:rsidRPr="005E062F" w:rsidRDefault="005E062F" w:rsidP="005E062F">
            <w:pPr>
              <w:widowControl/>
              <w:autoSpaceDE/>
              <w:autoSpaceDN/>
              <w:adjustRightInd/>
              <w:ind w:firstLine="0"/>
              <w:jc w:val="left"/>
              <w:rPr>
                <w:rFonts w:eastAsia="Calibri"/>
                <w:sz w:val="20"/>
              </w:rPr>
            </w:pPr>
          </w:p>
        </w:tc>
        <w:tc>
          <w:tcPr>
            <w:tcW w:w="3521" w:type="dxa"/>
          </w:tcPr>
          <w:p w14:paraId="52A0DA13" w14:textId="77777777" w:rsidR="005E062F" w:rsidRPr="005E062F" w:rsidRDefault="005E062F" w:rsidP="005E062F">
            <w:pPr>
              <w:widowControl/>
              <w:autoSpaceDE/>
              <w:autoSpaceDN/>
              <w:adjustRightInd/>
              <w:ind w:firstLine="0"/>
              <w:jc w:val="left"/>
              <w:rPr>
                <w:rFonts w:eastAsia="Calibri"/>
                <w:sz w:val="20"/>
              </w:rPr>
            </w:pPr>
          </w:p>
        </w:tc>
        <w:tc>
          <w:tcPr>
            <w:tcW w:w="2134" w:type="dxa"/>
            <w:tcBorders>
              <w:bottom w:val="single" w:sz="4" w:space="0" w:color="auto"/>
            </w:tcBorders>
            <w:vAlign w:val="center"/>
          </w:tcPr>
          <w:p w14:paraId="7FDAFCDD" w14:textId="77777777" w:rsidR="005E062F" w:rsidRPr="005E062F" w:rsidRDefault="005E062F" w:rsidP="005E062F">
            <w:pPr>
              <w:widowControl/>
              <w:autoSpaceDE/>
              <w:autoSpaceDN/>
              <w:adjustRightInd/>
              <w:ind w:firstLine="0"/>
              <w:jc w:val="center"/>
              <w:rPr>
                <w:rFonts w:eastAsia="Calibri"/>
                <w:sz w:val="20"/>
              </w:rPr>
            </w:pPr>
          </w:p>
        </w:tc>
      </w:tr>
      <w:tr w:rsidR="005E062F" w:rsidRPr="005E062F" w14:paraId="42C168DA" w14:textId="77777777" w:rsidTr="00E52ACC">
        <w:trPr>
          <w:trHeight w:val="58"/>
        </w:trPr>
        <w:tc>
          <w:tcPr>
            <w:tcW w:w="3951" w:type="dxa"/>
            <w:gridSpan w:val="2"/>
            <w:tcBorders>
              <w:top w:val="single" w:sz="4" w:space="0" w:color="auto"/>
            </w:tcBorders>
          </w:tcPr>
          <w:p w14:paraId="67E59CD8" w14:textId="77777777" w:rsidR="005E062F" w:rsidRPr="005E062F" w:rsidRDefault="005E062F" w:rsidP="005E062F">
            <w:pPr>
              <w:widowControl/>
              <w:autoSpaceDE/>
              <w:autoSpaceDN/>
              <w:adjustRightInd/>
              <w:ind w:firstLine="0"/>
              <w:jc w:val="center"/>
              <w:rPr>
                <w:rFonts w:eastAsia="Calibri"/>
                <w:sz w:val="20"/>
              </w:rPr>
            </w:pPr>
            <w:r w:rsidRPr="005E062F">
              <w:rPr>
                <w:rFonts w:eastAsia="Calibri"/>
                <w:sz w:val="20"/>
              </w:rPr>
              <w:t>(подпись)</w:t>
            </w:r>
          </w:p>
        </w:tc>
        <w:tc>
          <w:tcPr>
            <w:tcW w:w="3521" w:type="dxa"/>
          </w:tcPr>
          <w:p w14:paraId="6EBF0499" w14:textId="77777777" w:rsidR="005E062F" w:rsidRPr="005E062F" w:rsidRDefault="005E062F" w:rsidP="005E062F">
            <w:pPr>
              <w:widowControl/>
              <w:autoSpaceDE/>
              <w:autoSpaceDN/>
              <w:adjustRightInd/>
              <w:ind w:firstLine="0"/>
              <w:jc w:val="center"/>
              <w:rPr>
                <w:rFonts w:eastAsia="Calibri"/>
                <w:sz w:val="20"/>
              </w:rPr>
            </w:pPr>
          </w:p>
        </w:tc>
        <w:tc>
          <w:tcPr>
            <w:tcW w:w="2134" w:type="dxa"/>
            <w:tcBorders>
              <w:top w:val="single" w:sz="4" w:space="0" w:color="auto"/>
            </w:tcBorders>
          </w:tcPr>
          <w:p w14:paraId="312064A2" w14:textId="77777777" w:rsidR="005E062F" w:rsidRPr="005E062F" w:rsidRDefault="005E062F" w:rsidP="005E062F">
            <w:pPr>
              <w:widowControl/>
              <w:autoSpaceDE/>
              <w:autoSpaceDN/>
              <w:adjustRightInd/>
              <w:ind w:firstLine="0"/>
              <w:jc w:val="left"/>
              <w:rPr>
                <w:rFonts w:eastAsia="Calibri"/>
                <w:sz w:val="20"/>
              </w:rPr>
            </w:pPr>
            <w:r w:rsidRPr="005E062F">
              <w:rPr>
                <w:rFonts w:eastAsia="Calibri"/>
                <w:sz w:val="20"/>
                <w:lang w:val="en-US"/>
              </w:rPr>
              <w:t xml:space="preserve">              </w:t>
            </w:r>
            <w:r w:rsidRPr="005E062F">
              <w:rPr>
                <w:rFonts w:eastAsia="Calibri"/>
                <w:sz w:val="20"/>
              </w:rPr>
              <w:t>(дата)</w:t>
            </w:r>
          </w:p>
        </w:tc>
      </w:tr>
    </w:tbl>
    <w:p w14:paraId="10E05069" w14:textId="77777777" w:rsidR="005E062F" w:rsidRPr="005E062F" w:rsidRDefault="005E062F" w:rsidP="005E062F">
      <w:pPr>
        <w:widowControl/>
        <w:tabs>
          <w:tab w:val="left" w:pos="8041"/>
        </w:tabs>
        <w:autoSpaceDE/>
        <w:autoSpaceDN/>
        <w:adjustRightInd/>
        <w:ind w:left="5103" w:firstLine="0"/>
        <w:jc w:val="center"/>
        <w:rPr>
          <w:rFonts w:eastAsia="SimSun"/>
          <w:szCs w:val="26"/>
        </w:rPr>
      </w:pPr>
    </w:p>
    <w:p w14:paraId="08797E20" w14:textId="77777777" w:rsidR="005E062F" w:rsidRPr="005E062F" w:rsidRDefault="005E062F" w:rsidP="005E062F">
      <w:pPr>
        <w:widowControl/>
        <w:autoSpaceDE/>
        <w:autoSpaceDN/>
        <w:adjustRightInd/>
        <w:ind w:firstLine="0"/>
        <w:jc w:val="left"/>
        <w:rPr>
          <w:rFonts w:eastAsia="SimSun"/>
          <w:szCs w:val="26"/>
        </w:rPr>
      </w:pPr>
    </w:p>
    <w:p w14:paraId="37E84B05" w14:textId="77777777" w:rsidR="005E062F" w:rsidRPr="005E062F" w:rsidRDefault="005E062F" w:rsidP="005E062F">
      <w:pPr>
        <w:widowControl/>
        <w:autoSpaceDE/>
        <w:autoSpaceDN/>
        <w:adjustRightInd/>
        <w:ind w:firstLine="0"/>
        <w:jc w:val="left"/>
        <w:rPr>
          <w:rFonts w:eastAsia="SimSun"/>
          <w:szCs w:val="26"/>
        </w:rPr>
      </w:pPr>
    </w:p>
    <w:p w14:paraId="53B1EF2F" w14:textId="77777777" w:rsidR="00EB7767" w:rsidRDefault="00EB7767" w:rsidP="00EB7767">
      <w:pPr>
        <w:widowControl/>
        <w:tabs>
          <w:tab w:val="left" w:pos="2042"/>
        </w:tabs>
        <w:autoSpaceDE/>
        <w:autoSpaceDN/>
        <w:adjustRightInd/>
        <w:ind w:firstLine="0"/>
        <w:jc w:val="center"/>
        <w:rPr>
          <w:rFonts w:eastAsia="SimSun"/>
          <w:szCs w:val="26"/>
        </w:rPr>
      </w:pPr>
    </w:p>
    <w:p w14:paraId="4E1DF300" w14:textId="77777777" w:rsidR="00EB7767" w:rsidRDefault="00EB7767" w:rsidP="00EB7767">
      <w:pPr>
        <w:widowControl/>
        <w:tabs>
          <w:tab w:val="left" w:pos="2042"/>
        </w:tabs>
        <w:autoSpaceDE/>
        <w:autoSpaceDN/>
        <w:adjustRightInd/>
        <w:ind w:firstLine="0"/>
        <w:jc w:val="center"/>
        <w:rPr>
          <w:rFonts w:eastAsia="SimSun"/>
          <w:szCs w:val="26"/>
        </w:rPr>
      </w:pPr>
    </w:p>
    <w:p w14:paraId="19120616" w14:textId="77777777" w:rsidR="00EB7767" w:rsidRDefault="00EB7767" w:rsidP="00EB7767">
      <w:pPr>
        <w:widowControl/>
        <w:tabs>
          <w:tab w:val="left" w:pos="2042"/>
        </w:tabs>
        <w:autoSpaceDE/>
        <w:autoSpaceDN/>
        <w:adjustRightInd/>
        <w:ind w:firstLine="0"/>
        <w:jc w:val="center"/>
        <w:rPr>
          <w:rFonts w:eastAsia="SimSun"/>
          <w:szCs w:val="26"/>
        </w:rPr>
      </w:pPr>
    </w:p>
    <w:p w14:paraId="49570F81" w14:textId="77777777" w:rsidR="00EB7767" w:rsidRDefault="00EB7767" w:rsidP="00EB7767">
      <w:pPr>
        <w:widowControl/>
        <w:tabs>
          <w:tab w:val="left" w:pos="2042"/>
        </w:tabs>
        <w:autoSpaceDE/>
        <w:autoSpaceDN/>
        <w:adjustRightInd/>
        <w:ind w:firstLine="0"/>
        <w:jc w:val="center"/>
        <w:rPr>
          <w:rFonts w:eastAsia="SimSun"/>
          <w:szCs w:val="26"/>
        </w:rPr>
      </w:pPr>
    </w:p>
    <w:p w14:paraId="499302A1" w14:textId="77777777" w:rsidR="00EB7767" w:rsidRDefault="00EB7767" w:rsidP="00EB7767">
      <w:pPr>
        <w:widowControl/>
        <w:tabs>
          <w:tab w:val="left" w:pos="2042"/>
        </w:tabs>
        <w:autoSpaceDE/>
        <w:autoSpaceDN/>
        <w:adjustRightInd/>
        <w:ind w:firstLine="0"/>
        <w:jc w:val="center"/>
        <w:rPr>
          <w:rFonts w:eastAsia="SimSun"/>
          <w:szCs w:val="26"/>
        </w:rPr>
      </w:pPr>
    </w:p>
    <w:p w14:paraId="42482CA2" w14:textId="77777777" w:rsidR="00EB7767" w:rsidRDefault="00EB7767" w:rsidP="00EB7767">
      <w:pPr>
        <w:widowControl/>
        <w:tabs>
          <w:tab w:val="left" w:pos="2042"/>
        </w:tabs>
        <w:autoSpaceDE/>
        <w:autoSpaceDN/>
        <w:adjustRightInd/>
        <w:ind w:firstLine="0"/>
        <w:jc w:val="center"/>
        <w:rPr>
          <w:rFonts w:eastAsia="SimSun"/>
          <w:szCs w:val="26"/>
        </w:rPr>
      </w:pPr>
    </w:p>
    <w:p w14:paraId="2134AB3B" w14:textId="77777777" w:rsidR="007E2B1F" w:rsidRDefault="00EB7767" w:rsidP="00EB7767">
      <w:pPr>
        <w:widowControl/>
        <w:tabs>
          <w:tab w:val="left" w:pos="2042"/>
        </w:tabs>
        <w:autoSpaceDE/>
        <w:autoSpaceDN/>
        <w:adjustRightInd/>
        <w:ind w:firstLine="0"/>
        <w:jc w:val="center"/>
        <w:rPr>
          <w:rFonts w:eastAsia="SimSun"/>
          <w:szCs w:val="26"/>
        </w:rPr>
      </w:pPr>
      <w:r>
        <w:rPr>
          <w:rFonts w:eastAsia="SimSun"/>
          <w:szCs w:val="26"/>
        </w:rPr>
        <w:t xml:space="preserve">                                       </w:t>
      </w:r>
    </w:p>
    <w:p w14:paraId="337343A1" w14:textId="77777777" w:rsidR="007E2B1F" w:rsidRDefault="007E2B1F" w:rsidP="00EB7767">
      <w:pPr>
        <w:widowControl/>
        <w:tabs>
          <w:tab w:val="left" w:pos="2042"/>
        </w:tabs>
        <w:autoSpaceDE/>
        <w:autoSpaceDN/>
        <w:adjustRightInd/>
        <w:ind w:firstLine="0"/>
        <w:jc w:val="center"/>
        <w:rPr>
          <w:rFonts w:eastAsia="SimSun"/>
          <w:szCs w:val="26"/>
        </w:rPr>
      </w:pPr>
    </w:p>
    <w:p w14:paraId="18A6C3F9" w14:textId="03F2F21B" w:rsidR="00EB7767" w:rsidRDefault="00EB7767" w:rsidP="00EB7767">
      <w:pPr>
        <w:widowControl/>
        <w:tabs>
          <w:tab w:val="left" w:pos="2042"/>
        </w:tabs>
        <w:autoSpaceDE/>
        <w:autoSpaceDN/>
        <w:adjustRightInd/>
        <w:ind w:firstLine="0"/>
        <w:jc w:val="center"/>
        <w:rPr>
          <w:rFonts w:eastAsia="SimSun"/>
          <w:szCs w:val="26"/>
        </w:rPr>
      </w:pPr>
      <w:r>
        <w:rPr>
          <w:rFonts w:eastAsia="SimSun"/>
          <w:szCs w:val="26"/>
        </w:rPr>
        <w:t xml:space="preserve">                       </w:t>
      </w:r>
    </w:p>
    <w:p w14:paraId="67F647BC" w14:textId="79054137" w:rsidR="007E2B1F" w:rsidRPr="00431F64" w:rsidRDefault="007E2B1F" w:rsidP="007E2B1F">
      <w:pPr>
        <w:pStyle w:val="a6"/>
        <w:tabs>
          <w:tab w:val="decimal" w:pos="0"/>
          <w:tab w:val="left" w:pos="6297"/>
        </w:tabs>
        <w:jc w:val="center"/>
        <w:rPr>
          <w:szCs w:val="26"/>
        </w:rPr>
      </w:pPr>
      <w:r>
        <w:rPr>
          <w:szCs w:val="26"/>
        </w:rPr>
        <w:lastRenderedPageBreak/>
        <w:t xml:space="preserve">                                                                     </w:t>
      </w:r>
      <w:r w:rsidRPr="00431F64">
        <w:rPr>
          <w:szCs w:val="26"/>
        </w:rPr>
        <w:t xml:space="preserve">Приложение № </w:t>
      </w:r>
      <w:r>
        <w:rPr>
          <w:szCs w:val="26"/>
        </w:rPr>
        <w:t>2</w:t>
      </w:r>
    </w:p>
    <w:p w14:paraId="6E2AE5BD" w14:textId="77777777" w:rsidR="007E2B1F" w:rsidRDefault="007E2B1F" w:rsidP="007E2B1F">
      <w:pPr>
        <w:pStyle w:val="a6"/>
        <w:tabs>
          <w:tab w:val="decimal" w:pos="0"/>
          <w:tab w:val="left" w:pos="6297"/>
        </w:tabs>
        <w:jc w:val="center"/>
        <w:rPr>
          <w:sz w:val="22"/>
          <w:szCs w:val="22"/>
        </w:rPr>
      </w:pPr>
      <w:r>
        <w:rPr>
          <w:sz w:val="22"/>
          <w:szCs w:val="22"/>
        </w:rPr>
        <w:t xml:space="preserve">                                                                                   к</w:t>
      </w:r>
      <w:r w:rsidRPr="00431F64">
        <w:rPr>
          <w:sz w:val="22"/>
          <w:szCs w:val="22"/>
        </w:rPr>
        <w:t xml:space="preserve"> постановлению</w:t>
      </w:r>
      <w:r>
        <w:rPr>
          <w:sz w:val="22"/>
          <w:szCs w:val="22"/>
        </w:rPr>
        <w:t xml:space="preserve"> администрации  </w:t>
      </w:r>
    </w:p>
    <w:p w14:paraId="7EBC79D2" w14:textId="77777777" w:rsidR="007E2B1F" w:rsidRDefault="007E2B1F" w:rsidP="007E2B1F">
      <w:pPr>
        <w:pStyle w:val="a6"/>
        <w:tabs>
          <w:tab w:val="decimal" w:pos="0"/>
          <w:tab w:val="left" w:pos="6297"/>
        </w:tabs>
        <w:jc w:val="center"/>
        <w:rPr>
          <w:sz w:val="22"/>
          <w:szCs w:val="22"/>
        </w:rPr>
      </w:pPr>
      <w:r>
        <w:rPr>
          <w:sz w:val="22"/>
          <w:szCs w:val="22"/>
        </w:rPr>
        <w:t xml:space="preserve">                                                                                     Арсеньевского городского округа</w:t>
      </w:r>
    </w:p>
    <w:p w14:paraId="1F9A585D" w14:textId="28875120" w:rsidR="007E2B1F" w:rsidRDefault="007E2B1F" w:rsidP="007E2B1F">
      <w:pPr>
        <w:pStyle w:val="a6"/>
        <w:tabs>
          <w:tab w:val="decimal" w:pos="0"/>
        </w:tabs>
        <w:spacing w:line="360" w:lineRule="auto"/>
        <w:jc w:val="both"/>
        <w:rPr>
          <w:sz w:val="22"/>
          <w:szCs w:val="22"/>
        </w:rPr>
      </w:pPr>
      <w:r>
        <w:rPr>
          <w:sz w:val="22"/>
          <w:szCs w:val="22"/>
        </w:rPr>
        <w:t xml:space="preserve">                                                                                                </w:t>
      </w:r>
      <w:r w:rsidR="00C76ABA">
        <w:rPr>
          <w:sz w:val="22"/>
          <w:szCs w:val="22"/>
        </w:rPr>
        <w:t>от «8»</w:t>
      </w:r>
      <w:r w:rsidR="00C76ABA" w:rsidRPr="007E2B1F">
        <w:rPr>
          <w:sz w:val="22"/>
          <w:szCs w:val="22"/>
        </w:rPr>
        <w:t xml:space="preserve"> </w:t>
      </w:r>
      <w:r w:rsidR="00C76ABA">
        <w:rPr>
          <w:sz w:val="22"/>
          <w:szCs w:val="22"/>
        </w:rPr>
        <w:t>октября 2024  года № 635-па</w:t>
      </w:r>
    </w:p>
    <w:p w14:paraId="60184475" w14:textId="77777777" w:rsidR="00EB7767" w:rsidRDefault="00EB7767" w:rsidP="00EB7767">
      <w:pPr>
        <w:widowControl/>
        <w:tabs>
          <w:tab w:val="left" w:pos="2042"/>
        </w:tabs>
        <w:autoSpaceDE/>
        <w:autoSpaceDN/>
        <w:adjustRightInd/>
        <w:ind w:firstLine="0"/>
        <w:jc w:val="center"/>
        <w:rPr>
          <w:rFonts w:eastAsia="SimSun"/>
          <w:szCs w:val="26"/>
        </w:rPr>
      </w:pPr>
    </w:p>
    <w:p w14:paraId="1DBCC0DA" w14:textId="77777777" w:rsidR="00E91848" w:rsidRPr="005E062F" w:rsidRDefault="00EB7767" w:rsidP="00EB7767">
      <w:pPr>
        <w:widowControl/>
        <w:tabs>
          <w:tab w:val="left" w:pos="2042"/>
        </w:tabs>
        <w:autoSpaceDE/>
        <w:autoSpaceDN/>
        <w:adjustRightInd/>
        <w:ind w:firstLine="0"/>
        <w:jc w:val="center"/>
        <w:rPr>
          <w:rFonts w:eastAsia="SimSun"/>
          <w:szCs w:val="26"/>
        </w:rPr>
      </w:pPr>
      <w:r>
        <w:rPr>
          <w:rFonts w:eastAsia="SimSun"/>
          <w:szCs w:val="26"/>
        </w:rPr>
        <w:t xml:space="preserve">                                                                    </w:t>
      </w:r>
      <w:r w:rsidR="00E91848" w:rsidRPr="005E062F">
        <w:rPr>
          <w:rFonts w:eastAsia="SimSun"/>
          <w:szCs w:val="26"/>
        </w:rPr>
        <w:t>Приложение</w:t>
      </w:r>
      <w:r w:rsidR="00E91848">
        <w:rPr>
          <w:rFonts w:eastAsia="SimSun"/>
          <w:szCs w:val="26"/>
        </w:rPr>
        <w:t xml:space="preserve"> № 2</w:t>
      </w:r>
    </w:p>
    <w:p w14:paraId="6D3F2749" w14:textId="77777777" w:rsidR="00E91848" w:rsidRPr="005E062F" w:rsidRDefault="00E91848" w:rsidP="00E91848">
      <w:pPr>
        <w:widowControl/>
        <w:ind w:left="4962" w:right="708" w:firstLine="0"/>
        <w:jc w:val="center"/>
        <w:rPr>
          <w:rFonts w:eastAsia="SimSun"/>
          <w:bCs/>
          <w:sz w:val="22"/>
          <w:szCs w:val="22"/>
        </w:rPr>
      </w:pPr>
      <w:r w:rsidRPr="005E062F">
        <w:rPr>
          <w:rFonts w:eastAsia="SimSun"/>
          <w:sz w:val="22"/>
          <w:szCs w:val="22"/>
        </w:rPr>
        <w:t xml:space="preserve">к порядку </w:t>
      </w:r>
      <w:r w:rsidRPr="005E062F">
        <w:rPr>
          <w:rFonts w:eastAsia="SimSun"/>
          <w:bCs/>
          <w:sz w:val="22"/>
          <w:szCs w:val="22"/>
        </w:rPr>
        <w:t>предоставления иной меры социальной поддержки в виде</w:t>
      </w:r>
    </w:p>
    <w:p w14:paraId="2AD30F49" w14:textId="77777777" w:rsidR="00E91848" w:rsidRPr="005E062F" w:rsidRDefault="00E91848" w:rsidP="00E91848">
      <w:pPr>
        <w:widowControl/>
        <w:ind w:left="4962" w:firstLine="0"/>
        <w:jc w:val="center"/>
        <w:rPr>
          <w:rFonts w:eastAsia="SimSun"/>
          <w:bCs/>
          <w:sz w:val="22"/>
          <w:szCs w:val="22"/>
        </w:rPr>
      </w:pPr>
      <w:r w:rsidRPr="005E062F">
        <w:rPr>
          <w:rFonts w:eastAsia="SimSun"/>
          <w:bCs/>
          <w:sz w:val="22"/>
          <w:szCs w:val="22"/>
        </w:rPr>
        <w:t>единовременной денежной выплаты взамен предоставления земельного</w:t>
      </w:r>
    </w:p>
    <w:p w14:paraId="7DFE2F6B" w14:textId="77777777" w:rsidR="00E91848" w:rsidRPr="005E062F" w:rsidRDefault="00E91848" w:rsidP="00E91848">
      <w:pPr>
        <w:widowControl/>
        <w:ind w:left="4962" w:firstLine="0"/>
        <w:jc w:val="center"/>
        <w:rPr>
          <w:rFonts w:eastAsia="SimSun"/>
          <w:sz w:val="22"/>
          <w:szCs w:val="22"/>
        </w:rPr>
      </w:pPr>
      <w:r w:rsidRPr="005E062F">
        <w:rPr>
          <w:rFonts w:eastAsia="SimSun"/>
          <w:bCs/>
          <w:sz w:val="22"/>
          <w:szCs w:val="22"/>
        </w:rPr>
        <w:t xml:space="preserve"> участка в собственность бесплатно</w:t>
      </w:r>
      <w:r w:rsidRPr="005E062F">
        <w:rPr>
          <w:rFonts w:eastAsia="SimSun"/>
          <w:sz w:val="22"/>
          <w:szCs w:val="22"/>
        </w:rPr>
        <w:t xml:space="preserve"> гражданам, имеющим трех и более детей в Арсеньевском городском округе</w:t>
      </w:r>
    </w:p>
    <w:p w14:paraId="648FCC63" w14:textId="38D43892" w:rsidR="005E062F" w:rsidRDefault="005E062F" w:rsidP="00E91848">
      <w:pPr>
        <w:widowControl/>
        <w:tabs>
          <w:tab w:val="left" w:pos="1118"/>
        </w:tabs>
        <w:autoSpaceDE/>
        <w:autoSpaceDN/>
        <w:adjustRightInd/>
        <w:ind w:firstLine="0"/>
        <w:jc w:val="right"/>
        <w:rPr>
          <w:rFonts w:eastAsia="SimSun"/>
          <w:szCs w:val="26"/>
        </w:rPr>
      </w:pPr>
    </w:p>
    <w:p w14:paraId="408B1234" w14:textId="77777777" w:rsidR="00E91848" w:rsidRPr="005E062F" w:rsidRDefault="00E91848" w:rsidP="005E062F">
      <w:pPr>
        <w:widowControl/>
        <w:tabs>
          <w:tab w:val="left" w:pos="1118"/>
        </w:tabs>
        <w:autoSpaceDE/>
        <w:autoSpaceDN/>
        <w:adjustRightInd/>
        <w:ind w:firstLine="0"/>
        <w:jc w:val="left"/>
        <w:rPr>
          <w:rFonts w:eastAsia="SimSun"/>
          <w:szCs w:val="26"/>
        </w:rPr>
      </w:pPr>
    </w:p>
    <w:p w14:paraId="64E5166B" w14:textId="77777777" w:rsidR="005E062F" w:rsidRPr="005E062F" w:rsidRDefault="005E062F" w:rsidP="005E062F">
      <w:pPr>
        <w:adjustRightInd/>
        <w:ind w:firstLine="0"/>
        <w:jc w:val="center"/>
        <w:outlineLvl w:val="2"/>
        <w:rPr>
          <w:sz w:val="22"/>
          <w:szCs w:val="22"/>
        </w:rPr>
      </w:pPr>
      <w:r w:rsidRPr="005E062F">
        <w:rPr>
          <w:sz w:val="22"/>
          <w:szCs w:val="22"/>
        </w:rPr>
        <w:t>СОГЛАСИЕ</w:t>
      </w:r>
    </w:p>
    <w:p w14:paraId="4399E668" w14:textId="77777777" w:rsidR="005E062F" w:rsidRPr="005E062F" w:rsidRDefault="005E062F" w:rsidP="005E062F">
      <w:pPr>
        <w:adjustRightInd/>
        <w:ind w:firstLine="0"/>
        <w:jc w:val="center"/>
        <w:rPr>
          <w:sz w:val="22"/>
          <w:szCs w:val="22"/>
        </w:rPr>
      </w:pPr>
      <w:r w:rsidRPr="005E062F">
        <w:rPr>
          <w:sz w:val="22"/>
          <w:szCs w:val="22"/>
        </w:rPr>
        <w:t>СУБЪЕКТА ПЕРСОНАЛЬНЫХ ДАННЫХ НА</w:t>
      </w:r>
    </w:p>
    <w:p w14:paraId="0228EDF7" w14:textId="77777777" w:rsidR="005E062F" w:rsidRPr="005E062F" w:rsidRDefault="005E062F" w:rsidP="005E062F">
      <w:pPr>
        <w:adjustRightInd/>
        <w:ind w:firstLine="0"/>
        <w:jc w:val="center"/>
        <w:rPr>
          <w:sz w:val="22"/>
          <w:szCs w:val="22"/>
        </w:rPr>
      </w:pPr>
      <w:r w:rsidRPr="005E062F">
        <w:rPr>
          <w:sz w:val="22"/>
          <w:szCs w:val="22"/>
        </w:rPr>
        <w:t>ОБРАБОТКУ ПЕРСОНАЛЬНЫХ ДАННЫХ</w:t>
      </w:r>
    </w:p>
    <w:p w14:paraId="773DC976" w14:textId="77777777" w:rsidR="005E062F" w:rsidRPr="005E062F" w:rsidRDefault="005E062F" w:rsidP="005E062F">
      <w:pPr>
        <w:adjustRightInd/>
        <w:ind w:firstLine="0"/>
        <w:rPr>
          <w:sz w:val="22"/>
          <w:szCs w:val="22"/>
        </w:rPr>
      </w:pPr>
    </w:p>
    <w:p w14:paraId="18669E92" w14:textId="77777777" w:rsidR="005E062F" w:rsidRPr="005E062F" w:rsidRDefault="005E062F" w:rsidP="005E062F">
      <w:pPr>
        <w:adjustRightInd/>
        <w:ind w:firstLine="540"/>
        <w:rPr>
          <w:sz w:val="22"/>
          <w:szCs w:val="22"/>
        </w:rPr>
      </w:pPr>
      <w:r w:rsidRPr="005E062F">
        <w:rPr>
          <w:sz w:val="22"/>
          <w:szCs w:val="22"/>
        </w:rPr>
        <w:t xml:space="preserve">В соответствии с </w:t>
      </w:r>
      <w:hyperlink r:id="rId12">
        <w:r w:rsidRPr="005E062F">
          <w:rPr>
            <w:color w:val="0000FF"/>
            <w:sz w:val="22"/>
            <w:szCs w:val="22"/>
          </w:rPr>
          <w:t>пунктом 4 статьи 9</w:t>
        </w:r>
      </w:hyperlink>
      <w:r w:rsidRPr="005E062F">
        <w:rPr>
          <w:sz w:val="22"/>
          <w:szCs w:val="22"/>
        </w:rPr>
        <w:t xml:space="preserve"> Федерального закона от 27.07.2006 N 152-ФЗ "О персональных данных", с целью обеспечения соблюдения законов Российской Федерации и иных нормативных правовых актов в области персональных данных</w:t>
      </w:r>
    </w:p>
    <w:p w14:paraId="33DE0468" w14:textId="77777777" w:rsidR="005E062F" w:rsidRPr="005E062F" w:rsidRDefault="005E062F" w:rsidP="005E062F">
      <w:pPr>
        <w:adjustRightInd/>
        <w:ind w:firstLine="0"/>
        <w:rPr>
          <w:sz w:val="22"/>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4"/>
        <w:gridCol w:w="1201"/>
        <w:gridCol w:w="542"/>
        <w:gridCol w:w="1382"/>
        <w:gridCol w:w="4330"/>
      </w:tblGrid>
      <w:tr w:rsidR="005E062F" w:rsidRPr="005E062F" w14:paraId="49DC4C15" w14:textId="77777777" w:rsidTr="005E062F">
        <w:trPr>
          <w:trHeight w:val="258"/>
        </w:trPr>
        <w:tc>
          <w:tcPr>
            <w:tcW w:w="9559" w:type="dxa"/>
            <w:gridSpan w:val="5"/>
          </w:tcPr>
          <w:p w14:paraId="675BDA8D" w14:textId="77777777" w:rsidR="005E062F" w:rsidRPr="005E062F" w:rsidRDefault="005E062F" w:rsidP="005E062F">
            <w:pPr>
              <w:adjustRightInd/>
              <w:ind w:firstLine="0"/>
              <w:jc w:val="left"/>
              <w:rPr>
                <w:sz w:val="22"/>
                <w:szCs w:val="22"/>
              </w:rPr>
            </w:pPr>
            <w:r w:rsidRPr="005E062F">
              <w:rPr>
                <w:sz w:val="22"/>
                <w:szCs w:val="22"/>
              </w:rPr>
              <w:t>Я,</w:t>
            </w:r>
          </w:p>
        </w:tc>
      </w:tr>
      <w:tr w:rsidR="005E062F" w:rsidRPr="005E062F" w14:paraId="25C7FD2C" w14:textId="77777777" w:rsidTr="005E062F">
        <w:trPr>
          <w:trHeight w:val="269"/>
        </w:trPr>
        <w:tc>
          <w:tcPr>
            <w:tcW w:w="9559" w:type="dxa"/>
            <w:gridSpan w:val="5"/>
          </w:tcPr>
          <w:p w14:paraId="235F9AF2" w14:textId="77777777" w:rsidR="005E062F" w:rsidRPr="005E062F" w:rsidRDefault="005E062F" w:rsidP="005E062F">
            <w:pPr>
              <w:adjustRightInd/>
              <w:ind w:firstLine="0"/>
              <w:jc w:val="center"/>
              <w:rPr>
                <w:sz w:val="22"/>
                <w:szCs w:val="22"/>
              </w:rPr>
            </w:pPr>
            <w:r w:rsidRPr="005E062F">
              <w:rPr>
                <w:sz w:val="22"/>
                <w:szCs w:val="22"/>
              </w:rPr>
              <w:t>(фамилия, имя, отчество, дата рождения)</w:t>
            </w:r>
          </w:p>
        </w:tc>
      </w:tr>
      <w:tr w:rsidR="005E062F" w:rsidRPr="005E062F" w14:paraId="3589A016" w14:textId="77777777" w:rsidTr="005E062F">
        <w:trPr>
          <w:trHeight w:val="258"/>
        </w:trPr>
        <w:tc>
          <w:tcPr>
            <w:tcW w:w="3847" w:type="dxa"/>
            <w:gridSpan w:val="3"/>
          </w:tcPr>
          <w:p w14:paraId="044850DD" w14:textId="77777777" w:rsidR="005E062F" w:rsidRPr="005E062F" w:rsidRDefault="005E062F" w:rsidP="005E062F">
            <w:pPr>
              <w:adjustRightInd/>
              <w:ind w:firstLine="0"/>
              <w:jc w:val="left"/>
              <w:rPr>
                <w:sz w:val="22"/>
                <w:szCs w:val="22"/>
              </w:rPr>
            </w:pPr>
            <w:r w:rsidRPr="005E062F">
              <w:rPr>
                <w:sz w:val="22"/>
                <w:szCs w:val="22"/>
              </w:rPr>
              <w:t>проживающий(ая) по адресу:</w:t>
            </w:r>
          </w:p>
        </w:tc>
        <w:tc>
          <w:tcPr>
            <w:tcW w:w="5711" w:type="dxa"/>
            <w:gridSpan w:val="2"/>
          </w:tcPr>
          <w:p w14:paraId="6552D386" w14:textId="77777777" w:rsidR="005E062F" w:rsidRPr="005E062F" w:rsidRDefault="005E062F" w:rsidP="005E062F">
            <w:pPr>
              <w:adjustRightInd/>
              <w:ind w:firstLine="0"/>
              <w:jc w:val="left"/>
              <w:rPr>
                <w:sz w:val="22"/>
                <w:szCs w:val="22"/>
              </w:rPr>
            </w:pPr>
          </w:p>
        </w:tc>
      </w:tr>
      <w:tr w:rsidR="005E062F" w:rsidRPr="005E062F" w14:paraId="2ADE286B" w14:textId="77777777" w:rsidTr="005E062F">
        <w:trPr>
          <w:trHeight w:val="269"/>
        </w:trPr>
        <w:tc>
          <w:tcPr>
            <w:tcW w:w="2104" w:type="dxa"/>
          </w:tcPr>
          <w:p w14:paraId="7BCF2EC0" w14:textId="77777777" w:rsidR="005E062F" w:rsidRPr="005E062F" w:rsidRDefault="005E062F" w:rsidP="005E062F">
            <w:pPr>
              <w:adjustRightInd/>
              <w:ind w:firstLine="0"/>
              <w:jc w:val="left"/>
              <w:rPr>
                <w:sz w:val="22"/>
                <w:szCs w:val="22"/>
              </w:rPr>
            </w:pPr>
            <w:r w:rsidRPr="005E062F">
              <w:rPr>
                <w:sz w:val="22"/>
                <w:szCs w:val="22"/>
              </w:rPr>
              <w:t>паспорт серии</w:t>
            </w:r>
          </w:p>
        </w:tc>
        <w:tc>
          <w:tcPr>
            <w:tcW w:w="1201" w:type="dxa"/>
          </w:tcPr>
          <w:p w14:paraId="564175E2" w14:textId="77777777" w:rsidR="005E062F" w:rsidRPr="005E062F" w:rsidRDefault="005E062F" w:rsidP="005E062F">
            <w:pPr>
              <w:adjustRightInd/>
              <w:ind w:firstLine="0"/>
              <w:jc w:val="left"/>
              <w:rPr>
                <w:sz w:val="22"/>
                <w:szCs w:val="22"/>
              </w:rPr>
            </w:pPr>
          </w:p>
        </w:tc>
        <w:tc>
          <w:tcPr>
            <w:tcW w:w="541" w:type="dxa"/>
          </w:tcPr>
          <w:p w14:paraId="28543BF1" w14:textId="77777777" w:rsidR="005E062F" w:rsidRPr="005E062F" w:rsidRDefault="005E062F" w:rsidP="005E062F">
            <w:pPr>
              <w:adjustRightInd/>
              <w:ind w:firstLine="0"/>
              <w:jc w:val="left"/>
              <w:rPr>
                <w:sz w:val="22"/>
                <w:szCs w:val="22"/>
              </w:rPr>
            </w:pPr>
            <w:r w:rsidRPr="005E062F">
              <w:rPr>
                <w:sz w:val="22"/>
                <w:szCs w:val="22"/>
              </w:rPr>
              <w:t>N</w:t>
            </w:r>
          </w:p>
        </w:tc>
        <w:tc>
          <w:tcPr>
            <w:tcW w:w="1382" w:type="dxa"/>
          </w:tcPr>
          <w:p w14:paraId="428C420D" w14:textId="77777777" w:rsidR="005E062F" w:rsidRPr="005E062F" w:rsidRDefault="005E062F" w:rsidP="005E062F">
            <w:pPr>
              <w:adjustRightInd/>
              <w:ind w:firstLine="0"/>
              <w:jc w:val="left"/>
              <w:rPr>
                <w:sz w:val="22"/>
                <w:szCs w:val="22"/>
              </w:rPr>
            </w:pPr>
          </w:p>
        </w:tc>
        <w:tc>
          <w:tcPr>
            <w:tcW w:w="4329" w:type="dxa"/>
          </w:tcPr>
          <w:p w14:paraId="19CEBABA" w14:textId="77777777" w:rsidR="005E062F" w:rsidRPr="005E062F" w:rsidRDefault="005E062F" w:rsidP="005E062F">
            <w:pPr>
              <w:adjustRightInd/>
              <w:ind w:firstLine="0"/>
              <w:jc w:val="left"/>
              <w:rPr>
                <w:sz w:val="22"/>
                <w:szCs w:val="22"/>
              </w:rPr>
            </w:pPr>
            <w:r w:rsidRPr="005E062F">
              <w:rPr>
                <w:sz w:val="22"/>
                <w:szCs w:val="22"/>
              </w:rPr>
              <w:t>выданный (когда, кем): ____________</w:t>
            </w:r>
          </w:p>
        </w:tc>
      </w:tr>
      <w:tr w:rsidR="005E062F" w:rsidRPr="005E062F" w14:paraId="41EE1C60" w14:textId="77777777" w:rsidTr="00E52ACC">
        <w:trPr>
          <w:trHeight w:val="22"/>
        </w:trPr>
        <w:tc>
          <w:tcPr>
            <w:tcW w:w="9559" w:type="dxa"/>
            <w:gridSpan w:val="5"/>
          </w:tcPr>
          <w:p w14:paraId="27C16937" w14:textId="77777777" w:rsidR="005E062F" w:rsidRPr="005E062F" w:rsidRDefault="005E062F" w:rsidP="005E062F">
            <w:pPr>
              <w:adjustRightInd/>
              <w:ind w:firstLine="0"/>
              <w:jc w:val="left"/>
              <w:rPr>
                <w:sz w:val="22"/>
                <w:szCs w:val="22"/>
              </w:rPr>
            </w:pPr>
          </w:p>
        </w:tc>
      </w:tr>
      <w:tr w:rsidR="005E062F" w:rsidRPr="005E062F" w14:paraId="725E3D19" w14:textId="77777777" w:rsidTr="00E52ACC">
        <w:trPr>
          <w:trHeight w:val="113"/>
        </w:trPr>
        <w:tc>
          <w:tcPr>
            <w:tcW w:w="9559" w:type="dxa"/>
            <w:gridSpan w:val="5"/>
          </w:tcPr>
          <w:p w14:paraId="66C36DF5" w14:textId="77777777" w:rsidR="005E062F" w:rsidRPr="005E062F" w:rsidRDefault="005E062F" w:rsidP="005E062F">
            <w:pPr>
              <w:adjustRightInd/>
              <w:ind w:firstLine="0"/>
              <w:jc w:val="left"/>
              <w:rPr>
                <w:sz w:val="22"/>
                <w:szCs w:val="22"/>
              </w:rPr>
            </w:pPr>
          </w:p>
        </w:tc>
      </w:tr>
    </w:tbl>
    <w:p w14:paraId="4B802D71" w14:textId="77777777" w:rsidR="005E062F" w:rsidRPr="005E062F" w:rsidRDefault="005E062F" w:rsidP="005E062F">
      <w:pPr>
        <w:adjustRightInd/>
        <w:ind w:firstLine="540"/>
        <w:rPr>
          <w:sz w:val="22"/>
          <w:szCs w:val="22"/>
        </w:rPr>
      </w:pPr>
      <w:r w:rsidRPr="005E062F">
        <w:rPr>
          <w:sz w:val="22"/>
          <w:szCs w:val="22"/>
        </w:rPr>
        <w:t>даю согласие управлению имущественных отношений администрации Арсеньевского городского округа, расположенного по адресу: Приморский край, г. Арсеньев, ул. Ленинская, 8, на обработку персональных данных, принадлежащих мне и моим родственникам,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согласно перечню:</w:t>
      </w:r>
    </w:p>
    <w:p w14:paraId="0F5C30CE" w14:textId="77777777" w:rsidR="005E062F" w:rsidRPr="005E062F" w:rsidRDefault="005E062F" w:rsidP="00E52ACC">
      <w:pPr>
        <w:adjustRightInd/>
        <w:spacing w:before="120"/>
        <w:ind w:firstLine="539"/>
        <w:rPr>
          <w:sz w:val="22"/>
          <w:szCs w:val="22"/>
        </w:rPr>
      </w:pPr>
      <w:r w:rsidRPr="005E062F">
        <w:rPr>
          <w:sz w:val="22"/>
          <w:szCs w:val="22"/>
        </w:rPr>
        <w:t>фамилия, имя, отчество; год рождения; месяц рождения; дата рождения; место рождения; адрес; контактная информация (номер телефона, адрес электронной почты или почтовый адрес); ИНН; ОГРНИП; СНИЛС; ОГРН; паспорт гражданина Российской Федерации; страховое свидетельство пенсионного страхования; сведения воинского учета; свидетельство о браке; свидетельство о расторжении брака; свидетельство о смерти; свидетельство о рождении; водительское удостоверение; пол; сведения об инвалидности.</w:t>
      </w:r>
    </w:p>
    <w:p w14:paraId="5EC8FFC3" w14:textId="77777777" w:rsidR="005E062F" w:rsidRPr="005E062F" w:rsidRDefault="005E062F" w:rsidP="00E52ACC">
      <w:pPr>
        <w:adjustRightInd/>
        <w:spacing w:before="120"/>
        <w:ind w:firstLine="539"/>
        <w:rPr>
          <w:sz w:val="22"/>
          <w:szCs w:val="22"/>
        </w:rPr>
      </w:pPr>
      <w:r w:rsidRPr="005E062F">
        <w:rPr>
          <w:sz w:val="22"/>
          <w:szCs w:val="22"/>
        </w:rPr>
        <w:t>Согласие на обработку персональных данных может быть отозвано субъектом персональных данных.</w:t>
      </w:r>
    </w:p>
    <w:p w14:paraId="6008CD21" w14:textId="77777777" w:rsidR="005E062F" w:rsidRPr="005E062F" w:rsidRDefault="005E062F" w:rsidP="005E062F">
      <w:pPr>
        <w:adjustRightInd/>
        <w:spacing w:before="220"/>
        <w:ind w:firstLine="540"/>
        <w:rPr>
          <w:sz w:val="22"/>
          <w:szCs w:val="22"/>
        </w:rPr>
      </w:pPr>
      <w:r w:rsidRPr="005E062F">
        <w:rPr>
          <w:sz w:val="22"/>
          <w:szCs w:val="22"/>
        </w:rPr>
        <w:t>Порядок отзыва согласия - на основании письменного заявления.</w:t>
      </w:r>
    </w:p>
    <w:p w14:paraId="4CB25D67" w14:textId="77777777" w:rsidR="005E062F" w:rsidRPr="005E062F" w:rsidRDefault="005E062F" w:rsidP="005E062F">
      <w:pPr>
        <w:adjustRightInd/>
        <w:spacing w:before="220"/>
        <w:ind w:firstLine="540"/>
        <w:rPr>
          <w:sz w:val="22"/>
          <w:szCs w:val="22"/>
        </w:rPr>
      </w:pPr>
      <w:r w:rsidRPr="005E062F">
        <w:rPr>
          <w:sz w:val="22"/>
          <w:szCs w:val="22"/>
        </w:rPr>
        <w:t>Настоящее согласие действует с момента подписания 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062"/>
        <w:gridCol w:w="2639"/>
        <w:gridCol w:w="3369"/>
      </w:tblGrid>
      <w:tr w:rsidR="005E062F" w:rsidRPr="005E062F" w14:paraId="3748C5EB" w14:textId="77777777" w:rsidTr="00F91E3C">
        <w:tc>
          <w:tcPr>
            <w:tcW w:w="3062" w:type="dxa"/>
            <w:tcBorders>
              <w:top w:val="nil"/>
              <w:left w:val="nil"/>
              <w:bottom w:val="nil"/>
              <w:right w:val="nil"/>
            </w:tcBorders>
          </w:tcPr>
          <w:p w14:paraId="7300C776" w14:textId="1D1686EA" w:rsidR="005E062F" w:rsidRPr="005E062F" w:rsidRDefault="005E062F" w:rsidP="005E062F">
            <w:pPr>
              <w:adjustRightInd/>
              <w:ind w:firstLine="0"/>
              <w:jc w:val="center"/>
              <w:rPr>
                <w:sz w:val="22"/>
                <w:szCs w:val="22"/>
              </w:rPr>
            </w:pPr>
            <w:r w:rsidRPr="005E062F">
              <w:rPr>
                <w:sz w:val="22"/>
                <w:szCs w:val="22"/>
              </w:rPr>
              <w:t>________________</w:t>
            </w:r>
          </w:p>
          <w:p w14:paraId="7FF0F652" w14:textId="77777777" w:rsidR="005E062F" w:rsidRPr="005E062F" w:rsidRDefault="005E062F" w:rsidP="005E062F">
            <w:pPr>
              <w:adjustRightInd/>
              <w:ind w:firstLine="0"/>
              <w:jc w:val="center"/>
              <w:rPr>
                <w:sz w:val="22"/>
                <w:szCs w:val="22"/>
              </w:rPr>
            </w:pPr>
            <w:r w:rsidRPr="005E062F">
              <w:rPr>
                <w:sz w:val="22"/>
                <w:szCs w:val="22"/>
              </w:rPr>
              <w:t>дата</w:t>
            </w:r>
          </w:p>
        </w:tc>
        <w:tc>
          <w:tcPr>
            <w:tcW w:w="2639" w:type="dxa"/>
            <w:tcBorders>
              <w:top w:val="nil"/>
              <w:left w:val="nil"/>
              <w:bottom w:val="nil"/>
              <w:right w:val="nil"/>
            </w:tcBorders>
          </w:tcPr>
          <w:p w14:paraId="5A269CC0" w14:textId="77777777" w:rsidR="005E062F" w:rsidRPr="005E062F" w:rsidRDefault="005E062F" w:rsidP="005E062F">
            <w:pPr>
              <w:adjustRightInd/>
              <w:ind w:firstLine="0"/>
              <w:jc w:val="center"/>
              <w:rPr>
                <w:sz w:val="22"/>
                <w:szCs w:val="22"/>
              </w:rPr>
            </w:pPr>
            <w:r w:rsidRPr="005E062F">
              <w:rPr>
                <w:sz w:val="22"/>
                <w:szCs w:val="22"/>
              </w:rPr>
              <w:t>________________</w:t>
            </w:r>
          </w:p>
          <w:p w14:paraId="1658606C" w14:textId="77777777" w:rsidR="005E062F" w:rsidRPr="005E062F" w:rsidRDefault="005E062F" w:rsidP="005E062F">
            <w:pPr>
              <w:adjustRightInd/>
              <w:ind w:firstLine="0"/>
              <w:jc w:val="center"/>
              <w:rPr>
                <w:sz w:val="22"/>
                <w:szCs w:val="22"/>
              </w:rPr>
            </w:pPr>
            <w:r w:rsidRPr="005E062F">
              <w:rPr>
                <w:sz w:val="22"/>
                <w:szCs w:val="22"/>
              </w:rPr>
              <w:t>подпись</w:t>
            </w:r>
          </w:p>
        </w:tc>
        <w:tc>
          <w:tcPr>
            <w:tcW w:w="3369" w:type="dxa"/>
            <w:tcBorders>
              <w:top w:val="nil"/>
              <w:left w:val="nil"/>
              <w:bottom w:val="nil"/>
              <w:right w:val="nil"/>
            </w:tcBorders>
          </w:tcPr>
          <w:p w14:paraId="5777CD93" w14:textId="77777777" w:rsidR="005E062F" w:rsidRPr="005E062F" w:rsidRDefault="005E062F" w:rsidP="005E062F">
            <w:pPr>
              <w:adjustRightInd/>
              <w:ind w:firstLine="0"/>
              <w:jc w:val="center"/>
              <w:rPr>
                <w:sz w:val="22"/>
                <w:szCs w:val="22"/>
              </w:rPr>
            </w:pPr>
            <w:r w:rsidRPr="005E062F">
              <w:rPr>
                <w:sz w:val="22"/>
                <w:szCs w:val="22"/>
              </w:rPr>
              <w:t>_____________________</w:t>
            </w:r>
          </w:p>
          <w:p w14:paraId="2A165F0A" w14:textId="77777777" w:rsidR="005E062F" w:rsidRPr="005E062F" w:rsidRDefault="005E062F" w:rsidP="005E062F">
            <w:pPr>
              <w:adjustRightInd/>
              <w:ind w:firstLine="0"/>
              <w:jc w:val="center"/>
              <w:rPr>
                <w:sz w:val="22"/>
                <w:szCs w:val="22"/>
              </w:rPr>
            </w:pPr>
            <w:r w:rsidRPr="005E062F">
              <w:rPr>
                <w:sz w:val="22"/>
                <w:szCs w:val="22"/>
              </w:rPr>
              <w:t>фамилия, имя, отчество</w:t>
            </w:r>
          </w:p>
        </w:tc>
      </w:tr>
      <w:bookmarkEnd w:id="4"/>
    </w:tbl>
    <w:p w14:paraId="17D1AE73" w14:textId="77777777" w:rsidR="005E062F" w:rsidRPr="00CA5F60" w:rsidRDefault="005E062F" w:rsidP="00C76ABA">
      <w:pPr>
        <w:pStyle w:val="a6"/>
        <w:tabs>
          <w:tab w:val="decimal" w:pos="0"/>
        </w:tabs>
        <w:spacing w:line="360" w:lineRule="auto"/>
        <w:jc w:val="both"/>
        <w:rPr>
          <w:szCs w:val="26"/>
        </w:rPr>
      </w:pPr>
    </w:p>
    <w:sectPr w:rsidR="005E062F" w:rsidRPr="00CA5F60" w:rsidSect="007E2B1F">
      <w:type w:val="continuous"/>
      <w:pgSz w:w="11906" w:h="16838" w:code="9"/>
      <w:pgMar w:top="709"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B90C" w14:textId="77777777" w:rsidR="00A62389" w:rsidRDefault="00A62389">
      <w:r>
        <w:separator/>
      </w:r>
    </w:p>
  </w:endnote>
  <w:endnote w:type="continuationSeparator" w:id="0">
    <w:p w14:paraId="6C67061E" w14:textId="77777777" w:rsidR="00A62389" w:rsidRDefault="00A6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749C" w14:textId="77777777" w:rsidR="00A62389" w:rsidRDefault="00A62389">
      <w:r>
        <w:separator/>
      </w:r>
    </w:p>
  </w:footnote>
  <w:footnote w:type="continuationSeparator" w:id="0">
    <w:p w14:paraId="38462412" w14:textId="77777777" w:rsidR="00A62389" w:rsidRDefault="00A62389">
      <w:r>
        <w:continuationSeparator/>
      </w:r>
    </w:p>
  </w:footnote>
  <w:footnote w:id="1">
    <w:p w14:paraId="3B4B7BCA" w14:textId="77777777" w:rsidR="005E062F" w:rsidRPr="002F107C" w:rsidRDefault="005E062F" w:rsidP="005E062F">
      <w:pPr>
        <w:pStyle w:val="ac"/>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0F00" w14:textId="77777777"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608E"/>
    <w:multiLevelType w:val="hybridMultilevel"/>
    <w:tmpl w:val="BBA43D8A"/>
    <w:lvl w:ilvl="0" w:tplc="14F6807C">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EC"/>
    <w:rsid w:val="00012E93"/>
    <w:rsid w:val="000138A6"/>
    <w:rsid w:val="00014DFB"/>
    <w:rsid w:val="00057CDB"/>
    <w:rsid w:val="00083865"/>
    <w:rsid w:val="0008485B"/>
    <w:rsid w:val="000B49D9"/>
    <w:rsid w:val="000D141F"/>
    <w:rsid w:val="000D32DB"/>
    <w:rsid w:val="000F75F8"/>
    <w:rsid w:val="00123568"/>
    <w:rsid w:val="001314EE"/>
    <w:rsid w:val="00150032"/>
    <w:rsid w:val="00150A68"/>
    <w:rsid w:val="00155E0C"/>
    <w:rsid w:val="00160D34"/>
    <w:rsid w:val="00161858"/>
    <w:rsid w:val="00162281"/>
    <w:rsid w:val="001716EC"/>
    <w:rsid w:val="0019254F"/>
    <w:rsid w:val="0019704E"/>
    <w:rsid w:val="001C12F8"/>
    <w:rsid w:val="001D210B"/>
    <w:rsid w:val="001D5CE5"/>
    <w:rsid w:val="001F38B4"/>
    <w:rsid w:val="001F398F"/>
    <w:rsid w:val="001F5E74"/>
    <w:rsid w:val="001F7ABE"/>
    <w:rsid w:val="00206BE9"/>
    <w:rsid w:val="0022632D"/>
    <w:rsid w:val="00242EA4"/>
    <w:rsid w:val="002472A0"/>
    <w:rsid w:val="0025096D"/>
    <w:rsid w:val="00286612"/>
    <w:rsid w:val="00290F06"/>
    <w:rsid w:val="002F4CA5"/>
    <w:rsid w:val="002F5299"/>
    <w:rsid w:val="00300FA4"/>
    <w:rsid w:val="00303407"/>
    <w:rsid w:val="00305573"/>
    <w:rsid w:val="0032700A"/>
    <w:rsid w:val="0037161A"/>
    <w:rsid w:val="003843FB"/>
    <w:rsid w:val="00385D51"/>
    <w:rsid w:val="003C15CF"/>
    <w:rsid w:val="003C50F5"/>
    <w:rsid w:val="003C7484"/>
    <w:rsid w:val="003F5F54"/>
    <w:rsid w:val="00403018"/>
    <w:rsid w:val="00425769"/>
    <w:rsid w:val="00426A30"/>
    <w:rsid w:val="004318FF"/>
    <w:rsid w:val="00431F64"/>
    <w:rsid w:val="00436531"/>
    <w:rsid w:val="00454238"/>
    <w:rsid w:val="004653F1"/>
    <w:rsid w:val="00471E00"/>
    <w:rsid w:val="00495AB4"/>
    <w:rsid w:val="004C739A"/>
    <w:rsid w:val="00504E21"/>
    <w:rsid w:val="00514707"/>
    <w:rsid w:val="005276FB"/>
    <w:rsid w:val="005302C8"/>
    <w:rsid w:val="00574D26"/>
    <w:rsid w:val="00592A52"/>
    <w:rsid w:val="0059491F"/>
    <w:rsid w:val="005A55C1"/>
    <w:rsid w:val="005E062F"/>
    <w:rsid w:val="005F38F2"/>
    <w:rsid w:val="005F45EB"/>
    <w:rsid w:val="005F621C"/>
    <w:rsid w:val="00602166"/>
    <w:rsid w:val="006158A4"/>
    <w:rsid w:val="006204EC"/>
    <w:rsid w:val="006454B4"/>
    <w:rsid w:val="00674003"/>
    <w:rsid w:val="00676508"/>
    <w:rsid w:val="00681EFD"/>
    <w:rsid w:val="006A7761"/>
    <w:rsid w:val="006B7977"/>
    <w:rsid w:val="006C0462"/>
    <w:rsid w:val="006C74BD"/>
    <w:rsid w:val="006D2D74"/>
    <w:rsid w:val="006D3A7D"/>
    <w:rsid w:val="006E3865"/>
    <w:rsid w:val="006E5EA1"/>
    <w:rsid w:val="006F02E3"/>
    <w:rsid w:val="006F2387"/>
    <w:rsid w:val="007029A5"/>
    <w:rsid w:val="007076D8"/>
    <w:rsid w:val="007240A1"/>
    <w:rsid w:val="00750E0F"/>
    <w:rsid w:val="0075269F"/>
    <w:rsid w:val="0077066E"/>
    <w:rsid w:val="00773245"/>
    <w:rsid w:val="007921C4"/>
    <w:rsid w:val="007A4FAF"/>
    <w:rsid w:val="007B2B5B"/>
    <w:rsid w:val="007B4579"/>
    <w:rsid w:val="007D38F4"/>
    <w:rsid w:val="007D7BF7"/>
    <w:rsid w:val="007E2B1F"/>
    <w:rsid w:val="008004EC"/>
    <w:rsid w:val="00804BE1"/>
    <w:rsid w:val="008154ED"/>
    <w:rsid w:val="0083126E"/>
    <w:rsid w:val="008313AA"/>
    <w:rsid w:val="008337E8"/>
    <w:rsid w:val="008613AC"/>
    <w:rsid w:val="00882276"/>
    <w:rsid w:val="00882939"/>
    <w:rsid w:val="008951AA"/>
    <w:rsid w:val="008A0918"/>
    <w:rsid w:val="008B44D7"/>
    <w:rsid w:val="008C3196"/>
    <w:rsid w:val="008C51D3"/>
    <w:rsid w:val="008D41CE"/>
    <w:rsid w:val="008E0B13"/>
    <w:rsid w:val="008F1446"/>
    <w:rsid w:val="0090245B"/>
    <w:rsid w:val="00902748"/>
    <w:rsid w:val="009031B8"/>
    <w:rsid w:val="00907C5D"/>
    <w:rsid w:val="00922BB1"/>
    <w:rsid w:val="00934EAE"/>
    <w:rsid w:val="009750B7"/>
    <w:rsid w:val="00975613"/>
    <w:rsid w:val="009773F9"/>
    <w:rsid w:val="0097776C"/>
    <w:rsid w:val="00986607"/>
    <w:rsid w:val="00991C70"/>
    <w:rsid w:val="00992B48"/>
    <w:rsid w:val="009943BB"/>
    <w:rsid w:val="00994D10"/>
    <w:rsid w:val="009B6CA3"/>
    <w:rsid w:val="009C236A"/>
    <w:rsid w:val="009C452A"/>
    <w:rsid w:val="009D3FA5"/>
    <w:rsid w:val="009E1913"/>
    <w:rsid w:val="00A01203"/>
    <w:rsid w:val="00A03FB7"/>
    <w:rsid w:val="00A2237E"/>
    <w:rsid w:val="00A2655B"/>
    <w:rsid w:val="00A62389"/>
    <w:rsid w:val="00A90A27"/>
    <w:rsid w:val="00AA08CA"/>
    <w:rsid w:val="00AA1655"/>
    <w:rsid w:val="00AA77D7"/>
    <w:rsid w:val="00AB6BB2"/>
    <w:rsid w:val="00AC5275"/>
    <w:rsid w:val="00AD0CA8"/>
    <w:rsid w:val="00AF546E"/>
    <w:rsid w:val="00AF6318"/>
    <w:rsid w:val="00B0597A"/>
    <w:rsid w:val="00B1118B"/>
    <w:rsid w:val="00B41326"/>
    <w:rsid w:val="00B4356A"/>
    <w:rsid w:val="00B52FE7"/>
    <w:rsid w:val="00B53139"/>
    <w:rsid w:val="00B54559"/>
    <w:rsid w:val="00B736D1"/>
    <w:rsid w:val="00B90291"/>
    <w:rsid w:val="00B945F8"/>
    <w:rsid w:val="00BA10C1"/>
    <w:rsid w:val="00BA3DE7"/>
    <w:rsid w:val="00BB5081"/>
    <w:rsid w:val="00BC3DC5"/>
    <w:rsid w:val="00BE6D8D"/>
    <w:rsid w:val="00BF63C1"/>
    <w:rsid w:val="00C15981"/>
    <w:rsid w:val="00C2181B"/>
    <w:rsid w:val="00C37BFF"/>
    <w:rsid w:val="00C52724"/>
    <w:rsid w:val="00C53553"/>
    <w:rsid w:val="00C64046"/>
    <w:rsid w:val="00C72FDC"/>
    <w:rsid w:val="00C76ABA"/>
    <w:rsid w:val="00C80749"/>
    <w:rsid w:val="00C86421"/>
    <w:rsid w:val="00CA10FA"/>
    <w:rsid w:val="00CA23C4"/>
    <w:rsid w:val="00CA5F60"/>
    <w:rsid w:val="00CB2EFC"/>
    <w:rsid w:val="00CD66E5"/>
    <w:rsid w:val="00CE2D8E"/>
    <w:rsid w:val="00D03713"/>
    <w:rsid w:val="00D0453F"/>
    <w:rsid w:val="00D127D8"/>
    <w:rsid w:val="00D203CE"/>
    <w:rsid w:val="00D30932"/>
    <w:rsid w:val="00D37239"/>
    <w:rsid w:val="00D42C5F"/>
    <w:rsid w:val="00D445F2"/>
    <w:rsid w:val="00D538D7"/>
    <w:rsid w:val="00D62404"/>
    <w:rsid w:val="00D7375A"/>
    <w:rsid w:val="00D74227"/>
    <w:rsid w:val="00D80EAC"/>
    <w:rsid w:val="00D923FC"/>
    <w:rsid w:val="00D96501"/>
    <w:rsid w:val="00DB3C8E"/>
    <w:rsid w:val="00DE0634"/>
    <w:rsid w:val="00DE2976"/>
    <w:rsid w:val="00DE4654"/>
    <w:rsid w:val="00DF02F0"/>
    <w:rsid w:val="00E0057D"/>
    <w:rsid w:val="00E25A22"/>
    <w:rsid w:val="00E26D49"/>
    <w:rsid w:val="00E27CCD"/>
    <w:rsid w:val="00E302FA"/>
    <w:rsid w:val="00E50707"/>
    <w:rsid w:val="00E52ACC"/>
    <w:rsid w:val="00E81513"/>
    <w:rsid w:val="00E828E7"/>
    <w:rsid w:val="00E91848"/>
    <w:rsid w:val="00E954C3"/>
    <w:rsid w:val="00E97C4A"/>
    <w:rsid w:val="00EB21A7"/>
    <w:rsid w:val="00EB41FA"/>
    <w:rsid w:val="00EB7767"/>
    <w:rsid w:val="00EC6431"/>
    <w:rsid w:val="00EC7329"/>
    <w:rsid w:val="00EE03D5"/>
    <w:rsid w:val="00EE6758"/>
    <w:rsid w:val="00EE6E10"/>
    <w:rsid w:val="00EF340C"/>
    <w:rsid w:val="00F057D9"/>
    <w:rsid w:val="00F0662E"/>
    <w:rsid w:val="00F37B6A"/>
    <w:rsid w:val="00F4779B"/>
    <w:rsid w:val="00F50B00"/>
    <w:rsid w:val="00F66375"/>
    <w:rsid w:val="00F7778A"/>
    <w:rsid w:val="00F87ADF"/>
    <w:rsid w:val="00F96F7D"/>
    <w:rsid w:val="00FA25AA"/>
    <w:rsid w:val="00FA31F5"/>
    <w:rsid w:val="00FA762B"/>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9E3B6"/>
  <w15:chartTrackingRefBased/>
  <w15:docId w15:val="{2596F76D-E113-4109-A814-0B4336C2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ody Text"/>
    <w:basedOn w:val="a"/>
    <w:link w:val="a7"/>
    <w:rsid w:val="001716EC"/>
    <w:pPr>
      <w:widowControl/>
      <w:autoSpaceDE/>
      <w:autoSpaceDN/>
      <w:adjustRightInd/>
      <w:ind w:firstLine="0"/>
      <w:jc w:val="left"/>
    </w:pPr>
  </w:style>
  <w:style w:type="character" w:customStyle="1" w:styleId="a7">
    <w:name w:val="Основной текст Знак"/>
    <w:basedOn w:val="a0"/>
    <w:link w:val="a6"/>
    <w:rsid w:val="001716EC"/>
    <w:rPr>
      <w:sz w:val="26"/>
    </w:rPr>
  </w:style>
  <w:style w:type="paragraph" w:customStyle="1" w:styleId="ConsPlusNormal">
    <w:name w:val="ConsPlusNormal"/>
    <w:rsid w:val="001716EC"/>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qFormat/>
    <w:rsid w:val="001716EC"/>
    <w:pPr>
      <w:widowControl/>
      <w:autoSpaceDE/>
      <w:autoSpaceDN/>
      <w:adjustRightInd/>
      <w:ind w:left="720" w:firstLine="0"/>
      <w:jc w:val="left"/>
    </w:pPr>
    <w:rPr>
      <w:sz w:val="24"/>
      <w:szCs w:val="24"/>
    </w:rPr>
  </w:style>
  <w:style w:type="paragraph" w:styleId="a8">
    <w:name w:val="Balloon Text"/>
    <w:basedOn w:val="a"/>
    <w:link w:val="a9"/>
    <w:rsid w:val="001716EC"/>
    <w:rPr>
      <w:rFonts w:ascii="Segoe UI" w:hAnsi="Segoe UI" w:cs="Segoe UI"/>
      <w:sz w:val="18"/>
      <w:szCs w:val="18"/>
    </w:rPr>
  </w:style>
  <w:style w:type="character" w:customStyle="1" w:styleId="a9">
    <w:name w:val="Текст выноски Знак"/>
    <w:basedOn w:val="a0"/>
    <w:link w:val="a8"/>
    <w:rsid w:val="001716EC"/>
    <w:rPr>
      <w:rFonts w:ascii="Segoe UI" w:hAnsi="Segoe UI" w:cs="Segoe UI"/>
      <w:sz w:val="18"/>
      <w:szCs w:val="18"/>
    </w:rPr>
  </w:style>
  <w:style w:type="paragraph" w:styleId="aa">
    <w:name w:val="List Paragraph"/>
    <w:basedOn w:val="a"/>
    <w:uiPriority w:val="34"/>
    <w:qFormat/>
    <w:rsid w:val="004C739A"/>
    <w:pPr>
      <w:ind w:left="720"/>
      <w:contextualSpacing/>
    </w:pPr>
  </w:style>
  <w:style w:type="character" w:styleId="ab">
    <w:name w:val="Hyperlink"/>
    <w:basedOn w:val="a0"/>
    <w:unhideWhenUsed/>
    <w:rsid w:val="006B7977"/>
    <w:rPr>
      <w:color w:val="0000FF"/>
      <w:u w:val="single"/>
    </w:rPr>
  </w:style>
  <w:style w:type="paragraph" w:styleId="ac">
    <w:name w:val="footnote text"/>
    <w:basedOn w:val="a"/>
    <w:link w:val="ad"/>
    <w:rsid w:val="005E062F"/>
    <w:rPr>
      <w:sz w:val="20"/>
    </w:rPr>
  </w:style>
  <w:style w:type="character" w:customStyle="1" w:styleId="ad">
    <w:name w:val="Текст сноски Знак"/>
    <w:basedOn w:val="a0"/>
    <w:link w:val="ac"/>
    <w:rsid w:val="005E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8694">
      <w:bodyDiv w:val="1"/>
      <w:marLeft w:val="0"/>
      <w:marRight w:val="0"/>
      <w:marTop w:val="0"/>
      <w:marBottom w:val="0"/>
      <w:divBdr>
        <w:top w:val="none" w:sz="0" w:space="0" w:color="auto"/>
        <w:left w:val="none" w:sz="0" w:space="0" w:color="auto"/>
        <w:bottom w:val="none" w:sz="0" w:space="0" w:color="auto"/>
        <w:right w:val="none" w:sz="0" w:space="0" w:color="auto"/>
      </w:divBdr>
    </w:div>
    <w:div w:id="393549849">
      <w:bodyDiv w:val="1"/>
      <w:marLeft w:val="0"/>
      <w:marRight w:val="0"/>
      <w:marTop w:val="0"/>
      <w:marBottom w:val="0"/>
      <w:divBdr>
        <w:top w:val="none" w:sz="0" w:space="0" w:color="auto"/>
        <w:left w:val="none" w:sz="0" w:space="0" w:color="auto"/>
        <w:bottom w:val="none" w:sz="0" w:space="0" w:color="auto"/>
        <w:right w:val="none" w:sz="0" w:space="0" w:color="auto"/>
      </w:divBdr>
    </w:div>
    <w:div w:id="605577893">
      <w:bodyDiv w:val="1"/>
      <w:marLeft w:val="0"/>
      <w:marRight w:val="0"/>
      <w:marTop w:val="0"/>
      <w:marBottom w:val="0"/>
      <w:divBdr>
        <w:top w:val="none" w:sz="0" w:space="0" w:color="auto"/>
        <w:left w:val="none" w:sz="0" w:space="0" w:color="auto"/>
        <w:bottom w:val="none" w:sz="0" w:space="0" w:color="auto"/>
        <w:right w:val="none" w:sz="0" w:space="0" w:color="auto"/>
      </w:divBdr>
    </w:div>
    <w:div w:id="718673975">
      <w:bodyDiv w:val="1"/>
      <w:marLeft w:val="0"/>
      <w:marRight w:val="0"/>
      <w:marTop w:val="0"/>
      <w:marBottom w:val="0"/>
      <w:divBdr>
        <w:top w:val="none" w:sz="0" w:space="0" w:color="auto"/>
        <w:left w:val="none" w:sz="0" w:space="0" w:color="auto"/>
        <w:bottom w:val="none" w:sz="0" w:space="0" w:color="auto"/>
        <w:right w:val="none" w:sz="0" w:space="0" w:color="auto"/>
      </w:divBdr>
    </w:div>
    <w:div w:id="13528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39201&amp;dst=100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89&amp;dst=100626" TargetMode="External"/><Relationship Id="rId5" Type="http://schemas.openxmlformats.org/officeDocument/2006/relationships/footnotes" Target="footnotes.xml"/><Relationship Id="rId10" Type="http://schemas.openxmlformats.org/officeDocument/2006/relationships/hyperlink" Target="https://login.consultant.ru/link/?req=doc&amp;base=LAW&amp;n=469789&amp;dst=100019" TargetMode="External"/><Relationship Id="rId4" Type="http://schemas.openxmlformats.org/officeDocument/2006/relationships/webSettings" Target="webSettings.xml"/><Relationship Id="rId9" Type="http://schemas.openxmlformats.org/officeDocument/2006/relationships/hyperlink" Target="D:/&#1053;&#1086;&#1074;&#1099;&#1081;%20&#1082;&#1086;&#1084;&#1087;&#1100;&#1102;&#1090;&#1077;&#1088;/&#1055;&#1086;&#1083;&#1086;&#1078;&#1077;&#1085;&#1080;&#1103;/&#1055;&#1086;&#1088;&#1103;&#1076;&#1086;&#1082;%20&#1074;&#1099;&#1087;&#1083;&#1072;&#1090;&#1072;%20&#1084;&#1085;&#1086;&#1075;&#1086;&#1076;&#1077;&#1090;&#1085;&#1099;&#1084;/&#1055;&#1086;&#1088;&#1103;&#1076;&#1086;&#1082;%20&#1074;&#1099;&#1087;&#1083;&#1072;&#1090;&#1072;%20&#1084;&#1085;&#1086;&#1075;&#1086;&#1076;&#1077;&#1090;&#1085;&#1099;&#1084;.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bova_IA\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0</TotalTime>
  <Pages>15</Pages>
  <Words>4719</Words>
  <Characters>26903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Пестрякова Екатерина Александровна</dc:creator>
  <cp:keywords/>
  <dc:description/>
  <cp:lastModifiedBy>Диденко Ольга Петровна</cp:lastModifiedBy>
  <cp:revision>2</cp:revision>
  <cp:lastPrinted>2024-10-04T05:29:00Z</cp:lastPrinted>
  <dcterms:created xsi:type="dcterms:W3CDTF">2024-10-08T07:22:00Z</dcterms:created>
  <dcterms:modified xsi:type="dcterms:W3CDTF">2024-10-08T07:22:00Z</dcterms:modified>
</cp:coreProperties>
</file>