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5390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5390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693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3531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августа 2025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3531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B7770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AE03D3" w:rsidRDefault="00AE03D3" w:rsidP="00B7770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E03D3">
        <w:rPr>
          <w:b/>
          <w:szCs w:val="26"/>
        </w:rPr>
        <w:t xml:space="preserve">О признании утратившим силу постановления администрации </w:t>
      </w:r>
      <w:r w:rsidR="00B77703">
        <w:rPr>
          <w:b/>
          <w:szCs w:val="26"/>
        </w:rPr>
        <w:br/>
      </w:r>
      <w:r w:rsidRPr="00AE03D3">
        <w:rPr>
          <w:b/>
          <w:szCs w:val="26"/>
        </w:rPr>
        <w:t xml:space="preserve">Арсеньевского городского округа от 24 июня 2011 года № 432-па </w:t>
      </w:r>
    </w:p>
    <w:p w:rsidR="00AE03D3" w:rsidRDefault="00AE03D3" w:rsidP="00B7770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E03D3">
        <w:rPr>
          <w:b/>
          <w:szCs w:val="26"/>
        </w:rPr>
        <w:t xml:space="preserve">«Об утверждении Порядка определения платы за работы, услуги, </w:t>
      </w:r>
      <w:r w:rsidR="00B77703">
        <w:rPr>
          <w:b/>
          <w:szCs w:val="26"/>
        </w:rPr>
        <w:br/>
      </w:r>
      <w:r w:rsidRPr="00AE03D3">
        <w:rPr>
          <w:b/>
          <w:szCs w:val="26"/>
        </w:rPr>
        <w:t xml:space="preserve">относящиеся к основным видам деятельности муниципального учреждения, оказываемые им сверх установленного муниципального задания, </w:t>
      </w:r>
    </w:p>
    <w:p w:rsidR="00150032" w:rsidRDefault="00AE03D3" w:rsidP="00B77703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E03D3">
        <w:rPr>
          <w:b/>
          <w:szCs w:val="26"/>
        </w:rPr>
        <w:t>а также в пределах установленного муниципального задания»</w:t>
      </w:r>
    </w:p>
    <w:p w:rsidR="00AE03D3" w:rsidRDefault="00AE03D3" w:rsidP="00AE03D3">
      <w:pPr>
        <w:tabs>
          <w:tab w:val="left" w:pos="8041"/>
        </w:tabs>
        <w:jc w:val="center"/>
        <w:rPr>
          <w:b/>
          <w:szCs w:val="26"/>
        </w:rPr>
      </w:pPr>
    </w:p>
    <w:p w:rsidR="00B77703" w:rsidRDefault="00B77703" w:rsidP="00AE03D3">
      <w:pPr>
        <w:tabs>
          <w:tab w:val="left" w:pos="8041"/>
        </w:tabs>
        <w:jc w:val="center"/>
        <w:rPr>
          <w:b/>
          <w:szCs w:val="26"/>
        </w:rPr>
      </w:pPr>
    </w:p>
    <w:p w:rsidR="00AE03D3" w:rsidRPr="000F35BA" w:rsidRDefault="00AE03D3" w:rsidP="00653904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 xml:space="preserve">В соответствии с </w:t>
      </w:r>
      <w:r w:rsidR="00653904" w:rsidRPr="00653904">
        <w:rPr>
          <w:szCs w:val="26"/>
        </w:rPr>
        <w:t>Федеральным</w:t>
      </w:r>
      <w:r w:rsidR="00B77703">
        <w:rPr>
          <w:szCs w:val="26"/>
        </w:rPr>
        <w:t>и</w:t>
      </w:r>
      <w:r w:rsidR="00653904" w:rsidRPr="00653904">
        <w:rPr>
          <w:szCs w:val="26"/>
        </w:rPr>
        <w:t xml:space="preserve"> закон</w:t>
      </w:r>
      <w:r w:rsidR="00B77703">
        <w:rPr>
          <w:szCs w:val="26"/>
        </w:rPr>
        <w:t>а</w:t>
      </w:r>
      <w:r w:rsidR="00653904" w:rsidRPr="00653904">
        <w:rPr>
          <w:szCs w:val="26"/>
        </w:rPr>
        <w:t>м</w:t>
      </w:r>
      <w:r w:rsidR="00B77703">
        <w:rPr>
          <w:szCs w:val="26"/>
        </w:rPr>
        <w:t>и</w:t>
      </w:r>
      <w:r w:rsidR="00653904" w:rsidRPr="00653904">
        <w:rPr>
          <w:szCs w:val="26"/>
        </w:rPr>
        <w:t xml:space="preserve"> от 12 января 1996 года № 7-ФЗ </w:t>
      </w:r>
      <w:r w:rsidR="00B77703">
        <w:rPr>
          <w:szCs w:val="26"/>
        </w:rPr>
        <w:br/>
      </w:r>
      <w:r w:rsidR="00653904" w:rsidRPr="00653904">
        <w:rPr>
          <w:szCs w:val="26"/>
        </w:rPr>
        <w:t xml:space="preserve">«О некоммерческих организациях», от 3 ноября 2006 года № 174-ФЗ «Об автономных учреждениях», </w:t>
      </w:r>
      <w:r>
        <w:rPr>
          <w:szCs w:val="26"/>
        </w:rPr>
        <w:t xml:space="preserve">Муниципальным правовым актом Арсеньевского городского </w:t>
      </w:r>
      <w:r w:rsidR="00653904">
        <w:rPr>
          <w:szCs w:val="26"/>
        </w:rPr>
        <w:t>округа от</w:t>
      </w:r>
      <w:r w:rsidR="00653904" w:rsidRPr="00640D79">
        <w:rPr>
          <w:color w:val="000000"/>
          <w:szCs w:val="26"/>
          <w:shd w:val="clear" w:color="auto" w:fill="FFFFFF"/>
        </w:rPr>
        <w:t xml:space="preserve"> </w:t>
      </w:r>
      <w:r w:rsidR="00653904" w:rsidRPr="005A7E0B">
        <w:rPr>
          <w:color w:val="000000"/>
          <w:szCs w:val="26"/>
          <w:shd w:val="clear" w:color="auto" w:fill="FFFFFF"/>
        </w:rPr>
        <w:t xml:space="preserve">26 </w:t>
      </w:r>
      <w:r w:rsidR="00653904" w:rsidRPr="00640D79">
        <w:rPr>
          <w:color w:val="000000"/>
          <w:szCs w:val="26"/>
          <w:shd w:val="clear" w:color="auto" w:fill="FFFFFF"/>
        </w:rPr>
        <w:t xml:space="preserve">декабря 2024 года № </w:t>
      </w:r>
      <w:r w:rsidR="00653904">
        <w:rPr>
          <w:color w:val="000000"/>
          <w:szCs w:val="26"/>
          <w:shd w:val="clear" w:color="auto" w:fill="FFFFFF"/>
        </w:rPr>
        <w:t>120</w:t>
      </w:r>
      <w:r w:rsidR="00653904" w:rsidRPr="00640D79">
        <w:rPr>
          <w:color w:val="000000"/>
          <w:szCs w:val="26"/>
          <w:shd w:val="clear" w:color="auto" w:fill="FFFFFF"/>
        </w:rPr>
        <w:t>-МПА «Порядок</w:t>
      </w:r>
      <w:r w:rsidR="00653904" w:rsidRPr="00386B04">
        <w:rPr>
          <w:color w:val="000000"/>
          <w:szCs w:val="26"/>
          <w:shd w:val="clear" w:color="auto" w:fill="FFFFFF"/>
        </w:rPr>
        <w:t xml:space="preserve">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Арсеньевского городского округа»,</w:t>
      </w:r>
      <w:r w:rsidR="00653904" w:rsidRPr="0047762F">
        <w:rPr>
          <w:color w:val="000000"/>
          <w:szCs w:val="26"/>
          <w:shd w:val="clear" w:color="auto" w:fill="FFFFFF"/>
        </w:rPr>
        <w:t xml:space="preserve"> </w:t>
      </w:r>
      <w:r w:rsidR="00653904">
        <w:rPr>
          <w:color w:val="000000"/>
          <w:szCs w:val="26"/>
          <w:shd w:val="clear" w:color="auto" w:fill="FFFFFF"/>
        </w:rPr>
        <w:t>в связи с принятием постановления администрации Арсеньевского городского округа от 17 января 2025 года № 37-па «</w:t>
      </w:r>
      <w:r w:rsidR="00653904" w:rsidRPr="00653904">
        <w:rPr>
          <w:color w:val="000000"/>
          <w:szCs w:val="26"/>
          <w:shd w:val="clear" w:color="auto" w:fill="FFFFFF"/>
        </w:rPr>
        <w:t>Об утверждении Положения о порядке определения и регулирования тарифов на услуги, предоставляемые муниципальными предприятиями и учреждениями Арсеньевского городского округа и работы, выполняемые муниципальными предприятиями и учреждениями</w:t>
      </w:r>
      <w:r w:rsidR="00653904">
        <w:rPr>
          <w:color w:val="000000"/>
          <w:szCs w:val="26"/>
          <w:shd w:val="clear" w:color="auto" w:fill="FFFFFF"/>
        </w:rPr>
        <w:t xml:space="preserve"> </w:t>
      </w:r>
      <w:r w:rsidR="00653904" w:rsidRPr="00653904">
        <w:rPr>
          <w:color w:val="000000"/>
          <w:szCs w:val="26"/>
          <w:shd w:val="clear" w:color="auto" w:fill="FFFFFF"/>
        </w:rPr>
        <w:t>Арсеньевского городского округа</w:t>
      </w:r>
      <w:r w:rsidR="00653904">
        <w:rPr>
          <w:color w:val="000000"/>
          <w:szCs w:val="26"/>
          <w:shd w:val="clear" w:color="auto" w:fill="FFFFFF"/>
        </w:rPr>
        <w:t xml:space="preserve">», </w:t>
      </w:r>
      <w:r w:rsidR="00653904" w:rsidRPr="00653904">
        <w:rPr>
          <w:szCs w:val="26"/>
        </w:rPr>
        <w:t>на основании Устава Арсеньевского городского округа</w:t>
      </w:r>
      <w:r w:rsidR="00B77703">
        <w:rPr>
          <w:szCs w:val="26"/>
        </w:rPr>
        <w:t xml:space="preserve"> Приморского края</w:t>
      </w:r>
      <w:r w:rsidR="00653904" w:rsidRPr="00653904">
        <w:rPr>
          <w:szCs w:val="26"/>
        </w:rPr>
        <w:t>, администрация Арсеньевского городского округа</w:t>
      </w:r>
    </w:p>
    <w:p w:rsidR="00AE03D3" w:rsidRPr="000F35BA" w:rsidRDefault="00AE03D3" w:rsidP="00B7770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E03D3" w:rsidRPr="000F35BA" w:rsidRDefault="00AE03D3" w:rsidP="00B7770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0F35BA">
        <w:rPr>
          <w:szCs w:val="26"/>
        </w:rPr>
        <w:t>ПОСТАНОВЛЯЕТ:</w:t>
      </w:r>
    </w:p>
    <w:p w:rsidR="00AE03D3" w:rsidRPr="000F35BA" w:rsidRDefault="00AE03D3" w:rsidP="00B7770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E03D3" w:rsidRPr="000F35BA" w:rsidRDefault="00AE03D3" w:rsidP="00653904">
      <w:pPr>
        <w:tabs>
          <w:tab w:val="left" w:pos="8041"/>
        </w:tabs>
        <w:spacing w:line="360" w:lineRule="auto"/>
        <w:rPr>
          <w:szCs w:val="26"/>
        </w:rPr>
      </w:pPr>
      <w:r w:rsidRPr="000F35BA">
        <w:rPr>
          <w:szCs w:val="26"/>
        </w:rPr>
        <w:t xml:space="preserve">1. </w:t>
      </w:r>
      <w:r w:rsidR="00653904">
        <w:rPr>
          <w:szCs w:val="26"/>
        </w:rPr>
        <w:t xml:space="preserve">Признать утратившим силу </w:t>
      </w:r>
      <w:r w:rsidR="00653904" w:rsidRPr="00653904">
        <w:rPr>
          <w:szCs w:val="26"/>
        </w:rPr>
        <w:t>постановлени</w:t>
      </w:r>
      <w:r w:rsidR="00653904">
        <w:rPr>
          <w:szCs w:val="26"/>
        </w:rPr>
        <w:t>е</w:t>
      </w:r>
      <w:r w:rsidR="00653904" w:rsidRPr="00653904">
        <w:rPr>
          <w:szCs w:val="26"/>
        </w:rPr>
        <w:t xml:space="preserve"> администрации Арсеньевского городского округа от 24 июня 2011 года № 432-па «Об утверждении Порядка определения платы за работы, услуги, относящиеся к основным видам деятельности муниципального учреждения, оказываемые им сверх установленного муниципального </w:t>
      </w:r>
      <w:r w:rsidR="00653904" w:rsidRPr="00653904">
        <w:rPr>
          <w:szCs w:val="26"/>
        </w:rPr>
        <w:lastRenderedPageBreak/>
        <w:t>задания, а также в пределах установленного муниципального задания»</w:t>
      </w:r>
      <w:r w:rsidR="00653904">
        <w:rPr>
          <w:szCs w:val="26"/>
        </w:rPr>
        <w:t>.</w:t>
      </w:r>
    </w:p>
    <w:p w:rsidR="00AE03D3" w:rsidRPr="000F35BA" w:rsidRDefault="00AE03D3" w:rsidP="00AE03D3">
      <w:pPr>
        <w:tabs>
          <w:tab w:val="left" w:pos="0"/>
          <w:tab w:val="left" w:pos="709"/>
        </w:tabs>
        <w:spacing w:line="360" w:lineRule="auto"/>
        <w:ind w:firstLine="0"/>
        <w:rPr>
          <w:szCs w:val="26"/>
        </w:rPr>
      </w:pPr>
      <w:r w:rsidRPr="000F35BA">
        <w:rPr>
          <w:szCs w:val="26"/>
        </w:rPr>
        <w:tab/>
      </w:r>
      <w:r>
        <w:rPr>
          <w:szCs w:val="26"/>
        </w:rPr>
        <w:t>2</w:t>
      </w:r>
      <w:r w:rsidRPr="000F35BA">
        <w:rPr>
          <w:szCs w:val="26"/>
        </w:rPr>
        <w:t xml:space="preserve"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</w:t>
      </w:r>
      <w:r>
        <w:rPr>
          <w:szCs w:val="26"/>
        </w:rPr>
        <w:t>округа настоящего постановления.</w:t>
      </w:r>
    </w:p>
    <w:p w:rsidR="00AE03D3" w:rsidRDefault="00AE03D3" w:rsidP="00AE03D3">
      <w:pPr>
        <w:tabs>
          <w:tab w:val="left" w:pos="187"/>
        </w:tabs>
        <w:spacing w:line="360" w:lineRule="auto"/>
        <w:ind w:firstLine="0"/>
        <w:rPr>
          <w:szCs w:val="26"/>
        </w:rPr>
      </w:pPr>
    </w:p>
    <w:p w:rsidR="00B77703" w:rsidRPr="000F35BA" w:rsidRDefault="00B77703" w:rsidP="00AE03D3">
      <w:pPr>
        <w:tabs>
          <w:tab w:val="left" w:pos="187"/>
        </w:tabs>
        <w:spacing w:line="360" w:lineRule="auto"/>
        <w:ind w:firstLine="0"/>
        <w:rPr>
          <w:szCs w:val="26"/>
        </w:rPr>
      </w:pPr>
    </w:p>
    <w:p w:rsidR="00AE03D3" w:rsidRDefault="00AE03D3" w:rsidP="00AE03D3">
      <w:pPr>
        <w:tabs>
          <w:tab w:val="left" w:pos="8080"/>
        </w:tabs>
        <w:ind w:firstLine="0"/>
        <w:rPr>
          <w:szCs w:val="26"/>
        </w:rPr>
      </w:pPr>
      <w:r w:rsidRPr="000F35BA">
        <w:rPr>
          <w:szCs w:val="26"/>
        </w:rPr>
        <w:t>Глав</w:t>
      </w:r>
      <w:r>
        <w:rPr>
          <w:szCs w:val="26"/>
        </w:rPr>
        <w:t xml:space="preserve">а городского округа                                                                              </w:t>
      </w:r>
      <w:r w:rsidRPr="000F35BA">
        <w:rPr>
          <w:szCs w:val="26"/>
        </w:rPr>
        <w:t xml:space="preserve">       </w:t>
      </w:r>
      <w:r>
        <w:rPr>
          <w:szCs w:val="26"/>
        </w:rPr>
        <w:t>С.С. Угаров</w:t>
      </w:r>
    </w:p>
    <w:p w:rsidR="00AE03D3" w:rsidRDefault="00AE03D3" w:rsidP="00AE03D3">
      <w:pPr>
        <w:tabs>
          <w:tab w:val="left" w:pos="8080"/>
        </w:tabs>
        <w:ind w:firstLine="0"/>
        <w:rPr>
          <w:szCs w:val="26"/>
        </w:rPr>
      </w:pPr>
    </w:p>
    <w:p w:rsidR="00AE03D3" w:rsidRPr="00AE03D3" w:rsidRDefault="00AE03D3" w:rsidP="00AE03D3">
      <w:pPr>
        <w:tabs>
          <w:tab w:val="left" w:pos="8041"/>
        </w:tabs>
        <w:jc w:val="center"/>
        <w:rPr>
          <w:b/>
          <w:szCs w:val="26"/>
        </w:rPr>
      </w:pPr>
    </w:p>
    <w:sectPr w:rsidR="00AE03D3" w:rsidRPr="00AE03D3" w:rsidSect="004F7DC3">
      <w:type w:val="continuous"/>
      <w:pgSz w:w="11906" w:h="16838" w:code="9"/>
      <w:pgMar w:top="964" w:right="707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10" w:rsidRDefault="00B25910">
      <w:r>
        <w:separator/>
      </w:r>
    </w:p>
  </w:endnote>
  <w:endnote w:type="continuationSeparator" w:id="0">
    <w:p w:rsidR="00B25910" w:rsidRDefault="00B2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10" w:rsidRDefault="00B25910">
      <w:r>
        <w:separator/>
      </w:r>
    </w:p>
  </w:footnote>
  <w:footnote w:type="continuationSeparator" w:id="0">
    <w:p w:rsidR="00B25910" w:rsidRDefault="00B2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3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F7DC3"/>
    <w:rsid w:val="00514707"/>
    <w:rsid w:val="00592A52"/>
    <w:rsid w:val="0059491F"/>
    <w:rsid w:val="005A55C1"/>
    <w:rsid w:val="005F38F2"/>
    <w:rsid w:val="005F45EB"/>
    <w:rsid w:val="005F621C"/>
    <w:rsid w:val="006454B4"/>
    <w:rsid w:val="0065390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35315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A3597"/>
    <w:rsid w:val="00AB6BB2"/>
    <w:rsid w:val="00AC5275"/>
    <w:rsid w:val="00AE03D3"/>
    <w:rsid w:val="00AF6318"/>
    <w:rsid w:val="00B25910"/>
    <w:rsid w:val="00B4356A"/>
    <w:rsid w:val="00B53139"/>
    <w:rsid w:val="00B77703"/>
    <w:rsid w:val="00B90291"/>
    <w:rsid w:val="00B945F8"/>
    <w:rsid w:val="00BA10C1"/>
    <w:rsid w:val="00BB5081"/>
    <w:rsid w:val="00BC3DC5"/>
    <w:rsid w:val="00BE6D8D"/>
    <w:rsid w:val="00C205F9"/>
    <w:rsid w:val="00C53553"/>
    <w:rsid w:val="00C86421"/>
    <w:rsid w:val="00CA5F6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57417"/>
  <w15:chartTrackingRefBased/>
  <w15:docId w15:val="{9D2F428D-70C4-4DFC-9614-1796673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AE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3;&#1086;&#1088;&#1084;&#1072;&#1090;&#1080;&#1074;&#1085;&#1099;&#1077;%20&#1076;&#1086;&#1082;&#1091;&#1084;&#1077;&#1085;&#1090;&#1099;\2025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 Любовь Миневарисовна</dc:creator>
  <cp:keywords/>
  <dc:description/>
  <cp:lastModifiedBy>Герасимова Зоя Николаевна</cp:lastModifiedBy>
  <cp:revision>4</cp:revision>
  <cp:lastPrinted>2013-11-25T22:50:00Z</cp:lastPrinted>
  <dcterms:created xsi:type="dcterms:W3CDTF">2025-08-26T05:13:00Z</dcterms:created>
  <dcterms:modified xsi:type="dcterms:W3CDTF">2025-08-28T00:28:00Z</dcterms:modified>
</cp:coreProperties>
</file>