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D395" w14:textId="2244CE49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E23AE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FB845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B1D114B" w14:textId="02945A9D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Pr="00D14C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14CD6">
        <w:rPr>
          <w:rFonts w:ascii="Times New Roman" w:hAnsi="Times New Roman" w:cs="Times New Roman"/>
          <w:sz w:val="24"/>
          <w:szCs w:val="24"/>
        </w:rPr>
        <w:t xml:space="preserve">   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3532">
        <w:rPr>
          <w:rFonts w:ascii="Times New Roman" w:hAnsi="Times New Roman" w:cs="Times New Roman"/>
          <w:sz w:val="24"/>
          <w:szCs w:val="24"/>
        </w:rPr>
        <w:t>2</w:t>
      </w:r>
      <w:r w:rsidR="00B0498A">
        <w:rPr>
          <w:rFonts w:ascii="Times New Roman" w:hAnsi="Times New Roman" w:cs="Times New Roman"/>
          <w:sz w:val="24"/>
          <w:szCs w:val="24"/>
        </w:rPr>
        <w:t>2</w:t>
      </w:r>
      <w:r w:rsidR="008E6088">
        <w:rPr>
          <w:rFonts w:ascii="Times New Roman" w:hAnsi="Times New Roman" w:cs="Times New Roman"/>
          <w:sz w:val="24"/>
          <w:szCs w:val="24"/>
        </w:rPr>
        <w:t xml:space="preserve"> </w:t>
      </w:r>
      <w:r w:rsidRPr="00D14CD6">
        <w:rPr>
          <w:rFonts w:ascii="Times New Roman" w:hAnsi="Times New Roman" w:cs="Times New Roman"/>
          <w:sz w:val="24"/>
          <w:szCs w:val="24"/>
        </w:rPr>
        <w:t>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252D6F78" w14:textId="77777777"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>", в лице</w:t>
      </w:r>
      <w:r w:rsidR="00EF3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A26EF" w14:textId="77777777"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15547E96" w14:textId="77777777" w:rsidR="00E418AC" w:rsidRPr="00EF36C0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6588F936" w14:textId="77777777"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 xml:space="preserve">для физического </w:t>
      </w:r>
      <w:proofErr w:type="gramStart"/>
      <w:r w:rsidRPr="00C57ADD">
        <w:rPr>
          <w:rFonts w:ascii="Times New Roman" w:hAnsi="Times New Roman"/>
          <w:sz w:val="24"/>
          <w:szCs w:val="24"/>
        </w:rPr>
        <w:t>лица:</w:t>
      </w:r>
      <w:r w:rsidR="00D72C97">
        <w:rPr>
          <w:rFonts w:ascii="Times New Roman" w:hAnsi="Times New Roman"/>
          <w:sz w:val="24"/>
          <w:szCs w:val="24"/>
        </w:rPr>
        <w:t>_</w:t>
      </w:r>
      <w:proofErr w:type="gramEnd"/>
      <w:r w:rsidR="00D72C97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14:paraId="52CD79B6" w14:textId="77777777"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(фамилия, имя, отчество, дата и место рождения, адрес регистрации по месту жительства, адрес для направления корреспонденции)</w:t>
      </w:r>
      <w:r w:rsidRPr="00C57ADD">
        <w:rPr>
          <w:rFonts w:ascii="Times New Roman" w:hAnsi="Times New Roman"/>
          <w:sz w:val="24"/>
          <w:szCs w:val="24"/>
        </w:rPr>
        <w:t>,</w:t>
      </w:r>
      <w:r w:rsidR="00683C94">
        <w:rPr>
          <w:rFonts w:ascii="Times New Roman" w:hAnsi="Times New Roman"/>
          <w:sz w:val="24"/>
          <w:szCs w:val="24"/>
        </w:rPr>
        <w:t xml:space="preserve"> </w:t>
      </w:r>
      <w:r w:rsidRPr="00C57ADD">
        <w:rPr>
          <w:rFonts w:ascii="Times New Roman" w:hAnsi="Times New Roman"/>
          <w:sz w:val="24"/>
          <w:szCs w:val="24"/>
        </w:rPr>
        <w:t>именуемое(-</w:t>
      </w:r>
      <w:proofErr w:type="spellStart"/>
      <w:r w:rsidRPr="00C57ADD">
        <w:rPr>
          <w:rFonts w:ascii="Times New Roman" w:hAnsi="Times New Roman"/>
          <w:sz w:val="24"/>
          <w:szCs w:val="24"/>
        </w:rPr>
        <w:t>ый</w:t>
      </w:r>
      <w:proofErr w:type="spellEnd"/>
      <w:r w:rsidRPr="00C57ADD">
        <w:rPr>
          <w:rFonts w:ascii="Times New Roman" w:hAnsi="Times New Roman"/>
          <w:sz w:val="24"/>
          <w:szCs w:val="24"/>
        </w:rPr>
        <w:t>; -</w:t>
      </w:r>
      <w:proofErr w:type="spellStart"/>
      <w:r w:rsidRPr="00C57ADD">
        <w:rPr>
          <w:rFonts w:ascii="Times New Roman" w:hAnsi="Times New Roman"/>
          <w:sz w:val="24"/>
          <w:szCs w:val="24"/>
        </w:rPr>
        <w:t>ая</w:t>
      </w:r>
      <w:proofErr w:type="spellEnd"/>
      <w:r w:rsidRPr="00C57ADD">
        <w:rPr>
          <w:rFonts w:ascii="Times New Roman" w:hAnsi="Times New Roman"/>
          <w:sz w:val="24"/>
          <w:szCs w:val="24"/>
        </w:rPr>
        <w:t>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 xml:space="preserve">__________, </w:t>
      </w:r>
      <w:proofErr w:type="spellStart"/>
      <w:r w:rsidRPr="00C57ADD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2FC326F1" w14:textId="77777777"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B9ADA3" w14:textId="20696F29" w:rsidR="00414E6E" w:rsidRDefault="00414E6E" w:rsidP="00470D30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1F5E0E">
        <w:rPr>
          <w:sz w:val="24"/>
          <w:szCs w:val="24"/>
        </w:rPr>
        <w:t>___________</w:t>
      </w:r>
      <w:r w:rsidR="00470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в газете «Восход» № </w:t>
      </w:r>
      <w:r w:rsidR="001F5E0E">
        <w:rPr>
          <w:sz w:val="24"/>
          <w:szCs w:val="24"/>
        </w:rPr>
        <w:t>___</w:t>
      </w:r>
      <w:r w:rsidR="00893663">
        <w:rPr>
          <w:sz w:val="24"/>
          <w:szCs w:val="24"/>
        </w:rPr>
        <w:t xml:space="preserve"> </w:t>
      </w:r>
      <w:r w:rsidR="00C97ED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F5E0E">
        <w:rPr>
          <w:sz w:val="24"/>
          <w:szCs w:val="24"/>
        </w:rPr>
        <w:t>_______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torgi</w:t>
        </w:r>
        <w:proofErr w:type="spellEnd"/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ars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 (_______________________________________________________</w:t>
      </w:r>
      <w:r w:rsidR="008C1F48">
        <w:rPr>
          <w:sz w:val="24"/>
          <w:szCs w:val="24"/>
        </w:rPr>
        <w:t>______</w:t>
      </w:r>
      <w:r w:rsidR="00470D30">
        <w:rPr>
          <w:sz w:val="24"/>
          <w:szCs w:val="24"/>
        </w:rPr>
        <w:t xml:space="preserve"> </w:t>
      </w:r>
      <w:r w:rsidR="008C1F48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___________________________________________________________) руб. ____ коп. на счет, указанный в Извещении.</w:t>
      </w:r>
    </w:p>
    <w:p w14:paraId="33439892" w14:textId="2BBF8406" w:rsidR="00E23AE4" w:rsidRDefault="00414E6E" w:rsidP="00E23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3AE4">
        <w:rPr>
          <w:rFonts w:ascii="Times New Roman" w:hAnsi="Times New Roman"/>
          <w:sz w:val="24"/>
          <w:szCs w:val="24"/>
        </w:rPr>
        <w:t>2</w:t>
      </w:r>
      <w:r w:rsidR="00E23AE4" w:rsidRPr="00E23AE4">
        <w:rPr>
          <w:rFonts w:ascii="Times New Roman" w:hAnsi="Times New Roman"/>
          <w:sz w:val="24"/>
          <w:szCs w:val="24"/>
        </w:rPr>
        <w:t>.</w:t>
      </w:r>
      <w:r w:rsidR="00E23AE4">
        <w:rPr>
          <w:rFonts w:ascii="Times New Roman" w:hAnsi="Times New Roman"/>
          <w:sz w:val="24"/>
          <w:szCs w:val="24"/>
        </w:rPr>
        <w:t xml:space="preserve"> Предметом Аукциона является земельный участок, </w:t>
      </w:r>
      <w:r w:rsidR="00E23AE4" w:rsidRPr="001E0C0D">
        <w:rPr>
          <w:rFonts w:ascii="Times New Roman" w:hAnsi="Times New Roman"/>
          <w:sz w:val="24"/>
          <w:szCs w:val="24"/>
        </w:rPr>
        <w:t>местоположение которого установлено относительно ориентира, расположенного за пределами участка, ориентир жило</w:t>
      </w:r>
      <w:r w:rsidR="00E23AE4">
        <w:rPr>
          <w:rFonts w:ascii="Times New Roman" w:hAnsi="Times New Roman"/>
          <w:sz w:val="24"/>
          <w:szCs w:val="24"/>
        </w:rPr>
        <w:t>е</w:t>
      </w:r>
      <w:r w:rsidR="00E23AE4" w:rsidRPr="001E0C0D">
        <w:rPr>
          <w:rFonts w:ascii="Times New Roman" w:hAnsi="Times New Roman"/>
          <w:sz w:val="24"/>
          <w:szCs w:val="24"/>
        </w:rPr>
        <w:t xml:space="preserve"> </w:t>
      </w:r>
      <w:r w:rsidR="00E23AE4">
        <w:rPr>
          <w:rFonts w:ascii="Times New Roman" w:hAnsi="Times New Roman"/>
          <w:sz w:val="24"/>
          <w:szCs w:val="24"/>
        </w:rPr>
        <w:t>строение</w:t>
      </w:r>
      <w:r w:rsidR="00E23AE4" w:rsidRPr="001E0C0D">
        <w:rPr>
          <w:rFonts w:ascii="Times New Roman" w:hAnsi="Times New Roman"/>
          <w:sz w:val="24"/>
          <w:szCs w:val="24"/>
        </w:rPr>
        <w:t xml:space="preserve">, участок находится примерно в </w:t>
      </w:r>
      <w:r w:rsidR="00E23AE4">
        <w:rPr>
          <w:rFonts w:ascii="Times New Roman" w:hAnsi="Times New Roman"/>
          <w:sz w:val="24"/>
          <w:szCs w:val="24"/>
        </w:rPr>
        <w:t>236</w:t>
      </w:r>
      <w:r w:rsidR="00E23AE4" w:rsidRPr="001E0C0D">
        <w:rPr>
          <w:rFonts w:ascii="Times New Roman" w:hAnsi="Times New Roman"/>
          <w:sz w:val="24"/>
          <w:szCs w:val="24"/>
        </w:rPr>
        <w:t xml:space="preserve"> м от ориентира</w:t>
      </w:r>
      <w:r w:rsidR="00E23AE4" w:rsidRPr="00E23AE4">
        <w:rPr>
          <w:rFonts w:ascii="Times New Roman" w:hAnsi="Times New Roman"/>
          <w:sz w:val="24"/>
          <w:szCs w:val="24"/>
        </w:rPr>
        <w:t xml:space="preserve"> </w:t>
      </w:r>
      <w:r w:rsidR="00E23AE4" w:rsidRPr="001E0C0D">
        <w:rPr>
          <w:rFonts w:ascii="Times New Roman" w:hAnsi="Times New Roman"/>
          <w:sz w:val="24"/>
          <w:szCs w:val="24"/>
        </w:rPr>
        <w:t>по направлению на юго-</w:t>
      </w:r>
      <w:r w:rsidR="00E23AE4">
        <w:rPr>
          <w:rFonts w:ascii="Times New Roman" w:hAnsi="Times New Roman"/>
          <w:sz w:val="24"/>
          <w:szCs w:val="24"/>
        </w:rPr>
        <w:t>восток</w:t>
      </w:r>
      <w:r w:rsidR="00E23AE4" w:rsidRPr="001E0C0D">
        <w:rPr>
          <w:rFonts w:ascii="Times New Roman" w:hAnsi="Times New Roman"/>
          <w:sz w:val="24"/>
          <w:szCs w:val="24"/>
        </w:rPr>
        <w:t xml:space="preserve">, почтовый адрес ориентира: Приморский край, г. Арсеньев, ул. </w:t>
      </w:r>
      <w:r w:rsidR="00E23AE4">
        <w:rPr>
          <w:rFonts w:ascii="Times New Roman" w:hAnsi="Times New Roman"/>
          <w:sz w:val="24"/>
          <w:szCs w:val="24"/>
        </w:rPr>
        <w:t>Подгорная</w:t>
      </w:r>
      <w:r w:rsidR="00E23AE4" w:rsidRPr="001E0C0D">
        <w:rPr>
          <w:rFonts w:ascii="Times New Roman" w:hAnsi="Times New Roman"/>
          <w:sz w:val="24"/>
          <w:szCs w:val="24"/>
        </w:rPr>
        <w:t xml:space="preserve">, </w:t>
      </w:r>
      <w:r w:rsidR="00E23AE4">
        <w:rPr>
          <w:rFonts w:ascii="Times New Roman" w:hAnsi="Times New Roman"/>
          <w:sz w:val="24"/>
          <w:szCs w:val="24"/>
        </w:rPr>
        <w:t>д.</w:t>
      </w:r>
      <w:r w:rsidR="00E23AE4" w:rsidRPr="001E0C0D">
        <w:rPr>
          <w:rFonts w:ascii="Times New Roman" w:hAnsi="Times New Roman"/>
          <w:sz w:val="24"/>
          <w:szCs w:val="24"/>
        </w:rPr>
        <w:t xml:space="preserve"> </w:t>
      </w:r>
      <w:r w:rsidR="00E23AE4">
        <w:rPr>
          <w:rFonts w:ascii="Times New Roman" w:hAnsi="Times New Roman"/>
          <w:sz w:val="24"/>
          <w:szCs w:val="24"/>
        </w:rPr>
        <w:t>4</w:t>
      </w:r>
      <w:r w:rsidR="00E23AE4">
        <w:rPr>
          <w:rFonts w:ascii="Times New Roman" w:hAnsi="Times New Roman"/>
          <w:sz w:val="24"/>
          <w:szCs w:val="24"/>
        </w:rPr>
        <w:t>5</w:t>
      </w:r>
      <w:r w:rsidR="00E23AE4" w:rsidRPr="001E0C0D">
        <w:rPr>
          <w:rFonts w:ascii="Times New Roman" w:hAnsi="Times New Roman"/>
          <w:sz w:val="24"/>
          <w:szCs w:val="24"/>
        </w:rPr>
        <w:t xml:space="preserve">, площадью </w:t>
      </w:r>
      <w:r w:rsidR="00E23AE4">
        <w:rPr>
          <w:rFonts w:ascii="Times New Roman" w:hAnsi="Times New Roman"/>
          <w:sz w:val="24"/>
          <w:szCs w:val="24"/>
        </w:rPr>
        <w:t>2434</w:t>
      </w:r>
      <w:r w:rsidR="00E23AE4" w:rsidRPr="001E0C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AE4" w:rsidRPr="001E0C0D">
        <w:rPr>
          <w:rFonts w:ascii="Times New Roman" w:hAnsi="Times New Roman"/>
          <w:sz w:val="24"/>
          <w:szCs w:val="24"/>
        </w:rPr>
        <w:t>кв.м</w:t>
      </w:r>
      <w:proofErr w:type="spellEnd"/>
      <w:r w:rsidR="00E23AE4" w:rsidRPr="001E0C0D">
        <w:rPr>
          <w:rFonts w:ascii="Times New Roman" w:hAnsi="Times New Roman"/>
          <w:sz w:val="24"/>
          <w:szCs w:val="24"/>
        </w:rPr>
        <w:t>, с кадастровым номером 25:26:</w:t>
      </w:r>
      <w:r w:rsidR="00E23AE4">
        <w:rPr>
          <w:rFonts w:ascii="Times New Roman" w:hAnsi="Times New Roman"/>
          <w:sz w:val="24"/>
          <w:szCs w:val="24"/>
        </w:rPr>
        <w:t>030102</w:t>
      </w:r>
      <w:r w:rsidR="00E23AE4" w:rsidRPr="001E0C0D">
        <w:rPr>
          <w:rFonts w:ascii="Times New Roman" w:hAnsi="Times New Roman"/>
          <w:sz w:val="24"/>
          <w:szCs w:val="24"/>
        </w:rPr>
        <w:t>:</w:t>
      </w:r>
      <w:r w:rsidR="00E23AE4">
        <w:rPr>
          <w:rFonts w:ascii="Times New Roman" w:hAnsi="Times New Roman"/>
          <w:sz w:val="24"/>
          <w:szCs w:val="24"/>
        </w:rPr>
        <w:t>371</w:t>
      </w:r>
      <w:r w:rsidR="00E23AE4" w:rsidRPr="001E0C0D">
        <w:rPr>
          <w:rFonts w:ascii="Times New Roman" w:hAnsi="Times New Roman"/>
          <w:sz w:val="24"/>
          <w:szCs w:val="24"/>
        </w:rPr>
        <w:t xml:space="preserve">. Цель использования: </w:t>
      </w:r>
      <w:r w:rsidR="00E23AE4">
        <w:rPr>
          <w:rFonts w:ascii="Times New Roman" w:hAnsi="Times New Roman"/>
          <w:sz w:val="24"/>
          <w:szCs w:val="24"/>
        </w:rPr>
        <w:t>временное хранение грузов на открытом воздухе</w:t>
      </w:r>
      <w:r w:rsidR="00E23AE4" w:rsidRPr="001E0C0D">
        <w:rPr>
          <w:rFonts w:ascii="Times New Roman" w:hAnsi="Times New Roman"/>
          <w:sz w:val="24"/>
          <w:szCs w:val="24"/>
        </w:rPr>
        <w:t>. Разрешенное использование:</w:t>
      </w:r>
      <w:r w:rsidR="00E23AE4">
        <w:rPr>
          <w:rFonts w:ascii="Times New Roman" w:hAnsi="Times New Roman"/>
          <w:sz w:val="24"/>
          <w:szCs w:val="24"/>
        </w:rPr>
        <w:t xml:space="preserve"> </w:t>
      </w:r>
      <w:r w:rsidR="00E23AE4">
        <w:rPr>
          <w:rFonts w:ascii="Times New Roman" w:hAnsi="Times New Roman"/>
          <w:sz w:val="24"/>
          <w:szCs w:val="24"/>
        </w:rPr>
        <w:t>складские площадки (6.9.1.)</w:t>
      </w:r>
      <w:r w:rsidR="00E23AE4" w:rsidRPr="001E0C0D">
        <w:rPr>
          <w:rFonts w:ascii="Times New Roman" w:hAnsi="Times New Roman"/>
          <w:sz w:val="24"/>
          <w:szCs w:val="24"/>
        </w:rPr>
        <w:t>.</w:t>
      </w:r>
    </w:p>
    <w:p w14:paraId="4340D5BB" w14:textId="32288375" w:rsidR="00E23AE4" w:rsidRDefault="00E23AE4" w:rsidP="00E23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2A9D">
        <w:rPr>
          <w:rFonts w:ascii="Times New Roman" w:hAnsi="Times New Roman"/>
          <w:sz w:val="24"/>
          <w:szCs w:val="24"/>
        </w:rPr>
        <w:t xml:space="preserve">3. Заявитель обязуется внести задаток до </w:t>
      </w:r>
      <w:r>
        <w:rPr>
          <w:rFonts w:ascii="Times New Roman" w:hAnsi="Times New Roman"/>
          <w:sz w:val="24"/>
          <w:szCs w:val="24"/>
        </w:rPr>
        <w:t>«_____» ___________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Датой внесения задатка считается дата зачисления суммы задатка на счет Организатора аукциона, указанный в Извещении.</w:t>
      </w:r>
    </w:p>
    <w:p w14:paraId="295445B8" w14:textId="77777777" w:rsidR="00E23AE4" w:rsidRDefault="00E23AE4" w:rsidP="00E23A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21037511" w14:textId="77777777" w:rsidR="00E23AE4" w:rsidRDefault="00E23AE4" w:rsidP="00E23A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Задаток не возвращается Заявителю, если он был признан победителем Аукциона, но не заключил в установленном Земельным кодексом РФ порядке договор купли-продажи земельного участка вследствие уклонения от заключения указанного договора.</w:t>
      </w:r>
    </w:p>
    <w:p w14:paraId="1CAEE31F" w14:textId="77777777" w:rsidR="00E23AE4" w:rsidRDefault="00E23AE4" w:rsidP="00E23A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Российской Федерации, засчитываются в счет платы за земельный участок.</w:t>
      </w:r>
    </w:p>
    <w:p w14:paraId="7C4BDCD9" w14:textId="77777777" w:rsidR="00E23AE4" w:rsidRDefault="00E23AE4" w:rsidP="00E23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056460B4" w14:textId="77777777" w:rsidR="00E23AE4" w:rsidRDefault="00E23AE4" w:rsidP="00E23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76DE9435" w14:textId="77777777" w:rsidR="00E23AE4" w:rsidRDefault="00E23AE4" w:rsidP="00E23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53E8A5A5" w14:textId="77777777" w:rsidR="00E23AE4" w:rsidRDefault="00E23AE4" w:rsidP="00E23A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1F279677" w14:textId="77777777" w:rsidR="00E23AE4" w:rsidRDefault="00E23AE4" w:rsidP="00E23AE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AB61B5" w14:textId="4CC41FCF" w:rsidR="00414E6E" w:rsidRDefault="00414E6E" w:rsidP="00E23AE4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</w:p>
    <w:p w14:paraId="69D02402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0256F6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1CF0D56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3F5A5B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7A452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торгов: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Заявитель:</w:t>
      </w:r>
    </w:p>
    <w:p w14:paraId="39BBCFE5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235F2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690648A3" w14:textId="77777777"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1D7D97" w14:textId="77777777" w:rsidR="00414E6E" w:rsidRPr="008C1F48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r w:rsidRPr="008C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C1F48" w:rsidRPr="008C1F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14:paraId="5367E4AB" w14:textId="77777777"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BC53A7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E21E35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ADD0B6" w14:textId="77777777"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14:paraId="5A2CC0E4" w14:textId="77777777"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3E70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925"/>
    <w:rsid w:val="00064FFF"/>
    <w:rsid w:val="000653CC"/>
    <w:rsid w:val="00065421"/>
    <w:rsid w:val="0006570D"/>
    <w:rsid w:val="00065DC9"/>
    <w:rsid w:val="00070887"/>
    <w:rsid w:val="00070E3A"/>
    <w:rsid w:val="0007198B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453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5E0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0430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96F93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532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7D6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0D30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A83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296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47FD3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3AF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3663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E6088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3534"/>
    <w:rsid w:val="00973DF9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433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965"/>
    <w:rsid w:val="009E04BA"/>
    <w:rsid w:val="009E07FC"/>
    <w:rsid w:val="009E0DC7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556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498A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1102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97ED4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11B1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6C3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4949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AE4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4C4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36C0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4F3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71088"/>
  <w15:docId w15:val="{B2424C7E-D524-43B9-929A-3646351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  <w:style w:type="paragraph" w:customStyle="1" w:styleId="C">
    <w:name w:val="Обычный/цC"/>
    <w:rsid w:val="00EF36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Богдановская Виолетта Дмитриевна</cp:lastModifiedBy>
  <cp:revision>43</cp:revision>
  <cp:lastPrinted>2021-11-26T01:39:00Z</cp:lastPrinted>
  <dcterms:created xsi:type="dcterms:W3CDTF">2016-08-08T02:06:00Z</dcterms:created>
  <dcterms:modified xsi:type="dcterms:W3CDTF">2021-11-26T01:39:00Z</dcterms:modified>
</cp:coreProperties>
</file>