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66" w:rsidRDefault="00913666" w:rsidP="00913666">
      <w:pPr>
        <w:tabs>
          <w:tab w:val="left" w:pos="8041"/>
        </w:tabs>
        <w:ind w:firstLine="0"/>
        <w:jc w:val="center"/>
        <w:rPr>
          <w:b/>
          <w:bCs/>
          <w:color w:val="000000"/>
          <w:spacing w:val="20"/>
          <w:sz w:val="32"/>
          <w:szCs w:val="32"/>
        </w:rPr>
      </w:pPr>
      <w:r w:rsidRPr="00176E08">
        <w:rPr>
          <w:noProof/>
          <w:color w:val="000000"/>
          <w:sz w:val="24"/>
          <w:szCs w:val="24"/>
        </w:rPr>
        <w:drawing>
          <wp:inline distT="0" distB="0" distL="0" distR="0" wp14:anchorId="6C412025" wp14:editId="197B0EB9">
            <wp:extent cx="601980" cy="731520"/>
            <wp:effectExtent l="0" t="0" r="762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913666" w:rsidRDefault="00913666" w:rsidP="00913666">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9264" behindDoc="0" locked="0" layoutInCell="1" allowOverlap="1" wp14:anchorId="20F09C9C" wp14:editId="49B4D880">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3A34" id="Полилиния 2"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АДМИНИСТРАЦИЯ</w:t>
      </w:r>
    </w:p>
    <w:p w:rsidR="00913666" w:rsidRPr="0081502D" w:rsidRDefault="00913666" w:rsidP="00913666">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p>
    <w:p w:rsidR="00913666" w:rsidRDefault="00913666" w:rsidP="00913666">
      <w:pPr>
        <w:shd w:val="clear" w:color="auto" w:fill="FFFFFF"/>
        <w:tabs>
          <w:tab w:val="left" w:pos="5050"/>
        </w:tabs>
        <w:ind w:firstLine="0"/>
        <w:jc w:val="center"/>
        <w:rPr>
          <w:rFonts w:ascii="Arial" w:hAnsi="Arial"/>
          <w:sz w:val="16"/>
          <w:szCs w:val="16"/>
        </w:rPr>
      </w:pPr>
    </w:p>
    <w:p w:rsidR="00913666" w:rsidRPr="00C078D6" w:rsidRDefault="00913666" w:rsidP="00913666">
      <w:pPr>
        <w:shd w:val="clear" w:color="auto" w:fill="FFFFFF"/>
        <w:tabs>
          <w:tab w:val="left" w:pos="5050"/>
        </w:tabs>
        <w:ind w:firstLine="0"/>
        <w:jc w:val="center"/>
        <w:rPr>
          <w:rFonts w:ascii="Arial" w:hAnsi="Arial"/>
          <w:sz w:val="16"/>
          <w:szCs w:val="16"/>
        </w:rPr>
      </w:pPr>
    </w:p>
    <w:p w:rsidR="00913666" w:rsidRDefault="00913666" w:rsidP="00913666">
      <w:pPr>
        <w:shd w:val="clear" w:color="auto" w:fill="FFFFFF"/>
        <w:ind w:firstLine="0"/>
        <w:jc w:val="center"/>
        <w:rPr>
          <w:color w:val="000000"/>
          <w:sz w:val="28"/>
          <w:szCs w:val="28"/>
        </w:rPr>
      </w:pPr>
      <w:r>
        <w:rPr>
          <w:color w:val="000000"/>
          <w:sz w:val="28"/>
          <w:szCs w:val="28"/>
        </w:rPr>
        <w:t>П О С Т А Н О В Л Е Н И Е</w:t>
      </w:r>
    </w:p>
    <w:p w:rsidR="00913666" w:rsidRDefault="00913666" w:rsidP="00913666">
      <w:pPr>
        <w:shd w:val="clear" w:color="auto" w:fill="FFFFFF"/>
        <w:ind w:firstLine="0"/>
        <w:jc w:val="center"/>
        <w:rPr>
          <w:color w:val="000000"/>
          <w:sz w:val="16"/>
          <w:szCs w:val="16"/>
        </w:rPr>
      </w:pPr>
    </w:p>
    <w:p w:rsidR="00913666" w:rsidRDefault="00913666" w:rsidP="00913666">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913666" w:rsidRPr="009C452A" w:rsidTr="00913666">
        <w:trPr>
          <w:jc w:val="center"/>
        </w:trPr>
        <w:tc>
          <w:tcPr>
            <w:tcW w:w="2009" w:type="dxa"/>
            <w:tcBorders>
              <w:bottom w:val="single" w:sz="4" w:space="0" w:color="auto"/>
            </w:tcBorders>
          </w:tcPr>
          <w:p w:rsidR="00913666" w:rsidRPr="009C452A" w:rsidRDefault="008662EA" w:rsidP="00913666">
            <w:pPr>
              <w:ind w:firstLine="0"/>
              <w:jc w:val="center"/>
              <w:rPr>
                <w:color w:val="000000"/>
                <w:sz w:val="24"/>
                <w:szCs w:val="24"/>
              </w:rPr>
            </w:pPr>
            <w:r>
              <w:rPr>
                <w:color w:val="000000"/>
                <w:sz w:val="24"/>
                <w:szCs w:val="24"/>
              </w:rPr>
              <w:t>22 марта 2019 г.</w:t>
            </w:r>
          </w:p>
        </w:tc>
        <w:tc>
          <w:tcPr>
            <w:tcW w:w="5101" w:type="dxa"/>
          </w:tcPr>
          <w:p w:rsidR="00913666" w:rsidRPr="009C452A" w:rsidRDefault="00913666" w:rsidP="00913666">
            <w:pPr>
              <w:ind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913666" w:rsidRPr="009C452A" w:rsidRDefault="00913666" w:rsidP="00913666">
            <w:pPr>
              <w:ind w:firstLine="0"/>
              <w:jc w:val="center"/>
              <w:rPr>
                <w:color w:val="000000"/>
                <w:sz w:val="24"/>
                <w:szCs w:val="24"/>
              </w:rPr>
            </w:pPr>
            <w:r w:rsidRPr="009C452A">
              <w:rPr>
                <w:color w:val="000000"/>
                <w:sz w:val="24"/>
                <w:szCs w:val="24"/>
              </w:rPr>
              <w:t>№</w:t>
            </w:r>
          </w:p>
        </w:tc>
        <w:tc>
          <w:tcPr>
            <w:tcW w:w="1174" w:type="dxa"/>
            <w:tcBorders>
              <w:bottom w:val="single" w:sz="4" w:space="0" w:color="auto"/>
            </w:tcBorders>
          </w:tcPr>
          <w:p w:rsidR="00913666" w:rsidRPr="009C452A" w:rsidRDefault="008662EA" w:rsidP="00913666">
            <w:pPr>
              <w:ind w:firstLine="0"/>
              <w:jc w:val="center"/>
              <w:rPr>
                <w:color w:val="000000"/>
                <w:sz w:val="24"/>
                <w:szCs w:val="24"/>
              </w:rPr>
            </w:pPr>
            <w:r>
              <w:rPr>
                <w:color w:val="000000"/>
                <w:sz w:val="24"/>
                <w:szCs w:val="24"/>
              </w:rPr>
              <w:t>192-па</w:t>
            </w:r>
          </w:p>
        </w:tc>
      </w:tr>
    </w:tbl>
    <w:p w:rsidR="00913666" w:rsidRDefault="00913666" w:rsidP="00913666">
      <w:pPr>
        <w:ind w:firstLine="0"/>
      </w:pPr>
    </w:p>
    <w:p w:rsidR="00913666" w:rsidRDefault="00913666" w:rsidP="00913666">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О внесении изменений в постановление администрации</w:t>
      </w:r>
    </w:p>
    <w:p w:rsidR="00913666" w:rsidRDefault="00913666" w:rsidP="00913666">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Арсеньевского городского округа от 23 декабря 2015 года</w:t>
      </w:r>
    </w:p>
    <w:p w:rsidR="00913666" w:rsidRDefault="00913666" w:rsidP="00913666">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 922-па «Об утверждении муниципальной программы</w:t>
      </w:r>
    </w:p>
    <w:p w:rsidR="00913666" w:rsidRDefault="00913666" w:rsidP="00913666">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Арсеньевского городского округа «Доступная среда»</w:t>
      </w:r>
    </w:p>
    <w:p w:rsidR="00913666" w:rsidRDefault="00913666" w:rsidP="00913666">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на период 2016-2021 годы</w:t>
      </w:r>
    </w:p>
    <w:p w:rsidR="00913666" w:rsidRPr="00196702" w:rsidRDefault="00913666" w:rsidP="00913666">
      <w:pPr>
        <w:jc w:val="center"/>
        <w:rPr>
          <w:szCs w:val="26"/>
        </w:rPr>
      </w:pPr>
    </w:p>
    <w:p w:rsidR="00913666" w:rsidRDefault="00913666" w:rsidP="00913666">
      <w:pPr>
        <w:tabs>
          <w:tab w:val="left" w:pos="8041"/>
        </w:tabs>
        <w:spacing w:line="360" w:lineRule="auto"/>
      </w:pPr>
      <w:r w:rsidRPr="00914F6F">
        <w:rPr>
          <w:szCs w:val="26"/>
        </w:rPr>
        <w:t>В соответствии с Федеральным</w:t>
      </w:r>
      <w:r>
        <w:rPr>
          <w:szCs w:val="26"/>
        </w:rPr>
        <w:t>и</w:t>
      </w:r>
      <w:r w:rsidRPr="00914F6F">
        <w:rPr>
          <w:szCs w:val="26"/>
        </w:rPr>
        <w:t xml:space="preserve"> закон</w:t>
      </w:r>
      <w:r>
        <w:rPr>
          <w:szCs w:val="26"/>
        </w:rPr>
        <w:t>а</w:t>
      </w:r>
      <w:r w:rsidRPr="00914F6F">
        <w:rPr>
          <w:szCs w:val="26"/>
        </w:rPr>
        <w:t>м</w:t>
      </w:r>
      <w:r>
        <w:rPr>
          <w:szCs w:val="26"/>
        </w:rPr>
        <w:t>и</w:t>
      </w:r>
      <w:r w:rsidRPr="00914F6F">
        <w:rPr>
          <w:szCs w:val="26"/>
        </w:rPr>
        <w:t xml:space="preserve"> от 06 октября 2003 года № 131-ФЗ</w:t>
      </w:r>
      <w:r>
        <w:rPr>
          <w:szCs w:val="26"/>
        </w:rPr>
        <w:t xml:space="preserve"> </w:t>
      </w:r>
      <w:r w:rsidRPr="00914F6F">
        <w:t>«Об общих принципах организации местного самоуправления в Российской Федерации», от 24 ноября 1995 года № 181-ФЗ «О социальной защите инвалидов в Рос</w:t>
      </w:r>
      <w:r>
        <w:t xml:space="preserve">сийской Федерации», </w:t>
      </w:r>
      <w:r w:rsidRPr="00914F6F">
        <w:t>от 01 декабря 2014 года № 419-ФЗ «О внесении</w:t>
      </w:r>
      <w:r>
        <w:t xml:space="preserve"> изменений</w:t>
      </w:r>
      <w:r w:rsidRPr="00914F6F">
        <w:t xml:space="preserve"> в отдельные законодательные акты Российской Федерации по вопросам социаль</w:t>
      </w:r>
      <w:r>
        <w:t>ной защиты инвалидов в связи ра</w:t>
      </w:r>
      <w:r w:rsidRPr="00914F6F">
        <w:t xml:space="preserve">тификацией Конвенции о правах инвалидов», </w:t>
      </w:r>
      <w:r w:rsidRPr="00196702">
        <w:t xml:space="preserve"> постановлением администрации Арсеньевского городского округа 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 </w:t>
      </w:r>
      <w:r w:rsidRPr="000A042E">
        <w:t>руководствуясь Уставом</w:t>
      </w:r>
      <w:r w:rsidRPr="00196702">
        <w:t xml:space="preserve">  Арсеньевского городского округа, администрация Арсеньевского городского округа </w:t>
      </w:r>
    </w:p>
    <w:p w:rsidR="00913666" w:rsidRPr="000D5743" w:rsidRDefault="00913666" w:rsidP="00913666">
      <w:pPr>
        <w:tabs>
          <w:tab w:val="left" w:pos="8041"/>
        </w:tabs>
        <w:spacing w:line="360" w:lineRule="auto"/>
        <w:ind w:firstLine="0"/>
        <w:rPr>
          <w:sz w:val="20"/>
        </w:rPr>
      </w:pPr>
    </w:p>
    <w:p w:rsidR="00913666" w:rsidRDefault="00913666" w:rsidP="00913666">
      <w:pPr>
        <w:pStyle w:val="a5"/>
        <w:ind w:firstLine="0"/>
      </w:pPr>
      <w:r w:rsidRPr="00196702">
        <w:t xml:space="preserve"> ПОСТАНОВЛЯЕТ:</w:t>
      </w:r>
    </w:p>
    <w:p w:rsidR="00913666" w:rsidRPr="000D5743" w:rsidRDefault="00913666" w:rsidP="00913666">
      <w:pPr>
        <w:pStyle w:val="a5"/>
        <w:ind w:firstLine="0"/>
        <w:rPr>
          <w:sz w:val="20"/>
        </w:rPr>
      </w:pPr>
    </w:p>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pPr>
      <w:r w:rsidRPr="00AC27F9">
        <w:rPr>
          <w:szCs w:val="26"/>
        </w:rPr>
        <w:t>1. Внести в муниципальную программу Арсеньевского городского округа «Дост</w:t>
      </w:r>
      <w:r>
        <w:rPr>
          <w:szCs w:val="26"/>
        </w:rPr>
        <w:t>упная среда» на период 2016-2021</w:t>
      </w:r>
      <w:r w:rsidRPr="00AC27F9">
        <w:rPr>
          <w:szCs w:val="26"/>
        </w:rPr>
        <w:t xml:space="preserve"> годы, утвержденную постановлением администрации   Арсеньевского    городского округа от 23 декабря 2015 года</w:t>
      </w:r>
      <w:r w:rsidRPr="00AC27F9">
        <w:t xml:space="preserve"> № 922-па</w:t>
      </w:r>
      <w:r w:rsidRPr="00AC27F9">
        <w:rPr>
          <w:szCs w:val="26"/>
        </w:rPr>
        <w:t xml:space="preserve"> (</w:t>
      </w:r>
      <w:r w:rsidRPr="00AC27F9">
        <w:t>в редакции постановлений администрации Арсеньевского городского округа от 30 августа 2016 года № 712-па, от 29 декабря 2016 года № 1064-па, от 04 октября 2017 года № 617-па</w:t>
      </w:r>
      <w:r>
        <w:t>, от 01 марта 2018 года № 141-па, от 20 июля 2018 года № 463-па, от 17 сентября 2018 года № 599-па, от 25 декабря 2018 года № 861-па</w:t>
      </w:r>
      <w:r w:rsidRPr="00AC27F9">
        <w:t>) (далее – Программа),</w:t>
      </w:r>
      <w:r>
        <w:t xml:space="preserve"> следующие изменения:</w:t>
      </w:r>
    </w:p>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rPr>
          <w:szCs w:val="26"/>
        </w:rPr>
      </w:pPr>
      <w:r>
        <w:rPr>
          <w:szCs w:val="26"/>
        </w:rPr>
        <w:t>1.1.</w:t>
      </w:r>
      <w:r>
        <w:t xml:space="preserve"> Изложить </w:t>
      </w:r>
      <w:r>
        <w:rPr>
          <w:szCs w:val="26"/>
        </w:rPr>
        <w:t xml:space="preserve">Паспорт Программы в редакции приложения № 1 к настоящему </w:t>
      </w:r>
      <w:r>
        <w:rPr>
          <w:szCs w:val="26"/>
        </w:rPr>
        <w:lastRenderedPageBreak/>
        <w:t xml:space="preserve">постановлению. </w:t>
      </w:r>
    </w:p>
    <w:p w:rsidR="00913666" w:rsidRPr="007E6DDD" w:rsidRDefault="00913666" w:rsidP="00913666">
      <w:pPr>
        <w:tabs>
          <w:tab w:val="left" w:pos="0"/>
          <w:tab w:val="left" w:pos="561"/>
          <w:tab w:val="left" w:pos="748"/>
          <w:tab w:val="left" w:pos="1122"/>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rPr>
          <w:bCs/>
        </w:rPr>
      </w:pPr>
      <w:r>
        <w:rPr>
          <w:szCs w:val="26"/>
        </w:rPr>
        <w:t xml:space="preserve">1.2.  </w:t>
      </w:r>
      <w:r>
        <w:t xml:space="preserve">Изложить </w:t>
      </w:r>
      <w:r w:rsidRPr="007E6DDD">
        <w:t xml:space="preserve">раздел </w:t>
      </w:r>
      <w:r w:rsidRPr="007E6DDD">
        <w:rPr>
          <w:bCs/>
          <w:lang w:val="en-US"/>
        </w:rPr>
        <w:t>VII</w:t>
      </w:r>
      <w:r w:rsidRPr="007E6DDD">
        <w:rPr>
          <w:bCs/>
        </w:rPr>
        <w:t xml:space="preserve"> «Ресурсное обеспечение программы» Программы в следующей редакции:</w:t>
      </w:r>
    </w:p>
    <w:p w:rsidR="00913666" w:rsidRPr="00813FCF" w:rsidRDefault="00913666" w:rsidP="00913666">
      <w:pPr>
        <w:spacing w:line="360" w:lineRule="auto"/>
        <w:ind w:firstLine="567"/>
        <w:outlineLvl w:val="1"/>
        <w:rPr>
          <w:szCs w:val="26"/>
        </w:rPr>
      </w:pPr>
      <w:r w:rsidRPr="0081397B">
        <w:rPr>
          <w:bCs/>
        </w:rPr>
        <w:t>«</w:t>
      </w:r>
      <w:r w:rsidRPr="00235F55">
        <w:rPr>
          <w:szCs w:val="26"/>
        </w:rPr>
        <w:t xml:space="preserve">Общий объем финансирования мероприятий программы составляет </w:t>
      </w:r>
      <w:r w:rsidRPr="009B2AED">
        <w:rPr>
          <w:rFonts w:eastAsia="AR PL KaitiM GB"/>
          <w:b/>
          <w:bCs/>
          <w:kern w:val="1"/>
          <w:szCs w:val="26"/>
          <w:lang w:eastAsia="zh-CN"/>
        </w:rPr>
        <w:t>60</w:t>
      </w:r>
      <w:r>
        <w:rPr>
          <w:rFonts w:eastAsia="AR PL KaitiM GB"/>
          <w:b/>
          <w:bCs/>
          <w:kern w:val="1"/>
          <w:szCs w:val="26"/>
          <w:lang w:eastAsia="zh-CN"/>
        </w:rPr>
        <w:t>0</w:t>
      </w:r>
      <w:r w:rsidRPr="009B2AED">
        <w:rPr>
          <w:rFonts w:eastAsia="AR PL KaitiM GB"/>
          <w:b/>
          <w:bCs/>
          <w:kern w:val="1"/>
          <w:szCs w:val="26"/>
          <w:lang w:eastAsia="zh-CN"/>
        </w:rPr>
        <w:t>0,20547</w:t>
      </w:r>
      <w:r>
        <w:rPr>
          <w:rFonts w:eastAsia="AR PL KaitiM GB"/>
          <w:b/>
          <w:bCs/>
          <w:color w:val="FF0000"/>
          <w:kern w:val="1"/>
          <w:sz w:val="20"/>
          <w:lang w:eastAsia="zh-CN"/>
        </w:rPr>
        <w:t xml:space="preserve"> </w:t>
      </w:r>
      <w:r w:rsidRPr="00235F55">
        <w:rPr>
          <w:szCs w:val="26"/>
        </w:rPr>
        <w:t xml:space="preserve">тыс. руб., в том числе за счет средств федерального бюджета </w:t>
      </w:r>
      <w:r w:rsidRPr="00235F55">
        <w:rPr>
          <w:b/>
          <w:szCs w:val="26"/>
        </w:rPr>
        <w:t xml:space="preserve">207,3648 </w:t>
      </w:r>
      <w:r w:rsidRPr="00235F55">
        <w:rPr>
          <w:szCs w:val="26"/>
        </w:rPr>
        <w:t xml:space="preserve">тыс. руб., краевого бюджета – </w:t>
      </w:r>
      <w:r w:rsidRPr="00235F55">
        <w:rPr>
          <w:b/>
          <w:szCs w:val="26"/>
        </w:rPr>
        <w:t>32,69267</w:t>
      </w:r>
      <w:r w:rsidRPr="00235F55">
        <w:rPr>
          <w:szCs w:val="26"/>
        </w:rPr>
        <w:t xml:space="preserve"> тыс. руб., бюджета Арсеньевского городского округа </w:t>
      </w:r>
      <w:r w:rsidRPr="009B2AED">
        <w:rPr>
          <w:rFonts w:eastAsia="AR PL KaitiM GB"/>
          <w:b/>
          <w:kern w:val="1"/>
          <w:szCs w:val="26"/>
          <w:lang w:eastAsia="zh-CN"/>
        </w:rPr>
        <w:t>5</w:t>
      </w:r>
      <w:r>
        <w:rPr>
          <w:rFonts w:eastAsia="AR PL KaitiM GB"/>
          <w:b/>
          <w:kern w:val="1"/>
          <w:szCs w:val="26"/>
          <w:lang w:eastAsia="zh-CN"/>
        </w:rPr>
        <w:t>760</w:t>
      </w:r>
      <w:r w:rsidRPr="009B2AED">
        <w:rPr>
          <w:rFonts w:eastAsia="AR PL KaitiM GB"/>
          <w:b/>
          <w:kern w:val="1"/>
          <w:szCs w:val="26"/>
          <w:lang w:eastAsia="zh-CN"/>
        </w:rPr>
        <w:t>,148</w:t>
      </w:r>
      <w:r>
        <w:rPr>
          <w:rFonts w:eastAsia="AR PL KaitiM GB"/>
          <w:b/>
          <w:color w:val="FF0000"/>
          <w:kern w:val="1"/>
          <w:sz w:val="20"/>
          <w:lang w:eastAsia="zh-CN"/>
        </w:rPr>
        <w:t xml:space="preserve"> </w:t>
      </w:r>
      <w:r w:rsidRPr="00235F55">
        <w:rPr>
          <w:szCs w:val="26"/>
        </w:rP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76"/>
        <w:gridCol w:w="1134"/>
        <w:gridCol w:w="1275"/>
        <w:gridCol w:w="1418"/>
        <w:gridCol w:w="850"/>
        <w:gridCol w:w="851"/>
        <w:gridCol w:w="992"/>
      </w:tblGrid>
      <w:tr w:rsidR="00913666" w:rsidRPr="004B4A0F" w:rsidTr="00913666">
        <w:trPr>
          <w:trHeight w:val="703"/>
        </w:trPr>
        <w:tc>
          <w:tcPr>
            <w:tcW w:w="2093" w:type="dxa"/>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p>
        </w:tc>
        <w:tc>
          <w:tcPr>
            <w:tcW w:w="1276" w:type="dxa"/>
            <w:vAlign w:val="center"/>
          </w:tcPr>
          <w:p w:rsidR="00913666" w:rsidRPr="004B4A0F" w:rsidRDefault="00913666" w:rsidP="00913666">
            <w:pPr>
              <w:suppressLineNumbers/>
              <w:suppressAutoHyphens/>
              <w:autoSpaceDE/>
              <w:autoSpaceDN/>
              <w:adjustRightInd/>
              <w:ind w:hanging="112"/>
              <w:jc w:val="center"/>
              <w:rPr>
                <w:rFonts w:eastAsia="AR PL KaitiM GB"/>
                <w:b/>
                <w:bCs/>
                <w:kern w:val="1"/>
                <w:sz w:val="20"/>
                <w:lang w:eastAsia="zh-CN"/>
              </w:rPr>
            </w:pPr>
            <w:r>
              <w:rPr>
                <w:rFonts w:eastAsia="AR PL KaitiM GB"/>
                <w:b/>
                <w:bCs/>
                <w:kern w:val="1"/>
                <w:sz w:val="20"/>
                <w:lang w:eastAsia="zh-CN"/>
              </w:rPr>
              <w:t>ВСЕГО</w:t>
            </w:r>
          </w:p>
        </w:tc>
        <w:tc>
          <w:tcPr>
            <w:tcW w:w="1134" w:type="dxa"/>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2016</w:t>
            </w:r>
          </w:p>
        </w:tc>
        <w:tc>
          <w:tcPr>
            <w:tcW w:w="1275" w:type="dxa"/>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2017</w:t>
            </w:r>
          </w:p>
        </w:tc>
        <w:tc>
          <w:tcPr>
            <w:tcW w:w="1418" w:type="dxa"/>
            <w:vAlign w:val="center"/>
          </w:tcPr>
          <w:p w:rsidR="00913666" w:rsidRPr="004B4A0F" w:rsidRDefault="00913666" w:rsidP="00913666">
            <w:pPr>
              <w:suppressLineNumbers/>
              <w:suppressAutoHyphens/>
              <w:autoSpaceDE/>
              <w:autoSpaceDN/>
              <w:adjustRightInd/>
              <w:ind w:hanging="107"/>
              <w:jc w:val="center"/>
              <w:rPr>
                <w:rFonts w:eastAsia="AR PL KaitiM GB"/>
                <w:b/>
                <w:bCs/>
                <w:kern w:val="1"/>
                <w:sz w:val="20"/>
                <w:lang w:eastAsia="zh-CN"/>
              </w:rPr>
            </w:pPr>
            <w:r>
              <w:rPr>
                <w:rFonts w:eastAsia="AR PL KaitiM GB"/>
                <w:b/>
                <w:bCs/>
                <w:kern w:val="1"/>
                <w:sz w:val="20"/>
                <w:lang w:eastAsia="zh-CN"/>
              </w:rPr>
              <w:t>2018</w:t>
            </w:r>
          </w:p>
        </w:tc>
        <w:tc>
          <w:tcPr>
            <w:tcW w:w="850" w:type="dxa"/>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2019</w:t>
            </w:r>
          </w:p>
        </w:tc>
        <w:tc>
          <w:tcPr>
            <w:tcW w:w="851" w:type="dxa"/>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2020</w:t>
            </w:r>
          </w:p>
        </w:tc>
        <w:tc>
          <w:tcPr>
            <w:tcW w:w="992" w:type="dxa"/>
          </w:tcPr>
          <w:p w:rsidR="00913666" w:rsidRDefault="00913666" w:rsidP="00913666">
            <w:pPr>
              <w:suppressLineNumbers/>
              <w:suppressAutoHyphens/>
              <w:autoSpaceDE/>
              <w:autoSpaceDN/>
              <w:adjustRightInd/>
              <w:ind w:firstLine="0"/>
              <w:jc w:val="center"/>
              <w:rPr>
                <w:rFonts w:eastAsia="AR PL KaitiM GB"/>
                <w:b/>
                <w:bCs/>
                <w:kern w:val="1"/>
                <w:sz w:val="20"/>
                <w:lang w:eastAsia="zh-CN"/>
              </w:rPr>
            </w:pPr>
          </w:p>
          <w:p w:rsidR="00913666"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2021</w:t>
            </w:r>
          </w:p>
        </w:tc>
      </w:tr>
      <w:tr w:rsidR="00913666" w:rsidRPr="004B4A0F" w:rsidTr="00913666">
        <w:trPr>
          <w:trHeight w:val="703"/>
        </w:trPr>
        <w:tc>
          <w:tcPr>
            <w:tcW w:w="2093" w:type="dxa"/>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bCs/>
                <w:kern w:val="1"/>
                <w:sz w:val="20"/>
                <w:lang w:eastAsia="zh-CN"/>
              </w:rPr>
              <w:t>ВСЕГО ПО ПРОГРАММЕ в том числе:</w:t>
            </w:r>
          </w:p>
        </w:tc>
        <w:tc>
          <w:tcPr>
            <w:tcW w:w="1276" w:type="dxa"/>
            <w:vAlign w:val="center"/>
          </w:tcPr>
          <w:p w:rsidR="00913666" w:rsidRPr="009B2AED" w:rsidRDefault="00913666" w:rsidP="00913666">
            <w:pPr>
              <w:suppressLineNumbers/>
              <w:suppressAutoHyphens/>
              <w:autoSpaceDE/>
              <w:autoSpaceDN/>
              <w:adjustRightInd/>
              <w:ind w:hanging="112"/>
              <w:jc w:val="center"/>
              <w:rPr>
                <w:rFonts w:eastAsia="AR PL KaitiM GB"/>
                <w:b/>
                <w:bCs/>
                <w:kern w:val="1"/>
                <w:sz w:val="20"/>
                <w:lang w:eastAsia="zh-CN"/>
              </w:rPr>
            </w:pPr>
            <w:r w:rsidRPr="009B2AED">
              <w:rPr>
                <w:rFonts w:eastAsia="AR PL KaitiM GB"/>
                <w:b/>
                <w:bCs/>
                <w:kern w:val="1"/>
                <w:sz w:val="20"/>
                <w:lang w:eastAsia="zh-CN"/>
              </w:rPr>
              <w:t>60</w:t>
            </w:r>
            <w:r>
              <w:rPr>
                <w:rFonts w:eastAsia="AR PL KaitiM GB"/>
                <w:b/>
                <w:bCs/>
                <w:kern w:val="1"/>
                <w:sz w:val="20"/>
                <w:lang w:eastAsia="zh-CN"/>
              </w:rPr>
              <w:t>00</w:t>
            </w:r>
            <w:r w:rsidRPr="009B2AED">
              <w:rPr>
                <w:rFonts w:eastAsia="AR PL KaitiM GB"/>
                <w:b/>
                <w:bCs/>
                <w:kern w:val="1"/>
                <w:sz w:val="20"/>
                <w:lang w:eastAsia="zh-CN"/>
              </w:rPr>
              <w:t>,20547</w:t>
            </w:r>
          </w:p>
        </w:tc>
        <w:tc>
          <w:tcPr>
            <w:tcW w:w="1134" w:type="dxa"/>
            <w:vAlign w:val="center"/>
          </w:tcPr>
          <w:p w:rsidR="00913666" w:rsidRPr="009B2AED" w:rsidRDefault="00913666" w:rsidP="00913666">
            <w:pPr>
              <w:suppressLineNumbers/>
              <w:suppressAutoHyphens/>
              <w:autoSpaceDE/>
              <w:autoSpaceDN/>
              <w:adjustRightInd/>
              <w:ind w:firstLine="0"/>
              <w:jc w:val="center"/>
              <w:rPr>
                <w:rFonts w:eastAsia="AR PL KaitiM GB"/>
                <w:b/>
                <w:bCs/>
                <w:kern w:val="1"/>
                <w:sz w:val="20"/>
                <w:lang w:eastAsia="zh-CN"/>
              </w:rPr>
            </w:pPr>
            <w:r w:rsidRPr="009B2AED">
              <w:rPr>
                <w:rFonts w:eastAsia="AR PL KaitiM GB"/>
                <w:b/>
                <w:bCs/>
                <w:kern w:val="1"/>
                <w:sz w:val="20"/>
                <w:lang w:eastAsia="zh-CN"/>
              </w:rPr>
              <w:t>618,0</w:t>
            </w:r>
          </w:p>
        </w:tc>
        <w:tc>
          <w:tcPr>
            <w:tcW w:w="1275" w:type="dxa"/>
            <w:vAlign w:val="center"/>
          </w:tcPr>
          <w:p w:rsidR="00913666" w:rsidRPr="009B2AED" w:rsidRDefault="00913666" w:rsidP="00913666">
            <w:pPr>
              <w:suppressLineNumbers/>
              <w:suppressAutoHyphens/>
              <w:autoSpaceDE/>
              <w:autoSpaceDN/>
              <w:adjustRightInd/>
              <w:ind w:firstLine="0"/>
              <w:jc w:val="center"/>
              <w:rPr>
                <w:rFonts w:eastAsia="AR PL KaitiM GB"/>
                <w:b/>
                <w:bCs/>
                <w:kern w:val="1"/>
                <w:sz w:val="20"/>
                <w:lang w:eastAsia="zh-CN"/>
              </w:rPr>
            </w:pPr>
            <w:r w:rsidRPr="009B2AED">
              <w:rPr>
                <w:rFonts w:eastAsia="AR PL KaitiM GB"/>
                <w:b/>
                <w:bCs/>
                <w:kern w:val="1"/>
                <w:sz w:val="20"/>
                <w:lang w:eastAsia="zh-CN"/>
              </w:rPr>
              <w:t>802,219</w:t>
            </w:r>
          </w:p>
        </w:tc>
        <w:tc>
          <w:tcPr>
            <w:tcW w:w="1418" w:type="dxa"/>
            <w:vAlign w:val="center"/>
          </w:tcPr>
          <w:p w:rsidR="00913666" w:rsidRPr="009B2AED" w:rsidRDefault="00913666" w:rsidP="00913666">
            <w:pPr>
              <w:suppressLineNumbers/>
              <w:suppressAutoHyphens/>
              <w:autoSpaceDE/>
              <w:autoSpaceDN/>
              <w:adjustRightInd/>
              <w:ind w:hanging="107"/>
              <w:jc w:val="center"/>
              <w:rPr>
                <w:rFonts w:eastAsia="AR PL KaitiM GB"/>
                <w:b/>
                <w:bCs/>
                <w:kern w:val="1"/>
                <w:sz w:val="20"/>
                <w:lang w:eastAsia="zh-CN"/>
              </w:rPr>
            </w:pPr>
            <w:r>
              <w:rPr>
                <w:rFonts w:eastAsia="AR PL KaitiM GB"/>
                <w:b/>
                <w:bCs/>
                <w:kern w:val="1"/>
                <w:sz w:val="20"/>
                <w:lang w:eastAsia="zh-CN"/>
              </w:rPr>
              <w:t>1018</w:t>
            </w:r>
            <w:r w:rsidRPr="009B2AED">
              <w:rPr>
                <w:rFonts w:eastAsia="AR PL KaitiM GB"/>
                <w:b/>
                <w:bCs/>
                <w:kern w:val="1"/>
                <w:sz w:val="20"/>
                <w:lang w:eastAsia="zh-CN"/>
              </w:rPr>
              <w:t>,20647</w:t>
            </w:r>
          </w:p>
        </w:tc>
        <w:tc>
          <w:tcPr>
            <w:tcW w:w="850" w:type="dxa"/>
            <w:vAlign w:val="center"/>
          </w:tcPr>
          <w:p w:rsidR="00913666" w:rsidRPr="009B2AED" w:rsidRDefault="00913666" w:rsidP="00913666">
            <w:pPr>
              <w:suppressLineNumbers/>
              <w:suppressAutoHyphens/>
              <w:autoSpaceDE/>
              <w:autoSpaceDN/>
              <w:adjustRightInd/>
              <w:ind w:firstLine="0"/>
              <w:jc w:val="center"/>
              <w:rPr>
                <w:rFonts w:eastAsia="AR PL KaitiM GB"/>
                <w:b/>
                <w:bCs/>
                <w:kern w:val="1"/>
                <w:sz w:val="20"/>
                <w:lang w:eastAsia="zh-CN"/>
              </w:rPr>
            </w:pPr>
            <w:r w:rsidRPr="009B2AED">
              <w:rPr>
                <w:rFonts w:eastAsia="AR PL KaitiM GB"/>
                <w:b/>
                <w:kern w:val="1"/>
                <w:sz w:val="20"/>
                <w:lang w:eastAsia="zh-CN"/>
              </w:rPr>
              <w:t>841,78</w:t>
            </w:r>
          </w:p>
        </w:tc>
        <w:tc>
          <w:tcPr>
            <w:tcW w:w="851" w:type="dxa"/>
            <w:vAlign w:val="center"/>
          </w:tcPr>
          <w:p w:rsidR="00913666" w:rsidRPr="00E56AFA"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970</w:t>
            </w:r>
            <w:r w:rsidRPr="00E56AFA">
              <w:rPr>
                <w:rFonts w:eastAsia="AR PL KaitiM GB"/>
                <w:b/>
                <w:bCs/>
                <w:kern w:val="1"/>
                <w:sz w:val="20"/>
                <w:lang w:eastAsia="zh-CN"/>
              </w:rPr>
              <w:t>,0</w:t>
            </w:r>
          </w:p>
        </w:tc>
        <w:tc>
          <w:tcPr>
            <w:tcW w:w="992" w:type="dxa"/>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p>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1750</w:t>
            </w:r>
            <w:r w:rsidRPr="00E56AFA">
              <w:rPr>
                <w:rFonts w:eastAsia="AR PL KaitiM GB"/>
                <w:b/>
                <w:kern w:val="1"/>
                <w:sz w:val="20"/>
                <w:lang w:eastAsia="zh-CN"/>
              </w:rPr>
              <w:t>,0</w:t>
            </w:r>
          </w:p>
        </w:tc>
      </w:tr>
      <w:tr w:rsidR="00913666" w:rsidRPr="004B4A0F" w:rsidTr="00913666">
        <w:trPr>
          <w:trHeight w:val="703"/>
        </w:trPr>
        <w:tc>
          <w:tcPr>
            <w:tcW w:w="2093" w:type="dxa"/>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kern w:val="1"/>
                <w:sz w:val="20"/>
                <w:lang w:eastAsia="zh-CN"/>
              </w:rPr>
              <w:t>Федеральный бюджет</w:t>
            </w:r>
          </w:p>
        </w:tc>
        <w:tc>
          <w:tcPr>
            <w:tcW w:w="1276"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207,3648</w:t>
            </w:r>
          </w:p>
        </w:tc>
        <w:tc>
          <w:tcPr>
            <w:tcW w:w="1134"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1275"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64,507</w:t>
            </w:r>
          </w:p>
        </w:tc>
        <w:tc>
          <w:tcPr>
            <w:tcW w:w="1418"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142,85780</w:t>
            </w:r>
          </w:p>
        </w:tc>
        <w:tc>
          <w:tcPr>
            <w:tcW w:w="850"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851"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992" w:type="dxa"/>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p>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r>
      <w:tr w:rsidR="00913666" w:rsidRPr="004B4A0F" w:rsidTr="00913666">
        <w:trPr>
          <w:trHeight w:val="703"/>
        </w:trPr>
        <w:tc>
          <w:tcPr>
            <w:tcW w:w="2093" w:type="dxa"/>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Краевой бюджет</w:t>
            </w:r>
          </w:p>
        </w:tc>
        <w:tc>
          <w:tcPr>
            <w:tcW w:w="1276"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32,69267</w:t>
            </w:r>
          </w:p>
        </w:tc>
        <w:tc>
          <w:tcPr>
            <w:tcW w:w="1134"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1275"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13,212</w:t>
            </w:r>
          </w:p>
        </w:tc>
        <w:tc>
          <w:tcPr>
            <w:tcW w:w="1418"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19,48067</w:t>
            </w:r>
          </w:p>
        </w:tc>
        <w:tc>
          <w:tcPr>
            <w:tcW w:w="850"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851" w:type="dxa"/>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992" w:type="dxa"/>
          </w:tcPr>
          <w:p w:rsidR="00913666" w:rsidRPr="00E56AFA" w:rsidRDefault="00913666" w:rsidP="00913666">
            <w:pPr>
              <w:suppressLineNumbers/>
              <w:suppressAutoHyphens/>
              <w:autoSpaceDE/>
              <w:autoSpaceDN/>
              <w:adjustRightInd/>
              <w:ind w:firstLine="0"/>
              <w:jc w:val="center"/>
              <w:rPr>
                <w:rFonts w:eastAsia="AR PL KaitiM GB"/>
                <w:kern w:val="1"/>
                <w:sz w:val="20"/>
                <w:lang w:eastAsia="zh-CN"/>
              </w:rPr>
            </w:pPr>
          </w:p>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r>
      <w:tr w:rsidR="00913666" w:rsidRPr="004B4A0F" w:rsidTr="00913666">
        <w:trPr>
          <w:trHeight w:val="703"/>
        </w:trPr>
        <w:tc>
          <w:tcPr>
            <w:tcW w:w="2093" w:type="dxa"/>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kern w:val="1"/>
                <w:sz w:val="20"/>
                <w:lang w:eastAsia="zh-CN"/>
              </w:rPr>
              <w:t>бюджет Арсеньевского городского округа</w:t>
            </w:r>
          </w:p>
        </w:tc>
        <w:tc>
          <w:tcPr>
            <w:tcW w:w="1276" w:type="dxa"/>
            <w:vAlign w:val="center"/>
          </w:tcPr>
          <w:p w:rsidR="00913666" w:rsidRPr="009B2AED"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5760</w:t>
            </w:r>
            <w:r w:rsidRPr="009B2AED">
              <w:rPr>
                <w:rFonts w:eastAsia="AR PL KaitiM GB"/>
                <w:b/>
                <w:kern w:val="1"/>
                <w:sz w:val="20"/>
                <w:lang w:eastAsia="zh-CN"/>
              </w:rPr>
              <w:t>,148</w:t>
            </w:r>
          </w:p>
        </w:tc>
        <w:tc>
          <w:tcPr>
            <w:tcW w:w="1134" w:type="dxa"/>
            <w:vAlign w:val="center"/>
          </w:tcPr>
          <w:p w:rsidR="00913666" w:rsidRPr="009B2AED" w:rsidRDefault="00913666" w:rsidP="00913666">
            <w:pPr>
              <w:suppressLineNumbers/>
              <w:suppressAutoHyphens/>
              <w:autoSpaceDE/>
              <w:autoSpaceDN/>
              <w:adjustRightInd/>
              <w:ind w:firstLine="0"/>
              <w:jc w:val="center"/>
              <w:rPr>
                <w:rFonts w:eastAsia="AR PL KaitiM GB"/>
                <w:b/>
                <w:kern w:val="1"/>
                <w:sz w:val="20"/>
                <w:lang w:eastAsia="zh-CN"/>
              </w:rPr>
            </w:pPr>
            <w:r w:rsidRPr="009B2AED">
              <w:rPr>
                <w:rFonts w:eastAsia="AR PL KaitiM GB"/>
                <w:b/>
                <w:kern w:val="1"/>
                <w:sz w:val="20"/>
                <w:lang w:eastAsia="zh-CN"/>
              </w:rPr>
              <w:t>618,0</w:t>
            </w:r>
          </w:p>
        </w:tc>
        <w:tc>
          <w:tcPr>
            <w:tcW w:w="1275" w:type="dxa"/>
            <w:vAlign w:val="center"/>
          </w:tcPr>
          <w:p w:rsidR="00913666" w:rsidRPr="009B2AED" w:rsidRDefault="00913666" w:rsidP="00913666">
            <w:pPr>
              <w:suppressLineNumbers/>
              <w:suppressAutoHyphens/>
              <w:autoSpaceDE/>
              <w:autoSpaceDN/>
              <w:adjustRightInd/>
              <w:ind w:firstLine="0"/>
              <w:jc w:val="center"/>
              <w:rPr>
                <w:rFonts w:eastAsia="AR PL KaitiM GB"/>
                <w:b/>
                <w:kern w:val="1"/>
                <w:sz w:val="20"/>
                <w:lang w:eastAsia="zh-CN"/>
              </w:rPr>
            </w:pPr>
            <w:r w:rsidRPr="009B2AED">
              <w:rPr>
                <w:rFonts w:eastAsia="AR PL KaitiM GB"/>
                <w:b/>
                <w:bCs/>
                <w:kern w:val="1"/>
                <w:sz w:val="20"/>
                <w:lang w:eastAsia="zh-CN"/>
              </w:rPr>
              <w:t>724,5</w:t>
            </w:r>
          </w:p>
        </w:tc>
        <w:tc>
          <w:tcPr>
            <w:tcW w:w="1418" w:type="dxa"/>
            <w:vAlign w:val="center"/>
          </w:tcPr>
          <w:p w:rsidR="00913666" w:rsidRPr="009B2AED"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855</w:t>
            </w:r>
            <w:r w:rsidRPr="009B2AED">
              <w:rPr>
                <w:rFonts w:eastAsia="AR PL KaitiM GB"/>
                <w:b/>
                <w:kern w:val="1"/>
                <w:sz w:val="20"/>
                <w:lang w:eastAsia="zh-CN"/>
              </w:rPr>
              <w:t>,868</w:t>
            </w:r>
          </w:p>
        </w:tc>
        <w:tc>
          <w:tcPr>
            <w:tcW w:w="850" w:type="dxa"/>
            <w:vAlign w:val="center"/>
          </w:tcPr>
          <w:p w:rsidR="00913666" w:rsidRPr="009B2AED" w:rsidRDefault="00913666" w:rsidP="00913666">
            <w:pPr>
              <w:suppressLineNumbers/>
              <w:suppressAutoHyphens/>
              <w:autoSpaceDE/>
              <w:autoSpaceDN/>
              <w:adjustRightInd/>
              <w:ind w:firstLine="0"/>
              <w:jc w:val="center"/>
              <w:rPr>
                <w:rFonts w:eastAsia="AR PL KaitiM GB"/>
                <w:b/>
                <w:kern w:val="1"/>
                <w:sz w:val="20"/>
                <w:lang w:eastAsia="zh-CN"/>
              </w:rPr>
            </w:pPr>
            <w:r w:rsidRPr="009B2AED">
              <w:rPr>
                <w:rFonts w:eastAsia="AR PL KaitiM GB"/>
                <w:b/>
                <w:kern w:val="1"/>
                <w:sz w:val="20"/>
                <w:lang w:eastAsia="zh-CN"/>
              </w:rPr>
              <w:t>841,78</w:t>
            </w:r>
          </w:p>
        </w:tc>
        <w:tc>
          <w:tcPr>
            <w:tcW w:w="851" w:type="dxa"/>
            <w:vAlign w:val="center"/>
          </w:tcPr>
          <w:p w:rsidR="00913666" w:rsidRPr="007518CC"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970</w:t>
            </w:r>
            <w:r w:rsidRPr="007518CC">
              <w:rPr>
                <w:rFonts w:eastAsia="AR PL KaitiM GB"/>
                <w:b/>
                <w:kern w:val="1"/>
                <w:sz w:val="20"/>
                <w:lang w:eastAsia="zh-CN"/>
              </w:rPr>
              <w:t>,0</w:t>
            </w:r>
          </w:p>
        </w:tc>
        <w:tc>
          <w:tcPr>
            <w:tcW w:w="992" w:type="dxa"/>
          </w:tcPr>
          <w:p w:rsidR="00913666" w:rsidRPr="007518CC" w:rsidRDefault="00913666" w:rsidP="00913666">
            <w:pPr>
              <w:suppressLineNumbers/>
              <w:suppressAutoHyphens/>
              <w:autoSpaceDE/>
              <w:autoSpaceDN/>
              <w:adjustRightInd/>
              <w:ind w:firstLine="0"/>
              <w:jc w:val="center"/>
              <w:rPr>
                <w:rFonts w:eastAsia="AR PL KaitiM GB"/>
                <w:kern w:val="1"/>
                <w:sz w:val="20"/>
                <w:lang w:eastAsia="zh-CN"/>
              </w:rPr>
            </w:pPr>
          </w:p>
          <w:p w:rsidR="00913666" w:rsidRPr="007518CC"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1750</w:t>
            </w:r>
            <w:r w:rsidRPr="007518CC">
              <w:rPr>
                <w:rFonts w:eastAsia="AR PL KaitiM GB"/>
                <w:b/>
                <w:kern w:val="1"/>
                <w:sz w:val="20"/>
                <w:lang w:eastAsia="zh-CN"/>
              </w:rPr>
              <w:t>,0</w:t>
            </w:r>
          </w:p>
        </w:tc>
      </w:tr>
    </w:tbl>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szCs w:val="26"/>
        </w:rPr>
      </w:pPr>
      <w:r>
        <w:rPr>
          <w:szCs w:val="26"/>
        </w:rPr>
        <w:t xml:space="preserve">                                                                                                                                                  </w:t>
      </w:r>
      <w:r w:rsidR="008662EA">
        <w:rPr>
          <w:szCs w:val="26"/>
        </w:rPr>
        <w:t>»</w:t>
      </w:r>
    </w:p>
    <w:p w:rsidR="00913666" w:rsidRPr="00813736" w:rsidRDefault="00913666" w:rsidP="00913666">
      <w:pPr>
        <w:spacing w:line="360" w:lineRule="auto"/>
        <w:rPr>
          <w:b/>
          <w:bCs/>
          <w:caps/>
          <w:sz w:val="24"/>
          <w:szCs w:val="24"/>
        </w:rPr>
      </w:pPr>
      <w:r>
        <w:t xml:space="preserve">1.3. Изложить </w:t>
      </w:r>
      <w:proofErr w:type="gramStart"/>
      <w:r>
        <w:t>приложение  №</w:t>
      </w:r>
      <w:proofErr w:type="gramEnd"/>
      <w:r>
        <w:t xml:space="preserve"> 2 «Информация </w:t>
      </w:r>
      <w:r w:rsidRPr="00813736">
        <w:rPr>
          <w:bCs/>
          <w:szCs w:val="26"/>
        </w:rPr>
        <w:t>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 краевого бюджета, бюджетов государственных внебюджетных фондов, иных внебюджетных источников</w:t>
      </w:r>
      <w:r w:rsidRPr="00813736">
        <w:rPr>
          <w:szCs w:val="26"/>
        </w:rPr>
        <w:t xml:space="preserve">» Программы в  </w:t>
      </w:r>
      <w:r>
        <w:rPr>
          <w:szCs w:val="26"/>
        </w:rPr>
        <w:t>редакции приложения № 2 к настоящему постановлению.</w:t>
      </w:r>
    </w:p>
    <w:p w:rsidR="00913666" w:rsidRDefault="00913666" w:rsidP="00913666">
      <w:pPr>
        <w:pStyle w:val="a7"/>
        <w:tabs>
          <w:tab w:val="clear" w:pos="708"/>
          <w:tab w:val="left" w:pos="748"/>
        </w:tabs>
        <w:spacing w:line="360" w:lineRule="auto"/>
      </w:pPr>
      <w:r w:rsidRPr="008662EA">
        <w:rPr>
          <w:rFonts w:ascii="Times New Roman" w:cs="Times New Roman"/>
        </w:rPr>
        <w:t>2.</w:t>
      </w:r>
      <w:r>
        <w:t xml:space="preserve"> </w:t>
      </w:r>
      <w:r>
        <w:t>Организационному</w:t>
      </w:r>
      <w:r>
        <w:t xml:space="preserve"> </w:t>
      </w:r>
      <w:r>
        <w:t>управлению</w:t>
      </w:r>
      <w:r>
        <w:t xml:space="preserve"> </w:t>
      </w:r>
      <w:r>
        <w:t>администрации</w:t>
      </w:r>
      <w:r>
        <w:t xml:space="preserve"> </w:t>
      </w:r>
      <w:r>
        <w:t>городского</w:t>
      </w:r>
      <w:r>
        <w:t xml:space="preserve"> </w:t>
      </w:r>
      <w:r>
        <w:t>округа</w:t>
      </w:r>
      <w:r>
        <w:t xml:space="preserve"> (</w:t>
      </w:r>
      <w:r>
        <w:t>Абрамова</w:t>
      </w:r>
      <w:r>
        <w:t xml:space="preserve">) </w:t>
      </w:r>
      <w:r>
        <w:t>обеспечить</w:t>
      </w:r>
      <w:r>
        <w:t xml:space="preserve"> </w:t>
      </w:r>
      <w:r>
        <w:t>официальное</w:t>
      </w:r>
      <w:r>
        <w:t xml:space="preserve"> </w:t>
      </w:r>
      <w:r>
        <w:t>опубликование</w:t>
      </w:r>
      <w:r>
        <w:t xml:space="preserve"> </w:t>
      </w:r>
      <w:r>
        <w:t>и</w:t>
      </w:r>
      <w:r>
        <w:t xml:space="preserve"> </w:t>
      </w:r>
      <w:r>
        <w:t>размещение</w:t>
      </w:r>
      <w:r>
        <w:t xml:space="preserve"> </w:t>
      </w:r>
      <w:r>
        <w:t>на</w:t>
      </w:r>
      <w:r>
        <w:t xml:space="preserve"> </w:t>
      </w:r>
      <w:r>
        <w:t>официальном</w:t>
      </w:r>
      <w:r>
        <w:t xml:space="preserve"> </w:t>
      </w:r>
      <w:r>
        <w:t>сайте</w:t>
      </w:r>
      <w:r>
        <w:t xml:space="preserve"> </w:t>
      </w:r>
      <w:r>
        <w:t>администрации</w:t>
      </w:r>
      <w:r>
        <w:t xml:space="preserve"> </w:t>
      </w:r>
      <w:r>
        <w:t>Арсеньевского</w:t>
      </w:r>
      <w:r>
        <w:t xml:space="preserve"> </w:t>
      </w:r>
      <w:r>
        <w:t>городского</w:t>
      </w:r>
      <w:r>
        <w:t xml:space="preserve"> </w:t>
      </w:r>
      <w:r>
        <w:t>округа</w:t>
      </w:r>
      <w:r>
        <w:t xml:space="preserve"> </w:t>
      </w:r>
      <w:r>
        <w:t>настоящего</w:t>
      </w:r>
      <w:r>
        <w:t xml:space="preserve"> </w:t>
      </w:r>
      <w:r>
        <w:t>постановления</w:t>
      </w:r>
      <w:r>
        <w:t>.</w:t>
      </w:r>
    </w:p>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pPr>
      <w:r>
        <w:t>3. Настоящее постановление вступает в силу после его официального опубликования.</w:t>
      </w:r>
    </w:p>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913666" w:rsidRDefault="00913666" w:rsidP="00913666">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roofErr w:type="spellStart"/>
      <w:r>
        <w:t>Врио</w:t>
      </w:r>
      <w:proofErr w:type="spellEnd"/>
      <w:r>
        <w:t xml:space="preserve"> </w:t>
      </w:r>
      <w:r w:rsidRPr="001228F8">
        <w:t>Глав</w:t>
      </w:r>
      <w:r>
        <w:t>ы</w:t>
      </w:r>
      <w:r w:rsidRPr="001228F8">
        <w:t xml:space="preserve"> городского округа</w:t>
      </w:r>
      <w:r w:rsidRPr="001228F8">
        <w:tab/>
      </w:r>
      <w:r w:rsidRPr="001228F8">
        <w:tab/>
      </w:r>
      <w:r>
        <w:t xml:space="preserve">                                                              В.С. </w:t>
      </w:r>
      <w:proofErr w:type="spellStart"/>
      <w:r>
        <w:t>Пивень</w:t>
      </w:r>
      <w:proofErr w:type="spellEnd"/>
    </w:p>
    <w:p w:rsidR="00913666" w:rsidRPr="00C96157" w:rsidRDefault="00913666" w:rsidP="00913666">
      <w:pPr>
        <w:pStyle w:val="a7"/>
        <w:pageBreakBefore/>
        <w:spacing w:line="150" w:lineRule="atLeast"/>
        <w:ind w:left="5103" w:firstLine="0"/>
        <w:jc w:val="center"/>
        <w:rPr>
          <w:rFonts w:cs="Times New Roman"/>
          <w:sz w:val="24"/>
          <w:szCs w:val="24"/>
        </w:rPr>
      </w:pPr>
      <w:r>
        <w:rPr>
          <w:rFonts w:ascii="Times New Roman" w:cs="Times New Roman"/>
          <w:sz w:val="24"/>
          <w:szCs w:val="24"/>
        </w:rPr>
        <w:lastRenderedPageBreak/>
        <w:t>Приложение № 1</w:t>
      </w:r>
    </w:p>
    <w:p w:rsidR="00913666" w:rsidRPr="00C96157" w:rsidRDefault="00913666" w:rsidP="00913666">
      <w:pPr>
        <w:pStyle w:val="a7"/>
        <w:spacing w:line="150" w:lineRule="atLeast"/>
        <w:ind w:left="5103" w:firstLine="0"/>
        <w:jc w:val="center"/>
        <w:rPr>
          <w:rFonts w:cs="Times New Roman"/>
          <w:sz w:val="24"/>
          <w:szCs w:val="24"/>
        </w:rPr>
      </w:pPr>
      <w:r>
        <w:rPr>
          <w:rFonts w:ascii="Times New Roman" w:cs="Times New Roman"/>
          <w:sz w:val="24"/>
          <w:szCs w:val="24"/>
        </w:rPr>
        <w:t xml:space="preserve">к </w:t>
      </w:r>
      <w:r w:rsidRPr="00C96157">
        <w:rPr>
          <w:rFonts w:ascii="Times New Roman" w:cs="Times New Roman"/>
          <w:sz w:val="24"/>
          <w:szCs w:val="24"/>
        </w:rPr>
        <w:t>постановлени</w:t>
      </w:r>
      <w:r>
        <w:rPr>
          <w:rFonts w:ascii="Times New Roman" w:cs="Times New Roman"/>
          <w:sz w:val="24"/>
          <w:szCs w:val="24"/>
        </w:rPr>
        <w:t>ю</w:t>
      </w:r>
      <w:r w:rsidRPr="00C96157">
        <w:rPr>
          <w:rFonts w:ascii="Times New Roman" w:cs="Times New Roman"/>
          <w:sz w:val="24"/>
          <w:szCs w:val="24"/>
        </w:rPr>
        <w:t xml:space="preserve"> администрации</w:t>
      </w:r>
    </w:p>
    <w:p w:rsidR="00913666" w:rsidRPr="00C96157" w:rsidRDefault="00913666" w:rsidP="00913666">
      <w:pPr>
        <w:pStyle w:val="a7"/>
        <w:spacing w:line="150" w:lineRule="atLeast"/>
        <w:ind w:left="5103" w:firstLine="0"/>
        <w:jc w:val="center"/>
        <w:rPr>
          <w:rFonts w:cs="Times New Roman"/>
          <w:sz w:val="24"/>
          <w:szCs w:val="24"/>
        </w:rPr>
      </w:pPr>
      <w:r w:rsidRPr="00C96157">
        <w:rPr>
          <w:rFonts w:ascii="Times New Roman" w:cs="Times New Roman"/>
          <w:sz w:val="24"/>
          <w:szCs w:val="24"/>
        </w:rPr>
        <w:t>Арсеньевского городского округа</w:t>
      </w:r>
    </w:p>
    <w:p w:rsidR="00913666" w:rsidRPr="00C96157" w:rsidRDefault="00913666" w:rsidP="00913666">
      <w:pPr>
        <w:pStyle w:val="a7"/>
        <w:spacing w:line="150" w:lineRule="atLeast"/>
        <w:ind w:left="5103" w:firstLine="0"/>
        <w:rPr>
          <w:rFonts w:cs="Times New Roman"/>
          <w:sz w:val="24"/>
          <w:szCs w:val="24"/>
        </w:rPr>
      </w:pPr>
      <w:r>
        <w:rPr>
          <w:rFonts w:ascii="Times New Roman" w:cs="Times New Roman"/>
          <w:sz w:val="24"/>
          <w:szCs w:val="24"/>
        </w:rPr>
        <w:t xml:space="preserve">         о</w:t>
      </w:r>
      <w:r w:rsidRPr="00C96157">
        <w:rPr>
          <w:rFonts w:ascii="Times New Roman" w:cs="Times New Roman"/>
          <w:sz w:val="24"/>
          <w:szCs w:val="24"/>
        </w:rPr>
        <w:t>т</w:t>
      </w:r>
      <w:r>
        <w:rPr>
          <w:rFonts w:ascii="Times New Roman" w:cs="Times New Roman"/>
          <w:sz w:val="24"/>
          <w:szCs w:val="24"/>
        </w:rPr>
        <w:t xml:space="preserve"> «</w:t>
      </w:r>
      <w:r w:rsidR="008662EA">
        <w:rPr>
          <w:rFonts w:ascii="Times New Roman" w:cs="Times New Roman"/>
          <w:sz w:val="24"/>
          <w:szCs w:val="24"/>
        </w:rPr>
        <w:t>22</w:t>
      </w:r>
      <w:r>
        <w:rPr>
          <w:rFonts w:ascii="Times New Roman" w:cs="Times New Roman"/>
          <w:sz w:val="24"/>
          <w:szCs w:val="24"/>
        </w:rPr>
        <w:t xml:space="preserve">» </w:t>
      </w:r>
      <w:r w:rsidR="008662EA">
        <w:rPr>
          <w:rFonts w:ascii="Times New Roman" w:cs="Times New Roman"/>
          <w:sz w:val="24"/>
          <w:szCs w:val="24"/>
          <w:u w:val="single"/>
        </w:rPr>
        <w:t>марта 2019 г.</w:t>
      </w:r>
      <w:r w:rsidR="008662EA">
        <w:rPr>
          <w:rFonts w:ascii="Times New Roman" w:cs="Times New Roman"/>
          <w:sz w:val="24"/>
          <w:szCs w:val="24"/>
        </w:rPr>
        <w:t xml:space="preserve"> </w:t>
      </w:r>
      <w:r w:rsidRPr="00C96157">
        <w:rPr>
          <w:rFonts w:ascii="Times New Roman" w:cs="Times New Roman"/>
          <w:sz w:val="24"/>
          <w:szCs w:val="24"/>
        </w:rPr>
        <w:t>№</w:t>
      </w:r>
      <w:r>
        <w:rPr>
          <w:rFonts w:ascii="Times New Roman" w:cs="Times New Roman"/>
          <w:sz w:val="24"/>
          <w:szCs w:val="24"/>
        </w:rPr>
        <w:t xml:space="preserve"> </w:t>
      </w:r>
      <w:r w:rsidR="008662EA">
        <w:rPr>
          <w:rFonts w:ascii="Times New Roman" w:cs="Times New Roman"/>
          <w:sz w:val="24"/>
          <w:szCs w:val="24"/>
          <w:u w:val="single"/>
        </w:rPr>
        <w:t>192</w:t>
      </w:r>
      <w:r>
        <w:rPr>
          <w:rFonts w:ascii="Times New Roman" w:cs="Times New Roman"/>
          <w:sz w:val="24"/>
          <w:szCs w:val="24"/>
          <w:u w:val="single"/>
        </w:rPr>
        <w:t xml:space="preserve">-па </w:t>
      </w:r>
    </w:p>
    <w:p w:rsidR="00913666" w:rsidRPr="00C96157" w:rsidRDefault="00913666" w:rsidP="00913666">
      <w:pPr>
        <w:pStyle w:val="a7"/>
        <w:spacing w:line="150" w:lineRule="atLeast"/>
        <w:ind w:left="-30" w:firstLine="0"/>
        <w:jc w:val="center"/>
        <w:rPr>
          <w:rFonts w:ascii="Times New Roman" w:cs="Times New Roman"/>
        </w:rPr>
      </w:pPr>
    </w:p>
    <w:p w:rsidR="00913666" w:rsidRDefault="00913666" w:rsidP="00913666">
      <w:pPr>
        <w:pStyle w:val="a7"/>
        <w:spacing w:line="150" w:lineRule="atLeast"/>
        <w:ind w:left="-30" w:firstLine="0"/>
        <w:jc w:val="center"/>
        <w:rPr>
          <w:rFonts w:ascii="Times New Roman" w:cs="Times New Roman"/>
        </w:rPr>
      </w:pPr>
      <w:r>
        <w:rPr>
          <w:rFonts w:ascii="Times New Roman" w:cs="Times New Roman"/>
        </w:rPr>
        <w:t xml:space="preserve">Муниципальная программа </w:t>
      </w:r>
      <w:r w:rsidRPr="00C96157">
        <w:rPr>
          <w:rFonts w:ascii="Times New Roman" w:cs="Times New Roman"/>
        </w:rPr>
        <w:t>Арсеньевского городского округа</w:t>
      </w:r>
    </w:p>
    <w:p w:rsidR="00913666" w:rsidRDefault="00913666" w:rsidP="00913666">
      <w:pPr>
        <w:pStyle w:val="a7"/>
        <w:spacing w:line="150" w:lineRule="atLeast"/>
        <w:ind w:left="-30" w:firstLine="0"/>
        <w:jc w:val="center"/>
        <w:rPr>
          <w:rFonts w:ascii="Times New Roman" w:cs="Times New Roman"/>
        </w:rPr>
      </w:pPr>
      <w:r w:rsidRPr="00C96157">
        <w:rPr>
          <w:rFonts w:ascii="Times New Roman" w:cs="Times New Roman"/>
        </w:rPr>
        <w:t>«Доступная среда» на период 2016-202</w:t>
      </w:r>
      <w:r>
        <w:rPr>
          <w:rFonts w:ascii="Times New Roman" w:cs="Times New Roman"/>
        </w:rPr>
        <w:t>1</w:t>
      </w:r>
      <w:r w:rsidRPr="00C96157">
        <w:rPr>
          <w:rFonts w:ascii="Times New Roman" w:cs="Times New Roman"/>
        </w:rPr>
        <w:t xml:space="preserve"> годы</w:t>
      </w:r>
    </w:p>
    <w:p w:rsidR="00913666" w:rsidRDefault="00913666" w:rsidP="00913666">
      <w:pPr>
        <w:pStyle w:val="a7"/>
        <w:ind w:firstLine="0"/>
        <w:jc w:val="center"/>
        <w:rPr>
          <w:rFonts w:cs="Times New Roman"/>
        </w:rPr>
      </w:pPr>
    </w:p>
    <w:p w:rsidR="00913666" w:rsidRDefault="00913666" w:rsidP="00913666">
      <w:pPr>
        <w:tabs>
          <w:tab w:val="center" w:pos="4834"/>
          <w:tab w:val="left" w:pos="7080"/>
        </w:tabs>
        <w:ind w:firstLine="0"/>
        <w:jc w:val="left"/>
        <w:outlineLvl w:val="1"/>
        <w:rPr>
          <w:szCs w:val="26"/>
        </w:rPr>
      </w:pPr>
      <w:r>
        <w:rPr>
          <w:bCs/>
          <w:szCs w:val="26"/>
        </w:rPr>
        <w:tab/>
      </w:r>
      <w:r w:rsidRPr="00260BEA">
        <w:rPr>
          <w:bCs/>
          <w:szCs w:val="26"/>
        </w:rPr>
        <w:t>ПАСПОРТ</w:t>
      </w:r>
      <w:r>
        <w:rPr>
          <w:bCs/>
          <w:szCs w:val="26"/>
        </w:rPr>
        <w:t xml:space="preserve"> ПРОГРАММЫ</w:t>
      </w:r>
      <w:r>
        <w:rPr>
          <w:bCs/>
          <w:szCs w:val="26"/>
        </w:rPr>
        <w:tab/>
      </w:r>
    </w:p>
    <w:p w:rsidR="00913666" w:rsidRDefault="00913666" w:rsidP="00913666">
      <w:pPr>
        <w:ind w:firstLine="0"/>
        <w:jc w:val="center"/>
        <w:outlineLvl w:val="1"/>
        <w:rPr>
          <w:szCs w:val="26"/>
        </w:rPr>
      </w:pPr>
    </w:p>
    <w:tbl>
      <w:tblPr>
        <w:tblStyle w:val="1"/>
        <w:tblW w:w="10031" w:type="dxa"/>
        <w:tblLook w:val="04A0" w:firstRow="1" w:lastRow="0" w:firstColumn="1" w:lastColumn="0" w:noHBand="0" w:noVBand="1"/>
      </w:tblPr>
      <w:tblGrid>
        <w:gridCol w:w="2168"/>
        <w:gridCol w:w="7863"/>
      </w:tblGrid>
      <w:tr w:rsidR="00913666" w:rsidRPr="00DD26EC" w:rsidTr="00913666">
        <w:tc>
          <w:tcPr>
            <w:tcW w:w="2168" w:type="dxa"/>
          </w:tcPr>
          <w:p w:rsidR="00913666" w:rsidRPr="00DD26EC" w:rsidRDefault="00913666" w:rsidP="00913666">
            <w:pPr>
              <w:ind w:firstLine="0"/>
              <w:jc w:val="left"/>
              <w:outlineLvl w:val="1"/>
              <w:rPr>
                <w:sz w:val="24"/>
                <w:szCs w:val="24"/>
              </w:rPr>
            </w:pPr>
            <w:r w:rsidRPr="00DD26EC">
              <w:rPr>
                <w:sz w:val="24"/>
                <w:szCs w:val="24"/>
              </w:rPr>
              <w:t>Наименование программы</w:t>
            </w:r>
          </w:p>
        </w:tc>
        <w:tc>
          <w:tcPr>
            <w:tcW w:w="7863" w:type="dxa"/>
          </w:tcPr>
          <w:p w:rsidR="00913666" w:rsidRPr="00DD26EC" w:rsidRDefault="00913666" w:rsidP="00913666">
            <w:pPr>
              <w:tabs>
                <w:tab w:val="left" w:pos="708"/>
              </w:tabs>
              <w:ind w:firstLine="0"/>
              <w:rPr>
                <w:color w:val="000000"/>
                <w:kern w:val="1"/>
                <w:sz w:val="24"/>
                <w:szCs w:val="24"/>
                <w:lang w:eastAsia="zh-CN"/>
              </w:rPr>
            </w:pPr>
            <w:r w:rsidRPr="00DD26EC">
              <w:rPr>
                <w:color w:val="000000"/>
                <w:kern w:val="1"/>
                <w:sz w:val="24"/>
                <w:szCs w:val="24"/>
                <w:lang w:eastAsia="zh-CN"/>
              </w:rPr>
              <w:t>Муниципальная программа Арсеньевского городского округа</w:t>
            </w:r>
            <w:r>
              <w:rPr>
                <w:color w:val="000000"/>
                <w:kern w:val="1"/>
                <w:sz w:val="24"/>
                <w:szCs w:val="24"/>
                <w:lang w:eastAsia="zh-CN"/>
              </w:rPr>
              <w:t xml:space="preserve"> (далее – городской округ)</w:t>
            </w:r>
            <w:r w:rsidRPr="00DD26EC">
              <w:rPr>
                <w:color w:val="000000"/>
                <w:kern w:val="1"/>
                <w:sz w:val="24"/>
                <w:szCs w:val="24"/>
                <w:lang w:eastAsia="zh-CN"/>
              </w:rPr>
              <w:t xml:space="preserve"> «Доступная среда» на период 2016-202</w:t>
            </w:r>
            <w:r>
              <w:rPr>
                <w:color w:val="000000"/>
                <w:kern w:val="1"/>
                <w:sz w:val="24"/>
                <w:szCs w:val="24"/>
                <w:lang w:eastAsia="zh-CN"/>
              </w:rPr>
              <w:t>1</w:t>
            </w:r>
            <w:r w:rsidRPr="00DD26EC">
              <w:rPr>
                <w:color w:val="000000"/>
                <w:kern w:val="1"/>
                <w:sz w:val="24"/>
                <w:szCs w:val="24"/>
                <w:lang w:eastAsia="zh-CN"/>
              </w:rPr>
              <w:t xml:space="preserve"> годы (далее - Программа)</w:t>
            </w:r>
          </w:p>
        </w:tc>
      </w:tr>
      <w:tr w:rsidR="00913666" w:rsidRPr="00DD26EC" w:rsidTr="00913666">
        <w:tc>
          <w:tcPr>
            <w:tcW w:w="2168" w:type="dxa"/>
          </w:tcPr>
          <w:p w:rsidR="00913666" w:rsidRPr="00DD26EC" w:rsidRDefault="00913666" w:rsidP="00913666">
            <w:pPr>
              <w:ind w:firstLine="0"/>
              <w:jc w:val="left"/>
              <w:outlineLvl w:val="1"/>
              <w:rPr>
                <w:sz w:val="24"/>
                <w:szCs w:val="24"/>
              </w:rPr>
            </w:pPr>
            <w:r w:rsidRPr="00DD26EC">
              <w:rPr>
                <w:sz w:val="24"/>
                <w:szCs w:val="24"/>
              </w:rPr>
              <w:t>Ответственный исполнитель программы</w:t>
            </w:r>
          </w:p>
        </w:tc>
        <w:tc>
          <w:tcPr>
            <w:tcW w:w="7863" w:type="dxa"/>
          </w:tcPr>
          <w:p w:rsidR="00913666" w:rsidRPr="00DD26EC" w:rsidRDefault="00913666" w:rsidP="00913666">
            <w:pPr>
              <w:ind w:left="33" w:firstLine="33"/>
              <w:rPr>
                <w:sz w:val="24"/>
                <w:szCs w:val="24"/>
              </w:rPr>
            </w:pPr>
            <w:r w:rsidRPr="00DD26EC">
              <w:rPr>
                <w:sz w:val="24"/>
                <w:szCs w:val="24"/>
              </w:rPr>
              <w:t>Организационное управление администрации Арсеньевского городского округа (далее -Управление)</w:t>
            </w:r>
          </w:p>
        </w:tc>
      </w:tr>
      <w:tr w:rsidR="00913666" w:rsidRPr="00DD26EC" w:rsidTr="00913666">
        <w:tc>
          <w:tcPr>
            <w:tcW w:w="2168" w:type="dxa"/>
          </w:tcPr>
          <w:p w:rsidR="00913666" w:rsidRPr="00DD26EC" w:rsidRDefault="00913666" w:rsidP="00913666">
            <w:pPr>
              <w:widowControl/>
              <w:suppressAutoHyphens/>
              <w:autoSpaceDE/>
              <w:autoSpaceDN/>
              <w:adjustRightInd/>
              <w:snapToGrid w:val="0"/>
              <w:ind w:firstLine="0"/>
              <w:jc w:val="left"/>
              <w:rPr>
                <w:sz w:val="24"/>
                <w:szCs w:val="24"/>
                <w:lang w:eastAsia="ar-SA"/>
              </w:rPr>
            </w:pPr>
            <w:r w:rsidRPr="00DD26EC">
              <w:rPr>
                <w:sz w:val="24"/>
                <w:szCs w:val="24"/>
                <w:lang w:eastAsia="ar-SA"/>
              </w:rPr>
              <w:t>Соисполнители Программы</w:t>
            </w:r>
          </w:p>
        </w:tc>
        <w:tc>
          <w:tcPr>
            <w:tcW w:w="7863" w:type="dxa"/>
          </w:tcPr>
          <w:p w:rsidR="00913666" w:rsidRPr="00DD26EC" w:rsidRDefault="00913666" w:rsidP="00913666">
            <w:pPr>
              <w:widowControl/>
              <w:suppressAutoHyphens/>
              <w:autoSpaceDE/>
              <w:autoSpaceDN/>
              <w:adjustRightInd/>
              <w:snapToGrid w:val="0"/>
              <w:ind w:firstLine="0"/>
              <w:rPr>
                <w:sz w:val="24"/>
                <w:szCs w:val="24"/>
                <w:lang w:eastAsia="ar-SA"/>
              </w:rPr>
            </w:pPr>
            <w:r w:rsidRPr="00DD26EC">
              <w:rPr>
                <w:sz w:val="24"/>
                <w:szCs w:val="24"/>
                <w:lang w:eastAsia="ar-SA"/>
              </w:rPr>
              <w:t>Структурные подразделения администрации  Арсеньевского городского округа</w:t>
            </w:r>
            <w:r>
              <w:rPr>
                <w:sz w:val="24"/>
                <w:szCs w:val="24"/>
                <w:lang w:eastAsia="ar-SA"/>
              </w:rPr>
              <w:t>: управление культуры, управление образования</w:t>
            </w:r>
          </w:p>
        </w:tc>
      </w:tr>
      <w:tr w:rsidR="00913666" w:rsidRPr="00DD26EC" w:rsidTr="00913666">
        <w:tc>
          <w:tcPr>
            <w:tcW w:w="2168" w:type="dxa"/>
          </w:tcPr>
          <w:p w:rsidR="00913666" w:rsidRPr="00DD26EC" w:rsidRDefault="00913666" w:rsidP="00913666">
            <w:pPr>
              <w:widowControl/>
              <w:suppressAutoHyphens/>
              <w:autoSpaceDE/>
              <w:autoSpaceDN/>
              <w:adjustRightInd/>
              <w:snapToGrid w:val="0"/>
              <w:ind w:firstLine="0"/>
              <w:jc w:val="left"/>
              <w:rPr>
                <w:sz w:val="24"/>
                <w:szCs w:val="24"/>
                <w:lang w:eastAsia="ar-SA"/>
              </w:rPr>
            </w:pPr>
            <w:r w:rsidRPr="00DD26EC">
              <w:rPr>
                <w:sz w:val="24"/>
                <w:szCs w:val="24"/>
                <w:lang w:eastAsia="ar-SA"/>
              </w:rPr>
              <w:t>Структура программы</w:t>
            </w:r>
          </w:p>
        </w:tc>
        <w:tc>
          <w:tcPr>
            <w:tcW w:w="7863" w:type="dxa"/>
          </w:tcPr>
          <w:p w:rsidR="00913666" w:rsidRPr="00DD26EC" w:rsidRDefault="00913666" w:rsidP="00913666">
            <w:pPr>
              <w:ind w:firstLine="102"/>
              <w:outlineLvl w:val="1"/>
              <w:rPr>
                <w:bCs/>
                <w:sz w:val="24"/>
                <w:szCs w:val="24"/>
              </w:rPr>
            </w:pPr>
            <w:r w:rsidRPr="00DD26EC">
              <w:rPr>
                <w:bCs/>
                <w:sz w:val="24"/>
                <w:szCs w:val="24"/>
              </w:rPr>
              <w:t>1.</w:t>
            </w:r>
            <w:r>
              <w:rPr>
                <w:bCs/>
                <w:sz w:val="24"/>
                <w:szCs w:val="24"/>
              </w:rPr>
              <w:t xml:space="preserve"> </w:t>
            </w:r>
            <w:r w:rsidRPr="00DD26EC">
              <w:rPr>
                <w:bCs/>
                <w:sz w:val="24"/>
                <w:szCs w:val="24"/>
              </w:rPr>
              <w:t>Основное мероприятие</w:t>
            </w:r>
            <w:r>
              <w:rPr>
                <w:bCs/>
                <w:sz w:val="24"/>
                <w:szCs w:val="24"/>
              </w:rPr>
              <w:t>:</w:t>
            </w:r>
            <w:r w:rsidRPr="00DD26EC">
              <w:rPr>
                <w:bCs/>
                <w:sz w:val="24"/>
                <w:szCs w:val="24"/>
              </w:rPr>
              <w:t xml:space="preserve"> «Обеспечение беспрепятственного доступа инвалидов и других маломобильных групп населения к объектам социальной инфраструктуры и информации»;</w:t>
            </w:r>
          </w:p>
          <w:p w:rsidR="00913666" w:rsidRPr="00DD26EC" w:rsidRDefault="00913666" w:rsidP="00913666">
            <w:pPr>
              <w:widowControl/>
              <w:suppressAutoHyphens/>
              <w:autoSpaceDE/>
              <w:autoSpaceDN/>
              <w:adjustRightInd/>
              <w:snapToGrid w:val="0"/>
              <w:ind w:firstLine="0"/>
              <w:rPr>
                <w:sz w:val="24"/>
                <w:szCs w:val="24"/>
                <w:lang w:eastAsia="ar-SA"/>
              </w:rPr>
            </w:pPr>
            <w:r w:rsidRPr="00DD26EC">
              <w:rPr>
                <w:bCs/>
                <w:sz w:val="24"/>
                <w:szCs w:val="24"/>
              </w:rPr>
              <w:t>2. Основное мероприятие</w:t>
            </w:r>
            <w:r>
              <w:rPr>
                <w:bCs/>
                <w:sz w:val="24"/>
                <w:szCs w:val="24"/>
              </w:rPr>
              <w:t>:</w:t>
            </w:r>
            <w:r w:rsidRPr="00DD26EC">
              <w:rPr>
                <w:bCs/>
                <w:sz w:val="24"/>
                <w:szCs w:val="24"/>
              </w:rPr>
              <w:t xml:space="preserve">  «Оказание поддержки социально ориентированным некоммерческим организациям» </w:t>
            </w:r>
          </w:p>
        </w:tc>
      </w:tr>
      <w:tr w:rsidR="00913666" w:rsidRPr="00DD26EC" w:rsidTr="00913666">
        <w:tc>
          <w:tcPr>
            <w:tcW w:w="2168" w:type="dxa"/>
          </w:tcPr>
          <w:p w:rsidR="00913666" w:rsidRPr="00DD26EC" w:rsidRDefault="00913666" w:rsidP="00913666">
            <w:pPr>
              <w:ind w:firstLine="0"/>
              <w:jc w:val="left"/>
              <w:outlineLvl w:val="1"/>
              <w:rPr>
                <w:sz w:val="24"/>
                <w:szCs w:val="24"/>
              </w:rPr>
            </w:pPr>
            <w:r w:rsidRPr="00DD26EC">
              <w:rPr>
                <w:sz w:val="24"/>
                <w:szCs w:val="24"/>
              </w:rPr>
              <w:t>Цели программы</w:t>
            </w:r>
          </w:p>
        </w:tc>
        <w:tc>
          <w:tcPr>
            <w:tcW w:w="7863" w:type="dxa"/>
          </w:tcPr>
          <w:p w:rsidR="00913666" w:rsidRPr="00DD26EC" w:rsidRDefault="00913666" w:rsidP="00913666">
            <w:pPr>
              <w:keepNext/>
              <w:keepLines/>
              <w:tabs>
                <w:tab w:val="left" w:pos="252"/>
                <w:tab w:val="left" w:pos="439"/>
                <w:tab w:val="left" w:pos="502"/>
              </w:tabs>
              <w:ind w:firstLine="0"/>
              <w:rPr>
                <w:color w:val="00000A"/>
                <w:kern w:val="1"/>
                <w:sz w:val="24"/>
                <w:szCs w:val="24"/>
                <w:lang w:eastAsia="zh-CN"/>
              </w:rPr>
            </w:pPr>
            <w:r w:rsidRPr="00DD26EC">
              <w:rPr>
                <w:color w:val="00000A"/>
                <w:kern w:val="1"/>
                <w:sz w:val="24"/>
                <w:szCs w:val="24"/>
                <w:lang w:eastAsia="zh-CN"/>
              </w:rPr>
              <w:t>-</w:t>
            </w:r>
            <w:r>
              <w:rPr>
                <w:color w:val="00000A"/>
                <w:kern w:val="1"/>
                <w:sz w:val="24"/>
                <w:szCs w:val="24"/>
                <w:lang w:eastAsia="zh-CN"/>
              </w:rPr>
              <w:t xml:space="preserve"> </w:t>
            </w:r>
            <w:r w:rsidRPr="00DD26EC">
              <w:rPr>
                <w:color w:val="00000A"/>
                <w:kern w:val="1"/>
                <w:sz w:val="24"/>
                <w:szCs w:val="24"/>
                <w:lang w:eastAsia="zh-CN"/>
              </w:rPr>
              <w:t>Создание оптимальных условий жизнедеятельности для лиц с ограниченными возможностями здоровья;</w:t>
            </w:r>
          </w:p>
          <w:p w:rsidR="00913666" w:rsidRPr="00DD26EC" w:rsidRDefault="00913666" w:rsidP="00913666">
            <w:pPr>
              <w:keepNext/>
              <w:keepLines/>
              <w:tabs>
                <w:tab w:val="left" w:pos="708"/>
              </w:tabs>
              <w:ind w:firstLine="0"/>
              <w:rPr>
                <w:color w:val="000000"/>
                <w:kern w:val="1"/>
                <w:sz w:val="24"/>
                <w:szCs w:val="24"/>
                <w:lang w:eastAsia="zh-CN"/>
              </w:rPr>
            </w:pPr>
            <w:r w:rsidRPr="00DD26EC">
              <w:rPr>
                <w:color w:val="00000A"/>
                <w:kern w:val="1"/>
                <w:sz w:val="24"/>
                <w:szCs w:val="24"/>
                <w:lang w:eastAsia="zh-CN"/>
              </w:rPr>
              <w:t>- полное и эффективное вовлечение и включение в общество инвалидов и других маломобильных групп населения;</w:t>
            </w:r>
          </w:p>
          <w:p w:rsidR="00913666" w:rsidRPr="00DD26EC" w:rsidRDefault="00913666" w:rsidP="00913666">
            <w:pPr>
              <w:keepNext/>
              <w:keepLines/>
              <w:tabs>
                <w:tab w:val="left" w:pos="708"/>
              </w:tabs>
              <w:ind w:firstLine="0"/>
              <w:rPr>
                <w:color w:val="000000"/>
                <w:kern w:val="1"/>
                <w:sz w:val="24"/>
                <w:szCs w:val="24"/>
              </w:rPr>
            </w:pPr>
            <w:r w:rsidRPr="00DD26EC">
              <w:rPr>
                <w:color w:val="00000A"/>
                <w:kern w:val="1"/>
                <w:sz w:val="24"/>
                <w:szCs w:val="24"/>
                <w:lang w:eastAsia="zh-CN"/>
              </w:rPr>
              <w:t>-</w:t>
            </w:r>
            <w:r>
              <w:rPr>
                <w:color w:val="00000A"/>
                <w:kern w:val="1"/>
                <w:sz w:val="24"/>
                <w:szCs w:val="24"/>
                <w:lang w:eastAsia="zh-CN"/>
              </w:rPr>
              <w:t xml:space="preserve"> </w:t>
            </w:r>
            <w:r w:rsidRPr="00DD26EC">
              <w:rPr>
                <w:color w:val="00000A"/>
                <w:kern w:val="1"/>
                <w:sz w:val="24"/>
                <w:szCs w:val="24"/>
                <w:lang w:eastAsia="zh-CN"/>
              </w:rPr>
              <w:t>доступность объектов социальной инфраструктуры для инвалидов и  других маломобильных групп населения на территории Арсеньевского городского округа.</w:t>
            </w:r>
          </w:p>
        </w:tc>
      </w:tr>
      <w:tr w:rsidR="00913666" w:rsidRPr="00DD26EC" w:rsidTr="00913666">
        <w:tc>
          <w:tcPr>
            <w:tcW w:w="2168" w:type="dxa"/>
          </w:tcPr>
          <w:p w:rsidR="00913666" w:rsidRPr="00DD26EC" w:rsidRDefault="00913666" w:rsidP="00913666">
            <w:pPr>
              <w:ind w:firstLine="0"/>
              <w:jc w:val="left"/>
              <w:outlineLvl w:val="1"/>
              <w:rPr>
                <w:sz w:val="24"/>
                <w:szCs w:val="24"/>
              </w:rPr>
            </w:pPr>
            <w:r w:rsidRPr="00DD26EC">
              <w:rPr>
                <w:sz w:val="24"/>
                <w:szCs w:val="24"/>
              </w:rPr>
              <w:t>Задачи программы</w:t>
            </w:r>
          </w:p>
        </w:tc>
        <w:tc>
          <w:tcPr>
            <w:tcW w:w="7863" w:type="dxa"/>
          </w:tcPr>
          <w:p w:rsidR="00913666" w:rsidRPr="00DD26EC" w:rsidRDefault="00913666" w:rsidP="00913666">
            <w:pPr>
              <w:ind w:firstLine="102"/>
              <w:outlineLvl w:val="1"/>
              <w:rPr>
                <w:sz w:val="24"/>
                <w:szCs w:val="24"/>
              </w:rPr>
            </w:pPr>
            <w:r w:rsidRPr="00DD26EC">
              <w:rPr>
                <w:sz w:val="24"/>
                <w:szCs w:val="24"/>
              </w:rPr>
              <w:t>Для успешного достижения поставленной цели предполагается решение следующих задач:</w:t>
            </w:r>
          </w:p>
          <w:p w:rsidR="00913666" w:rsidRPr="00DD26EC" w:rsidRDefault="00913666" w:rsidP="00913666">
            <w:pPr>
              <w:tabs>
                <w:tab w:val="left" w:pos="708"/>
              </w:tabs>
              <w:ind w:firstLine="0"/>
              <w:rPr>
                <w:color w:val="00000A"/>
                <w:kern w:val="1"/>
                <w:sz w:val="24"/>
                <w:szCs w:val="24"/>
                <w:lang w:eastAsia="zh-CN"/>
              </w:rPr>
            </w:pPr>
            <w:r w:rsidRPr="00DD26EC">
              <w:rPr>
                <w:color w:val="00000A"/>
                <w:kern w:val="1"/>
                <w:sz w:val="24"/>
                <w:szCs w:val="24"/>
              </w:rPr>
              <w:t>1.</w:t>
            </w:r>
            <w:r>
              <w:rPr>
                <w:color w:val="00000A"/>
                <w:kern w:val="1"/>
                <w:sz w:val="24"/>
                <w:szCs w:val="24"/>
              </w:rPr>
              <w:t xml:space="preserve"> </w:t>
            </w:r>
            <w:r w:rsidRPr="00DD26EC">
              <w:rPr>
                <w:color w:val="00000A"/>
                <w:kern w:val="1"/>
                <w:sz w:val="24"/>
                <w:szCs w:val="24"/>
              </w:rPr>
              <w:t>Ф</w:t>
            </w:r>
            <w:r w:rsidRPr="00DD26EC">
              <w:rPr>
                <w:color w:val="000000"/>
                <w:kern w:val="1"/>
                <w:sz w:val="24"/>
                <w:szCs w:val="24"/>
              </w:rPr>
              <w:t>ормирование условий для беспрепятственного доступа инвалидов и других маломобильных групп населения к объектам и услугам в сферах жизнедеятельности.</w:t>
            </w:r>
          </w:p>
          <w:p w:rsidR="00913666" w:rsidRPr="00DD26EC" w:rsidRDefault="00913666" w:rsidP="00913666">
            <w:pPr>
              <w:tabs>
                <w:tab w:val="left" w:pos="708"/>
              </w:tabs>
              <w:ind w:firstLine="0"/>
              <w:rPr>
                <w:color w:val="000000"/>
                <w:kern w:val="1"/>
                <w:sz w:val="24"/>
                <w:szCs w:val="24"/>
              </w:rPr>
            </w:pPr>
            <w:r w:rsidRPr="00DD26EC">
              <w:rPr>
                <w:color w:val="00000A"/>
                <w:kern w:val="1"/>
                <w:sz w:val="24"/>
                <w:szCs w:val="24"/>
              </w:rPr>
              <w:t>2.</w:t>
            </w:r>
            <w:r>
              <w:rPr>
                <w:color w:val="00000A"/>
                <w:kern w:val="1"/>
                <w:sz w:val="24"/>
                <w:szCs w:val="24"/>
              </w:rPr>
              <w:t xml:space="preserve"> </w:t>
            </w:r>
            <w:r w:rsidRPr="00DD26EC">
              <w:rPr>
                <w:color w:val="000000"/>
                <w:kern w:val="1"/>
                <w:sz w:val="24"/>
                <w:szCs w:val="24"/>
              </w:rPr>
              <w:t>Обеспечение беспрепятственного доступа инвалидов и других маломобильных групп населения к объектам социальной инфраструктуры и информации.</w:t>
            </w:r>
          </w:p>
          <w:p w:rsidR="00913666" w:rsidRPr="00DD26EC" w:rsidRDefault="00913666" w:rsidP="00913666">
            <w:pPr>
              <w:tabs>
                <w:tab w:val="left" w:pos="708"/>
              </w:tabs>
              <w:ind w:firstLine="0"/>
              <w:rPr>
                <w:color w:val="000000"/>
                <w:kern w:val="1"/>
                <w:sz w:val="24"/>
                <w:szCs w:val="24"/>
              </w:rPr>
            </w:pPr>
            <w:r w:rsidRPr="00DD26EC">
              <w:rPr>
                <w:color w:val="00000A"/>
                <w:kern w:val="1"/>
                <w:sz w:val="24"/>
                <w:szCs w:val="24"/>
              </w:rPr>
              <w:t>3.</w:t>
            </w:r>
            <w:r>
              <w:rPr>
                <w:color w:val="00000A"/>
                <w:kern w:val="1"/>
                <w:sz w:val="24"/>
                <w:szCs w:val="24"/>
              </w:rPr>
              <w:t xml:space="preserve"> </w:t>
            </w:r>
            <w:r w:rsidRPr="00DD26EC">
              <w:rPr>
                <w:color w:val="000000"/>
                <w:kern w:val="1"/>
                <w:sz w:val="24"/>
                <w:szCs w:val="24"/>
              </w:rPr>
              <w:t>Творческая и социокультурная реабилитация инвалидов и других маломобильных групп населения.</w:t>
            </w:r>
          </w:p>
          <w:p w:rsidR="00913666" w:rsidRPr="00DD26EC" w:rsidRDefault="00913666" w:rsidP="00913666">
            <w:pPr>
              <w:tabs>
                <w:tab w:val="left" w:pos="708"/>
              </w:tabs>
              <w:ind w:firstLine="0"/>
              <w:rPr>
                <w:color w:val="000000"/>
                <w:kern w:val="1"/>
                <w:sz w:val="24"/>
                <w:szCs w:val="24"/>
              </w:rPr>
            </w:pPr>
            <w:r w:rsidRPr="00DD26EC">
              <w:rPr>
                <w:color w:val="000000"/>
                <w:kern w:val="1"/>
                <w:sz w:val="24"/>
                <w:szCs w:val="24"/>
              </w:rPr>
              <w:t>4.</w:t>
            </w:r>
            <w:r>
              <w:rPr>
                <w:color w:val="000000"/>
                <w:kern w:val="1"/>
                <w:sz w:val="24"/>
                <w:szCs w:val="24"/>
              </w:rPr>
              <w:t xml:space="preserve"> </w:t>
            </w:r>
            <w:r w:rsidRPr="00DD26EC">
              <w:rPr>
                <w:color w:val="000000"/>
                <w:kern w:val="1"/>
                <w:sz w:val="24"/>
                <w:szCs w:val="24"/>
              </w:rPr>
              <w:t>Социальная адаптация инвалидов, ветеранов войны и труда, вовлечение их в общественно-культурную и спортивную жизнь Арсеньевского городского округа.</w:t>
            </w:r>
          </w:p>
          <w:p w:rsidR="00913666" w:rsidRPr="00DD26EC" w:rsidRDefault="00913666" w:rsidP="00913666">
            <w:pPr>
              <w:ind w:firstLine="0"/>
              <w:rPr>
                <w:sz w:val="24"/>
                <w:szCs w:val="24"/>
              </w:rPr>
            </w:pPr>
            <w:r w:rsidRPr="00DD26EC">
              <w:rPr>
                <w:color w:val="000000"/>
                <w:sz w:val="24"/>
                <w:szCs w:val="24"/>
              </w:rPr>
              <w:t>5.</w:t>
            </w:r>
            <w:r>
              <w:rPr>
                <w:color w:val="000000"/>
                <w:sz w:val="24"/>
                <w:szCs w:val="24"/>
              </w:rPr>
              <w:t xml:space="preserve"> </w:t>
            </w:r>
            <w:r w:rsidRPr="00DD26EC">
              <w:rPr>
                <w:sz w:val="24"/>
                <w:szCs w:val="24"/>
              </w:rPr>
              <w:t>Создание условий для деятельности социально ориентированных некоммерческих организаций Арсеньевского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tc>
      </w:tr>
      <w:tr w:rsidR="00913666" w:rsidRPr="00DD26EC" w:rsidTr="00913666">
        <w:trPr>
          <w:trHeight w:val="3695"/>
        </w:trPr>
        <w:tc>
          <w:tcPr>
            <w:tcW w:w="2168" w:type="dxa"/>
          </w:tcPr>
          <w:p w:rsidR="00913666" w:rsidRPr="005914BC" w:rsidRDefault="00913666" w:rsidP="00913666">
            <w:pPr>
              <w:ind w:firstLine="0"/>
              <w:jc w:val="left"/>
              <w:outlineLvl w:val="1"/>
              <w:rPr>
                <w:sz w:val="24"/>
                <w:szCs w:val="24"/>
              </w:rPr>
            </w:pPr>
            <w:r w:rsidRPr="005914BC">
              <w:rPr>
                <w:sz w:val="24"/>
                <w:szCs w:val="24"/>
              </w:rPr>
              <w:lastRenderedPageBreak/>
              <w:t>Целевые индикаторы и показатели программы</w:t>
            </w:r>
          </w:p>
        </w:tc>
        <w:tc>
          <w:tcPr>
            <w:tcW w:w="7863" w:type="dxa"/>
          </w:tcPr>
          <w:p w:rsidR="00913666" w:rsidRPr="00623BA8" w:rsidRDefault="00913666" w:rsidP="00913666">
            <w:pPr>
              <w:tabs>
                <w:tab w:val="left" w:pos="790"/>
                <w:tab w:val="left" w:pos="4197"/>
              </w:tabs>
              <w:ind w:right="-3" w:firstLine="0"/>
              <w:rPr>
                <w:kern w:val="1"/>
                <w:sz w:val="24"/>
                <w:szCs w:val="24"/>
                <w:lang w:eastAsia="zh-CN"/>
              </w:rPr>
            </w:pPr>
            <w:r w:rsidRPr="00DC5242">
              <w:rPr>
                <w:kern w:val="1"/>
                <w:sz w:val="24"/>
                <w:szCs w:val="24"/>
                <w:lang w:eastAsia="zh-CN"/>
              </w:rPr>
              <w:t xml:space="preserve">1. </w:t>
            </w:r>
            <w:r w:rsidRPr="00623BA8">
              <w:rPr>
                <w:kern w:val="1"/>
                <w:sz w:val="24"/>
                <w:szCs w:val="24"/>
                <w:lang w:eastAsia="zh-CN"/>
              </w:rPr>
              <w:t>Доля адаптированных объектов муниципальных образовательных учреждений городского округа для инвалидов и други</w:t>
            </w:r>
            <w:r>
              <w:rPr>
                <w:kern w:val="1"/>
                <w:sz w:val="24"/>
                <w:szCs w:val="24"/>
                <w:lang w:eastAsia="zh-CN"/>
              </w:rPr>
              <w:t xml:space="preserve">х маломобильных групп населения, </w:t>
            </w:r>
            <w:r w:rsidRPr="00623BA8">
              <w:rPr>
                <w:kern w:val="1"/>
                <w:sz w:val="24"/>
                <w:szCs w:val="24"/>
                <w:lang w:eastAsia="zh-CN"/>
              </w:rPr>
              <w:t>%.</w:t>
            </w:r>
          </w:p>
          <w:p w:rsidR="00913666" w:rsidRPr="00623BA8" w:rsidRDefault="00913666" w:rsidP="00913666">
            <w:pPr>
              <w:tabs>
                <w:tab w:val="left" w:pos="790"/>
                <w:tab w:val="left" w:pos="4197"/>
              </w:tabs>
              <w:ind w:right="-3" w:firstLine="0"/>
              <w:rPr>
                <w:kern w:val="1"/>
                <w:sz w:val="24"/>
                <w:szCs w:val="24"/>
                <w:lang w:eastAsia="zh-CN"/>
              </w:rPr>
            </w:pPr>
            <w:r w:rsidRPr="00623BA8">
              <w:rPr>
                <w:kern w:val="1"/>
                <w:sz w:val="24"/>
                <w:szCs w:val="24"/>
                <w:lang w:eastAsia="zh-CN"/>
              </w:rPr>
              <w:t>2. Доля адаптированных объектов культуры городского округа для инвалидов и других мал</w:t>
            </w:r>
            <w:r>
              <w:rPr>
                <w:kern w:val="1"/>
                <w:sz w:val="24"/>
                <w:szCs w:val="24"/>
                <w:lang w:eastAsia="zh-CN"/>
              </w:rPr>
              <w:t xml:space="preserve">омобильных групп населения, </w:t>
            </w:r>
            <w:r w:rsidRPr="00623BA8">
              <w:rPr>
                <w:kern w:val="1"/>
                <w:sz w:val="24"/>
                <w:szCs w:val="24"/>
                <w:lang w:eastAsia="zh-CN"/>
              </w:rPr>
              <w:t>%.</w:t>
            </w:r>
          </w:p>
          <w:p w:rsidR="00913666" w:rsidRPr="00623BA8" w:rsidRDefault="00913666" w:rsidP="00913666">
            <w:pPr>
              <w:tabs>
                <w:tab w:val="left" w:pos="790"/>
                <w:tab w:val="left" w:pos="4197"/>
              </w:tabs>
              <w:ind w:right="-3" w:firstLine="0"/>
              <w:rPr>
                <w:kern w:val="1"/>
                <w:sz w:val="24"/>
                <w:szCs w:val="24"/>
                <w:lang w:eastAsia="zh-CN"/>
              </w:rPr>
            </w:pPr>
            <w:r w:rsidRPr="00623BA8">
              <w:rPr>
                <w:kern w:val="1"/>
                <w:sz w:val="24"/>
                <w:szCs w:val="24"/>
                <w:lang w:eastAsia="zh-CN"/>
              </w:rPr>
              <w:t xml:space="preserve">3. </w:t>
            </w:r>
            <w:r w:rsidRPr="000E76CB">
              <w:rPr>
                <w:kern w:val="1"/>
                <w:sz w:val="24"/>
                <w:szCs w:val="24"/>
                <w:lang w:eastAsia="zh-CN"/>
              </w:rPr>
              <w:t>Количество адаптированных администрати</w:t>
            </w:r>
            <w:r>
              <w:rPr>
                <w:kern w:val="1"/>
                <w:sz w:val="24"/>
                <w:szCs w:val="24"/>
                <w:lang w:eastAsia="zh-CN"/>
              </w:rPr>
              <w:t>вных объектов городского округа</w:t>
            </w:r>
            <w:r w:rsidRPr="000E76CB">
              <w:rPr>
                <w:kern w:val="1"/>
                <w:sz w:val="24"/>
                <w:szCs w:val="24"/>
                <w:lang w:eastAsia="zh-CN"/>
              </w:rPr>
              <w:t xml:space="preserve"> для инвалидов и других маломобильных групп населения</w:t>
            </w:r>
            <w:r>
              <w:rPr>
                <w:kern w:val="1"/>
                <w:sz w:val="24"/>
                <w:szCs w:val="24"/>
                <w:lang w:eastAsia="zh-CN"/>
              </w:rPr>
              <w:t xml:space="preserve">, </w:t>
            </w:r>
            <w:r w:rsidRPr="00623BA8">
              <w:rPr>
                <w:kern w:val="1"/>
                <w:sz w:val="24"/>
                <w:szCs w:val="24"/>
                <w:lang w:eastAsia="zh-CN"/>
              </w:rPr>
              <w:t>ед.</w:t>
            </w:r>
          </w:p>
          <w:p w:rsidR="00913666" w:rsidRPr="00623BA8" w:rsidRDefault="00913666" w:rsidP="00913666">
            <w:pPr>
              <w:tabs>
                <w:tab w:val="left" w:pos="790"/>
                <w:tab w:val="left" w:pos="4197"/>
              </w:tabs>
              <w:ind w:right="-3" w:firstLine="0"/>
              <w:rPr>
                <w:kern w:val="1"/>
                <w:sz w:val="24"/>
                <w:szCs w:val="24"/>
                <w:lang w:eastAsia="zh-CN"/>
              </w:rPr>
            </w:pPr>
            <w:r w:rsidRPr="00623BA8">
              <w:rPr>
                <w:kern w:val="1"/>
                <w:sz w:val="24"/>
                <w:szCs w:val="24"/>
                <w:lang w:eastAsia="zh-CN"/>
              </w:rPr>
              <w:t>4. Количество мероприятий по адаптации официального сайта администрации городского округа для инвалидов (программное</w:t>
            </w:r>
            <w:r>
              <w:rPr>
                <w:kern w:val="1"/>
                <w:sz w:val="24"/>
                <w:szCs w:val="24"/>
                <w:lang w:eastAsia="zh-CN"/>
              </w:rPr>
              <w:t xml:space="preserve"> и техническое переоснащение),</w:t>
            </w:r>
            <w:r w:rsidRPr="00623BA8">
              <w:rPr>
                <w:kern w:val="1"/>
                <w:sz w:val="24"/>
                <w:szCs w:val="24"/>
                <w:lang w:eastAsia="zh-CN"/>
              </w:rPr>
              <w:t xml:space="preserve"> ед.</w:t>
            </w:r>
          </w:p>
          <w:p w:rsidR="00913666" w:rsidRPr="00973DB1" w:rsidRDefault="00913666" w:rsidP="00913666">
            <w:pPr>
              <w:ind w:firstLine="0"/>
              <w:rPr>
                <w:i/>
                <w:sz w:val="24"/>
                <w:szCs w:val="24"/>
              </w:rPr>
            </w:pPr>
            <w:r w:rsidRPr="00623BA8">
              <w:rPr>
                <w:kern w:val="1"/>
                <w:sz w:val="24"/>
                <w:szCs w:val="24"/>
                <w:lang w:eastAsia="zh-CN"/>
              </w:rPr>
              <w:t>5. Количество  социально ориентированных некоммерческих организаций Арсеньевского городского округа, получивших финансовую поддержку из бюджета Арсеньевс</w:t>
            </w:r>
            <w:r>
              <w:rPr>
                <w:kern w:val="1"/>
                <w:sz w:val="24"/>
                <w:szCs w:val="24"/>
                <w:lang w:eastAsia="zh-CN"/>
              </w:rPr>
              <w:t>кого городского округа, по результатам отбора</w:t>
            </w:r>
            <w:r w:rsidRPr="00623BA8">
              <w:rPr>
                <w:kern w:val="1"/>
                <w:sz w:val="24"/>
                <w:szCs w:val="24"/>
                <w:lang w:eastAsia="zh-CN"/>
              </w:rPr>
              <w:t xml:space="preserve"> </w:t>
            </w:r>
            <w:r w:rsidRPr="000E76CB">
              <w:rPr>
                <w:kern w:val="1"/>
                <w:sz w:val="24"/>
                <w:szCs w:val="24"/>
                <w:lang w:eastAsia="zh-CN"/>
              </w:rPr>
              <w:t>социально ориентированных некоммерческих организаций Арсеньевского городского округа на получение субсидий из бюджета Арсеньевского городского округа</w:t>
            </w:r>
            <w:r>
              <w:rPr>
                <w:kern w:val="1"/>
                <w:sz w:val="24"/>
                <w:szCs w:val="24"/>
                <w:lang w:eastAsia="zh-CN"/>
              </w:rPr>
              <w:t>,</w:t>
            </w:r>
            <w:r w:rsidRPr="000E76CB">
              <w:rPr>
                <w:kern w:val="1"/>
                <w:sz w:val="24"/>
                <w:szCs w:val="24"/>
                <w:lang w:eastAsia="zh-CN"/>
              </w:rPr>
              <w:t xml:space="preserve"> </w:t>
            </w:r>
            <w:r w:rsidRPr="00623BA8">
              <w:rPr>
                <w:kern w:val="1"/>
                <w:sz w:val="24"/>
                <w:szCs w:val="24"/>
                <w:lang w:eastAsia="zh-CN"/>
              </w:rPr>
              <w:t>ед.</w:t>
            </w:r>
          </w:p>
        </w:tc>
      </w:tr>
      <w:tr w:rsidR="00913666" w:rsidRPr="00DD26EC" w:rsidTr="00913666">
        <w:tc>
          <w:tcPr>
            <w:tcW w:w="2168" w:type="dxa"/>
          </w:tcPr>
          <w:p w:rsidR="00913666" w:rsidRPr="00DD26EC" w:rsidRDefault="00913666" w:rsidP="00913666">
            <w:pPr>
              <w:ind w:firstLine="0"/>
              <w:outlineLvl w:val="1"/>
              <w:rPr>
                <w:sz w:val="24"/>
                <w:szCs w:val="24"/>
              </w:rPr>
            </w:pPr>
            <w:r w:rsidRPr="00DD26EC">
              <w:rPr>
                <w:sz w:val="24"/>
                <w:szCs w:val="24"/>
              </w:rPr>
              <w:t>Этапы и сроки реализации программы</w:t>
            </w:r>
          </w:p>
        </w:tc>
        <w:tc>
          <w:tcPr>
            <w:tcW w:w="7863" w:type="dxa"/>
          </w:tcPr>
          <w:p w:rsidR="00913666" w:rsidRPr="00DD26EC" w:rsidRDefault="00913666" w:rsidP="00913666">
            <w:pPr>
              <w:ind w:left="33" w:firstLine="33"/>
              <w:outlineLvl w:val="1"/>
              <w:rPr>
                <w:color w:val="FF0000"/>
                <w:sz w:val="24"/>
                <w:szCs w:val="24"/>
              </w:rPr>
            </w:pPr>
            <w:r w:rsidRPr="00DD26EC">
              <w:rPr>
                <w:sz w:val="24"/>
                <w:szCs w:val="24"/>
              </w:rPr>
              <w:t>Программа реализуется в  2016-202</w:t>
            </w:r>
            <w:r>
              <w:rPr>
                <w:sz w:val="24"/>
                <w:szCs w:val="24"/>
              </w:rPr>
              <w:t>1</w:t>
            </w:r>
            <w:r w:rsidRPr="00DD26EC">
              <w:rPr>
                <w:sz w:val="24"/>
                <w:szCs w:val="24"/>
              </w:rPr>
              <w:t xml:space="preserve"> годах в один этап.</w:t>
            </w:r>
          </w:p>
        </w:tc>
      </w:tr>
      <w:tr w:rsidR="00913666" w:rsidRPr="00DD26EC" w:rsidTr="00913666">
        <w:trPr>
          <w:trHeight w:val="3543"/>
        </w:trPr>
        <w:tc>
          <w:tcPr>
            <w:tcW w:w="2168" w:type="dxa"/>
          </w:tcPr>
          <w:p w:rsidR="00913666" w:rsidRPr="00DD26EC" w:rsidRDefault="00913666" w:rsidP="00913666">
            <w:pPr>
              <w:ind w:firstLine="0"/>
              <w:outlineLvl w:val="1"/>
              <w:rPr>
                <w:sz w:val="24"/>
                <w:szCs w:val="24"/>
              </w:rPr>
            </w:pPr>
            <w:r w:rsidRPr="00DD26EC">
              <w:rPr>
                <w:sz w:val="24"/>
                <w:szCs w:val="24"/>
              </w:rPr>
              <w:t>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 краевого бюджета, бюджетов государственных внебюджетных фондов, иных внебюджетных источников</w:t>
            </w:r>
          </w:p>
        </w:tc>
        <w:tc>
          <w:tcPr>
            <w:tcW w:w="7863" w:type="dxa"/>
          </w:tcPr>
          <w:p w:rsidR="00913666" w:rsidRPr="00005EE1" w:rsidRDefault="00913666" w:rsidP="00913666">
            <w:pPr>
              <w:ind w:firstLine="0"/>
              <w:outlineLvl w:val="1"/>
              <w:rPr>
                <w:sz w:val="24"/>
                <w:szCs w:val="24"/>
              </w:rPr>
            </w:pPr>
            <w:r w:rsidRPr="00005EE1">
              <w:rPr>
                <w:sz w:val="24"/>
                <w:szCs w:val="24"/>
              </w:rPr>
              <w:t xml:space="preserve">Общий объем финансирования мероприятий программы составляет </w:t>
            </w:r>
            <w:r w:rsidRPr="009B2AED">
              <w:rPr>
                <w:rFonts w:eastAsia="AR PL KaitiM GB"/>
                <w:b/>
                <w:bCs/>
                <w:kern w:val="1"/>
                <w:sz w:val="24"/>
                <w:szCs w:val="24"/>
                <w:lang w:eastAsia="zh-CN"/>
              </w:rPr>
              <w:t>60</w:t>
            </w:r>
            <w:r>
              <w:rPr>
                <w:rFonts w:eastAsia="AR PL KaitiM GB"/>
                <w:b/>
                <w:bCs/>
                <w:kern w:val="1"/>
                <w:sz w:val="24"/>
                <w:szCs w:val="24"/>
                <w:lang w:eastAsia="zh-CN"/>
              </w:rPr>
              <w:t>0</w:t>
            </w:r>
            <w:r w:rsidRPr="009B2AED">
              <w:rPr>
                <w:rFonts w:eastAsia="AR PL KaitiM GB"/>
                <w:b/>
                <w:bCs/>
                <w:kern w:val="1"/>
                <w:sz w:val="24"/>
                <w:szCs w:val="24"/>
                <w:lang w:eastAsia="zh-CN"/>
              </w:rPr>
              <w:t>0,20547</w:t>
            </w:r>
            <w:r>
              <w:rPr>
                <w:rFonts w:eastAsia="AR PL KaitiM GB"/>
                <w:b/>
                <w:bCs/>
                <w:color w:val="FF0000"/>
                <w:kern w:val="1"/>
                <w:sz w:val="20"/>
                <w:lang w:eastAsia="zh-CN"/>
              </w:rPr>
              <w:t xml:space="preserve"> </w:t>
            </w:r>
            <w:r w:rsidRPr="00005EE1">
              <w:rPr>
                <w:sz w:val="24"/>
                <w:szCs w:val="24"/>
              </w:rPr>
              <w:t xml:space="preserve">тыс. руб., в том числе за счет средств федерального бюджета </w:t>
            </w:r>
            <w:r w:rsidRPr="00005EE1">
              <w:rPr>
                <w:b/>
                <w:sz w:val="24"/>
                <w:szCs w:val="24"/>
              </w:rPr>
              <w:t xml:space="preserve">207,3648 </w:t>
            </w:r>
            <w:r w:rsidRPr="00005EE1">
              <w:rPr>
                <w:sz w:val="24"/>
                <w:szCs w:val="24"/>
              </w:rPr>
              <w:t xml:space="preserve">тыс. руб., краевого бюджета – </w:t>
            </w:r>
            <w:r w:rsidRPr="00005EE1">
              <w:rPr>
                <w:b/>
                <w:sz w:val="24"/>
                <w:szCs w:val="24"/>
              </w:rPr>
              <w:t>32,69267</w:t>
            </w:r>
            <w:r w:rsidRPr="00005EE1">
              <w:rPr>
                <w:sz w:val="24"/>
                <w:szCs w:val="24"/>
              </w:rPr>
              <w:t xml:space="preserve"> тыс. руб., бюджета Арсеньевского городского </w:t>
            </w:r>
            <w:r w:rsidRPr="00907F9B">
              <w:rPr>
                <w:sz w:val="24"/>
                <w:szCs w:val="24"/>
              </w:rPr>
              <w:t xml:space="preserve">округа </w:t>
            </w:r>
            <w:r w:rsidRPr="00907F9B">
              <w:rPr>
                <w:rFonts w:eastAsia="AR PL KaitiM GB"/>
                <w:b/>
                <w:kern w:val="1"/>
                <w:sz w:val="24"/>
                <w:szCs w:val="24"/>
                <w:lang w:eastAsia="zh-CN"/>
              </w:rPr>
              <w:t>5</w:t>
            </w:r>
            <w:r>
              <w:rPr>
                <w:rFonts w:eastAsia="AR PL KaitiM GB"/>
                <w:b/>
                <w:kern w:val="1"/>
                <w:sz w:val="24"/>
                <w:szCs w:val="24"/>
                <w:lang w:eastAsia="zh-CN"/>
              </w:rPr>
              <w:t>760</w:t>
            </w:r>
            <w:r w:rsidRPr="00907F9B">
              <w:rPr>
                <w:rFonts w:eastAsia="AR PL KaitiM GB"/>
                <w:b/>
                <w:kern w:val="1"/>
                <w:sz w:val="24"/>
                <w:szCs w:val="24"/>
                <w:lang w:eastAsia="zh-CN"/>
              </w:rPr>
              <w:t>,148</w:t>
            </w:r>
            <w:r>
              <w:rPr>
                <w:rFonts w:eastAsia="AR PL KaitiM GB"/>
                <w:b/>
                <w:color w:val="FF0000"/>
                <w:kern w:val="1"/>
                <w:sz w:val="20"/>
                <w:lang w:eastAsia="zh-CN"/>
              </w:rPr>
              <w:t xml:space="preserve"> </w:t>
            </w:r>
            <w:r w:rsidRPr="00005EE1">
              <w:rPr>
                <w:sz w:val="24"/>
                <w:szCs w:val="24"/>
              </w:rPr>
              <w:t>тыс. руб.</w:t>
            </w:r>
          </w:p>
          <w:p w:rsidR="00913666" w:rsidRPr="00455BE9" w:rsidRDefault="00913666" w:rsidP="00913666">
            <w:pPr>
              <w:ind w:firstLine="0"/>
              <w:outlineLvl w:val="1"/>
              <w:rPr>
                <w:color w:val="FF0000"/>
                <w:sz w:val="24"/>
                <w:szCs w:val="24"/>
              </w:rPr>
            </w:pPr>
          </w:p>
          <w:tbl>
            <w:tblPr>
              <w:tblW w:w="7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054"/>
              <w:gridCol w:w="666"/>
              <w:gridCol w:w="866"/>
              <w:gridCol w:w="1066"/>
              <w:gridCol w:w="766"/>
              <w:gridCol w:w="666"/>
              <w:gridCol w:w="766"/>
            </w:tblGrid>
            <w:tr w:rsidR="00913666" w:rsidRPr="004B4A0F" w:rsidTr="00913666">
              <w:trPr>
                <w:trHeight w:val="703"/>
              </w:trPr>
              <w:tc>
                <w:tcPr>
                  <w:tcW w:w="1560"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p>
              </w:tc>
              <w:tc>
                <w:tcPr>
                  <w:tcW w:w="1054"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hanging="112"/>
                    <w:jc w:val="center"/>
                    <w:rPr>
                      <w:rFonts w:eastAsia="AR PL KaitiM GB"/>
                      <w:b/>
                      <w:bCs/>
                      <w:kern w:val="1"/>
                      <w:sz w:val="20"/>
                      <w:lang w:eastAsia="zh-CN"/>
                    </w:rPr>
                  </w:pPr>
                  <w:r>
                    <w:rPr>
                      <w:rFonts w:eastAsia="AR PL KaitiM GB"/>
                      <w:b/>
                      <w:bCs/>
                      <w:kern w:val="1"/>
                      <w:sz w:val="20"/>
                      <w:lang w:eastAsia="zh-CN"/>
                    </w:rPr>
                    <w:t>ВСЕГО</w:t>
                  </w:r>
                </w:p>
              </w:tc>
              <w:tc>
                <w:tcPr>
                  <w:tcW w:w="666"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2016</w:t>
                  </w:r>
                </w:p>
              </w:tc>
              <w:tc>
                <w:tcPr>
                  <w:tcW w:w="866"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2017</w:t>
                  </w:r>
                </w:p>
              </w:tc>
              <w:tc>
                <w:tcPr>
                  <w:tcW w:w="1066"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hanging="107"/>
                    <w:jc w:val="center"/>
                    <w:rPr>
                      <w:rFonts w:eastAsia="AR PL KaitiM GB"/>
                      <w:b/>
                      <w:bCs/>
                      <w:kern w:val="1"/>
                      <w:sz w:val="20"/>
                      <w:lang w:eastAsia="zh-CN"/>
                    </w:rPr>
                  </w:pPr>
                  <w:r>
                    <w:rPr>
                      <w:rFonts w:eastAsia="AR PL KaitiM GB"/>
                      <w:b/>
                      <w:bCs/>
                      <w:kern w:val="1"/>
                      <w:sz w:val="20"/>
                      <w:lang w:eastAsia="zh-CN"/>
                    </w:rPr>
                    <w:t>2018</w:t>
                  </w:r>
                </w:p>
              </w:tc>
              <w:tc>
                <w:tcPr>
                  <w:tcW w:w="766"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2019</w:t>
                  </w:r>
                </w:p>
              </w:tc>
              <w:tc>
                <w:tcPr>
                  <w:tcW w:w="755"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2020</w:t>
                  </w:r>
                </w:p>
              </w:tc>
              <w:tc>
                <w:tcPr>
                  <w:tcW w:w="620" w:type="dxa"/>
                  <w:tcBorders>
                    <w:top w:val="single" w:sz="4" w:space="0" w:color="auto"/>
                    <w:left w:val="single" w:sz="4" w:space="0" w:color="auto"/>
                    <w:bottom w:val="single" w:sz="4" w:space="0" w:color="auto"/>
                    <w:right w:val="single" w:sz="4" w:space="0" w:color="auto"/>
                  </w:tcBorders>
                </w:tcPr>
                <w:p w:rsidR="00913666" w:rsidRDefault="00913666" w:rsidP="00913666">
                  <w:pPr>
                    <w:suppressLineNumbers/>
                    <w:suppressAutoHyphens/>
                    <w:autoSpaceDE/>
                    <w:autoSpaceDN/>
                    <w:adjustRightInd/>
                    <w:ind w:firstLine="0"/>
                    <w:jc w:val="center"/>
                    <w:rPr>
                      <w:rFonts w:eastAsia="AR PL KaitiM GB"/>
                      <w:b/>
                      <w:bCs/>
                      <w:kern w:val="1"/>
                      <w:sz w:val="20"/>
                      <w:lang w:eastAsia="zh-CN"/>
                    </w:rPr>
                  </w:pPr>
                </w:p>
                <w:p w:rsidR="00913666"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2021</w:t>
                  </w:r>
                </w:p>
              </w:tc>
            </w:tr>
            <w:tr w:rsidR="00913666" w:rsidRPr="004B4A0F" w:rsidTr="00913666">
              <w:trPr>
                <w:trHeight w:val="703"/>
              </w:trPr>
              <w:tc>
                <w:tcPr>
                  <w:tcW w:w="1560"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bCs/>
                      <w:kern w:val="1"/>
                      <w:sz w:val="20"/>
                      <w:lang w:eastAsia="zh-CN"/>
                    </w:rPr>
                    <w:t>ВСЕГО ПО ПРОГРАММЕ в том числе:</w:t>
                  </w:r>
                </w:p>
              </w:tc>
              <w:tc>
                <w:tcPr>
                  <w:tcW w:w="1054"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hanging="112"/>
                    <w:jc w:val="center"/>
                    <w:rPr>
                      <w:rFonts w:eastAsia="AR PL KaitiM GB"/>
                      <w:b/>
                      <w:bCs/>
                      <w:kern w:val="1"/>
                      <w:sz w:val="20"/>
                      <w:lang w:eastAsia="zh-CN"/>
                    </w:rPr>
                  </w:pPr>
                  <w:r w:rsidRPr="00907F9B">
                    <w:rPr>
                      <w:rFonts w:eastAsia="AR PL KaitiM GB"/>
                      <w:b/>
                      <w:bCs/>
                      <w:kern w:val="1"/>
                      <w:sz w:val="20"/>
                      <w:lang w:eastAsia="zh-CN"/>
                    </w:rPr>
                    <w:t>60</w:t>
                  </w:r>
                  <w:r>
                    <w:rPr>
                      <w:rFonts w:eastAsia="AR PL KaitiM GB"/>
                      <w:b/>
                      <w:bCs/>
                      <w:kern w:val="1"/>
                      <w:sz w:val="20"/>
                      <w:lang w:eastAsia="zh-CN"/>
                    </w:rPr>
                    <w:t>0</w:t>
                  </w:r>
                  <w:r w:rsidRPr="00907F9B">
                    <w:rPr>
                      <w:rFonts w:eastAsia="AR PL KaitiM GB"/>
                      <w:b/>
                      <w:bCs/>
                      <w:kern w:val="1"/>
                      <w:sz w:val="20"/>
                      <w:lang w:eastAsia="zh-CN"/>
                    </w:rPr>
                    <w:t>0,20547</w:t>
                  </w:r>
                </w:p>
              </w:tc>
              <w:tc>
                <w:tcPr>
                  <w:tcW w:w="6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bCs/>
                      <w:kern w:val="1"/>
                      <w:sz w:val="20"/>
                      <w:lang w:eastAsia="zh-CN"/>
                    </w:rPr>
                  </w:pPr>
                  <w:r w:rsidRPr="00907F9B">
                    <w:rPr>
                      <w:rFonts w:eastAsia="AR PL KaitiM GB"/>
                      <w:b/>
                      <w:bCs/>
                      <w:kern w:val="1"/>
                      <w:sz w:val="20"/>
                      <w:lang w:eastAsia="zh-CN"/>
                    </w:rPr>
                    <w:t>618,0</w:t>
                  </w:r>
                </w:p>
              </w:tc>
              <w:tc>
                <w:tcPr>
                  <w:tcW w:w="8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bCs/>
                      <w:kern w:val="1"/>
                      <w:sz w:val="20"/>
                      <w:lang w:eastAsia="zh-CN"/>
                    </w:rPr>
                  </w:pPr>
                  <w:r w:rsidRPr="00907F9B">
                    <w:rPr>
                      <w:rFonts w:eastAsia="AR PL KaitiM GB"/>
                      <w:b/>
                      <w:bCs/>
                      <w:kern w:val="1"/>
                      <w:sz w:val="20"/>
                      <w:lang w:eastAsia="zh-CN"/>
                    </w:rPr>
                    <w:t>802,219</w:t>
                  </w:r>
                </w:p>
              </w:tc>
              <w:tc>
                <w:tcPr>
                  <w:tcW w:w="10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hanging="107"/>
                    <w:jc w:val="center"/>
                    <w:rPr>
                      <w:rFonts w:eastAsia="AR PL KaitiM GB"/>
                      <w:b/>
                      <w:bCs/>
                      <w:kern w:val="1"/>
                      <w:sz w:val="20"/>
                      <w:lang w:eastAsia="zh-CN"/>
                    </w:rPr>
                  </w:pPr>
                  <w:r w:rsidRPr="00907F9B">
                    <w:rPr>
                      <w:rFonts w:eastAsia="AR PL KaitiM GB"/>
                      <w:b/>
                      <w:bCs/>
                      <w:kern w:val="1"/>
                      <w:sz w:val="20"/>
                      <w:lang w:eastAsia="zh-CN"/>
                    </w:rPr>
                    <w:t>10</w:t>
                  </w:r>
                  <w:r>
                    <w:rPr>
                      <w:rFonts w:eastAsia="AR PL KaitiM GB"/>
                      <w:b/>
                      <w:bCs/>
                      <w:kern w:val="1"/>
                      <w:sz w:val="20"/>
                      <w:lang w:eastAsia="zh-CN"/>
                    </w:rPr>
                    <w:t>18</w:t>
                  </w:r>
                  <w:r w:rsidRPr="00907F9B">
                    <w:rPr>
                      <w:rFonts w:eastAsia="AR PL KaitiM GB"/>
                      <w:b/>
                      <w:bCs/>
                      <w:kern w:val="1"/>
                      <w:sz w:val="20"/>
                      <w:lang w:eastAsia="zh-CN"/>
                    </w:rPr>
                    <w:t>,20647</w:t>
                  </w:r>
                </w:p>
              </w:tc>
              <w:tc>
                <w:tcPr>
                  <w:tcW w:w="7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bCs/>
                      <w:kern w:val="1"/>
                      <w:sz w:val="20"/>
                      <w:lang w:eastAsia="zh-CN"/>
                    </w:rPr>
                  </w:pPr>
                  <w:r w:rsidRPr="00907F9B">
                    <w:rPr>
                      <w:rFonts w:eastAsia="AR PL KaitiM GB"/>
                      <w:b/>
                      <w:kern w:val="1"/>
                      <w:sz w:val="20"/>
                      <w:lang w:eastAsia="zh-CN"/>
                    </w:rPr>
                    <w:t>841,78</w:t>
                  </w:r>
                </w:p>
              </w:tc>
              <w:tc>
                <w:tcPr>
                  <w:tcW w:w="755"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bCs/>
                      <w:kern w:val="1"/>
                      <w:sz w:val="20"/>
                      <w:lang w:eastAsia="zh-CN"/>
                    </w:rPr>
                  </w:pPr>
                  <w:r>
                    <w:rPr>
                      <w:rFonts w:eastAsia="AR PL KaitiM GB"/>
                      <w:b/>
                      <w:bCs/>
                      <w:kern w:val="1"/>
                      <w:sz w:val="20"/>
                      <w:lang w:eastAsia="zh-CN"/>
                    </w:rPr>
                    <w:t>970</w:t>
                  </w:r>
                  <w:r w:rsidRPr="00E56AFA">
                    <w:rPr>
                      <w:rFonts w:eastAsia="AR PL KaitiM GB"/>
                      <w:b/>
                      <w:bCs/>
                      <w:kern w:val="1"/>
                      <w:sz w:val="20"/>
                      <w:lang w:eastAsia="zh-CN"/>
                    </w:rPr>
                    <w:t>,0</w:t>
                  </w:r>
                </w:p>
              </w:tc>
              <w:tc>
                <w:tcPr>
                  <w:tcW w:w="620" w:type="dxa"/>
                  <w:tcBorders>
                    <w:top w:val="single" w:sz="4" w:space="0" w:color="auto"/>
                    <w:left w:val="single" w:sz="4" w:space="0" w:color="auto"/>
                    <w:bottom w:val="single" w:sz="4" w:space="0" w:color="auto"/>
                    <w:right w:val="single" w:sz="4" w:space="0" w:color="auto"/>
                  </w:tcBorders>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p>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1750</w:t>
                  </w:r>
                  <w:r w:rsidRPr="00E56AFA">
                    <w:rPr>
                      <w:rFonts w:eastAsia="AR PL KaitiM GB"/>
                      <w:b/>
                      <w:kern w:val="1"/>
                      <w:sz w:val="20"/>
                      <w:lang w:eastAsia="zh-CN"/>
                    </w:rPr>
                    <w:t>,0</w:t>
                  </w:r>
                </w:p>
              </w:tc>
            </w:tr>
            <w:tr w:rsidR="00913666" w:rsidRPr="004B4A0F" w:rsidTr="00913666">
              <w:trPr>
                <w:trHeight w:val="703"/>
              </w:trPr>
              <w:tc>
                <w:tcPr>
                  <w:tcW w:w="1560"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kern w:val="1"/>
                      <w:sz w:val="20"/>
                      <w:lang w:eastAsia="zh-CN"/>
                    </w:rPr>
                    <w:t>Федеральный бюджет</w:t>
                  </w:r>
                </w:p>
              </w:tc>
              <w:tc>
                <w:tcPr>
                  <w:tcW w:w="1054"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207,3648</w:t>
                  </w:r>
                </w:p>
              </w:tc>
              <w:tc>
                <w:tcPr>
                  <w:tcW w:w="6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8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64,507</w:t>
                  </w:r>
                </w:p>
              </w:tc>
              <w:tc>
                <w:tcPr>
                  <w:tcW w:w="10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142,85780</w:t>
                  </w:r>
                </w:p>
              </w:tc>
              <w:tc>
                <w:tcPr>
                  <w:tcW w:w="7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755"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620" w:type="dxa"/>
                  <w:tcBorders>
                    <w:top w:val="single" w:sz="4" w:space="0" w:color="auto"/>
                    <w:left w:val="single" w:sz="4" w:space="0" w:color="auto"/>
                    <w:bottom w:val="single" w:sz="4" w:space="0" w:color="auto"/>
                    <w:right w:val="single" w:sz="4" w:space="0" w:color="auto"/>
                  </w:tcBorders>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p>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r>
            <w:tr w:rsidR="00913666" w:rsidRPr="004B4A0F" w:rsidTr="00913666">
              <w:trPr>
                <w:trHeight w:val="703"/>
              </w:trPr>
              <w:tc>
                <w:tcPr>
                  <w:tcW w:w="1560"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Краевой бюджет</w:t>
                  </w:r>
                </w:p>
              </w:tc>
              <w:tc>
                <w:tcPr>
                  <w:tcW w:w="1054"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32,69267</w:t>
                  </w:r>
                </w:p>
              </w:tc>
              <w:tc>
                <w:tcPr>
                  <w:tcW w:w="6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8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13,212</w:t>
                  </w:r>
                </w:p>
              </w:tc>
              <w:tc>
                <w:tcPr>
                  <w:tcW w:w="10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19,48067</w:t>
                  </w:r>
                </w:p>
              </w:tc>
              <w:tc>
                <w:tcPr>
                  <w:tcW w:w="766"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755" w:type="dxa"/>
                  <w:tcBorders>
                    <w:top w:val="single" w:sz="4" w:space="0" w:color="auto"/>
                    <w:left w:val="single" w:sz="4" w:space="0" w:color="auto"/>
                    <w:bottom w:val="single" w:sz="4" w:space="0" w:color="auto"/>
                    <w:right w:val="single" w:sz="4" w:space="0" w:color="auto"/>
                  </w:tcBorders>
                  <w:vAlign w:val="center"/>
                </w:tcPr>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c>
                <w:tcPr>
                  <w:tcW w:w="620" w:type="dxa"/>
                  <w:tcBorders>
                    <w:top w:val="single" w:sz="4" w:space="0" w:color="auto"/>
                    <w:left w:val="single" w:sz="4" w:space="0" w:color="auto"/>
                    <w:bottom w:val="single" w:sz="4" w:space="0" w:color="auto"/>
                    <w:right w:val="single" w:sz="4" w:space="0" w:color="auto"/>
                  </w:tcBorders>
                </w:tcPr>
                <w:p w:rsidR="00913666" w:rsidRPr="00E56AFA" w:rsidRDefault="00913666" w:rsidP="00913666">
                  <w:pPr>
                    <w:suppressLineNumbers/>
                    <w:suppressAutoHyphens/>
                    <w:autoSpaceDE/>
                    <w:autoSpaceDN/>
                    <w:adjustRightInd/>
                    <w:ind w:firstLine="0"/>
                    <w:jc w:val="center"/>
                    <w:rPr>
                      <w:rFonts w:eastAsia="AR PL KaitiM GB"/>
                      <w:kern w:val="1"/>
                      <w:sz w:val="20"/>
                      <w:lang w:eastAsia="zh-CN"/>
                    </w:rPr>
                  </w:pPr>
                </w:p>
                <w:p w:rsidR="00913666" w:rsidRPr="00E56AFA" w:rsidRDefault="00913666" w:rsidP="00913666">
                  <w:pPr>
                    <w:suppressLineNumbers/>
                    <w:suppressAutoHyphens/>
                    <w:autoSpaceDE/>
                    <w:autoSpaceDN/>
                    <w:adjustRightInd/>
                    <w:ind w:firstLine="0"/>
                    <w:jc w:val="center"/>
                    <w:rPr>
                      <w:rFonts w:eastAsia="AR PL KaitiM GB"/>
                      <w:b/>
                      <w:kern w:val="1"/>
                      <w:sz w:val="20"/>
                      <w:lang w:eastAsia="zh-CN"/>
                    </w:rPr>
                  </w:pPr>
                  <w:r w:rsidRPr="00E56AFA">
                    <w:rPr>
                      <w:rFonts w:eastAsia="AR PL KaitiM GB"/>
                      <w:b/>
                      <w:kern w:val="1"/>
                      <w:sz w:val="20"/>
                      <w:lang w:eastAsia="zh-CN"/>
                    </w:rPr>
                    <w:t>0,0</w:t>
                  </w:r>
                </w:p>
              </w:tc>
            </w:tr>
            <w:tr w:rsidR="00913666" w:rsidRPr="004B4A0F" w:rsidTr="00913666">
              <w:trPr>
                <w:trHeight w:val="703"/>
              </w:trPr>
              <w:tc>
                <w:tcPr>
                  <w:tcW w:w="1560" w:type="dxa"/>
                  <w:tcBorders>
                    <w:top w:val="single" w:sz="4" w:space="0" w:color="auto"/>
                    <w:left w:val="single" w:sz="4" w:space="0" w:color="auto"/>
                    <w:bottom w:val="single" w:sz="4" w:space="0" w:color="auto"/>
                    <w:right w:val="single" w:sz="4" w:space="0" w:color="auto"/>
                  </w:tcBorders>
                  <w:vAlign w:val="center"/>
                </w:tcPr>
                <w:p w:rsidR="00913666" w:rsidRPr="004B4A0F" w:rsidRDefault="00913666"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kern w:val="1"/>
                      <w:sz w:val="20"/>
                      <w:lang w:eastAsia="zh-CN"/>
                    </w:rPr>
                    <w:t>бюджет Арсеньевского городского округа</w:t>
                  </w:r>
                </w:p>
              </w:tc>
              <w:tc>
                <w:tcPr>
                  <w:tcW w:w="1054"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5760,</w:t>
                  </w:r>
                  <w:r w:rsidRPr="00907F9B">
                    <w:rPr>
                      <w:rFonts w:eastAsia="AR PL KaitiM GB"/>
                      <w:b/>
                      <w:kern w:val="1"/>
                      <w:sz w:val="20"/>
                      <w:lang w:eastAsia="zh-CN"/>
                    </w:rPr>
                    <w:t>148</w:t>
                  </w:r>
                </w:p>
              </w:tc>
              <w:tc>
                <w:tcPr>
                  <w:tcW w:w="6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kern w:val="1"/>
                      <w:sz w:val="20"/>
                      <w:lang w:eastAsia="zh-CN"/>
                    </w:rPr>
                  </w:pPr>
                  <w:r w:rsidRPr="00907F9B">
                    <w:rPr>
                      <w:rFonts w:eastAsia="AR PL KaitiM GB"/>
                      <w:b/>
                      <w:kern w:val="1"/>
                      <w:sz w:val="20"/>
                      <w:lang w:eastAsia="zh-CN"/>
                    </w:rPr>
                    <w:t>618,0</w:t>
                  </w:r>
                </w:p>
              </w:tc>
              <w:tc>
                <w:tcPr>
                  <w:tcW w:w="8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kern w:val="1"/>
                      <w:sz w:val="20"/>
                      <w:lang w:eastAsia="zh-CN"/>
                    </w:rPr>
                  </w:pPr>
                  <w:r w:rsidRPr="00907F9B">
                    <w:rPr>
                      <w:rFonts w:eastAsia="AR PL KaitiM GB"/>
                      <w:b/>
                      <w:bCs/>
                      <w:kern w:val="1"/>
                      <w:sz w:val="20"/>
                      <w:lang w:eastAsia="zh-CN"/>
                    </w:rPr>
                    <w:t>724,5</w:t>
                  </w:r>
                </w:p>
              </w:tc>
              <w:tc>
                <w:tcPr>
                  <w:tcW w:w="10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855</w:t>
                  </w:r>
                  <w:r w:rsidRPr="00907F9B">
                    <w:rPr>
                      <w:rFonts w:eastAsia="AR PL KaitiM GB"/>
                      <w:b/>
                      <w:kern w:val="1"/>
                      <w:sz w:val="20"/>
                      <w:lang w:eastAsia="zh-CN"/>
                    </w:rPr>
                    <w:t>,868</w:t>
                  </w:r>
                </w:p>
              </w:tc>
              <w:tc>
                <w:tcPr>
                  <w:tcW w:w="766" w:type="dxa"/>
                  <w:tcBorders>
                    <w:top w:val="single" w:sz="4" w:space="0" w:color="auto"/>
                    <w:left w:val="single" w:sz="4" w:space="0" w:color="auto"/>
                    <w:bottom w:val="single" w:sz="4" w:space="0" w:color="auto"/>
                    <w:right w:val="single" w:sz="4" w:space="0" w:color="auto"/>
                  </w:tcBorders>
                  <w:vAlign w:val="center"/>
                </w:tcPr>
                <w:p w:rsidR="00913666" w:rsidRPr="00907F9B" w:rsidRDefault="00913666" w:rsidP="00913666">
                  <w:pPr>
                    <w:suppressLineNumbers/>
                    <w:suppressAutoHyphens/>
                    <w:autoSpaceDE/>
                    <w:autoSpaceDN/>
                    <w:adjustRightInd/>
                    <w:ind w:firstLine="0"/>
                    <w:jc w:val="center"/>
                    <w:rPr>
                      <w:rFonts w:eastAsia="AR PL KaitiM GB"/>
                      <w:b/>
                      <w:kern w:val="1"/>
                      <w:sz w:val="20"/>
                      <w:lang w:eastAsia="zh-CN"/>
                    </w:rPr>
                  </w:pPr>
                  <w:r w:rsidRPr="00907F9B">
                    <w:rPr>
                      <w:rFonts w:eastAsia="AR PL KaitiM GB"/>
                      <w:b/>
                      <w:kern w:val="1"/>
                      <w:sz w:val="20"/>
                      <w:lang w:eastAsia="zh-CN"/>
                    </w:rPr>
                    <w:t>841,78</w:t>
                  </w:r>
                </w:p>
              </w:tc>
              <w:tc>
                <w:tcPr>
                  <w:tcW w:w="755" w:type="dxa"/>
                  <w:tcBorders>
                    <w:top w:val="single" w:sz="4" w:space="0" w:color="auto"/>
                    <w:left w:val="single" w:sz="4" w:space="0" w:color="auto"/>
                    <w:bottom w:val="single" w:sz="4" w:space="0" w:color="auto"/>
                    <w:right w:val="single" w:sz="4" w:space="0" w:color="auto"/>
                  </w:tcBorders>
                  <w:vAlign w:val="center"/>
                </w:tcPr>
                <w:p w:rsidR="00913666" w:rsidRPr="007518CC" w:rsidRDefault="00913666"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970</w:t>
                  </w:r>
                  <w:r w:rsidRPr="007518CC">
                    <w:rPr>
                      <w:rFonts w:eastAsia="AR PL KaitiM GB"/>
                      <w:b/>
                      <w:kern w:val="1"/>
                      <w:sz w:val="20"/>
                      <w:lang w:eastAsia="zh-CN"/>
                    </w:rPr>
                    <w:t>,0</w:t>
                  </w:r>
                </w:p>
              </w:tc>
              <w:tc>
                <w:tcPr>
                  <w:tcW w:w="620" w:type="dxa"/>
                  <w:tcBorders>
                    <w:top w:val="single" w:sz="4" w:space="0" w:color="auto"/>
                    <w:left w:val="single" w:sz="4" w:space="0" w:color="auto"/>
                    <w:bottom w:val="single" w:sz="4" w:space="0" w:color="auto"/>
                    <w:right w:val="single" w:sz="4" w:space="0" w:color="auto"/>
                  </w:tcBorders>
                </w:tcPr>
                <w:p w:rsidR="00913666" w:rsidRPr="007518CC" w:rsidRDefault="00913666" w:rsidP="00913666">
                  <w:pPr>
                    <w:suppressLineNumbers/>
                    <w:suppressAutoHyphens/>
                    <w:autoSpaceDE/>
                    <w:autoSpaceDN/>
                    <w:adjustRightInd/>
                    <w:ind w:firstLine="0"/>
                    <w:jc w:val="center"/>
                    <w:rPr>
                      <w:rFonts w:eastAsia="AR PL KaitiM GB"/>
                      <w:kern w:val="1"/>
                      <w:sz w:val="20"/>
                      <w:lang w:eastAsia="zh-CN"/>
                    </w:rPr>
                  </w:pPr>
                </w:p>
                <w:p w:rsidR="00913666" w:rsidRDefault="00913666" w:rsidP="00913666">
                  <w:pPr>
                    <w:suppressLineNumbers/>
                    <w:suppressAutoHyphens/>
                    <w:autoSpaceDE/>
                    <w:autoSpaceDN/>
                    <w:adjustRightInd/>
                    <w:ind w:firstLine="0"/>
                    <w:rPr>
                      <w:rFonts w:eastAsia="AR PL KaitiM GB"/>
                      <w:b/>
                      <w:kern w:val="1"/>
                      <w:sz w:val="20"/>
                      <w:lang w:eastAsia="zh-CN"/>
                    </w:rPr>
                  </w:pPr>
                </w:p>
                <w:p w:rsidR="00913666" w:rsidRPr="007518CC" w:rsidRDefault="00913666" w:rsidP="00913666">
                  <w:pPr>
                    <w:suppressLineNumbers/>
                    <w:suppressAutoHyphens/>
                    <w:autoSpaceDE/>
                    <w:autoSpaceDN/>
                    <w:adjustRightInd/>
                    <w:ind w:firstLine="0"/>
                    <w:rPr>
                      <w:rFonts w:eastAsia="AR PL KaitiM GB"/>
                      <w:b/>
                      <w:kern w:val="1"/>
                      <w:sz w:val="20"/>
                      <w:lang w:eastAsia="zh-CN"/>
                    </w:rPr>
                  </w:pPr>
                  <w:r>
                    <w:rPr>
                      <w:rFonts w:eastAsia="AR PL KaitiM GB"/>
                      <w:b/>
                      <w:kern w:val="1"/>
                      <w:sz w:val="20"/>
                      <w:lang w:eastAsia="zh-CN"/>
                    </w:rPr>
                    <w:t>1750</w:t>
                  </w:r>
                  <w:r w:rsidRPr="007518CC">
                    <w:rPr>
                      <w:rFonts w:eastAsia="AR PL KaitiM GB"/>
                      <w:b/>
                      <w:kern w:val="1"/>
                      <w:sz w:val="20"/>
                      <w:lang w:eastAsia="zh-CN"/>
                    </w:rPr>
                    <w:t>,0</w:t>
                  </w:r>
                </w:p>
              </w:tc>
            </w:tr>
          </w:tbl>
          <w:p w:rsidR="00913666" w:rsidRPr="00455BE9" w:rsidRDefault="00913666" w:rsidP="00913666">
            <w:pPr>
              <w:ind w:firstLine="0"/>
              <w:outlineLvl w:val="1"/>
              <w:rPr>
                <w:color w:val="FF0000"/>
                <w:sz w:val="24"/>
                <w:szCs w:val="24"/>
              </w:rPr>
            </w:pPr>
          </w:p>
        </w:tc>
      </w:tr>
      <w:tr w:rsidR="00913666" w:rsidRPr="00DD26EC" w:rsidTr="00913666">
        <w:tc>
          <w:tcPr>
            <w:tcW w:w="2168" w:type="dxa"/>
          </w:tcPr>
          <w:p w:rsidR="00913666" w:rsidRPr="005914BC" w:rsidRDefault="00913666" w:rsidP="00913666">
            <w:pPr>
              <w:ind w:firstLine="0"/>
              <w:outlineLvl w:val="1"/>
              <w:rPr>
                <w:sz w:val="24"/>
                <w:szCs w:val="24"/>
              </w:rPr>
            </w:pPr>
            <w:r w:rsidRPr="005914BC">
              <w:rPr>
                <w:sz w:val="24"/>
                <w:szCs w:val="24"/>
              </w:rPr>
              <w:t>Ожидаемые результаты реализации программы</w:t>
            </w:r>
          </w:p>
        </w:tc>
        <w:tc>
          <w:tcPr>
            <w:tcW w:w="7863" w:type="dxa"/>
          </w:tcPr>
          <w:p w:rsidR="00913666" w:rsidRPr="00DD26EC" w:rsidRDefault="00913666" w:rsidP="00913666">
            <w:pPr>
              <w:tabs>
                <w:tab w:val="left" w:pos="790"/>
                <w:tab w:val="left" w:pos="4197"/>
              </w:tabs>
              <w:ind w:left="12" w:right="-3" w:firstLine="0"/>
              <w:rPr>
                <w:color w:val="00000A"/>
                <w:kern w:val="1"/>
                <w:sz w:val="24"/>
                <w:szCs w:val="24"/>
                <w:lang w:eastAsia="zh-CN"/>
              </w:rPr>
            </w:pPr>
            <w:r w:rsidRPr="00DD26EC">
              <w:rPr>
                <w:color w:val="000000"/>
                <w:kern w:val="1"/>
                <w:sz w:val="24"/>
                <w:szCs w:val="24"/>
                <w:lang w:eastAsia="zh-CN"/>
              </w:rPr>
              <w:t xml:space="preserve">1. Адаптация </w:t>
            </w:r>
            <w:r>
              <w:rPr>
                <w:color w:val="000000"/>
                <w:kern w:val="1"/>
                <w:sz w:val="24"/>
                <w:szCs w:val="24"/>
                <w:lang w:eastAsia="zh-CN"/>
              </w:rPr>
              <w:t>28</w:t>
            </w:r>
            <w:r w:rsidRPr="00DD26EC">
              <w:rPr>
                <w:color w:val="000000"/>
                <w:kern w:val="1"/>
                <w:sz w:val="24"/>
                <w:szCs w:val="24"/>
                <w:lang w:eastAsia="zh-CN"/>
              </w:rPr>
              <w:t xml:space="preserve"> ед. объектов образования городского округа для беспрепятственного доступа инвалидов и других маломобильных групп населения; </w:t>
            </w:r>
          </w:p>
          <w:p w:rsidR="00913666" w:rsidRPr="00DD26EC" w:rsidRDefault="00913666" w:rsidP="00913666">
            <w:pPr>
              <w:ind w:firstLine="0"/>
              <w:rPr>
                <w:color w:val="000000"/>
                <w:kern w:val="1"/>
                <w:sz w:val="24"/>
                <w:szCs w:val="24"/>
                <w:lang w:eastAsia="zh-CN"/>
              </w:rPr>
            </w:pPr>
            <w:r w:rsidRPr="00DD26EC">
              <w:rPr>
                <w:color w:val="00000A"/>
                <w:kern w:val="1"/>
                <w:sz w:val="24"/>
                <w:szCs w:val="24"/>
                <w:lang w:eastAsia="zh-CN"/>
              </w:rPr>
              <w:t>2.</w:t>
            </w:r>
            <w:r>
              <w:rPr>
                <w:color w:val="00000A"/>
                <w:kern w:val="1"/>
                <w:sz w:val="24"/>
                <w:szCs w:val="24"/>
                <w:lang w:eastAsia="zh-CN"/>
              </w:rPr>
              <w:t xml:space="preserve"> Реализация трех мероприятий по а</w:t>
            </w:r>
            <w:r>
              <w:rPr>
                <w:color w:val="000000"/>
                <w:kern w:val="1"/>
                <w:sz w:val="24"/>
                <w:szCs w:val="24"/>
                <w:lang w:eastAsia="zh-CN"/>
              </w:rPr>
              <w:t>даптации</w:t>
            </w:r>
            <w:r w:rsidRPr="00DD26EC">
              <w:rPr>
                <w:color w:val="000000"/>
                <w:kern w:val="1"/>
                <w:sz w:val="24"/>
                <w:szCs w:val="24"/>
                <w:lang w:eastAsia="zh-CN"/>
              </w:rPr>
              <w:t xml:space="preserve"> объектов культуры городского округа для беспрепятственного доступа инвалидов и других маломобильных групп населения; </w:t>
            </w:r>
          </w:p>
          <w:p w:rsidR="00913666" w:rsidRPr="00DD26EC" w:rsidRDefault="00913666" w:rsidP="00913666">
            <w:pPr>
              <w:tabs>
                <w:tab w:val="left" w:pos="145"/>
                <w:tab w:val="left" w:pos="380"/>
              </w:tabs>
              <w:ind w:firstLine="0"/>
              <w:rPr>
                <w:color w:val="000000"/>
                <w:kern w:val="1"/>
                <w:sz w:val="24"/>
                <w:szCs w:val="24"/>
                <w:lang w:eastAsia="zh-CN"/>
              </w:rPr>
            </w:pPr>
            <w:r w:rsidRPr="00DD26EC">
              <w:rPr>
                <w:color w:val="00000A"/>
                <w:kern w:val="1"/>
                <w:sz w:val="24"/>
                <w:szCs w:val="24"/>
                <w:lang w:eastAsia="zh-CN"/>
              </w:rPr>
              <w:t>3.</w:t>
            </w:r>
            <w:r>
              <w:rPr>
                <w:color w:val="00000A"/>
                <w:kern w:val="1"/>
                <w:sz w:val="24"/>
                <w:szCs w:val="24"/>
                <w:lang w:eastAsia="zh-CN"/>
              </w:rPr>
              <w:t xml:space="preserve"> </w:t>
            </w:r>
            <w:r w:rsidRPr="00DD26EC">
              <w:rPr>
                <w:color w:val="000000"/>
                <w:kern w:val="1"/>
                <w:sz w:val="24"/>
                <w:szCs w:val="24"/>
                <w:lang w:eastAsia="zh-CN"/>
              </w:rPr>
              <w:t xml:space="preserve">Адаптация </w:t>
            </w:r>
            <w:r>
              <w:rPr>
                <w:color w:val="000000"/>
                <w:kern w:val="1"/>
                <w:sz w:val="24"/>
                <w:szCs w:val="24"/>
                <w:lang w:eastAsia="zh-CN"/>
              </w:rPr>
              <w:t>одного</w:t>
            </w:r>
            <w:r w:rsidRPr="00DD26EC">
              <w:rPr>
                <w:color w:val="000000"/>
                <w:kern w:val="1"/>
                <w:sz w:val="24"/>
                <w:szCs w:val="24"/>
                <w:lang w:eastAsia="zh-CN"/>
              </w:rPr>
              <w:t xml:space="preserve"> административного здания администрации городского округа для беспрепятственного доступа инвалидов и других маломобильных групп населения;</w:t>
            </w:r>
          </w:p>
          <w:p w:rsidR="00913666" w:rsidRDefault="00913666" w:rsidP="00913666">
            <w:pPr>
              <w:ind w:firstLine="0"/>
              <w:outlineLvl w:val="1"/>
              <w:rPr>
                <w:sz w:val="24"/>
                <w:szCs w:val="24"/>
              </w:rPr>
            </w:pPr>
            <w:r w:rsidRPr="00DD26EC">
              <w:rPr>
                <w:sz w:val="24"/>
                <w:szCs w:val="24"/>
              </w:rPr>
              <w:t>4.</w:t>
            </w:r>
            <w:r>
              <w:rPr>
                <w:sz w:val="24"/>
                <w:szCs w:val="24"/>
              </w:rPr>
              <w:t xml:space="preserve"> </w:t>
            </w:r>
            <w:r w:rsidRPr="00DC5242">
              <w:rPr>
                <w:sz w:val="24"/>
                <w:szCs w:val="24"/>
              </w:rPr>
              <w:t>Оказание поддержки не менее</w:t>
            </w:r>
            <w:r>
              <w:rPr>
                <w:sz w:val="24"/>
                <w:szCs w:val="24"/>
              </w:rPr>
              <w:t>,</w:t>
            </w:r>
            <w:r w:rsidRPr="00DC5242">
              <w:rPr>
                <w:sz w:val="24"/>
                <w:szCs w:val="24"/>
              </w:rPr>
              <w:t xml:space="preserve"> чем двум социально</w:t>
            </w:r>
            <w:r w:rsidRPr="00DD26EC">
              <w:rPr>
                <w:sz w:val="24"/>
                <w:szCs w:val="24"/>
              </w:rPr>
              <w:t xml:space="preserve"> ориентированным некоммерческим организациям Арсеньевского городского округа по результатам конкурса на частичное возмещение расходов по реализации общественно значимых программ (проектов) по приорит</w:t>
            </w:r>
            <w:r>
              <w:rPr>
                <w:sz w:val="24"/>
                <w:szCs w:val="24"/>
              </w:rPr>
              <w:t>етным направлениям деятельности;</w:t>
            </w:r>
          </w:p>
          <w:p w:rsidR="00913666" w:rsidRPr="00DD26EC" w:rsidRDefault="00913666" w:rsidP="00913666">
            <w:pPr>
              <w:ind w:firstLine="0"/>
              <w:outlineLvl w:val="1"/>
              <w:rPr>
                <w:sz w:val="24"/>
                <w:szCs w:val="24"/>
              </w:rPr>
            </w:pPr>
            <w:r>
              <w:rPr>
                <w:sz w:val="24"/>
                <w:szCs w:val="24"/>
              </w:rPr>
              <w:t xml:space="preserve">5. Доля </w:t>
            </w:r>
            <w:r w:rsidRPr="00235F55">
              <w:rPr>
                <w:sz w:val="24"/>
                <w:szCs w:val="24"/>
              </w:rPr>
              <w:t xml:space="preserve">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городском округе </w:t>
            </w:r>
            <w:r>
              <w:rPr>
                <w:sz w:val="24"/>
                <w:szCs w:val="24"/>
              </w:rPr>
              <w:t>- 65</w:t>
            </w:r>
            <w:r w:rsidRPr="00235F55">
              <w:rPr>
                <w:sz w:val="24"/>
                <w:szCs w:val="24"/>
              </w:rPr>
              <w:t xml:space="preserve"> %</w:t>
            </w:r>
            <w:r>
              <w:rPr>
                <w:sz w:val="24"/>
                <w:szCs w:val="24"/>
              </w:rPr>
              <w:t>.</w:t>
            </w:r>
          </w:p>
        </w:tc>
      </w:tr>
    </w:tbl>
    <w:p w:rsidR="00913666" w:rsidRDefault="00913666" w:rsidP="00B311BC">
      <w:pPr>
        <w:ind w:firstLine="0"/>
        <w:rPr>
          <w:bCs/>
          <w:sz w:val="24"/>
          <w:szCs w:val="24"/>
        </w:rPr>
        <w:sectPr w:rsidR="00913666" w:rsidSect="00B311BC">
          <w:pgSz w:w="11906" w:h="16838"/>
          <w:pgMar w:top="678" w:right="851" w:bottom="426" w:left="1418" w:header="709" w:footer="709" w:gutter="0"/>
          <w:cols w:space="708"/>
          <w:docGrid w:linePitch="360"/>
        </w:sectPr>
      </w:pPr>
    </w:p>
    <w:p w:rsidR="00EF3EED" w:rsidRPr="00D8182B" w:rsidRDefault="00E13D38" w:rsidP="00EF3EED">
      <w:pPr>
        <w:ind w:left="6804" w:firstLine="0"/>
        <w:jc w:val="center"/>
        <w:rPr>
          <w:bCs/>
          <w:caps/>
          <w:sz w:val="24"/>
          <w:szCs w:val="24"/>
        </w:rPr>
      </w:pPr>
      <w:r>
        <w:rPr>
          <w:bCs/>
          <w:sz w:val="24"/>
          <w:szCs w:val="24"/>
        </w:rPr>
        <w:lastRenderedPageBreak/>
        <w:t xml:space="preserve">                        </w:t>
      </w:r>
      <w:r w:rsidR="00EF3EED" w:rsidRPr="00D8182B">
        <w:rPr>
          <w:bCs/>
          <w:sz w:val="24"/>
          <w:szCs w:val="24"/>
        </w:rPr>
        <w:t>Приложение № 2</w:t>
      </w:r>
    </w:p>
    <w:p w:rsidR="00FD3E26" w:rsidRDefault="00EF3EED" w:rsidP="00E13D38">
      <w:pPr>
        <w:ind w:left="8789" w:right="283" w:firstLine="0"/>
        <w:jc w:val="center"/>
        <w:rPr>
          <w:bCs/>
          <w:sz w:val="24"/>
          <w:szCs w:val="24"/>
        </w:rPr>
      </w:pPr>
      <w:r w:rsidRPr="00D8182B">
        <w:rPr>
          <w:bCs/>
          <w:sz w:val="24"/>
          <w:szCs w:val="24"/>
        </w:rPr>
        <w:t xml:space="preserve">к </w:t>
      </w:r>
      <w:r w:rsidR="00E13D38">
        <w:rPr>
          <w:bCs/>
          <w:sz w:val="24"/>
          <w:szCs w:val="24"/>
        </w:rPr>
        <w:t xml:space="preserve">постановлению администрации </w:t>
      </w:r>
    </w:p>
    <w:p w:rsidR="00EF3EED" w:rsidRDefault="00E13D38" w:rsidP="00E13D38">
      <w:pPr>
        <w:ind w:left="8789" w:right="283" w:firstLine="0"/>
        <w:jc w:val="center"/>
        <w:rPr>
          <w:bCs/>
          <w:sz w:val="24"/>
          <w:szCs w:val="24"/>
        </w:rPr>
      </w:pPr>
      <w:bookmarkStart w:id="0" w:name="_GoBack"/>
      <w:bookmarkEnd w:id="0"/>
      <w:r>
        <w:rPr>
          <w:bCs/>
          <w:sz w:val="24"/>
          <w:szCs w:val="24"/>
        </w:rPr>
        <w:t>Арсеньевского городского округа</w:t>
      </w:r>
    </w:p>
    <w:p w:rsidR="00E13D38" w:rsidRPr="001C16EA" w:rsidRDefault="00E13D38" w:rsidP="00E13D38">
      <w:pPr>
        <w:ind w:left="8789" w:right="283" w:firstLine="0"/>
        <w:jc w:val="center"/>
        <w:rPr>
          <w:b/>
          <w:bCs/>
          <w:caps/>
          <w:sz w:val="24"/>
          <w:szCs w:val="24"/>
        </w:rPr>
      </w:pPr>
      <w:r>
        <w:rPr>
          <w:bCs/>
          <w:sz w:val="24"/>
          <w:szCs w:val="24"/>
        </w:rPr>
        <w:t xml:space="preserve">от </w:t>
      </w:r>
      <w:r w:rsidR="00FD3E26">
        <w:rPr>
          <w:bCs/>
          <w:sz w:val="24"/>
          <w:szCs w:val="24"/>
          <w:u w:val="single"/>
        </w:rPr>
        <w:t>22 марта 2019 г.</w:t>
      </w:r>
      <w:r>
        <w:rPr>
          <w:bCs/>
          <w:sz w:val="24"/>
          <w:szCs w:val="24"/>
        </w:rPr>
        <w:t xml:space="preserve"> № </w:t>
      </w:r>
      <w:r w:rsidR="00FD3E26">
        <w:rPr>
          <w:bCs/>
          <w:sz w:val="24"/>
          <w:szCs w:val="24"/>
          <w:u w:val="single"/>
        </w:rPr>
        <w:t>192-па</w:t>
      </w:r>
    </w:p>
    <w:p w:rsidR="00EF3EED" w:rsidRPr="001C16EA" w:rsidRDefault="00EF3EED" w:rsidP="00EF3EED">
      <w:pPr>
        <w:ind w:firstLine="0"/>
        <w:jc w:val="center"/>
        <w:rPr>
          <w:b/>
          <w:bCs/>
          <w:caps/>
          <w:sz w:val="24"/>
          <w:szCs w:val="24"/>
        </w:rPr>
      </w:pPr>
      <w:r w:rsidRPr="001C16EA">
        <w:rPr>
          <w:b/>
          <w:bCs/>
          <w:caps/>
          <w:sz w:val="24"/>
          <w:szCs w:val="24"/>
        </w:rPr>
        <w:t>Информация</w:t>
      </w:r>
    </w:p>
    <w:p w:rsidR="00EF3EED" w:rsidRDefault="00EF3EED" w:rsidP="00EF3EED">
      <w:pPr>
        <w:ind w:firstLine="0"/>
        <w:jc w:val="center"/>
        <w:rPr>
          <w:b/>
          <w:bCs/>
          <w:sz w:val="24"/>
          <w:szCs w:val="24"/>
        </w:rPr>
      </w:pPr>
      <w:r w:rsidRPr="001C16EA">
        <w:rPr>
          <w:b/>
          <w:bCs/>
          <w:sz w:val="24"/>
          <w:szCs w:val="24"/>
        </w:rPr>
        <w:t xml:space="preserve">о ресурсном обеспечении программы за счет средств бюджета городского округа и прогнозная оценка </w:t>
      </w:r>
    </w:p>
    <w:p w:rsidR="00EF3EED" w:rsidRDefault="00EF3EED" w:rsidP="00EF3EED">
      <w:pPr>
        <w:ind w:firstLine="0"/>
        <w:jc w:val="center"/>
        <w:rPr>
          <w:b/>
          <w:bCs/>
          <w:sz w:val="24"/>
          <w:szCs w:val="24"/>
        </w:rPr>
      </w:pPr>
      <w:r w:rsidRPr="001C16EA">
        <w:rPr>
          <w:b/>
          <w:bCs/>
          <w:sz w:val="24"/>
          <w:szCs w:val="24"/>
        </w:rPr>
        <w:t>привлекаемых на реализацию</w:t>
      </w:r>
      <w:r>
        <w:rPr>
          <w:b/>
          <w:bCs/>
          <w:sz w:val="24"/>
          <w:szCs w:val="24"/>
        </w:rPr>
        <w:t xml:space="preserve"> </w:t>
      </w:r>
      <w:r w:rsidRPr="001C16EA">
        <w:rPr>
          <w:b/>
          <w:bCs/>
          <w:sz w:val="24"/>
          <w:szCs w:val="24"/>
        </w:rPr>
        <w:t xml:space="preserve">её целей средств федерального бюджета, краевого бюджета, </w:t>
      </w:r>
    </w:p>
    <w:p w:rsidR="00EF3EED" w:rsidRDefault="00EF3EED" w:rsidP="00EF3EED">
      <w:pPr>
        <w:ind w:firstLine="0"/>
        <w:jc w:val="center"/>
        <w:rPr>
          <w:b/>
          <w:bCs/>
          <w:sz w:val="24"/>
          <w:szCs w:val="24"/>
        </w:rPr>
      </w:pPr>
      <w:r w:rsidRPr="001C16EA">
        <w:rPr>
          <w:b/>
          <w:bCs/>
          <w:sz w:val="24"/>
          <w:szCs w:val="24"/>
        </w:rPr>
        <w:t>бюджетов государственных внебюджетных фондов, иных внебюджетных источников</w:t>
      </w: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22"/>
        <w:gridCol w:w="481"/>
        <w:gridCol w:w="1567"/>
        <w:gridCol w:w="533"/>
        <w:gridCol w:w="1701"/>
        <w:gridCol w:w="1701"/>
        <w:gridCol w:w="1276"/>
        <w:gridCol w:w="1276"/>
        <w:gridCol w:w="1276"/>
        <w:gridCol w:w="992"/>
        <w:gridCol w:w="421"/>
        <w:gridCol w:w="571"/>
        <w:gridCol w:w="426"/>
        <w:gridCol w:w="425"/>
        <w:gridCol w:w="992"/>
        <w:gridCol w:w="1276"/>
      </w:tblGrid>
      <w:tr w:rsidR="00EF3EED" w:rsidRPr="004B4A0F" w:rsidTr="00EF3EED">
        <w:trPr>
          <w:trHeight w:val="551"/>
          <w:tblHeader/>
        </w:trPr>
        <w:tc>
          <w:tcPr>
            <w:tcW w:w="567" w:type="dxa"/>
            <w:gridSpan w:val="2"/>
            <w:vMerge w:val="restart"/>
            <w:vAlign w:val="center"/>
          </w:tcPr>
          <w:p w:rsidR="00EF3EED" w:rsidRPr="004B4A0F" w:rsidRDefault="00EF3EED" w:rsidP="00913666">
            <w:pPr>
              <w:ind w:firstLine="0"/>
              <w:jc w:val="center"/>
              <w:rPr>
                <w:b/>
                <w:bCs/>
                <w:sz w:val="20"/>
              </w:rPr>
            </w:pPr>
            <w:r w:rsidRPr="004B4A0F">
              <w:rPr>
                <w:sz w:val="20"/>
              </w:rPr>
              <w:t xml:space="preserve">№  </w:t>
            </w:r>
            <w:r w:rsidRPr="004B4A0F">
              <w:rPr>
                <w:sz w:val="20"/>
              </w:rPr>
              <w:br/>
              <w:t>п/п</w:t>
            </w:r>
          </w:p>
        </w:tc>
        <w:tc>
          <w:tcPr>
            <w:tcW w:w="2581" w:type="dxa"/>
            <w:gridSpan w:val="3"/>
            <w:vMerge w:val="restart"/>
            <w:vAlign w:val="center"/>
          </w:tcPr>
          <w:p w:rsidR="00EF3EED" w:rsidRPr="004B4A0F" w:rsidRDefault="00EF3EED" w:rsidP="00913666">
            <w:pPr>
              <w:ind w:firstLine="0"/>
              <w:jc w:val="center"/>
              <w:rPr>
                <w:b/>
                <w:bCs/>
                <w:sz w:val="20"/>
              </w:rPr>
            </w:pPr>
            <w:r w:rsidRPr="004B4A0F">
              <w:rPr>
                <w:sz w:val="20"/>
              </w:rPr>
              <w:t xml:space="preserve">Наименование  </w:t>
            </w:r>
            <w:r w:rsidRPr="004B4A0F">
              <w:rPr>
                <w:sz w:val="20"/>
              </w:rPr>
              <w:br/>
              <w:t xml:space="preserve">подпрограммы, </w:t>
            </w:r>
            <w:r w:rsidRPr="004B4A0F">
              <w:rPr>
                <w:sz w:val="20"/>
              </w:rPr>
              <w:br/>
              <w:t xml:space="preserve">отдельного   </w:t>
            </w:r>
            <w:r w:rsidRPr="004B4A0F">
              <w:rPr>
                <w:sz w:val="20"/>
              </w:rPr>
              <w:br/>
              <w:t>мероприятия</w:t>
            </w:r>
          </w:p>
        </w:tc>
        <w:tc>
          <w:tcPr>
            <w:tcW w:w="1701" w:type="dxa"/>
            <w:vMerge w:val="restart"/>
            <w:vAlign w:val="center"/>
          </w:tcPr>
          <w:p w:rsidR="00EF3EED" w:rsidRPr="004B4A0F" w:rsidRDefault="00EF3EED" w:rsidP="00913666">
            <w:pPr>
              <w:ind w:firstLine="0"/>
              <w:jc w:val="center"/>
              <w:rPr>
                <w:b/>
                <w:bCs/>
                <w:sz w:val="20"/>
              </w:rPr>
            </w:pPr>
            <w:r w:rsidRPr="004B4A0F">
              <w:rPr>
                <w:sz w:val="20"/>
              </w:rPr>
              <w:t xml:space="preserve">Источники    </w:t>
            </w:r>
            <w:r w:rsidRPr="004B4A0F">
              <w:rPr>
                <w:sz w:val="20"/>
              </w:rPr>
              <w:br/>
              <w:t xml:space="preserve">ресурсного    </w:t>
            </w:r>
            <w:r w:rsidRPr="004B4A0F">
              <w:rPr>
                <w:sz w:val="20"/>
              </w:rPr>
              <w:br/>
              <w:t>обеспечения</w:t>
            </w:r>
          </w:p>
        </w:tc>
        <w:tc>
          <w:tcPr>
            <w:tcW w:w="8364" w:type="dxa"/>
            <w:gridSpan w:val="9"/>
            <w:vAlign w:val="center"/>
          </w:tcPr>
          <w:p w:rsidR="00EF3EED" w:rsidRPr="004B4A0F" w:rsidRDefault="00EF3EED" w:rsidP="00913666">
            <w:pPr>
              <w:ind w:firstLine="0"/>
              <w:jc w:val="center"/>
              <w:rPr>
                <w:sz w:val="20"/>
              </w:rPr>
            </w:pPr>
            <w:r w:rsidRPr="004B4A0F">
              <w:rPr>
                <w:sz w:val="20"/>
              </w:rPr>
              <w:t>Оценка расходов (тыс. руб.), годы</w:t>
            </w:r>
          </w:p>
        </w:tc>
        <w:tc>
          <w:tcPr>
            <w:tcW w:w="992" w:type="dxa"/>
            <w:vAlign w:val="center"/>
          </w:tcPr>
          <w:p w:rsidR="00EF3EED" w:rsidRDefault="00EF3EED" w:rsidP="00913666">
            <w:pPr>
              <w:ind w:firstLine="0"/>
              <w:jc w:val="center"/>
              <w:rPr>
                <w:sz w:val="20"/>
              </w:rPr>
            </w:pPr>
            <w:proofErr w:type="spellStart"/>
            <w:r w:rsidRPr="004B4A0F">
              <w:rPr>
                <w:sz w:val="20"/>
              </w:rPr>
              <w:t>Ответст</w:t>
            </w:r>
            <w:proofErr w:type="spellEnd"/>
          </w:p>
          <w:p w:rsidR="00EF3EED" w:rsidRDefault="00EF3EED" w:rsidP="00913666">
            <w:pPr>
              <w:ind w:firstLine="0"/>
              <w:jc w:val="center"/>
              <w:rPr>
                <w:sz w:val="20"/>
              </w:rPr>
            </w:pPr>
            <w:r w:rsidRPr="004B4A0F">
              <w:rPr>
                <w:sz w:val="20"/>
              </w:rPr>
              <w:t>венный</w:t>
            </w:r>
            <w:r w:rsidRPr="004B4A0F">
              <w:rPr>
                <w:sz w:val="20"/>
              </w:rPr>
              <w:br/>
              <w:t>исполни</w:t>
            </w:r>
          </w:p>
          <w:p w:rsidR="00EF3EED" w:rsidRPr="004B4A0F" w:rsidRDefault="00EF3EED" w:rsidP="00913666">
            <w:pPr>
              <w:ind w:firstLine="0"/>
              <w:jc w:val="center"/>
              <w:rPr>
                <w:sz w:val="20"/>
              </w:rPr>
            </w:pPr>
            <w:proofErr w:type="spellStart"/>
            <w:r w:rsidRPr="004B4A0F">
              <w:rPr>
                <w:sz w:val="20"/>
              </w:rPr>
              <w:t>тель</w:t>
            </w:r>
            <w:proofErr w:type="spellEnd"/>
            <w:r w:rsidRPr="004B4A0F">
              <w:rPr>
                <w:sz w:val="20"/>
              </w:rPr>
              <w:t xml:space="preserve"> </w:t>
            </w:r>
            <w:r w:rsidRPr="004B4A0F">
              <w:rPr>
                <w:sz w:val="20"/>
              </w:rPr>
              <w:br/>
            </w:r>
          </w:p>
        </w:tc>
        <w:tc>
          <w:tcPr>
            <w:tcW w:w="1276" w:type="dxa"/>
            <w:vAlign w:val="center"/>
          </w:tcPr>
          <w:p w:rsidR="00EF3EED" w:rsidRPr="004B4A0F" w:rsidRDefault="00EF3EED" w:rsidP="00913666">
            <w:pPr>
              <w:ind w:firstLine="0"/>
              <w:jc w:val="center"/>
              <w:rPr>
                <w:sz w:val="20"/>
              </w:rPr>
            </w:pPr>
            <w:r w:rsidRPr="004B4A0F">
              <w:rPr>
                <w:sz w:val="20"/>
              </w:rPr>
              <w:t>Период реализации</w:t>
            </w:r>
          </w:p>
        </w:tc>
      </w:tr>
      <w:tr w:rsidR="00EF3EED" w:rsidRPr="004B4A0F" w:rsidTr="00EF3EED">
        <w:trPr>
          <w:trHeight w:val="70"/>
          <w:tblHeader/>
        </w:trPr>
        <w:tc>
          <w:tcPr>
            <w:tcW w:w="567" w:type="dxa"/>
            <w:gridSpan w:val="2"/>
            <w:vMerge/>
            <w:vAlign w:val="center"/>
          </w:tcPr>
          <w:p w:rsidR="00EF3EED" w:rsidRPr="004B4A0F" w:rsidRDefault="00EF3EED" w:rsidP="00913666">
            <w:pPr>
              <w:ind w:firstLine="0"/>
              <w:jc w:val="center"/>
              <w:rPr>
                <w:b/>
                <w:bCs/>
                <w:sz w:val="20"/>
              </w:rPr>
            </w:pPr>
          </w:p>
        </w:tc>
        <w:tc>
          <w:tcPr>
            <w:tcW w:w="2581" w:type="dxa"/>
            <w:gridSpan w:val="3"/>
            <w:vMerge/>
            <w:vAlign w:val="center"/>
          </w:tcPr>
          <w:p w:rsidR="00EF3EED" w:rsidRPr="004B4A0F" w:rsidRDefault="00EF3EED" w:rsidP="00913666">
            <w:pPr>
              <w:ind w:firstLine="0"/>
              <w:jc w:val="center"/>
              <w:rPr>
                <w:b/>
                <w:bCs/>
                <w:sz w:val="20"/>
              </w:rPr>
            </w:pPr>
          </w:p>
        </w:tc>
        <w:tc>
          <w:tcPr>
            <w:tcW w:w="1701" w:type="dxa"/>
            <w:vMerge/>
            <w:vAlign w:val="center"/>
          </w:tcPr>
          <w:p w:rsidR="00EF3EED" w:rsidRPr="004B4A0F" w:rsidRDefault="00EF3EED" w:rsidP="00913666">
            <w:pPr>
              <w:ind w:firstLine="0"/>
              <w:jc w:val="center"/>
              <w:rPr>
                <w:b/>
                <w:bCs/>
                <w:sz w:val="20"/>
              </w:rPr>
            </w:pPr>
          </w:p>
        </w:tc>
        <w:tc>
          <w:tcPr>
            <w:tcW w:w="1701" w:type="dxa"/>
            <w:vAlign w:val="center"/>
          </w:tcPr>
          <w:p w:rsidR="00EF3EED" w:rsidRPr="004B4A0F" w:rsidRDefault="00EF3EED" w:rsidP="00913666">
            <w:pPr>
              <w:ind w:firstLine="0"/>
              <w:jc w:val="center"/>
              <w:rPr>
                <w:sz w:val="20"/>
              </w:rPr>
            </w:pPr>
            <w:r w:rsidRPr="004B4A0F">
              <w:rPr>
                <w:sz w:val="20"/>
              </w:rPr>
              <w:t>Всего по программе</w:t>
            </w:r>
          </w:p>
        </w:tc>
        <w:tc>
          <w:tcPr>
            <w:tcW w:w="1276" w:type="dxa"/>
            <w:vAlign w:val="center"/>
          </w:tcPr>
          <w:p w:rsidR="00EF3EED" w:rsidRPr="004B4A0F" w:rsidRDefault="00EF3EED" w:rsidP="00913666">
            <w:pPr>
              <w:ind w:firstLine="0"/>
              <w:jc w:val="center"/>
              <w:rPr>
                <w:sz w:val="20"/>
              </w:rPr>
            </w:pPr>
            <w:r w:rsidRPr="004B4A0F">
              <w:rPr>
                <w:sz w:val="20"/>
              </w:rPr>
              <w:t>2016</w:t>
            </w:r>
          </w:p>
        </w:tc>
        <w:tc>
          <w:tcPr>
            <w:tcW w:w="1276" w:type="dxa"/>
            <w:vAlign w:val="center"/>
          </w:tcPr>
          <w:p w:rsidR="00EF3EED" w:rsidRPr="004B4A0F" w:rsidRDefault="00EF3EED" w:rsidP="00913666">
            <w:pPr>
              <w:ind w:firstLine="0"/>
              <w:jc w:val="center"/>
              <w:rPr>
                <w:sz w:val="20"/>
              </w:rPr>
            </w:pPr>
            <w:r w:rsidRPr="004B4A0F">
              <w:rPr>
                <w:sz w:val="20"/>
              </w:rPr>
              <w:t>2017</w:t>
            </w:r>
          </w:p>
        </w:tc>
        <w:tc>
          <w:tcPr>
            <w:tcW w:w="1276" w:type="dxa"/>
            <w:vAlign w:val="center"/>
          </w:tcPr>
          <w:p w:rsidR="00EF3EED" w:rsidRPr="004B4A0F" w:rsidRDefault="00EF3EED" w:rsidP="00913666">
            <w:pPr>
              <w:ind w:firstLine="0"/>
              <w:jc w:val="center"/>
              <w:rPr>
                <w:sz w:val="20"/>
              </w:rPr>
            </w:pPr>
            <w:r w:rsidRPr="004B4A0F">
              <w:rPr>
                <w:sz w:val="20"/>
              </w:rPr>
              <w:t xml:space="preserve">2018 </w:t>
            </w:r>
          </w:p>
        </w:tc>
        <w:tc>
          <w:tcPr>
            <w:tcW w:w="992" w:type="dxa"/>
            <w:vAlign w:val="center"/>
          </w:tcPr>
          <w:p w:rsidR="00EF3EED" w:rsidRPr="004B4A0F" w:rsidRDefault="00EF3EED" w:rsidP="00913666">
            <w:pPr>
              <w:ind w:firstLine="0"/>
              <w:jc w:val="center"/>
              <w:rPr>
                <w:sz w:val="20"/>
              </w:rPr>
            </w:pPr>
            <w:r w:rsidRPr="004B4A0F">
              <w:rPr>
                <w:sz w:val="20"/>
              </w:rPr>
              <w:t>2019</w:t>
            </w:r>
          </w:p>
        </w:tc>
        <w:tc>
          <w:tcPr>
            <w:tcW w:w="992" w:type="dxa"/>
            <w:gridSpan w:val="2"/>
            <w:vAlign w:val="center"/>
          </w:tcPr>
          <w:p w:rsidR="00EF3EED" w:rsidRPr="004B4A0F" w:rsidRDefault="00EF3EED" w:rsidP="00913666">
            <w:pPr>
              <w:ind w:firstLine="0"/>
              <w:jc w:val="center"/>
              <w:rPr>
                <w:sz w:val="20"/>
              </w:rPr>
            </w:pPr>
            <w:r w:rsidRPr="004B4A0F">
              <w:rPr>
                <w:sz w:val="20"/>
              </w:rPr>
              <w:t>2020</w:t>
            </w:r>
          </w:p>
        </w:tc>
        <w:tc>
          <w:tcPr>
            <w:tcW w:w="851" w:type="dxa"/>
            <w:gridSpan w:val="2"/>
            <w:vAlign w:val="center"/>
          </w:tcPr>
          <w:p w:rsidR="00EF3EED" w:rsidRPr="004B4A0F" w:rsidRDefault="00EF3EED" w:rsidP="00913666">
            <w:pPr>
              <w:ind w:firstLine="0"/>
              <w:jc w:val="center"/>
              <w:rPr>
                <w:sz w:val="20"/>
              </w:rPr>
            </w:pPr>
            <w:r>
              <w:rPr>
                <w:sz w:val="20"/>
              </w:rPr>
              <w:t>2021</w:t>
            </w:r>
          </w:p>
        </w:tc>
        <w:tc>
          <w:tcPr>
            <w:tcW w:w="992" w:type="dxa"/>
            <w:vAlign w:val="center"/>
          </w:tcPr>
          <w:p w:rsidR="00EF3EED" w:rsidRPr="004B4A0F" w:rsidRDefault="00EF3EED" w:rsidP="00913666">
            <w:pPr>
              <w:ind w:firstLine="0"/>
              <w:jc w:val="center"/>
              <w:rPr>
                <w:sz w:val="20"/>
              </w:rPr>
            </w:pPr>
          </w:p>
        </w:tc>
        <w:tc>
          <w:tcPr>
            <w:tcW w:w="1276" w:type="dxa"/>
            <w:vAlign w:val="center"/>
          </w:tcPr>
          <w:p w:rsidR="00EF3EED" w:rsidRPr="004B4A0F" w:rsidRDefault="00EF3EED" w:rsidP="00913666">
            <w:pPr>
              <w:ind w:right="134" w:firstLine="0"/>
              <w:jc w:val="center"/>
              <w:rPr>
                <w:b/>
                <w:bCs/>
                <w:sz w:val="20"/>
              </w:rPr>
            </w:pPr>
          </w:p>
        </w:tc>
      </w:tr>
      <w:tr w:rsidR="00EF3EED" w:rsidRPr="004B4A0F" w:rsidTr="00EF3EED">
        <w:trPr>
          <w:tblHeader/>
        </w:trPr>
        <w:tc>
          <w:tcPr>
            <w:tcW w:w="567" w:type="dxa"/>
            <w:gridSpan w:val="2"/>
            <w:vAlign w:val="center"/>
          </w:tcPr>
          <w:p w:rsidR="00EF3EED" w:rsidRPr="004B4A0F" w:rsidRDefault="00EF3EED" w:rsidP="00913666">
            <w:pPr>
              <w:ind w:firstLine="0"/>
              <w:jc w:val="center"/>
              <w:rPr>
                <w:sz w:val="20"/>
              </w:rPr>
            </w:pPr>
            <w:r w:rsidRPr="004B4A0F">
              <w:rPr>
                <w:sz w:val="20"/>
              </w:rPr>
              <w:t>1</w:t>
            </w:r>
          </w:p>
        </w:tc>
        <w:tc>
          <w:tcPr>
            <w:tcW w:w="2581" w:type="dxa"/>
            <w:gridSpan w:val="3"/>
            <w:vAlign w:val="center"/>
          </w:tcPr>
          <w:p w:rsidR="00EF3EED" w:rsidRPr="004B4A0F" w:rsidRDefault="00EF3EED" w:rsidP="00913666">
            <w:pPr>
              <w:ind w:firstLine="0"/>
              <w:jc w:val="center"/>
              <w:rPr>
                <w:sz w:val="20"/>
              </w:rPr>
            </w:pPr>
            <w:r w:rsidRPr="004B4A0F">
              <w:rPr>
                <w:sz w:val="20"/>
              </w:rPr>
              <w:t>2</w:t>
            </w:r>
          </w:p>
        </w:tc>
        <w:tc>
          <w:tcPr>
            <w:tcW w:w="1701" w:type="dxa"/>
            <w:vAlign w:val="center"/>
          </w:tcPr>
          <w:p w:rsidR="00EF3EED" w:rsidRPr="004B4A0F" w:rsidRDefault="00EF3EED" w:rsidP="00913666">
            <w:pPr>
              <w:ind w:firstLine="0"/>
              <w:jc w:val="center"/>
              <w:rPr>
                <w:sz w:val="20"/>
              </w:rPr>
            </w:pPr>
            <w:r w:rsidRPr="004B4A0F">
              <w:rPr>
                <w:sz w:val="20"/>
              </w:rPr>
              <w:t>3</w:t>
            </w:r>
          </w:p>
        </w:tc>
        <w:tc>
          <w:tcPr>
            <w:tcW w:w="1701" w:type="dxa"/>
            <w:vAlign w:val="center"/>
          </w:tcPr>
          <w:p w:rsidR="00EF3EED" w:rsidRPr="004B4A0F" w:rsidRDefault="00EF3EED" w:rsidP="00913666">
            <w:pPr>
              <w:ind w:firstLine="0"/>
              <w:jc w:val="center"/>
              <w:rPr>
                <w:sz w:val="20"/>
              </w:rPr>
            </w:pPr>
            <w:r w:rsidRPr="004B4A0F">
              <w:rPr>
                <w:sz w:val="20"/>
              </w:rPr>
              <w:t>4</w:t>
            </w:r>
          </w:p>
        </w:tc>
        <w:tc>
          <w:tcPr>
            <w:tcW w:w="1276" w:type="dxa"/>
            <w:vAlign w:val="center"/>
          </w:tcPr>
          <w:p w:rsidR="00EF3EED" w:rsidRPr="004B4A0F" w:rsidRDefault="00EF3EED" w:rsidP="00913666">
            <w:pPr>
              <w:ind w:firstLine="0"/>
              <w:jc w:val="center"/>
              <w:rPr>
                <w:sz w:val="20"/>
              </w:rPr>
            </w:pPr>
            <w:r w:rsidRPr="004B4A0F">
              <w:rPr>
                <w:sz w:val="20"/>
              </w:rPr>
              <w:t>5</w:t>
            </w:r>
          </w:p>
        </w:tc>
        <w:tc>
          <w:tcPr>
            <w:tcW w:w="1276" w:type="dxa"/>
            <w:vAlign w:val="center"/>
          </w:tcPr>
          <w:p w:rsidR="00EF3EED" w:rsidRPr="004B4A0F" w:rsidRDefault="00EF3EED" w:rsidP="00913666">
            <w:pPr>
              <w:ind w:firstLine="0"/>
              <w:jc w:val="center"/>
              <w:rPr>
                <w:sz w:val="20"/>
              </w:rPr>
            </w:pPr>
            <w:r w:rsidRPr="004B4A0F">
              <w:rPr>
                <w:sz w:val="20"/>
              </w:rPr>
              <w:t>6</w:t>
            </w:r>
          </w:p>
        </w:tc>
        <w:tc>
          <w:tcPr>
            <w:tcW w:w="1276" w:type="dxa"/>
            <w:vAlign w:val="center"/>
          </w:tcPr>
          <w:p w:rsidR="00EF3EED" w:rsidRPr="004B4A0F" w:rsidRDefault="00EF3EED" w:rsidP="00913666">
            <w:pPr>
              <w:ind w:firstLine="0"/>
              <w:jc w:val="center"/>
              <w:rPr>
                <w:sz w:val="20"/>
              </w:rPr>
            </w:pPr>
            <w:r w:rsidRPr="004B4A0F">
              <w:rPr>
                <w:sz w:val="20"/>
              </w:rPr>
              <w:t>7</w:t>
            </w:r>
          </w:p>
        </w:tc>
        <w:tc>
          <w:tcPr>
            <w:tcW w:w="992" w:type="dxa"/>
            <w:vAlign w:val="center"/>
          </w:tcPr>
          <w:p w:rsidR="00EF3EED" w:rsidRPr="004B4A0F" w:rsidRDefault="00EF3EED" w:rsidP="00913666">
            <w:pPr>
              <w:ind w:firstLine="0"/>
              <w:jc w:val="center"/>
              <w:rPr>
                <w:sz w:val="20"/>
              </w:rPr>
            </w:pPr>
            <w:r w:rsidRPr="004B4A0F">
              <w:rPr>
                <w:sz w:val="20"/>
              </w:rPr>
              <w:t>8</w:t>
            </w:r>
          </w:p>
        </w:tc>
        <w:tc>
          <w:tcPr>
            <w:tcW w:w="992" w:type="dxa"/>
            <w:gridSpan w:val="2"/>
            <w:vAlign w:val="center"/>
          </w:tcPr>
          <w:p w:rsidR="00EF3EED" w:rsidRPr="004B4A0F" w:rsidRDefault="00EF3EED" w:rsidP="00913666">
            <w:pPr>
              <w:ind w:firstLine="0"/>
              <w:jc w:val="center"/>
              <w:rPr>
                <w:sz w:val="20"/>
              </w:rPr>
            </w:pPr>
            <w:r w:rsidRPr="004B4A0F">
              <w:rPr>
                <w:sz w:val="20"/>
              </w:rPr>
              <w:t>9</w:t>
            </w:r>
          </w:p>
        </w:tc>
        <w:tc>
          <w:tcPr>
            <w:tcW w:w="851" w:type="dxa"/>
            <w:gridSpan w:val="2"/>
          </w:tcPr>
          <w:p w:rsidR="00EF3EED" w:rsidRPr="004B4A0F" w:rsidRDefault="00EF3EED" w:rsidP="00913666">
            <w:pPr>
              <w:ind w:firstLine="0"/>
              <w:jc w:val="center"/>
              <w:rPr>
                <w:sz w:val="20"/>
              </w:rPr>
            </w:pPr>
            <w:r>
              <w:rPr>
                <w:sz w:val="20"/>
              </w:rPr>
              <w:t>10</w:t>
            </w:r>
          </w:p>
        </w:tc>
        <w:tc>
          <w:tcPr>
            <w:tcW w:w="992" w:type="dxa"/>
            <w:vAlign w:val="center"/>
          </w:tcPr>
          <w:p w:rsidR="00EF3EED" w:rsidRPr="004B4A0F" w:rsidRDefault="00EF3EED" w:rsidP="00913666">
            <w:pPr>
              <w:ind w:firstLine="0"/>
              <w:jc w:val="center"/>
              <w:rPr>
                <w:sz w:val="20"/>
              </w:rPr>
            </w:pPr>
            <w:r w:rsidRPr="004B4A0F">
              <w:rPr>
                <w:sz w:val="20"/>
              </w:rPr>
              <w:t>1</w:t>
            </w:r>
            <w:r>
              <w:rPr>
                <w:sz w:val="20"/>
              </w:rPr>
              <w:t>1</w:t>
            </w:r>
          </w:p>
        </w:tc>
        <w:tc>
          <w:tcPr>
            <w:tcW w:w="1276" w:type="dxa"/>
            <w:vAlign w:val="center"/>
          </w:tcPr>
          <w:p w:rsidR="00EF3EED" w:rsidRPr="004B4A0F" w:rsidRDefault="00EF3EED" w:rsidP="00913666">
            <w:pPr>
              <w:ind w:firstLine="0"/>
              <w:jc w:val="center"/>
              <w:rPr>
                <w:sz w:val="20"/>
              </w:rPr>
            </w:pPr>
            <w:r w:rsidRPr="004B4A0F">
              <w:rPr>
                <w:sz w:val="20"/>
              </w:rPr>
              <w:t>1</w:t>
            </w:r>
            <w:r>
              <w:rPr>
                <w:sz w:val="20"/>
              </w:rPr>
              <w:t>2</w:t>
            </w:r>
          </w:p>
        </w:tc>
      </w:tr>
      <w:tr w:rsidR="00EF3EED" w:rsidRPr="004B4A0F" w:rsidTr="00EF3EED">
        <w:tc>
          <w:tcPr>
            <w:tcW w:w="567" w:type="dxa"/>
            <w:gridSpan w:val="2"/>
          </w:tcPr>
          <w:p w:rsidR="00EF3EED" w:rsidRPr="004B4A0F" w:rsidRDefault="00EF3EED" w:rsidP="00913666">
            <w:pPr>
              <w:ind w:firstLine="0"/>
              <w:jc w:val="center"/>
              <w:rPr>
                <w:b/>
                <w:bCs/>
                <w:sz w:val="20"/>
              </w:rPr>
            </w:pPr>
          </w:p>
        </w:tc>
        <w:tc>
          <w:tcPr>
            <w:tcW w:w="14914" w:type="dxa"/>
            <w:gridSpan w:val="15"/>
            <w:vAlign w:val="center"/>
          </w:tcPr>
          <w:p w:rsidR="00EF3EED" w:rsidRDefault="00EF3EED" w:rsidP="00913666">
            <w:pPr>
              <w:ind w:firstLine="0"/>
              <w:jc w:val="center"/>
              <w:rPr>
                <w:b/>
                <w:bCs/>
                <w:sz w:val="20"/>
              </w:rPr>
            </w:pPr>
            <w:r w:rsidRPr="004B4A0F">
              <w:rPr>
                <w:b/>
                <w:bCs/>
                <w:sz w:val="20"/>
              </w:rPr>
              <w:t xml:space="preserve">Основное мероприятие №1 «Обеспечение беспрепятственного доступа инвалидов и других маломобильных групп населения </w:t>
            </w:r>
          </w:p>
          <w:p w:rsidR="00EF3EED" w:rsidRPr="004B4A0F" w:rsidRDefault="00EF3EED" w:rsidP="00913666">
            <w:pPr>
              <w:ind w:firstLine="0"/>
              <w:jc w:val="center"/>
              <w:rPr>
                <w:b/>
                <w:bCs/>
                <w:sz w:val="20"/>
              </w:rPr>
            </w:pPr>
            <w:r w:rsidRPr="004B4A0F">
              <w:rPr>
                <w:b/>
                <w:bCs/>
                <w:sz w:val="20"/>
              </w:rPr>
              <w:t>к объектам социальной инфраструктуры и информации»</w:t>
            </w:r>
          </w:p>
        </w:tc>
      </w:tr>
      <w:tr w:rsidR="00EF3EED" w:rsidRPr="004B4A0F" w:rsidTr="00EF3EED">
        <w:trPr>
          <w:trHeight w:val="834"/>
        </w:trPr>
        <w:tc>
          <w:tcPr>
            <w:tcW w:w="567"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1.</w:t>
            </w:r>
          </w:p>
        </w:tc>
        <w:tc>
          <w:tcPr>
            <w:tcW w:w="2581" w:type="dxa"/>
            <w:gridSpan w:val="3"/>
            <w:vAlign w:val="center"/>
          </w:tcPr>
          <w:p w:rsidR="00EF3EED" w:rsidRPr="004B4A0F" w:rsidRDefault="00EF3EED" w:rsidP="00913666">
            <w:pPr>
              <w:suppressLineNumbers/>
              <w:suppressAutoHyphens/>
              <w:autoSpaceDE/>
              <w:autoSpaceDN/>
              <w:adjustRightInd/>
              <w:ind w:firstLine="0"/>
              <w:jc w:val="left"/>
              <w:rPr>
                <w:rFonts w:eastAsia="AR PL KaitiM GB"/>
                <w:b/>
                <w:bCs/>
                <w:kern w:val="1"/>
                <w:sz w:val="20"/>
                <w:lang w:eastAsia="zh-CN"/>
              </w:rPr>
            </w:pPr>
            <w:r w:rsidRPr="004B4A0F">
              <w:rPr>
                <w:rFonts w:eastAsia="AR PL KaitiM GB"/>
                <w:b/>
                <w:kern w:val="1"/>
                <w:sz w:val="20"/>
                <w:lang w:eastAsia="zh-CN"/>
              </w:rPr>
              <w:t>Создание специально отведенных парковочных мест на парковках городского округа</w:t>
            </w:r>
          </w:p>
        </w:tc>
        <w:tc>
          <w:tcPr>
            <w:tcW w:w="1701"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b/>
                <w:bCs/>
                <w:kern w:val="1"/>
                <w:sz w:val="20"/>
                <w:lang w:eastAsia="zh-CN"/>
              </w:rPr>
              <w:t>без бюджетных ассигнований</w:t>
            </w:r>
          </w:p>
        </w:tc>
        <w:tc>
          <w:tcPr>
            <w:tcW w:w="1701" w:type="dxa"/>
            <w:vAlign w:val="center"/>
          </w:tcPr>
          <w:p w:rsidR="00EF3EED" w:rsidRPr="004B4A0F" w:rsidRDefault="00EF3EED" w:rsidP="00913666">
            <w:pPr>
              <w:suppressLineNumbers/>
              <w:suppressAutoHyphens/>
              <w:autoSpaceDE/>
              <w:autoSpaceDN/>
              <w:adjustRightInd/>
              <w:ind w:firstLine="0"/>
              <w:jc w:val="center"/>
              <w:rPr>
                <w:rFonts w:eastAsia="AR PL KaitiM GB"/>
                <w:b/>
                <w:bCs/>
                <w:kern w:val="1"/>
                <w:sz w:val="20"/>
                <w:lang w:eastAsia="zh-CN"/>
              </w:rPr>
            </w:pPr>
            <w:r w:rsidRPr="004B4A0F">
              <w:rPr>
                <w:rFonts w:eastAsia="AR PL KaitiM GB"/>
                <w:b/>
                <w:bCs/>
                <w:kern w:val="1"/>
                <w:sz w:val="20"/>
                <w:lang w:eastAsia="zh-CN"/>
              </w:rPr>
              <w:t>0,0</w:t>
            </w: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b/>
                <w:bCs/>
                <w:kern w:val="1"/>
                <w:sz w:val="20"/>
                <w:lang w:eastAsia="zh-CN"/>
              </w:rPr>
            </w:pPr>
            <w:r w:rsidRPr="004B4A0F">
              <w:rPr>
                <w:rFonts w:eastAsia="AR PL KaitiM GB"/>
                <w:b/>
                <w:bCs/>
                <w:kern w:val="1"/>
                <w:sz w:val="20"/>
                <w:lang w:eastAsia="zh-CN"/>
              </w:rPr>
              <w:t>0,0</w:t>
            </w: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b/>
                <w:bCs/>
                <w:kern w:val="1"/>
                <w:sz w:val="20"/>
                <w:lang w:eastAsia="zh-CN"/>
              </w:rPr>
            </w:pPr>
            <w:r w:rsidRPr="004B4A0F">
              <w:rPr>
                <w:rFonts w:eastAsia="AR PL KaitiM GB"/>
                <w:b/>
                <w:bCs/>
                <w:kern w:val="1"/>
                <w:sz w:val="20"/>
                <w:lang w:eastAsia="zh-CN"/>
              </w:rPr>
              <w:t>0,0</w:t>
            </w: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b/>
                <w:bCs/>
                <w:kern w:val="1"/>
                <w:sz w:val="20"/>
                <w:lang w:eastAsia="zh-CN"/>
              </w:rPr>
            </w:pPr>
            <w:r w:rsidRPr="004B4A0F">
              <w:rPr>
                <w:rFonts w:eastAsia="AR PL KaitiM GB"/>
                <w:b/>
                <w:bCs/>
                <w:kern w:val="1"/>
                <w:sz w:val="20"/>
                <w:lang w:eastAsia="zh-CN"/>
              </w:rPr>
              <w:t>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b/>
                <w:bCs/>
                <w:kern w:val="1"/>
                <w:sz w:val="20"/>
                <w:lang w:eastAsia="zh-CN"/>
              </w:rPr>
            </w:pPr>
            <w:r w:rsidRPr="004B4A0F">
              <w:rPr>
                <w:rFonts w:eastAsia="AR PL KaitiM GB"/>
                <w:b/>
                <w:bCs/>
                <w:kern w:val="1"/>
                <w:sz w:val="20"/>
                <w:lang w:eastAsia="zh-CN"/>
              </w:rPr>
              <w:t>0,0</w:t>
            </w:r>
          </w:p>
        </w:tc>
        <w:tc>
          <w:tcPr>
            <w:tcW w:w="992"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b/>
                <w:bCs/>
                <w:kern w:val="1"/>
                <w:sz w:val="20"/>
                <w:lang w:eastAsia="zh-CN"/>
              </w:rPr>
            </w:pPr>
            <w:r w:rsidRPr="004B4A0F">
              <w:rPr>
                <w:rFonts w:eastAsia="AR PL KaitiM GB"/>
                <w:b/>
                <w:bCs/>
                <w:kern w:val="1"/>
                <w:sz w:val="20"/>
                <w:lang w:eastAsia="zh-CN"/>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roofErr w:type="spellStart"/>
            <w:r w:rsidRPr="004B4A0F">
              <w:rPr>
                <w:rFonts w:eastAsia="AR PL KaitiM GB"/>
                <w:kern w:val="1"/>
                <w:sz w:val="20"/>
                <w:lang w:eastAsia="zh-CN"/>
              </w:rPr>
              <w:t>УАиГ</w:t>
            </w:r>
            <w:proofErr w:type="spellEnd"/>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2016-202</w:t>
            </w:r>
            <w:r>
              <w:rPr>
                <w:rFonts w:eastAsia="AR PL KaitiM GB"/>
                <w:kern w:val="1"/>
                <w:sz w:val="20"/>
                <w:lang w:eastAsia="zh-CN"/>
              </w:rPr>
              <w:t>1</w:t>
            </w:r>
          </w:p>
        </w:tc>
      </w:tr>
      <w:tr w:rsidR="00EF3EED" w:rsidRPr="004B4A0F" w:rsidTr="00EF3EED">
        <w:trPr>
          <w:trHeight w:val="735"/>
        </w:trPr>
        <w:tc>
          <w:tcPr>
            <w:tcW w:w="567" w:type="dxa"/>
            <w:gridSpan w:val="2"/>
            <w:vMerge w:val="restart"/>
            <w:vAlign w:val="center"/>
          </w:tcPr>
          <w:p w:rsidR="00EF3EED" w:rsidRPr="00AE16F0" w:rsidRDefault="00EF3EED" w:rsidP="00EF3EED">
            <w:pPr>
              <w:widowControl/>
              <w:autoSpaceDE/>
              <w:autoSpaceDN/>
              <w:adjustRightInd/>
              <w:ind w:firstLine="0"/>
              <w:jc w:val="center"/>
              <w:rPr>
                <w:sz w:val="20"/>
                <w:lang w:eastAsia="en-US"/>
              </w:rPr>
            </w:pPr>
            <w:r w:rsidRPr="00AE16F0">
              <w:rPr>
                <w:sz w:val="20"/>
                <w:lang w:eastAsia="en-US"/>
              </w:rPr>
              <w:t>2.</w:t>
            </w:r>
          </w:p>
        </w:tc>
        <w:tc>
          <w:tcPr>
            <w:tcW w:w="2581" w:type="dxa"/>
            <w:gridSpan w:val="3"/>
            <w:vMerge w:val="restart"/>
            <w:vAlign w:val="center"/>
          </w:tcPr>
          <w:p w:rsidR="00EF3EED" w:rsidRPr="00AE16F0" w:rsidRDefault="00EF3EED" w:rsidP="00EF3EED">
            <w:pPr>
              <w:widowControl/>
              <w:autoSpaceDE/>
              <w:autoSpaceDN/>
              <w:adjustRightInd/>
              <w:ind w:firstLine="0"/>
              <w:rPr>
                <w:b/>
                <w:bCs/>
                <w:sz w:val="20"/>
                <w:lang w:eastAsia="en-US"/>
              </w:rPr>
            </w:pPr>
            <w:r w:rsidRPr="00AE16F0">
              <w:rPr>
                <w:b/>
                <w:bCs/>
                <w:sz w:val="20"/>
                <w:lang w:eastAsia="en-US"/>
              </w:rPr>
              <w:t>Обеспечение беспрепятственного доступа к объектам образования</w:t>
            </w:r>
          </w:p>
        </w:tc>
        <w:tc>
          <w:tcPr>
            <w:tcW w:w="1701" w:type="dxa"/>
            <w:vAlign w:val="center"/>
          </w:tcPr>
          <w:p w:rsidR="00EF3EED" w:rsidRPr="00AE16F0" w:rsidRDefault="00EF3EED" w:rsidP="00EF3EED">
            <w:pPr>
              <w:suppressLineNumbers/>
              <w:suppressAutoHyphens/>
              <w:autoSpaceDE/>
              <w:autoSpaceDN/>
              <w:adjustRightInd/>
              <w:ind w:firstLine="0"/>
              <w:jc w:val="center"/>
              <w:rPr>
                <w:rFonts w:eastAsia="AR PL KaitiM GB"/>
                <w:b/>
                <w:bCs/>
                <w:kern w:val="1"/>
                <w:sz w:val="20"/>
                <w:lang w:eastAsia="zh-CN"/>
              </w:rPr>
            </w:pPr>
            <w:r w:rsidRPr="00AE16F0">
              <w:rPr>
                <w:rFonts w:eastAsia="AR PL KaitiM GB"/>
                <w:b/>
                <w:bCs/>
                <w:kern w:val="1"/>
                <w:sz w:val="20"/>
                <w:lang w:eastAsia="zh-CN"/>
              </w:rPr>
              <w:t>Всего,</w:t>
            </w:r>
          </w:p>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r w:rsidRPr="00AE16F0">
              <w:rPr>
                <w:rFonts w:eastAsia="AR PL KaitiM GB"/>
                <w:b/>
                <w:bCs/>
                <w:kern w:val="1"/>
                <w:sz w:val="20"/>
                <w:lang w:eastAsia="zh-CN"/>
              </w:rPr>
              <w:t xml:space="preserve"> в том числе:</w:t>
            </w:r>
          </w:p>
        </w:tc>
        <w:tc>
          <w:tcPr>
            <w:tcW w:w="1701" w:type="dxa"/>
            <w:vAlign w:val="center"/>
          </w:tcPr>
          <w:p w:rsidR="00EF3EED" w:rsidRPr="00E13D38" w:rsidRDefault="00EF3EED" w:rsidP="00EF3EED">
            <w:pPr>
              <w:widowControl/>
              <w:autoSpaceDE/>
              <w:autoSpaceDN/>
              <w:adjustRightInd/>
              <w:ind w:firstLine="0"/>
              <w:jc w:val="center"/>
              <w:rPr>
                <w:b/>
                <w:bCs/>
                <w:sz w:val="20"/>
                <w:lang w:eastAsia="en-US"/>
              </w:rPr>
            </w:pPr>
            <w:r w:rsidRPr="00E13D38">
              <w:rPr>
                <w:b/>
                <w:bCs/>
                <w:sz w:val="20"/>
                <w:lang w:eastAsia="en-US"/>
              </w:rPr>
              <w:t>3099,748</w:t>
            </w:r>
          </w:p>
        </w:tc>
        <w:tc>
          <w:tcPr>
            <w:tcW w:w="1276" w:type="dxa"/>
            <w:vAlign w:val="center"/>
          </w:tcPr>
          <w:p w:rsidR="00EF3EED" w:rsidRPr="00E13D38" w:rsidRDefault="00EF3EED" w:rsidP="00EF3EED">
            <w:pPr>
              <w:ind w:firstLine="0"/>
              <w:jc w:val="center"/>
              <w:rPr>
                <w:b/>
                <w:sz w:val="20"/>
              </w:rPr>
            </w:pPr>
            <w:r w:rsidRPr="00E13D38">
              <w:rPr>
                <w:b/>
                <w:sz w:val="20"/>
              </w:rPr>
              <w:t>118,8</w:t>
            </w:r>
          </w:p>
        </w:tc>
        <w:tc>
          <w:tcPr>
            <w:tcW w:w="1276" w:type="dxa"/>
            <w:vAlign w:val="center"/>
          </w:tcPr>
          <w:p w:rsidR="00EF3EED" w:rsidRPr="00E13D38" w:rsidRDefault="00EF3EED" w:rsidP="00EF3EED">
            <w:pPr>
              <w:ind w:firstLine="0"/>
              <w:jc w:val="center"/>
              <w:rPr>
                <w:b/>
                <w:sz w:val="20"/>
              </w:rPr>
            </w:pPr>
            <w:r w:rsidRPr="00E13D38">
              <w:rPr>
                <w:b/>
                <w:sz w:val="20"/>
              </w:rPr>
              <w:t>216,2</w:t>
            </w:r>
          </w:p>
        </w:tc>
        <w:tc>
          <w:tcPr>
            <w:tcW w:w="1276" w:type="dxa"/>
            <w:vAlign w:val="center"/>
          </w:tcPr>
          <w:p w:rsidR="00EF3EED" w:rsidRPr="00E13D38" w:rsidRDefault="00EF3EED" w:rsidP="00EF3EED">
            <w:pPr>
              <w:ind w:firstLine="0"/>
              <w:jc w:val="center"/>
              <w:rPr>
                <w:b/>
                <w:sz w:val="20"/>
              </w:rPr>
            </w:pPr>
            <w:r w:rsidRPr="00E13D38">
              <w:rPr>
                <w:b/>
                <w:sz w:val="20"/>
              </w:rPr>
              <w:t>552,968</w:t>
            </w:r>
          </w:p>
        </w:tc>
        <w:tc>
          <w:tcPr>
            <w:tcW w:w="992" w:type="dxa"/>
            <w:vAlign w:val="center"/>
          </w:tcPr>
          <w:p w:rsidR="00EF3EED" w:rsidRPr="00E13D38" w:rsidRDefault="00EF3EED" w:rsidP="00EF3EED">
            <w:pPr>
              <w:ind w:firstLine="0"/>
              <w:jc w:val="center"/>
              <w:rPr>
                <w:b/>
                <w:sz w:val="20"/>
              </w:rPr>
            </w:pPr>
            <w:r w:rsidRPr="00E13D38">
              <w:rPr>
                <w:b/>
                <w:sz w:val="20"/>
              </w:rPr>
              <w:t>491,78</w:t>
            </w:r>
          </w:p>
        </w:tc>
        <w:tc>
          <w:tcPr>
            <w:tcW w:w="992" w:type="dxa"/>
            <w:gridSpan w:val="2"/>
            <w:vAlign w:val="center"/>
          </w:tcPr>
          <w:p w:rsidR="00EF3EED" w:rsidRPr="00E13D38" w:rsidRDefault="00EF3EED" w:rsidP="00EF3EED">
            <w:pPr>
              <w:ind w:firstLine="0"/>
              <w:jc w:val="center"/>
              <w:rPr>
                <w:b/>
                <w:sz w:val="20"/>
              </w:rPr>
            </w:pPr>
            <w:r w:rsidRPr="00E13D38">
              <w:rPr>
                <w:b/>
                <w:sz w:val="20"/>
              </w:rPr>
              <w:t>470,0</w:t>
            </w:r>
          </w:p>
        </w:tc>
        <w:tc>
          <w:tcPr>
            <w:tcW w:w="851" w:type="dxa"/>
            <w:gridSpan w:val="2"/>
          </w:tcPr>
          <w:p w:rsidR="00EF3EED" w:rsidRPr="00E13D38" w:rsidRDefault="00EF3EED" w:rsidP="00EF3EED">
            <w:pPr>
              <w:widowControl/>
              <w:autoSpaceDE/>
              <w:autoSpaceDN/>
              <w:adjustRightInd/>
              <w:ind w:firstLine="0"/>
              <w:jc w:val="center"/>
              <w:rPr>
                <w:sz w:val="20"/>
                <w:lang w:eastAsia="en-US"/>
              </w:rPr>
            </w:pPr>
          </w:p>
          <w:p w:rsidR="00EF3EED" w:rsidRPr="00E13D38" w:rsidRDefault="00EF3EED" w:rsidP="00EF3EED">
            <w:pPr>
              <w:widowControl/>
              <w:autoSpaceDE/>
              <w:autoSpaceDN/>
              <w:adjustRightInd/>
              <w:ind w:firstLine="0"/>
              <w:rPr>
                <w:sz w:val="20"/>
                <w:lang w:eastAsia="en-US"/>
              </w:rPr>
            </w:pPr>
            <w:r w:rsidRPr="00E13D38">
              <w:rPr>
                <w:sz w:val="20"/>
                <w:lang w:eastAsia="en-US"/>
              </w:rPr>
              <w:t>1250,0</w:t>
            </w:r>
          </w:p>
        </w:tc>
        <w:tc>
          <w:tcPr>
            <w:tcW w:w="992" w:type="dxa"/>
            <w:vMerge w:val="restart"/>
            <w:tcBorders>
              <w:top w:val="nil"/>
            </w:tcBorders>
            <w:vAlign w:val="center"/>
          </w:tcPr>
          <w:p w:rsidR="00EF3EED" w:rsidRPr="004B4A0F" w:rsidRDefault="00EF3EED" w:rsidP="00EF3EED">
            <w:pPr>
              <w:widowControl/>
              <w:autoSpaceDE/>
              <w:autoSpaceDN/>
              <w:adjustRightInd/>
              <w:ind w:firstLine="0"/>
              <w:jc w:val="center"/>
              <w:rPr>
                <w:sz w:val="20"/>
                <w:lang w:eastAsia="en-US"/>
              </w:rPr>
            </w:pPr>
            <w:r w:rsidRPr="004B4A0F">
              <w:rPr>
                <w:sz w:val="20"/>
                <w:lang w:eastAsia="en-US"/>
              </w:rPr>
              <w:t>УО</w:t>
            </w:r>
          </w:p>
        </w:tc>
        <w:tc>
          <w:tcPr>
            <w:tcW w:w="1276" w:type="dxa"/>
            <w:vMerge w:val="restart"/>
            <w:vAlign w:val="center"/>
          </w:tcPr>
          <w:p w:rsidR="00EF3EED" w:rsidRPr="004B4A0F" w:rsidRDefault="00EF3EED" w:rsidP="00EF3EED">
            <w:pPr>
              <w:widowControl/>
              <w:autoSpaceDE/>
              <w:autoSpaceDN/>
              <w:adjustRightInd/>
              <w:ind w:firstLine="0"/>
              <w:jc w:val="center"/>
              <w:rPr>
                <w:sz w:val="20"/>
                <w:lang w:val="en-US" w:eastAsia="en-US"/>
              </w:rPr>
            </w:pPr>
          </w:p>
        </w:tc>
      </w:tr>
      <w:tr w:rsidR="00EF3EED" w:rsidRPr="004B4A0F" w:rsidTr="00EF3EED">
        <w:trPr>
          <w:trHeight w:val="600"/>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suppressLineNumbers/>
              <w:suppressAutoHyphens/>
              <w:autoSpaceDE/>
              <w:autoSpaceDN/>
              <w:adjustRightInd/>
              <w:ind w:firstLine="0"/>
              <w:rPr>
                <w:rFonts w:eastAsia="AR PL KaitiM GB"/>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федеральный бюджет</w:t>
            </w:r>
          </w:p>
        </w:tc>
        <w:tc>
          <w:tcPr>
            <w:tcW w:w="1701"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1276"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1276"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1276"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992"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992" w:type="dxa"/>
            <w:gridSpan w:val="2"/>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851" w:type="dxa"/>
            <w:gridSpan w:val="2"/>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600"/>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suppressLineNumbers/>
              <w:suppressAutoHyphens/>
              <w:autoSpaceDE/>
              <w:autoSpaceDN/>
              <w:adjustRightInd/>
              <w:ind w:firstLine="0"/>
              <w:rPr>
                <w:rFonts w:eastAsia="AR PL KaitiM GB"/>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Краевой бюджет</w:t>
            </w:r>
          </w:p>
        </w:tc>
        <w:tc>
          <w:tcPr>
            <w:tcW w:w="1701"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1276"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1276"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1276"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992" w:type="dxa"/>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992" w:type="dxa"/>
            <w:gridSpan w:val="2"/>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851" w:type="dxa"/>
            <w:gridSpan w:val="2"/>
            <w:vAlign w:val="center"/>
          </w:tcPr>
          <w:p w:rsidR="00EF3EED" w:rsidRPr="00E13D38" w:rsidRDefault="00EF3EED" w:rsidP="00913666">
            <w:pPr>
              <w:suppressLineNumbers/>
              <w:suppressAutoHyphens/>
              <w:autoSpaceDE/>
              <w:autoSpaceDN/>
              <w:adjustRightInd/>
              <w:ind w:firstLine="0"/>
              <w:jc w:val="center"/>
              <w:rPr>
                <w:rFonts w:eastAsia="AR PL KaitiM GB"/>
                <w:b/>
                <w:kern w:val="1"/>
                <w:sz w:val="20"/>
                <w:lang w:eastAsia="zh-CN"/>
              </w:rPr>
            </w:pPr>
            <w:r w:rsidRPr="00E13D38">
              <w:rPr>
                <w:rFonts w:eastAsia="AR PL KaitiM GB"/>
                <w: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913666">
        <w:trPr>
          <w:trHeight w:val="822"/>
        </w:trPr>
        <w:tc>
          <w:tcPr>
            <w:tcW w:w="567" w:type="dxa"/>
            <w:gridSpan w:val="2"/>
            <w:vMerge/>
            <w:vAlign w:val="center"/>
          </w:tcPr>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EF3EED">
            <w:pPr>
              <w:suppressLineNumbers/>
              <w:suppressAutoHyphens/>
              <w:autoSpaceDE/>
              <w:autoSpaceDN/>
              <w:adjustRightInd/>
              <w:ind w:firstLine="0"/>
              <w:rPr>
                <w:rFonts w:eastAsia="AR PL KaitiM GB"/>
                <w:kern w:val="1"/>
                <w:sz w:val="20"/>
                <w:lang w:eastAsia="zh-CN"/>
              </w:rPr>
            </w:pPr>
          </w:p>
        </w:tc>
        <w:tc>
          <w:tcPr>
            <w:tcW w:w="1701" w:type="dxa"/>
            <w:vAlign w:val="center"/>
          </w:tcPr>
          <w:p w:rsidR="00EF3EED" w:rsidRPr="00AE16F0" w:rsidRDefault="00EF3EED" w:rsidP="00EF3EED">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бюджет</w:t>
            </w:r>
          </w:p>
          <w:p w:rsidR="00EF3EED" w:rsidRPr="00AE16F0" w:rsidRDefault="00EF3EED" w:rsidP="00EF3EED">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Арсеньевского городского округа</w:t>
            </w:r>
          </w:p>
        </w:tc>
        <w:tc>
          <w:tcPr>
            <w:tcW w:w="1701" w:type="dxa"/>
            <w:vAlign w:val="center"/>
          </w:tcPr>
          <w:p w:rsidR="00EF3EED" w:rsidRPr="00E13D38" w:rsidRDefault="00AF0747" w:rsidP="00AF0747">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3099</w:t>
            </w:r>
            <w:r w:rsidR="00EF3EED" w:rsidRPr="00E13D38">
              <w:rPr>
                <w:rFonts w:eastAsia="AR PL KaitiM GB"/>
                <w:b/>
                <w:kern w:val="1"/>
                <w:sz w:val="20"/>
                <w:lang w:eastAsia="zh-CN"/>
              </w:rPr>
              <w:t>,</w:t>
            </w:r>
            <w:r>
              <w:rPr>
                <w:rFonts w:eastAsia="AR PL KaitiM GB"/>
                <w:b/>
                <w:kern w:val="1"/>
                <w:sz w:val="20"/>
                <w:lang w:eastAsia="zh-CN"/>
              </w:rPr>
              <w:t>748</w:t>
            </w:r>
          </w:p>
        </w:tc>
        <w:tc>
          <w:tcPr>
            <w:tcW w:w="1276" w:type="dxa"/>
            <w:vAlign w:val="center"/>
          </w:tcPr>
          <w:p w:rsidR="00EF3EED" w:rsidRPr="00E13D38" w:rsidRDefault="0077730E" w:rsidP="00EF3EED">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118,8</w:t>
            </w:r>
          </w:p>
        </w:tc>
        <w:tc>
          <w:tcPr>
            <w:tcW w:w="1276" w:type="dxa"/>
            <w:vAlign w:val="center"/>
          </w:tcPr>
          <w:p w:rsidR="00EF3EED" w:rsidRPr="00E13D38" w:rsidRDefault="0077730E" w:rsidP="00EF3EED">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2</w:t>
            </w:r>
            <w:r w:rsidR="00EF3EED" w:rsidRPr="00E13D38">
              <w:rPr>
                <w:rFonts w:eastAsia="AR PL KaitiM GB"/>
                <w:b/>
                <w:kern w:val="1"/>
                <w:sz w:val="20"/>
                <w:lang w:eastAsia="zh-CN"/>
              </w:rPr>
              <w:t>16,2</w:t>
            </w:r>
          </w:p>
        </w:tc>
        <w:tc>
          <w:tcPr>
            <w:tcW w:w="1276" w:type="dxa"/>
            <w:vAlign w:val="center"/>
          </w:tcPr>
          <w:p w:rsidR="00EF3EED" w:rsidRPr="00E13D38" w:rsidRDefault="0077730E" w:rsidP="00EF3EED">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552,968</w:t>
            </w:r>
          </w:p>
        </w:tc>
        <w:tc>
          <w:tcPr>
            <w:tcW w:w="992" w:type="dxa"/>
            <w:vAlign w:val="center"/>
          </w:tcPr>
          <w:p w:rsidR="00EF3EED" w:rsidRPr="00E13D38" w:rsidRDefault="0062256F" w:rsidP="00EF3EED">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491,78</w:t>
            </w:r>
          </w:p>
        </w:tc>
        <w:tc>
          <w:tcPr>
            <w:tcW w:w="992" w:type="dxa"/>
            <w:gridSpan w:val="2"/>
            <w:vAlign w:val="center"/>
          </w:tcPr>
          <w:p w:rsidR="00EF3EED" w:rsidRPr="00E13D38" w:rsidRDefault="0077730E" w:rsidP="00EF3EED">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470</w:t>
            </w:r>
            <w:r w:rsidR="00EF3EED" w:rsidRPr="00E13D38">
              <w:rPr>
                <w:rFonts w:eastAsia="AR PL KaitiM GB"/>
                <w:b/>
                <w:kern w:val="1"/>
                <w:sz w:val="20"/>
                <w:lang w:eastAsia="zh-CN"/>
              </w:rPr>
              <w:t>,0</w:t>
            </w:r>
          </w:p>
        </w:tc>
        <w:tc>
          <w:tcPr>
            <w:tcW w:w="851" w:type="dxa"/>
            <w:gridSpan w:val="2"/>
            <w:vAlign w:val="center"/>
          </w:tcPr>
          <w:p w:rsidR="00EF3EED" w:rsidRPr="00E13D38" w:rsidRDefault="00EF3EED" w:rsidP="0077730E">
            <w:pPr>
              <w:suppressLineNumbers/>
              <w:suppressAutoHyphens/>
              <w:autoSpaceDE/>
              <w:autoSpaceDN/>
              <w:adjustRightInd/>
              <w:ind w:firstLine="0"/>
              <w:jc w:val="left"/>
              <w:rPr>
                <w:rFonts w:eastAsia="AR PL KaitiM GB"/>
                <w:b/>
                <w:kern w:val="1"/>
                <w:sz w:val="20"/>
                <w:lang w:eastAsia="zh-CN"/>
              </w:rPr>
            </w:pPr>
            <w:r w:rsidRPr="00E13D38">
              <w:rPr>
                <w:rFonts w:eastAsia="AR PL KaitiM GB"/>
                <w:b/>
                <w:kern w:val="1"/>
                <w:sz w:val="20"/>
                <w:lang w:eastAsia="zh-CN"/>
              </w:rPr>
              <w:t>1</w:t>
            </w:r>
            <w:r w:rsidR="0077730E">
              <w:rPr>
                <w:rFonts w:eastAsia="AR PL KaitiM GB"/>
                <w:b/>
                <w:kern w:val="1"/>
                <w:sz w:val="20"/>
                <w:lang w:eastAsia="zh-CN"/>
              </w:rPr>
              <w:t>25</w:t>
            </w:r>
            <w:r w:rsidRPr="00E13D38">
              <w:rPr>
                <w:rFonts w:eastAsia="AR PL KaitiM GB"/>
                <w:b/>
                <w:kern w:val="1"/>
                <w:sz w:val="20"/>
                <w:lang w:eastAsia="zh-CN"/>
              </w:rPr>
              <w:t>0,0</w:t>
            </w:r>
          </w:p>
        </w:tc>
        <w:tc>
          <w:tcPr>
            <w:tcW w:w="992" w:type="dxa"/>
            <w:vMerge/>
            <w:vAlign w:val="center"/>
          </w:tcPr>
          <w:p w:rsidR="00EF3EED" w:rsidRPr="004B4A0F" w:rsidRDefault="00EF3EED" w:rsidP="00EF3EED">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EF3EED">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70"/>
        </w:trPr>
        <w:tc>
          <w:tcPr>
            <w:tcW w:w="567" w:type="dxa"/>
            <w:gridSpan w:val="2"/>
            <w:vMerge w:val="restart"/>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2.1.</w:t>
            </w:r>
          </w:p>
        </w:tc>
        <w:tc>
          <w:tcPr>
            <w:tcW w:w="2581" w:type="dxa"/>
            <w:gridSpan w:val="3"/>
            <w:vMerge w:val="restart"/>
            <w:vAlign w:val="center"/>
          </w:tcPr>
          <w:p w:rsidR="00EF3EED" w:rsidRDefault="00EF3EED" w:rsidP="00913666">
            <w:pPr>
              <w:suppressLineNumbers/>
              <w:suppressAutoHyphens/>
              <w:autoSpaceDE/>
              <w:autoSpaceDN/>
              <w:adjustRightInd/>
              <w:ind w:firstLine="0"/>
              <w:jc w:val="left"/>
              <w:rPr>
                <w:rFonts w:eastAsia="AR PL KaitiM GB"/>
                <w:kern w:val="1"/>
                <w:sz w:val="20"/>
                <w:lang w:eastAsia="zh-CN"/>
              </w:rPr>
            </w:pPr>
            <w:r w:rsidRPr="00AE16F0">
              <w:rPr>
                <w:rFonts w:eastAsia="AR PL KaitiM GB"/>
                <w:kern w:val="1"/>
                <w:sz w:val="20"/>
                <w:lang w:eastAsia="zh-CN"/>
              </w:rPr>
              <w:t xml:space="preserve">Обеспечение беспрепятственного </w:t>
            </w:r>
            <w:r w:rsidRPr="00AE16F0">
              <w:rPr>
                <w:rFonts w:eastAsia="AR PL KaitiM GB"/>
                <w:kern w:val="1"/>
                <w:sz w:val="20"/>
                <w:lang w:eastAsia="zh-CN"/>
              </w:rPr>
              <w:lastRenderedPageBreak/>
              <w:t>доступа к муниципальным общеобразовательным бюджетным организациям</w:t>
            </w:r>
          </w:p>
          <w:p w:rsidR="00EF3EED" w:rsidRDefault="00EF3EED" w:rsidP="00913666">
            <w:pPr>
              <w:suppressLineNumbers/>
              <w:suppressAutoHyphens/>
              <w:autoSpaceDE/>
              <w:autoSpaceDN/>
              <w:adjustRightInd/>
              <w:ind w:firstLine="0"/>
              <w:jc w:val="left"/>
              <w:rPr>
                <w:rFonts w:eastAsia="AR PL KaitiM GB"/>
                <w:kern w:val="1"/>
                <w:sz w:val="20"/>
                <w:lang w:eastAsia="zh-CN"/>
              </w:rPr>
            </w:pPr>
            <w:r w:rsidRPr="00DC5242">
              <w:rPr>
                <w:rFonts w:eastAsia="AR PL KaitiM GB"/>
                <w:kern w:val="1"/>
                <w:sz w:val="20"/>
                <w:lang w:eastAsia="zh-CN"/>
              </w:rPr>
              <w:t xml:space="preserve">-оборудование: пандусов, дверей доводчиками;          </w:t>
            </w:r>
          </w:p>
          <w:p w:rsidR="00EF3EED" w:rsidRPr="00DC5242" w:rsidRDefault="00EF3EED" w:rsidP="00913666">
            <w:pPr>
              <w:suppressLineNumbers/>
              <w:suppressAutoHyphens/>
              <w:autoSpaceDE/>
              <w:autoSpaceDN/>
              <w:adjustRightInd/>
              <w:ind w:firstLine="0"/>
              <w:jc w:val="left"/>
              <w:rPr>
                <w:rFonts w:eastAsia="AR PL KaitiM GB"/>
                <w:kern w:val="1"/>
                <w:sz w:val="20"/>
                <w:lang w:eastAsia="zh-CN"/>
              </w:rPr>
            </w:pPr>
            <w:r w:rsidRPr="00DC5242">
              <w:rPr>
                <w:rFonts w:eastAsia="AR PL KaitiM GB"/>
                <w:kern w:val="1"/>
                <w:sz w:val="20"/>
                <w:lang w:eastAsia="zh-CN"/>
              </w:rPr>
              <w:t xml:space="preserve"> </w:t>
            </w:r>
            <w:r>
              <w:rPr>
                <w:rFonts w:eastAsia="AR PL KaitiM GB"/>
                <w:kern w:val="1"/>
                <w:sz w:val="20"/>
                <w:lang w:eastAsia="zh-CN"/>
              </w:rPr>
              <w:t>-</w:t>
            </w:r>
            <w:proofErr w:type="gramStart"/>
            <w:r>
              <w:rPr>
                <w:rFonts w:eastAsia="AR PL KaitiM GB"/>
                <w:kern w:val="1"/>
                <w:sz w:val="20"/>
                <w:lang w:eastAsia="zh-CN"/>
              </w:rPr>
              <w:t xml:space="preserve">установка </w:t>
            </w:r>
            <w:r w:rsidRPr="00DC5242">
              <w:rPr>
                <w:rFonts w:eastAsia="AR PL KaitiM GB"/>
                <w:kern w:val="1"/>
                <w:sz w:val="20"/>
                <w:lang w:eastAsia="zh-CN"/>
              </w:rPr>
              <w:t xml:space="preserve"> кнопок</w:t>
            </w:r>
            <w:proofErr w:type="gramEnd"/>
            <w:r w:rsidRPr="00DC5242">
              <w:rPr>
                <w:rFonts w:eastAsia="AR PL KaitiM GB"/>
                <w:kern w:val="1"/>
                <w:sz w:val="20"/>
                <w:lang w:eastAsia="zh-CN"/>
              </w:rPr>
              <w:t xml:space="preserve"> вызова персонала на входе в здание, дверных ручек нажимного действия (широкозахватные), знаков доступности для инвалидов группы К; </w:t>
            </w:r>
          </w:p>
          <w:p w:rsidR="00EF3EED" w:rsidRDefault="00EF3EED" w:rsidP="00913666">
            <w:pPr>
              <w:suppressLineNumbers/>
              <w:suppressAutoHyphens/>
              <w:autoSpaceDE/>
              <w:autoSpaceDN/>
              <w:adjustRightInd/>
              <w:ind w:firstLine="0"/>
              <w:jc w:val="left"/>
              <w:rPr>
                <w:rFonts w:eastAsia="AR PL KaitiM GB"/>
                <w:kern w:val="1"/>
                <w:sz w:val="20"/>
                <w:lang w:eastAsia="zh-CN"/>
              </w:rPr>
            </w:pPr>
            <w:r w:rsidRPr="00DC5242">
              <w:rPr>
                <w:rFonts w:eastAsia="AR PL KaitiM GB"/>
                <w:kern w:val="1"/>
                <w:sz w:val="20"/>
                <w:lang w:eastAsia="zh-CN"/>
              </w:rPr>
              <w:t xml:space="preserve">-нанесение контрастных полос на полотна дверей, маркировки на ступени лестниц. </w:t>
            </w:r>
          </w:p>
          <w:p w:rsidR="00EF3EED" w:rsidRDefault="00EF3EED" w:rsidP="00913666">
            <w:pPr>
              <w:suppressLineNumbers/>
              <w:suppressAutoHyphens/>
              <w:autoSpaceDE/>
              <w:autoSpaceDN/>
              <w:adjustRightInd/>
              <w:ind w:firstLine="0"/>
              <w:jc w:val="left"/>
              <w:rPr>
                <w:rFonts w:eastAsia="AR PL KaitiM GB"/>
                <w:kern w:val="1"/>
                <w:sz w:val="20"/>
                <w:lang w:eastAsia="zh-CN"/>
              </w:rPr>
            </w:pPr>
            <w:r>
              <w:rPr>
                <w:rFonts w:eastAsia="AR PL KaitiM GB"/>
                <w:kern w:val="1"/>
                <w:sz w:val="20"/>
                <w:lang w:eastAsia="zh-CN"/>
              </w:rPr>
              <w:t>-и</w:t>
            </w:r>
            <w:r w:rsidRPr="00DC5242">
              <w:rPr>
                <w:rFonts w:eastAsia="AR PL KaitiM GB"/>
                <w:kern w:val="1"/>
                <w:sz w:val="20"/>
                <w:lang w:eastAsia="zh-CN"/>
              </w:rPr>
              <w:t>зготовление проектной документации на строительство пандуса</w:t>
            </w:r>
            <w:r>
              <w:rPr>
                <w:rFonts w:eastAsia="AR PL KaitiM GB"/>
                <w:kern w:val="1"/>
                <w:sz w:val="20"/>
                <w:lang w:eastAsia="zh-CN"/>
              </w:rPr>
              <w:t>;</w:t>
            </w:r>
          </w:p>
          <w:p w:rsidR="00EF3EED" w:rsidRPr="00415FE4" w:rsidRDefault="00EF3EED" w:rsidP="00913666">
            <w:pPr>
              <w:suppressLineNumbers/>
              <w:suppressAutoHyphens/>
              <w:autoSpaceDE/>
              <w:autoSpaceDN/>
              <w:adjustRightInd/>
              <w:ind w:firstLine="0"/>
              <w:contextualSpacing/>
              <w:jc w:val="left"/>
              <w:rPr>
                <w:rFonts w:eastAsia="AR PL KaitiM GB"/>
                <w:bCs/>
                <w:kern w:val="1"/>
                <w:sz w:val="20"/>
                <w:lang w:eastAsia="zh-CN"/>
              </w:rPr>
            </w:pPr>
            <w:r w:rsidRPr="00415FE4">
              <w:rPr>
                <w:rFonts w:eastAsia="AR PL KaitiM GB"/>
                <w:bCs/>
                <w:kern w:val="1"/>
                <w:sz w:val="20"/>
                <w:lang w:eastAsia="zh-CN"/>
              </w:rPr>
              <w:t>- установка поручней на крыльце центрального входа;</w:t>
            </w:r>
          </w:p>
          <w:p w:rsidR="00EF3EED" w:rsidRPr="00415FE4" w:rsidRDefault="00EF3EED" w:rsidP="00913666">
            <w:pPr>
              <w:suppressLineNumbers/>
              <w:suppressAutoHyphens/>
              <w:autoSpaceDE/>
              <w:autoSpaceDN/>
              <w:adjustRightInd/>
              <w:ind w:firstLine="0"/>
              <w:contextualSpacing/>
              <w:jc w:val="left"/>
              <w:rPr>
                <w:rFonts w:eastAsia="AR PL KaitiM GB"/>
                <w:bCs/>
                <w:kern w:val="1"/>
                <w:sz w:val="20"/>
                <w:lang w:eastAsia="zh-CN"/>
              </w:rPr>
            </w:pPr>
            <w:r w:rsidRPr="00415FE4">
              <w:rPr>
                <w:rFonts w:eastAsia="AR PL KaitiM GB"/>
                <w:bCs/>
                <w:kern w:val="1"/>
                <w:sz w:val="20"/>
                <w:lang w:eastAsia="zh-CN"/>
              </w:rPr>
              <w:t>- оборудование санитарно-гигиенических кабин для инвалидов;</w:t>
            </w:r>
          </w:p>
          <w:p w:rsidR="00EF3EED" w:rsidRPr="00415FE4" w:rsidRDefault="00EF3EED" w:rsidP="00913666">
            <w:pPr>
              <w:suppressLineNumbers/>
              <w:suppressAutoHyphens/>
              <w:autoSpaceDE/>
              <w:autoSpaceDN/>
              <w:adjustRightInd/>
              <w:ind w:firstLine="0"/>
              <w:contextualSpacing/>
              <w:jc w:val="left"/>
              <w:rPr>
                <w:rFonts w:eastAsia="AR PL KaitiM GB"/>
                <w:bCs/>
                <w:kern w:val="1"/>
                <w:sz w:val="20"/>
                <w:lang w:eastAsia="zh-CN"/>
              </w:rPr>
            </w:pPr>
            <w:r w:rsidRPr="00415FE4">
              <w:rPr>
                <w:rFonts w:eastAsia="AR PL KaitiM GB"/>
                <w:bCs/>
                <w:kern w:val="1"/>
                <w:sz w:val="20"/>
                <w:lang w:eastAsia="zh-CN"/>
              </w:rPr>
              <w:t xml:space="preserve">- установка </w:t>
            </w:r>
            <w:proofErr w:type="spellStart"/>
            <w:r w:rsidRPr="00415FE4">
              <w:rPr>
                <w:rFonts w:eastAsia="AR PL KaitiM GB"/>
                <w:bCs/>
                <w:kern w:val="1"/>
                <w:sz w:val="20"/>
                <w:lang w:eastAsia="zh-CN"/>
              </w:rPr>
              <w:t>пристенных</w:t>
            </w:r>
            <w:proofErr w:type="spellEnd"/>
            <w:r w:rsidRPr="00415FE4">
              <w:rPr>
                <w:rFonts w:eastAsia="AR PL KaitiM GB"/>
                <w:bCs/>
                <w:kern w:val="1"/>
                <w:sz w:val="20"/>
                <w:lang w:eastAsia="zh-CN"/>
              </w:rPr>
              <w:t xml:space="preserve"> поручней.;</w:t>
            </w:r>
          </w:p>
          <w:p w:rsidR="00EF3EED" w:rsidRPr="00AE16F0" w:rsidRDefault="00EF3EED" w:rsidP="00913666">
            <w:pPr>
              <w:suppressLineNumbers/>
              <w:suppressAutoHyphens/>
              <w:autoSpaceDE/>
              <w:autoSpaceDN/>
              <w:adjustRightInd/>
              <w:ind w:firstLine="0"/>
              <w:jc w:val="left"/>
              <w:rPr>
                <w:rFonts w:eastAsia="AR PL KaitiM GB"/>
                <w:kern w:val="1"/>
                <w:sz w:val="20"/>
                <w:lang w:eastAsia="zh-CN"/>
              </w:rPr>
            </w:pPr>
            <w:r w:rsidRPr="00415FE4">
              <w:rPr>
                <w:rFonts w:eastAsia="AR PL KaitiM GB"/>
                <w:bCs/>
                <w:kern w:val="1"/>
                <w:sz w:val="20"/>
                <w:lang w:eastAsia="zh-CN"/>
              </w:rPr>
              <w:t>- установка тактильных табличек для слабовидящих</w:t>
            </w: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lastRenderedPageBreak/>
              <w:t>Всего</w:t>
            </w:r>
            <w:r>
              <w:rPr>
                <w:rFonts w:eastAsia="AR PL KaitiM GB"/>
                <w:kern w:val="1"/>
                <w:sz w:val="20"/>
                <w:lang w:eastAsia="zh-CN"/>
              </w:rPr>
              <w:t>, в том числе:</w:t>
            </w:r>
            <w:r w:rsidRPr="00AE16F0">
              <w:rPr>
                <w:rFonts w:eastAsia="AR PL KaitiM GB"/>
                <w:kern w:val="1"/>
                <w:sz w:val="20"/>
                <w:lang w:eastAsia="zh-CN"/>
              </w:rPr>
              <w:t xml:space="preserve"> </w:t>
            </w: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2314,128</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100,0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116,2</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437,928</w:t>
            </w:r>
          </w:p>
        </w:tc>
        <w:tc>
          <w:tcPr>
            <w:tcW w:w="992"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440,0</w:t>
            </w:r>
          </w:p>
        </w:tc>
        <w:tc>
          <w:tcPr>
            <w:tcW w:w="992"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220,0</w:t>
            </w:r>
          </w:p>
        </w:tc>
        <w:tc>
          <w:tcPr>
            <w:tcW w:w="851"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1 000,0</w:t>
            </w:r>
          </w:p>
        </w:tc>
        <w:tc>
          <w:tcPr>
            <w:tcW w:w="992" w:type="dxa"/>
            <w:vMerge w:val="restart"/>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УО</w:t>
            </w: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2016-202</w:t>
            </w:r>
            <w:r>
              <w:rPr>
                <w:rFonts w:eastAsia="AR PL KaitiM GB"/>
                <w:kern w:val="1"/>
                <w:sz w:val="20"/>
                <w:lang w:eastAsia="zh-CN"/>
              </w:rPr>
              <w:t>1</w:t>
            </w:r>
            <w:r w:rsidRPr="004B4A0F">
              <w:rPr>
                <w:rFonts w:eastAsia="AR PL KaitiM GB"/>
                <w:kern w:val="1"/>
                <w:sz w:val="20"/>
                <w:lang w:eastAsia="zh-CN"/>
              </w:rPr>
              <w:t xml:space="preserve"> </w:t>
            </w:r>
          </w:p>
        </w:tc>
      </w:tr>
      <w:tr w:rsidR="00EF3EED" w:rsidRPr="004B4A0F" w:rsidTr="00EF3EED">
        <w:trPr>
          <w:trHeight w:val="1971"/>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Федеральный бюджет</w:t>
            </w: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851"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restart"/>
            <w:vAlign w:val="center"/>
          </w:tcPr>
          <w:p w:rsidR="00EF3EED" w:rsidRPr="004B4A0F" w:rsidRDefault="00EF3EED" w:rsidP="00913666">
            <w:pPr>
              <w:suppressLineNumbers/>
              <w:suppressAutoHyphens/>
              <w:autoSpaceDE/>
              <w:autoSpaceDN/>
              <w:adjustRightInd/>
              <w:ind w:firstLine="0"/>
              <w:rPr>
                <w:rFonts w:eastAsia="AR PL KaitiM GB"/>
                <w:kern w:val="1"/>
                <w:sz w:val="20"/>
                <w:lang w:eastAsia="zh-CN"/>
              </w:rPr>
            </w:pPr>
            <w:r w:rsidRPr="00496024">
              <w:rPr>
                <w:rFonts w:eastAsia="AR PL KaitiM GB"/>
                <w:kern w:val="1"/>
                <w:sz w:val="20"/>
                <w:lang w:eastAsia="zh-CN"/>
              </w:rPr>
              <w:t>2016-2021</w:t>
            </w:r>
          </w:p>
        </w:tc>
      </w:tr>
      <w:tr w:rsidR="00EF3EED" w:rsidRPr="004B4A0F" w:rsidTr="00EF3EED">
        <w:trPr>
          <w:trHeight w:val="665"/>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Краевой бюджет</w:t>
            </w:r>
          </w:p>
        </w:tc>
        <w:tc>
          <w:tcPr>
            <w:tcW w:w="1701" w:type="dxa"/>
            <w:vAlign w:val="center"/>
          </w:tcPr>
          <w:p w:rsidR="00EF3EED" w:rsidRPr="001708F0" w:rsidRDefault="00EF3EED" w:rsidP="00913666">
            <w:pPr>
              <w:suppressLineNumbers/>
              <w:suppressAutoHyphens/>
              <w:autoSpaceDE/>
              <w:autoSpaceDN/>
              <w:adjustRightInd/>
              <w:ind w:firstLine="0"/>
              <w:jc w:val="center"/>
              <w:rPr>
                <w:rFonts w:eastAsia="AR PL KaitiM GB"/>
                <w:kern w:val="1"/>
                <w:sz w:val="20"/>
                <w:lang w:eastAsia="zh-CN"/>
              </w:rPr>
            </w:pPr>
            <w:r w:rsidRPr="001708F0">
              <w:rPr>
                <w:rFonts w:eastAsia="AR PL KaitiM GB"/>
                <w:kern w:val="1"/>
                <w:sz w:val="20"/>
                <w:lang w:eastAsia="zh-CN"/>
              </w:rPr>
              <w:t>0,0</w:t>
            </w:r>
          </w:p>
        </w:tc>
        <w:tc>
          <w:tcPr>
            <w:tcW w:w="1276" w:type="dxa"/>
            <w:vAlign w:val="center"/>
          </w:tcPr>
          <w:p w:rsidR="00EF3EED" w:rsidRPr="001708F0" w:rsidRDefault="00EF3EED" w:rsidP="00913666">
            <w:pPr>
              <w:suppressLineNumbers/>
              <w:suppressAutoHyphens/>
              <w:autoSpaceDE/>
              <w:autoSpaceDN/>
              <w:adjustRightInd/>
              <w:ind w:firstLine="0"/>
              <w:jc w:val="center"/>
              <w:rPr>
                <w:rFonts w:eastAsia="AR PL KaitiM GB"/>
                <w:kern w:val="1"/>
                <w:sz w:val="20"/>
                <w:lang w:eastAsia="zh-CN"/>
              </w:rPr>
            </w:pPr>
            <w:r w:rsidRPr="001708F0">
              <w:rPr>
                <w:rFonts w:eastAsia="AR PL KaitiM GB"/>
                <w:kern w:val="1"/>
                <w:sz w:val="20"/>
                <w:lang w:eastAsia="zh-CN"/>
              </w:rPr>
              <w:t>0,0</w:t>
            </w:r>
          </w:p>
        </w:tc>
        <w:tc>
          <w:tcPr>
            <w:tcW w:w="1276" w:type="dxa"/>
            <w:vAlign w:val="center"/>
          </w:tcPr>
          <w:p w:rsidR="00EF3EED" w:rsidRPr="001708F0" w:rsidRDefault="00EF3EED" w:rsidP="00913666">
            <w:pPr>
              <w:suppressLineNumbers/>
              <w:suppressAutoHyphens/>
              <w:autoSpaceDE/>
              <w:autoSpaceDN/>
              <w:adjustRightInd/>
              <w:ind w:firstLine="0"/>
              <w:jc w:val="center"/>
              <w:rPr>
                <w:rFonts w:eastAsia="AR PL KaitiM GB"/>
                <w:kern w:val="1"/>
                <w:sz w:val="20"/>
                <w:lang w:eastAsia="zh-CN"/>
              </w:rPr>
            </w:pPr>
            <w:r w:rsidRPr="001708F0">
              <w:rPr>
                <w:rFonts w:eastAsia="AR PL KaitiM GB"/>
                <w:kern w:val="1"/>
                <w:sz w:val="20"/>
                <w:lang w:eastAsia="zh-CN"/>
              </w:rPr>
              <w:t>0,0</w:t>
            </w:r>
          </w:p>
        </w:tc>
        <w:tc>
          <w:tcPr>
            <w:tcW w:w="1276" w:type="dxa"/>
            <w:vAlign w:val="center"/>
          </w:tcPr>
          <w:p w:rsidR="00EF3EED" w:rsidRPr="001708F0" w:rsidRDefault="00EF3EED" w:rsidP="00913666">
            <w:pPr>
              <w:suppressLineNumbers/>
              <w:suppressAutoHyphens/>
              <w:autoSpaceDE/>
              <w:autoSpaceDN/>
              <w:adjustRightInd/>
              <w:ind w:firstLine="0"/>
              <w:jc w:val="center"/>
              <w:rPr>
                <w:rFonts w:eastAsia="AR PL KaitiM GB"/>
                <w:kern w:val="1"/>
                <w:sz w:val="20"/>
                <w:lang w:eastAsia="zh-CN"/>
              </w:rPr>
            </w:pPr>
            <w:r w:rsidRPr="001708F0">
              <w:rPr>
                <w:rFonts w:eastAsia="AR PL KaitiM GB"/>
                <w:kern w:val="1"/>
                <w:sz w:val="20"/>
                <w:lang w:eastAsia="zh-CN"/>
              </w:rPr>
              <w:t>0,0</w:t>
            </w:r>
          </w:p>
        </w:tc>
        <w:tc>
          <w:tcPr>
            <w:tcW w:w="992" w:type="dxa"/>
            <w:vAlign w:val="center"/>
          </w:tcPr>
          <w:p w:rsidR="00EF3EED" w:rsidRPr="001708F0" w:rsidRDefault="00EF3EED" w:rsidP="00913666">
            <w:pPr>
              <w:suppressLineNumbers/>
              <w:suppressAutoHyphens/>
              <w:autoSpaceDE/>
              <w:autoSpaceDN/>
              <w:adjustRightInd/>
              <w:ind w:firstLine="0"/>
              <w:jc w:val="center"/>
              <w:rPr>
                <w:rFonts w:eastAsia="AR PL KaitiM GB"/>
                <w:kern w:val="1"/>
                <w:sz w:val="20"/>
                <w:lang w:eastAsia="zh-CN"/>
              </w:rPr>
            </w:pPr>
            <w:r w:rsidRPr="001708F0">
              <w:rPr>
                <w:rFonts w:eastAsia="AR PL KaitiM GB"/>
                <w:kern w:val="1"/>
                <w:sz w:val="20"/>
                <w:lang w:eastAsia="zh-CN"/>
              </w:rPr>
              <w:t>0,0</w:t>
            </w:r>
          </w:p>
        </w:tc>
        <w:tc>
          <w:tcPr>
            <w:tcW w:w="992" w:type="dxa"/>
            <w:gridSpan w:val="2"/>
            <w:vAlign w:val="center"/>
          </w:tcPr>
          <w:p w:rsidR="00EF3EED" w:rsidRPr="001708F0" w:rsidRDefault="00EF3EED" w:rsidP="00913666">
            <w:pPr>
              <w:suppressLineNumbers/>
              <w:suppressAutoHyphens/>
              <w:autoSpaceDE/>
              <w:autoSpaceDN/>
              <w:adjustRightInd/>
              <w:ind w:firstLine="0"/>
              <w:jc w:val="center"/>
              <w:rPr>
                <w:rFonts w:eastAsia="AR PL KaitiM GB"/>
                <w:kern w:val="1"/>
                <w:sz w:val="20"/>
                <w:lang w:eastAsia="zh-CN"/>
              </w:rPr>
            </w:pPr>
            <w:r w:rsidRPr="001708F0">
              <w:rPr>
                <w:rFonts w:eastAsia="AR PL KaitiM GB"/>
                <w:kern w:val="1"/>
                <w:sz w:val="20"/>
                <w:lang w:eastAsia="zh-CN"/>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1694"/>
        </w:trPr>
        <w:tc>
          <w:tcPr>
            <w:tcW w:w="567" w:type="dxa"/>
            <w:gridSpan w:val="2"/>
            <w:vMerge/>
            <w:vAlign w:val="center"/>
          </w:tcPr>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EF3EED">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AE16F0" w:rsidRDefault="00EF3EED" w:rsidP="00EF3EED">
            <w:pPr>
              <w:suppressLineNumbers/>
              <w:suppressAutoHyphens/>
              <w:ind w:firstLine="0"/>
              <w:jc w:val="center"/>
              <w:rPr>
                <w:rFonts w:eastAsia="AR PL KaitiM GB"/>
                <w:kern w:val="1"/>
                <w:sz w:val="20"/>
                <w:lang w:eastAsia="zh-CN"/>
              </w:rPr>
            </w:pPr>
            <w:r w:rsidRPr="00AE16F0">
              <w:rPr>
                <w:rFonts w:eastAsia="AR PL KaitiM GB"/>
                <w:kern w:val="1"/>
                <w:sz w:val="20"/>
                <w:lang w:eastAsia="zh-CN"/>
              </w:rPr>
              <w:t>бюджет Арсеньевского городского округа</w:t>
            </w:r>
          </w:p>
        </w:tc>
        <w:tc>
          <w:tcPr>
            <w:tcW w:w="1701"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2314,128</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100,0</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116,2</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437,928</w:t>
            </w:r>
          </w:p>
        </w:tc>
        <w:tc>
          <w:tcPr>
            <w:tcW w:w="992"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440,0</w:t>
            </w:r>
          </w:p>
        </w:tc>
        <w:tc>
          <w:tcPr>
            <w:tcW w:w="992" w:type="dxa"/>
            <w:gridSpan w:val="2"/>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220,0</w:t>
            </w:r>
          </w:p>
        </w:tc>
        <w:tc>
          <w:tcPr>
            <w:tcW w:w="851" w:type="dxa"/>
            <w:gridSpan w:val="2"/>
            <w:vAlign w:val="center"/>
          </w:tcPr>
          <w:p w:rsidR="00EF3EED" w:rsidRPr="00E13D38" w:rsidRDefault="00EF3EED" w:rsidP="00EF3EED">
            <w:pPr>
              <w:suppressLineNumbers/>
              <w:suppressAutoHyphens/>
              <w:autoSpaceDE/>
              <w:autoSpaceDN/>
              <w:adjustRightInd/>
              <w:ind w:firstLine="0"/>
              <w:jc w:val="left"/>
              <w:rPr>
                <w:rFonts w:eastAsia="AR PL KaitiM GB"/>
                <w:kern w:val="1"/>
                <w:sz w:val="20"/>
                <w:lang w:eastAsia="zh-CN"/>
              </w:rPr>
            </w:pPr>
            <w:r w:rsidRPr="00E13D38">
              <w:rPr>
                <w:rFonts w:eastAsia="AR PL KaitiM GB"/>
                <w:kern w:val="1"/>
                <w:sz w:val="20"/>
                <w:lang w:eastAsia="zh-CN"/>
              </w:rPr>
              <w:t>1000,0</w:t>
            </w:r>
          </w:p>
        </w:tc>
        <w:tc>
          <w:tcPr>
            <w:tcW w:w="992" w:type="dxa"/>
            <w:vMerge/>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EF3EED">
            <w:pPr>
              <w:suppressLineNumbers/>
              <w:suppressAutoHyphens/>
              <w:autoSpaceDE/>
              <w:autoSpaceDN/>
              <w:adjustRightInd/>
              <w:ind w:firstLine="0"/>
              <w:jc w:val="center"/>
              <w:rPr>
                <w:rFonts w:eastAsia="AR PL KaitiM GB"/>
                <w:kern w:val="1"/>
                <w:sz w:val="20"/>
                <w:lang w:eastAsia="zh-CN"/>
              </w:rPr>
            </w:pPr>
          </w:p>
        </w:tc>
      </w:tr>
      <w:tr w:rsidR="00EF3EED" w:rsidRPr="004B4A0F" w:rsidTr="00913666">
        <w:trPr>
          <w:trHeight w:val="806"/>
        </w:trPr>
        <w:tc>
          <w:tcPr>
            <w:tcW w:w="567" w:type="dxa"/>
            <w:gridSpan w:val="2"/>
            <w:vMerge w:val="restart"/>
            <w:vAlign w:val="center"/>
          </w:tcPr>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lastRenderedPageBreak/>
              <w:t>2.2.</w:t>
            </w:r>
          </w:p>
        </w:tc>
        <w:tc>
          <w:tcPr>
            <w:tcW w:w="2581" w:type="dxa"/>
            <w:gridSpan w:val="3"/>
            <w:vMerge w:val="restart"/>
            <w:vAlign w:val="center"/>
          </w:tcPr>
          <w:p w:rsidR="00EF3EED"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AE16F0">
              <w:rPr>
                <w:rFonts w:eastAsia="AR PL KaitiM GB"/>
                <w:bCs/>
                <w:kern w:val="1"/>
                <w:sz w:val="20"/>
                <w:lang w:eastAsia="zh-CN"/>
              </w:rPr>
              <w:t>Обеспечение беспрепятственного доступа к муниципальным дошкольным учреждениям</w:t>
            </w:r>
          </w:p>
          <w:p w:rsidR="00EF3EED" w:rsidRPr="00DC5242"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DC5242">
              <w:rPr>
                <w:rFonts w:eastAsia="AR PL KaitiM GB"/>
                <w:bCs/>
                <w:kern w:val="1"/>
                <w:sz w:val="20"/>
                <w:lang w:eastAsia="zh-CN"/>
              </w:rPr>
              <w:t>- оформление навигационных и информационных досок;</w:t>
            </w:r>
          </w:p>
          <w:p w:rsidR="00EF3EED" w:rsidRPr="00DC5242"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DC5242">
              <w:rPr>
                <w:rFonts w:eastAsia="AR PL KaitiM GB"/>
                <w:bCs/>
                <w:kern w:val="1"/>
                <w:sz w:val="20"/>
                <w:lang w:eastAsia="zh-CN"/>
              </w:rPr>
              <w:t>- установка</w:t>
            </w:r>
          </w:p>
          <w:p w:rsidR="00EF3EED" w:rsidRPr="00DC5242"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DC5242">
              <w:rPr>
                <w:rFonts w:eastAsia="AR PL KaitiM GB"/>
                <w:bCs/>
                <w:kern w:val="1"/>
                <w:sz w:val="20"/>
                <w:lang w:eastAsia="zh-CN"/>
              </w:rPr>
              <w:t>кнопок вызова персонала на входе в здание, дверных ручек нажимного действия (широкозахватные)</w:t>
            </w:r>
          </w:p>
          <w:p w:rsidR="00EF3EED" w:rsidRPr="00DC5242"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DC5242">
              <w:rPr>
                <w:rFonts w:eastAsia="AR PL KaitiM GB"/>
                <w:bCs/>
                <w:kern w:val="1"/>
                <w:sz w:val="20"/>
                <w:lang w:eastAsia="zh-CN"/>
              </w:rPr>
              <w:t xml:space="preserve">- нанесение контрастных полос на полотна дверей, маркировки на ступени   лестниц;    </w:t>
            </w:r>
          </w:p>
          <w:p w:rsidR="00EF3EED"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DC5242">
              <w:rPr>
                <w:rFonts w:eastAsia="AR PL KaitiM GB"/>
                <w:bCs/>
                <w:kern w:val="1"/>
                <w:sz w:val="20"/>
                <w:lang w:eastAsia="zh-CN"/>
              </w:rPr>
              <w:t xml:space="preserve">  - установка пандусов, дверей с доводчиками</w:t>
            </w:r>
            <w:r>
              <w:rPr>
                <w:rFonts w:eastAsia="AR PL KaitiM GB"/>
                <w:bCs/>
                <w:kern w:val="1"/>
                <w:sz w:val="20"/>
                <w:lang w:eastAsia="zh-CN"/>
              </w:rPr>
              <w:t>;</w:t>
            </w:r>
          </w:p>
          <w:p w:rsidR="00EF3EED" w:rsidRPr="00415FE4"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415FE4">
              <w:rPr>
                <w:rFonts w:eastAsia="AR PL KaitiM GB"/>
                <w:bCs/>
                <w:kern w:val="1"/>
                <w:sz w:val="20"/>
                <w:lang w:eastAsia="zh-CN"/>
              </w:rPr>
              <w:t>- оборудование санитарно-гигиенических кабин для инвалидов</w:t>
            </w:r>
          </w:p>
          <w:p w:rsidR="00EF3EED" w:rsidRPr="00415FE4"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415FE4">
              <w:rPr>
                <w:rFonts w:eastAsia="AR PL KaitiM GB"/>
                <w:bCs/>
                <w:kern w:val="1"/>
                <w:sz w:val="20"/>
                <w:lang w:eastAsia="zh-CN"/>
              </w:rPr>
              <w:t xml:space="preserve">- установка </w:t>
            </w:r>
            <w:proofErr w:type="spellStart"/>
            <w:r w:rsidRPr="00415FE4">
              <w:rPr>
                <w:rFonts w:eastAsia="AR PL KaitiM GB"/>
                <w:bCs/>
                <w:kern w:val="1"/>
                <w:sz w:val="20"/>
                <w:lang w:eastAsia="zh-CN"/>
              </w:rPr>
              <w:t>пристенных</w:t>
            </w:r>
            <w:proofErr w:type="spellEnd"/>
            <w:r w:rsidRPr="00415FE4">
              <w:rPr>
                <w:rFonts w:eastAsia="AR PL KaitiM GB"/>
                <w:bCs/>
                <w:kern w:val="1"/>
                <w:sz w:val="20"/>
                <w:lang w:eastAsia="zh-CN"/>
              </w:rPr>
              <w:t xml:space="preserve"> поручней;</w:t>
            </w:r>
          </w:p>
          <w:p w:rsidR="00EF3EED" w:rsidRPr="00DC5242" w:rsidRDefault="00EF3EED" w:rsidP="00EF3EED">
            <w:pPr>
              <w:suppressLineNumbers/>
              <w:suppressAutoHyphens/>
              <w:autoSpaceDE/>
              <w:autoSpaceDN/>
              <w:adjustRightInd/>
              <w:ind w:firstLine="0"/>
              <w:contextualSpacing/>
              <w:jc w:val="left"/>
              <w:rPr>
                <w:rFonts w:eastAsia="AR PL KaitiM GB"/>
                <w:bCs/>
                <w:kern w:val="1"/>
                <w:sz w:val="20"/>
                <w:lang w:eastAsia="zh-CN"/>
              </w:rPr>
            </w:pPr>
            <w:r w:rsidRPr="00415FE4">
              <w:rPr>
                <w:rFonts w:eastAsia="AR PL KaitiM GB"/>
                <w:bCs/>
                <w:kern w:val="1"/>
                <w:sz w:val="20"/>
                <w:lang w:eastAsia="zh-CN"/>
              </w:rPr>
              <w:t>- установка тактильных табличек для слабовидящих.</w:t>
            </w:r>
          </w:p>
        </w:tc>
        <w:tc>
          <w:tcPr>
            <w:tcW w:w="1701" w:type="dxa"/>
            <w:vAlign w:val="center"/>
          </w:tcPr>
          <w:p w:rsidR="00EF3EED" w:rsidRPr="00AE16F0" w:rsidRDefault="00EF3EED" w:rsidP="00EF3EED">
            <w:pPr>
              <w:widowControl/>
              <w:autoSpaceDE/>
              <w:autoSpaceDN/>
              <w:adjustRightInd/>
              <w:ind w:firstLine="0"/>
              <w:contextualSpacing/>
              <w:jc w:val="center"/>
              <w:rPr>
                <w:sz w:val="20"/>
                <w:lang w:eastAsia="en-US"/>
              </w:rPr>
            </w:pPr>
            <w:r w:rsidRPr="00AE16F0">
              <w:rPr>
                <w:sz w:val="20"/>
                <w:lang w:eastAsia="en-US"/>
              </w:rPr>
              <w:t>Всего</w:t>
            </w:r>
            <w:r>
              <w:rPr>
                <w:sz w:val="20"/>
                <w:lang w:eastAsia="en-US"/>
              </w:rPr>
              <w:t>, в том числе:</w:t>
            </w:r>
          </w:p>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p>
        </w:tc>
        <w:tc>
          <w:tcPr>
            <w:tcW w:w="1701"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785,62</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18,8</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100,0</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115,04</w:t>
            </w:r>
          </w:p>
        </w:tc>
        <w:tc>
          <w:tcPr>
            <w:tcW w:w="992"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51,78</w:t>
            </w:r>
          </w:p>
        </w:tc>
        <w:tc>
          <w:tcPr>
            <w:tcW w:w="992" w:type="dxa"/>
            <w:gridSpan w:val="2"/>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250,0</w:t>
            </w:r>
          </w:p>
        </w:tc>
        <w:tc>
          <w:tcPr>
            <w:tcW w:w="851" w:type="dxa"/>
            <w:gridSpan w:val="2"/>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r w:rsidRPr="00E13D38">
              <w:rPr>
                <w:rFonts w:eastAsia="AR PL KaitiM GB"/>
                <w:kern w:val="1"/>
                <w:sz w:val="20"/>
                <w:lang w:eastAsia="zh-CN"/>
              </w:rPr>
              <w:t>250,0</w:t>
            </w:r>
          </w:p>
        </w:tc>
        <w:tc>
          <w:tcPr>
            <w:tcW w:w="992" w:type="dxa"/>
            <w:vMerge w:val="restart"/>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УО</w:t>
            </w:r>
          </w:p>
        </w:tc>
        <w:tc>
          <w:tcPr>
            <w:tcW w:w="1276" w:type="dxa"/>
            <w:vMerge w:val="restart"/>
            <w:vAlign w:val="center"/>
          </w:tcPr>
          <w:p w:rsidR="00EF3EED" w:rsidRPr="004B4A0F" w:rsidRDefault="00EF3EED" w:rsidP="00EF3EED">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2016-202</w:t>
            </w:r>
            <w:r>
              <w:rPr>
                <w:rFonts w:eastAsia="AR PL KaitiM GB"/>
                <w:kern w:val="1"/>
                <w:sz w:val="20"/>
                <w:lang w:eastAsia="zh-CN"/>
              </w:rPr>
              <w:t>1</w:t>
            </w:r>
          </w:p>
        </w:tc>
      </w:tr>
      <w:tr w:rsidR="00EF3EED" w:rsidRPr="004B4A0F" w:rsidTr="00EF3EED">
        <w:trPr>
          <w:trHeight w:val="1008"/>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suppressLineNumbers/>
              <w:suppressAutoHyphens/>
              <w:autoSpaceDE/>
              <w:autoSpaceDN/>
              <w:adjustRightInd/>
              <w:ind w:firstLine="0"/>
              <w:contextualSpacing/>
              <w:jc w:val="left"/>
              <w:rPr>
                <w:rFonts w:eastAsia="AR PL KaitiM GB"/>
                <w:bCs/>
                <w:kern w:val="1"/>
                <w:sz w:val="20"/>
                <w:lang w:eastAsia="zh-CN"/>
              </w:rPr>
            </w:pPr>
          </w:p>
        </w:tc>
        <w:tc>
          <w:tcPr>
            <w:tcW w:w="1701" w:type="dxa"/>
            <w:vAlign w:val="center"/>
          </w:tcPr>
          <w:p w:rsidR="00EF3EED" w:rsidRPr="00F15E59"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Федеральный бюджет</w:t>
            </w: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851"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1122"/>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suppressLineNumbers/>
              <w:suppressAutoHyphens/>
              <w:autoSpaceDE/>
              <w:autoSpaceDN/>
              <w:adjustRightInd/>
              <w:ind w:firstLine="0"/>
              <w:contextualSpacing/>
              <w:jc w:val="left"/>
              <w:rPr>
                <w:rFonts w:eastAsia="AR PL KaitiM GB"/>
                <w:bCs/>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 xml:space="preserve">Краевой </w:t>
            </w:r>
            <w:r w:rsidRPr="00AE16F0">
              <w:rPr>
                <w:rFonts w:eastAsia="AR PL KaitiM GB"/>
                <w:kern w:val="1"/>
                <w:sz w:val="20"/>
                <w:lang w:eastAsia="zh-CN"/>
              </w:rPr>
              <w:t>бюджет</w:t>
            </w:r>
          </w:p>
          <w:p w:rsidR="00EF3EED" w:rsidRPr="005C79BA" w:rsidRDefault="00EF3EED" w:rsidP="00913666">
            <w:pPr>
              <w:suppressLineNumbers/>
              <w:suppressAutoHyphens/>
              <w:autoSpaceDE/>
              <w:autoSpaceDN/>
              <w:adjustRightInd/>
              <w:ind w:firstLine="0"/>
              <w:jc w:val="center"/>
              <w:rPr>
                <w:rFonts w:eastAsia="AR PL KaitiM GB"/>
                <w:color w:val="FF0000"/>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851"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1130"/>
        </w:trPr>
        <w:tc>
          <w:tcPr>
            <w:tcW w:w="567" w:type="dxa"/>
            <w:gridSpan w:val="2"/>
            <w:vMerge/>
            <w:vAlign w:val="center"/>
          </w:tcPr>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EF3EED">
            <w:pPr>
              <w:suppressLineNumbers/>
              <w:suppressAutoHyphens/>
              <w:autoSpaceDE/>
              <w:autoSpaceDN/>
              <w:adjustRightInd/>
              <w:ind w:firstLine="0"/>
              <w:contextualSpacing/>
              <w:jc w:val="left"/>
              <w:rPr>
                <w:rFonts w:eastAsia="AR PL KaitiM GB"/>
                <w:bCs/>
                <w:kern w:val="1"/>
                <w:sz w:val="20"/>
                <w:lang w:eastAsia="zh-CN"/>
              </w:rPr>
            </w:pPr>
          </w:p>
        </w:tc>
        <w:tc>
          <w:tcPr>
            <w:tcW w:w="1701" w:type="dxa"/>
            <w:vAlign w:val="center"/>
          </w:tcPr>
          <w:p w:rsidR="00EF3EED" w:rsidRPr="00AE16F0" w:rsidRDefault="00EF3EED" w:rsidP="00EF3EED">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 xml:space="preserve">бюджет Арсеньевского городского округа </w:t>
            </w:r>
          </w:p>
        </w:tc>
        <w:tc>
          <w:tcPr>
            <w:tcW w:w="1701"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785,62</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18,8</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100,0</w:t>
            </w:r>
          </w:p>
        </w:tc>
        <w:tc>
          <w:tcPr>
            <w:tcW w:w="1276"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115,04</w:t>
            </w:r>
          </w:p>
        </w:tc>
        <w:tc>
          <w:tcPr>
            <w:tcW w:w="992" w:type="dxa"/>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51,78</w:t>
            </w:r>
          </w:p>
        </w:tc>
        <w:tc>
          <w:tcPr>
            <w:tcW w:w="992" w:type="dxa"/>
            <w:gridSpan w:val="2"/>
            <w:vAlign w:val="center"/>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r w:rsidRPr="00E13D38">
              <w:rPr>
                <w:rFonts w:eastAsia="AR PL KaitiM GB"/>
                <w:kern w:val="1"/>
                <w:sz w:val="20"/>
                <w:lang w:eastAsia="zh-CN"/>
              </w:rPr>
              <w:t>250,0</w:t>
            </w:r>
          </w:p>
        </w:tc>
        <w:tc>
          <w:tcPr>
            <w:tcW w:w="851" w:type="dxa"/>
            <w:gridSpan w:val="2"/>
          </w:tcPr>
          <w:p w:rsidR="00EF3EED" w:rsidRPr="00E13D38" w:rsidRDefault="00EF3EED" w:rsidP="00EF3EED">
            <w:pPr>
              <w:suppressLineNumbers/>
              <w:suppressAutoHyphens/>
              <w:autoSpaceDE/>
              <w:autoSpaceDN/>
              <w:adjustRightInd/>
              <w:ind w:firstLine="0"/>
              <w:jc w:val="center"/>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p>
          <w:p w:rsidR="00EF3EED" w:rsidRPr="00E13D38" w:rsidRDefault="00EF3EED" w:rsidP="00EF3EED">
            <w:pPr>
              <w:suppressLineNumbers/>
              <w:suppressAutoHyphens/>
              <w:autoSpaceDE/>
              <w:autoSpaceDN/>
              <w:adjustRightInd/>
              <w:ind w:firstLine="0"/>
              <w:rPr>
                <w:rFonts w:eastAsia="AR PL KaitiM GB"/>
                <w:kern w:val="1"/>
                <w:sz w:val="20"/>
                <w:lang w:eastAsia="zh-CN"/>
              </w:rPr>
            </w:pPr>
            <w:r w:rsidRPr="00E13D38">
              <w:rPr>
                <w:rFonts w:eastAsia="AR PL KaitiM GB"/>
                <w:kern w:val="1"/>
                <w:sz w:val="20"/>
                <w:lang w:eastAsia="zh-CN"/>
              </w:rPr>
              <w:t>250,0</w:t>
            </w:r>
          </w:p>
        </w:tc>
        <w:tc>
          <w:tcPr>
            <w:tcW w:w="992" w:type="dxa"/>
            <w:vMerge/>
            <w:vAlign w:val="center"/>
          </w:tcPr>
          <w:p w:rsidR="00EF3EED" w:rsidRPr="004B4A0F" w:rsidRDefault="00EF3EED" w:rsidP="00EF3EED">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EF3EED">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483"/>
        </w:trPr>
        <w:tc>
          <w:tcPr>
            <w:tcW w:w="567" w:type="dxa"/>
            <w:gridSpan w:val="2"/>
            <w:vMerge w:val="restart"/>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val="en-US" w:eastAsia="zh-CN"/>
              </w:rPr>
              <w:t>3</w:t>
            </w:r>
            <w:r w:rsidRPr="00AE16F0">
              <w:rPr>
                <w:rFonts w:eastAsia="AR PL KaitiM GB"/>
                <w:kern w:val="1"/>
                <w:sz w:val="20"/>
                <w:lang w:eastAsia="zh-CN"/>
              </w:rPr>
              <w:t>.</w:t>
            </w:r>
          </w:p>
        </w:tc>
        <w:tc>
          <w:tcPr>
            <w:tcW w:w="2581" w:type="dxa"/>
            <w:gridSpan w:val="3"/>
            <w:vMerge w:val="restart"/>
            <w:vAlign w:val="center"/>
          </w:tcPr>
          <w:p w:rsidR="00EF3EED" w:rsidRPr="00AE16F0" w:rsidRDefault="00EF3EED" w:rsidP="00913666">
            <w:pPr>
              <w:ind w:firstLine="0"/>
              <w:rPr>
                <w:b/>
                <w:sz w:val="20"/>
              </w:rPr>
            </w:pPr>
            <w:r w:rsidRPr="00AE16F0">
              <w:rPr>
                <w:b/>
                <w:bCs/>
                <w:sz w:val="20"/>
              </w:rPr>
              <w:t>Обеспечение беспрепятственного доступа к объектам культуры</w:t>
            </w: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b/>
                <w:bCs/>
                <w:kern w:val="1"/>
                <w:sz w:val="20"/>
                <w:lang w:eastAsia="zh-CN"/>
              </w:rPr>
            </w:pPr>
            <w:r w:rsidRPr="00AE16F0">
              <w:rPr>
                <w:rFonts w:eastAsia="AR PL KaitiM GB"/>
                <w:b/>
                <w:bCs/>
                <w:kern w:val="1"/>
                <w:sz w:val="20"/>
                <w:lang w:eastAsia="zh-CN"/>
              </w:rPr>
              <w:t>Всего,</w:t>
            </w:r>
          </w:p>
          <w:p w:rsidR="00EF3EED" w:rsidRDefault="00EF3EED" w:rsidP="00913666">
            <w:pPr>
              <w:suppressLineNumbers/>
              <w:suppressAutoHyphens/>
              <w:autoSpaceDE/>
              <w:autoSpaceDN/>
              <w:adjustRightInd/>
              <w:ind w:firstLine="0"/>
              <w:jc w:val="center"/>
              <w:rPr>
                <w:rFonts w:eastAsia="AR PL KaitiM GB"/>
                <w:b/>
                <w:bCs/>
                <w:kern w:val="1"/>
                <w:sz w:val="20"/>
                <w:lang w:eastAsia="zh-CN"/>
              </w:rPr>
            </w:pPr>
            <w:r w:rsidRPr="00AE16F0">
              <w:rPr>
                <w:rFonts w:eastAsia="AR PL KaitiM GB"/>
                <w:b/>
                <w:bCs/>
                <w:kern w:val="1"/>
                <w:sz w:val="20"/>
                <w:lang w:eastAsia="zh-CN"/>
              </w:rPr>
              <w:t xml:space="preserve"> в том числе:</w:t>
            </w:r>
          </w:p>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1701" w:type="dxa"/>
            <w:vAlign w:val="center"/>
          </w:tcPr>
          <w:p w:rsidR="00EF3EED" w:rsidRPr="00F73CB4" w:rsidRDefault="00EF3EED" w:rsidP="00913666">
            <w:pPr>
              <w:ind w:firstLine="0"/>
              <w:jc w:val="center"/>
              <w:rPr>
                <w:b/>
                <w:sz w:val="20"/>
              </w:rPr>
            </w:pPr>
            <w:r>
              <w:rPr>
                <w:b/>
                <w:sz w:val="20"/>
              </w:rPr>
              <w:t>291,257</w:t>
            </w:r>
            <w:r w:rsidRPr="00F73CB4">
              <w:rPr>
                <w:b/>
                <w:sz w:val="20"/>
              </w:rPr>
              <w:t>47</w:t>
            </w:r>
          </w:p>
        </w:tc>
        <w:tc>
          <w:tcPr>
            <w:tcW w:w="1276" w:type="dxa"/>
            <w:vAlign w:val="center"/>
          </w:tcPr>
          <w:p w:rsidR="00EF3EED" w:rsidRPr="00F73CB4" w:rsidRDefault="00EF3EED" w:rsidP="00913666">
            <w:pPr>
              <w:ind w:firstLine="0"/>
              <w:jc w:val="center"/>
              <w:rPr>
                <w:b/>
                <w:sz w:val="20"/>
              </w:rPr>
            </w:pPr>
            <w:r w:rsidRPr="00F73CB4">
              <w:rPr>
                <w:b/>
                <w:sz w:val="20"/>
              </w:rPr>
              <w:t>0,0</w:t>
            </w:r>
          </w:p>
        </w:tc>
        <w:tc>
          <w:tcPr>
            <w:tcW w:w="1276" w:type="dxa"/>
            <w:vAlign w:val="center"/>
          </w:tcPr>
          <w:p w:rsidR="00EF3EED" w:rsidRPr="00F73CB4" w:rsidRDefault="00EF3EED" w:rsidP="00913666">
            <w:pPr>
              <w:ind w:firstLine="0"/>
              <w:jc w:val="center"/>
              <w:rPr>
                <w:b/>
                <w:sz w:val="20"/>
              </w:rPr>
            </w:pPr>
            <w:r w:rsidRPr="00F73CB4">
              <w:rPr>
                <w:b/>
                <w:sz w:val="20"/>
              </w:rPr>
              <w:t>106,019</w:t>
            </w:r>
          </w:p>
        </w:tc>
        <w:tc>
          <w:tcPr>
            <w:tcW w:w="1276" w:type="dxa"/>
            <w:vAlign w:val="center"/>
          </w:tcPr>
          <w:p w:rsidR="00EF3EED" w:rsidRPr="00F73CB4" w:rsidRDefault="00EF3EED" w:rsidP="00913666">
            <w:pPr>
              <w:ind w:firstLine="0"/>
              <w:jc w:val="center"/>
              <w:rPr>
                <w:b/>
                <w:sz w:val="20"/>
              </w:rPr>
            </w:pPr>
            <w:r w:rsidRPr="00F73CB4">
              <w:rPr>
                <w:b/>
                <w:sz w:val="20"/>
              </w:rPr>
              <w:t>185,23847</w:t>
            </w:r>
          </w:p>
        </w:tc>
        <w:tc>
          <w:tcPr>
            <w:tcW w:w="992" w:type="dxa"/>
            <w:vAlign w:val="center"/>
          </w:tcPr>
          <w:p w:rsidR="00EF3EED" w:rsidRPr="00F73CB4" w:rsidRDefault="00EF3EED" w:rsidP="00913666">
            <w:pPr>
              <w:widowControl/>
              <w:autoSpaceDE/>
              <w:autoSpaceDN/>
              <w:adjustRightInd/>
              <w:ind w:firstLine="0"/>
              <w:jc w:val="center"/>
              <w:rPr>
                <w:b/>
                <w:sz w:val="20"/>
                <w:lang w:eastAsia="en-US"/>
              </w:rPr>
            </w:pPr>
            <w:r w:rsidRPr="00F73CB4">
              <w:rPr>
                <w:b/>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b/>
                <w:kern w:val="1"/>
                <w:sz w:val="20"/>
                <w:lang w:eastAsia="zh-CN"/>
              </w:rPr>
            </w:pPr>
            <w:r w:rsidRPr="00F73CB4">
              <w:rPr>
                <w:rFonts w:eastAsia="AR PL KaitiM GB"/>
                <w:b/>
                <w:kern w:val="1"/>
                <w:sz w:val="20"/>
                <w:lang w:eastAsia="zh-CN"/>
              </w:rPr>
              <w:t>0,0</w:t>
            </w:r>
          </w:p>
        </w:tc>
        <w:tc>
          <w:tcPr>
            <w:tcW w:w="851" w:type="dxa"/>
            <w:gridSpan w:val="2"/>
          </w:tcPr>
          <w:p w:rsidR="00EF3EED" w:rsidRPr="00E72EEE"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E72EEE"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0</w:t>
            </w:r>
            <w:r w:rsidRPr="00E72EEE">
              <w:rPr>
                <w:rFonts w:eastAsia="AR PL KaitiM GB"/>
                <w:b/>
                <w:kern w:val="1"/>
                <w:sz w:val="20"/>
                <w:lang w:eastAsia="zh-CN"/>
              </w:rPr>
              <w:t>,0</w:t>
            </w:r>
          </w:p>
        </w:tc>
        <w:tc>
          <w:tcPr>
            <w:tcW w:w="992" w:type="dxa"/>
            <w:vMerge w:val="restart"/>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УК</w:t>
            </w:r>
          </w:p>
        </w:tc>
        <w:tc>
          <w:tcPr>
            <w:tcW w:w="1276" w:type="dxa"/>
            <w:vMerge w:val="restart"/>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2017</w:t>
            </w:r>
            <w:r>
              <w:rPr>
                <w:rFonts w:eastAsia="AR PL KaitiM GB"/>
                <w:kern w:val="1"/>
                <w:sz w:val="20"/>
                <w:lang w:eastAsia="zh-CN"/>
              </w:rPr>
              <w:t>-2018</w:t>
            </w: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val="en-US"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Федеральный бюджет</w:t>
            </w:r>
          </w:p>
        </w:tc>
        <w:tc>
          <w:tcPr>
            <w:tcW w:w="1701" w:type="dxa"/>
            <w:vAlign w:val="center"/>
          </w:tcPr>
          <w:p w:rsidR="00EF3EED" w:rsidRPr="00F73CB4" w:rsidRDefault="00EF3EED" w:rsidP="00913666">
            <w:pPr>
              <w:ind w:firstLine="0"/>
              <w:jc w:val="center"/>
              <w:rPr>
                <w:b/>
                <w:sz w:val="20"/>
              </w:rPr>
            </w:pPr>
            <w:r w:rsidRPr="00F73CB4">
              <w:rPr>
                <w:b/>
                <w:bCs/>
                <w:sz w:val="20"/>
              </w:rPr>
              <w:t>207,3648</w:t>
            </w:r>
          </w:p>
        </w:tc>
        <w:tc>
          <w:tcPr>
            <w:tcW w:w="1276" w:type="dxa"/>
            <w:vAlign w:val="center"/>
          </w:tcPr>
          <w:p w:rsidR="00EF3EED" w:rsidRPr="00F73CB4" w:rsidRDefault="00EF3EED" w:rsidP="00913666">
            <w:pPr>
              <w:ind w:firstLine="0"/>
              <w:jc w:val="center"/>
              <w:rPr>
                <w:b/>
                <w:sz w:val="20"/>
              </w:rPr>
            </w:pPr>
            <w:r w:rsidRPr="00F73CB4">
              <w:rPr>
                <w:b/>
                <w:sz w:val="20"/>
              </w:rPr>
              <w:t>0,0</w:t>
            </w:r>
          </w:p>
        </w:tc>
        <w:tc>
          <w:tcPr>
            <w:tcW w:w="1276" w:type="dxa"/>
            <w:vAlign w:val="center"/>
          </w:tcPr>
          <w:p w:rsidR="00EF3EED" w:rsidRPr="00F73CB4" w:rsidRDefault="00EF3EED" w:rsidP="00913666">
            <w:pPr>
              <w:ind w:firstLine="0"/>
              <w:jc w:val="center"/>
              <w:rPr>
                <w:b/>
                <w:sz w:val="20"/>
              </w:rPr>
            </w:pPr>
            <w:r w:rsidRPr="00F73CB4">
              <w:rPr>
                <w:b/>
                <w:sz w:val="20"/>
              </w:rPr>
              <w:t>64,507</w:t>
            </w:r>
          </w:p>
        </w:tc>
        <w:tc>
          <w:tcPr>
            <w:tcW w:w="1276" w:type="dxa"/>
            <w:vAlign w:val="center"/>
          </w:tcPr>
          <w:p w:rsidR="00EF3EED" w:rsidRPr="00F73CB4" w:rsidRDefault="00EF3EED" w:rsidP="00913666">
            <w:pPr>
              <w:ind w:firstLine="0"/>
              <w:jc w:val="center"/>
              <w:rPr>
                <w:b/>
                <w:sz w:val="20"/>
              </w:rPr>
            </w:pPr>
            <w:r w:rsidRPr="00F73CB4">
              <w:rPr>
                <w:b/>
                <w:sz w:val="20"/>
              </w:rPr>
              <w:t>142,85780</w:t>
            </w:r>
          </w:p>
        </w:tc>
        <w:tc>
          <w:tcPr>
            <w:tcW w:w="992" w:type="dxa"/>
            <w:vAlign w:val="center"/>
          </w:tcPr>
          <w:p w:rsidR="00EF3EED" w:rsidRPr="00454A29" w:rsidRDefault="00EF3EED" w:rsidP="00913666">
            <w:pPr>
              <w:widowControl/>
              <w:autoSpaceDE/>
              <w:autoSpaceDN/>
              <w:adjustRightInd/>
              <w:ind w:firstLine="0"/>
              <w:jc w:val="center"/>
              <w:rPr>
                <w:b/>
                <w:sz w:val="20"/>
                <w:lang w:eastAsia="en-US"/>
              </w:rPr>
            </w:pPr>
            <w:r w:rsidRPr="00454A29">
              <w:rPr>
                <w:b/>
                <w:sz w:val="20"/>
                <w:lang w:eastAsia="en-US"/>
              </w:rPr>
              <w:t>0,0</w:t>
            </w:r>
          </w:p>
        </w:tc>
        <w:tc>
          <w:tcPr>
            <w:tcW w:w="992" w:type="dxa"/>
            <w:gridSpan w:val="2"/>
            <w:vAlign w:val="center"/>
          </w:tcPr>
          <w:p w:rsidR="00EF3EED" w:rsidRPr="00454A29" w:rsidRDefault="00EF3EED" w:rsidP="00913666">
            <w:pPr>
              <w:suppressLineNumbers/>
              <w:suppressAutoHyphens/>
              <w:autoSpaceDE/>
              <w:autoSpaceDN/>
              <w:adjustRightInd/>
              <w:ind w:firstLine="0"/>
              <w:jc w:val="center"/>
              <w:rPr>
                <w:rFonts w:eastAsia="AR PL KaitiM GB"/>
                <w:b/>
                <w:kern w:val="1"/>
                <w:sz w:val="20"/>
                <w:lang w:eastAsia="zh-CN"/>
              </w:rPr>
            </w:pPr>
            <w:r w:rsidRPr="00454A29">
              <w:rPr>
                <w:rFonts w:eastAsia="AR PL KaitiM GB"/>
                <w:b/>
                <w:kern w:val="1"/>
                <w:sz w:val="20"/>
                <w:lang w:eastAsia="zh-CN"/>
              </w:rPr>
              <w:t>0,0</w:t>
            </w:r>
          </w:p>
        </w:tc>
        <w:tc>
          <w:tcPr>
            <w:tcW w:w="851" w:type="dxa"/>
            <w:gridSpan w:val="2"/>
          </w:tcPr>
          <w:p w:rsidR="00EF3EED" w:rsidRPr="00E72EEE" w:rsidRDefault="00EF3EED" w:rsidP="00913666">
            <w:pPr>
              <w:suppressLineNumbers/>
              <w:suppressAutoHyphens/>
              <w:autoSpaceDE/>
              <w:autoSpaceDN/>
              <w:adjustRightInd/>
              <w:ind w:firstLine="0"/>
              <w:jc w:val="center"/>
              <w:rPr>
                <w:rFonts w:eastAsia="AR PL KaitiM GB"/>
                <w:b/>
                <w:kern w:val="1"/>
                <w:sz w:val="20"/>
                <w:lang w:eastAsia="zh-CN"/>
              </w:rPr>
            </w:pPr>
            <w:r w:rsidRPr="00E72EEE">
              <w:rPr>
                <w:rFonts w:eastAsia="AR PL KaitiM GB"/>
                <w: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val="en-US"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Default="00EF3EED" w:rsidP="00913666">
            <w:pPr>
              <w:suppressLineNumbers/>
              <w:suppressAutoHyphens/>
              <w:autoSpaceDE/>
              <w:autoSpaceDN/>
              <w:adjustRightInd/>
              <w:ind w:firstLine="0"/>
              <w:jc w:val="center"/>
              <w:rPr>
                <w:rFonts w:eastAsia="AR PL KaitiM GB"/>
                <w:b/>
                <w:kern w:val="1"/>
                <w:sz w:val="20"/>
                <w:lang w:eastAsia="zh-CN"/>
              </w:rPr>
            </w:pPr>
            <w:r w:rsidRPr="00454A29">
              <w:rPr>
                <w:rFonts w:eastAsia="AR PL KaitiM GB"/>
                <w:b/>
                <w:kern w:val="1"/>
                <w:sz w:val="20"/>
                <w:lang w:eastAsia="zh-CN"/>
              </w:rPr>
              <w:t xml:space="preserve">Краевой </w:t>
            </w:r>
            <w:r w:rsidRPr="00454A29">
              <w:rPr>
                <w:rFonts w:eastAsia="AR PL KaitiM GB"/>
                <w:b/>
                <w:kern w:val="1"/>
                <w:sz w:val="20"/>
                <w:lang w:eastAsia="zh-CN"/>
              </w:rPr>
              <w:lastRenderedPageBreak/>
              <w:t>бюджет</w:t>
            </w:r>
          </w:p>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p>
        </w:tc>
        <w:tc>
          <w:tcPr>
            <w:tcW w:w="1701" w:type="dxa"/>
            <w:vAlign w:val="center"/>
          </w:tcPr>
          <w:p w:rsidR="00EF3EED" w:rsidRPr="00F73CB4" w:rsidRDefault="00EF3EED" w:rsidP="00913666">
            <w:pPr>
              <w:ind w:firstLine="0"/>
              <w:jc w:val="center"/>
              <w:rPr>
                <w:b/>
                <w:sz w:val="20"/>
              </w:rPr>
            </w:pPr>
            <w:r w:rsidRPr="00F73CB4">
              <w:rPr>
                <w:b/>
                <w:bCs/>
                <w:sz w:val="20"/>
              </w:rPr>
              <w:lastRenderedPageBreak/>
              <w:t>32,69267</w:t>
            </w:r>
          </w:p>
        </w:tc>
        <w:tc>
          <w:tcPr>
            <w:tcW w:w="1276" w:type="dxa"/>
            <w:vAlign w:val="center"/>
          </w:tcPr>
          <w:p w:rsidR="00EF3EED" w:rsidRPr="00F73CB4" w:rsidRDefault="00EF3EED" w:rsidP="00913666">
            <w:pPr>
              <w:ind w:firstLine="33"/>
              <w:jc w:val="center"/>
              <w:rPr>
                <w:b/>
                <w:sz w:val="20"/>
              </w:rPr>
            </w:pPr>
            <w:r w:rsidRPr="00F73CB4">
              <w:rPr>
                <w:b/>
                <w:sz w:val="20"/>
              </w:rPr>
              <w:t>0,0</w:t>
            </w:r>
          </w:p>
        </w:tc>
        <w:tc>
          <w:tcPr>
            <w:tcW w:w="1276" w:type="dxa"/>
            <w:vAlign w:val="center"/>
          </w:tcPr>
          <w:p w:rsidR="00EF3EED" w:rsidRPr="00F73CB4" w:rsidRDefault="00EF3EED" w:rsidP="00913666">
            <w:pPr>
              <w:ind w:firstLine="0"/>
              <w:jc w:val="center"/>
              <w:rPr>
                <w:b/>
                <w:sz w:val="20"/>
              </w:rPr>
            </w:pPr>
            <w:r w:rsidRPr="00F73CB4">
              <w:rPr>
                <w:b/>
                <w:sz w:val="20"/>
              </w:rPr>
              <w:t>13,212</w:t>
            </w:r>
          </w:p>
        </w:tc>
        <w:tc>
          <w:tcPr>
            <w:tcW w:w="1276" w:type="dxa"/>
            <w:vAlign w:val="center"/>
          </w:tcPr>
          <w:p w:rsidR="00EF3EED" w:rsidRPr="00F73CB4" w:rsidRDefault="00EF3EED" w:rsidP="00913666">
            <w:pPr>
              <w:ind w:firstLine="0"/>
              <w:rPr>
                <w:b/>
                <w:sz w:val="20"/>
              </w:rPr>
            </w:pPr>
            <w:r w:rsidRPr="00F73CB4">
              <w:rPr>
                <w:b/>
                <w:sz w:val="20"/>
              </w:rPr>
              <w:t xml:space="preserve"> 19,48067</w:t>
            </w:r>
          </w:p>
        </w:tc>
        <w:tc>
          <w:tcPr>
            <w:tcW w:w="992" w:type="dxa"/>
            <w:vAlign w:val="center"/>
          </w:tcPr>
          <w:p w:rsidR="00EF3EED" w:rsidRPr="00454A29" w:rsidRDefault="00EF3EED" w:rsidP="00913666">
            <w:pPr>
              <w:widowControl/>
              <w:autoSpaceDE/>
              <w:autoSpaceDN/>
              <w:adjustRightInd/>
              <w:ind w:firstLine="0"/>
              <w:jc w:val="center"/>
              <w:rPr>
                <w:b/>
                <w:sz w:val="20"/>
                <w:lang w:eastAsia="en-US"/>
              </w:rPr>
            </w:pPr>
            <w:r w:rsidRPr="00454A29">
              <w:rPr>
                <w:b/>
                <w:sz w:val="20"/>
                <w:lang w:eastAsia="en-US"/>
              </w:rPr>
              <w:t>0,0</w:t>
            </w:r>
          </w:p>
        </w:tc>
        <w:tc>
          <w:tcPr>
            <w:tcW w:w="992" w:type="dxa"/>
            <w:gridSpan w:val="2"/>
            <w:vAlign w:val="center"/>
          </w:tcPr>
          <w:p w:rsidR="00EF3EED" w:rsidRPr="00454A29" w:rsidRDefault="00EF3EED" w:rsidP="00913666">
            <w:pPr>
              <w:suppressLineNumbers/>
              <w:suppressAutoHyphens/>
              <w:autoSpaceDE/>
              <w:autoSpaceDN/>
              <w:adjustRightInd/>
              <w:ind w:firstLine="0"/>
              <w:jc w:val="center"/>
              <w:rPr>
                <w:rFonts w:eastAsia="AR PL KaitiM GB"/>
                <w:b/>
                <w:kern w:val="1"/>
                <w:sz w:val="20"/>
                <w:lang w:eastAsia="zh-CN"/>
              </w:rPr>
            </w:pPr>
            <w:r w:rsidRPr="00454A29">
              <w:rPr>
                <w:rFonts w:eastAsia="AR PL KaitiM GB"/>
                <w:b/>
                <w:kern w:val="1"/>
                <w:sz w:val="20"/>
                <w:lang w:eastAsia="zh-CN"/>
              </w:rPr>
              <w:t>0,0</w:t>
            </w:r>
          </w:p>
        </w:tc>
        <w:tc>
          <w:tcPr>
            <w:tcW w:w="851" w:type="dxa"/>
            <w:gridSpan w:val="2"/>
          </w:tcPr>
          <w:p w:rsidR="00EF3EED" w:rsidRPr="00E72EEE" w:rsidRDefault="00EF3EED" w:rsidP="00913666">
            <w:pPr>
              <w:suppressLineNumbers/>
              <w:suppressAutoHyphens/>
              <w:autoSpaceDE/>
              <w:autoSpaceDN/>
              <w:adjustRightInd/>
              <w:ind w:firstLine="0"/>
              <w:jc w:val="center"/>
              <w:rPr>
                <w:rFonts w:eastAsia="AR PL KaitiM GB"/>
                <w:b/>
                <w:kern w:val="1"/>
                <w:sz w:val="20"/>
                <w:lang w:eastAsia="zh-CN"/>
              </w:rPr>
            </w:pPr>
            <w:r w:rsidRPr="00E72EEE">
              <w:rPr>
                <w:rFonts w:eastAsia="AR PL KaitiM GB"/>
                <w: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val="en-US"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бюджет</w:t>
            </w:r>
          </w:p>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Арсеньевского городского округа</w:t>
            </w:r>
          </w:p>
        </w:tc>
        <w:tc>
          <w:tcPr>
            <w:tcW w:w="1701" w:type="dxa"/>
            <w:vAlign w:val="center"/>
          </w:tcPr>
          <w:p w:rsidR="00EF3EED" w:rsidRPr="008C18CC" w:rsidRDefault="00EF3EED" w:rsidP="00913666">
            <w:pPr>
              <w:ind w:firstLine="0"/>
              <w:jc w:val="center"/>
              <w:rPr>
                <w:b/>
                <w:sz w:val="20"/>
              </w:rPr>
            </w:pPr>
            <w:r>
              <w:rPr>
                <w:b/>
                <w:sz w:val="20"/>
              </w:rPr>
              <w:t>5</w:t>
            </w:r>
            <w:r w:rsidRPr="008C18CC">
              <w:rPr>
                <w:b/>
                <w:sz w:val="20"/>
              </w:rPr>
              <w:t>1,2</w:t>
            </w:r>
          </w:p>
        </w:tc>
        <w:tc>
          <w:tcPr>
            <w:tcW w:w="1276" w:type="dxa"/>
            <w:vAlign w:val="center"/>
          </w:tcPr>
          <w:p w:rsidR="00EF3EED" w:rsidRPr="00454A29" w:rsidRDefault="00EF3EED" w:rsidP="00913666">
            <w:pPr>
              <w:ind w:firstLine="0"/>
              <w:jc w:val="center"/>
              <w:rPr>
                <w:b/>
                <w:sz w:val="20"/>
              </w:rPr>
            </w:pPr>
            <w:r w:rsidRPr="00454A29">
              <w:rPr>
                <w:b/>
                <w:sz w:val="20"/>
              </w:rPr>
              <w:t>0,0</w:t>
            </w:r>
          </w:p>
        </w:tc>
        <w:tc>
          <w:tcPr>
            <w:tcW w:w="1276" w:type="dxa"/>
            <w:vAlign w:val="center"/>
          </w:tcPr>
          <w:p w:rsidR="00EF3EED" w:rsidRPr="00454A29" w:rsidRDefault="00EF3EED" w:rsidP="00913666">
            <w:pPr>
              <w:ind w:firstLine="0"/>
              <w:jc w:val="center"/>
              <w:rPr>
                <w:b/>
                <w:sz w:val="20"/>
              </w:rPr>
            </w:pPr>
            <w:r w:rsidRPr="00454A29">
              <w:rPr>
                <w:b/>
                <w:sz w:val="20"/>
              </w:rPr>
              <w:t>28,30</w:t>
            </w:r>
          </w:p>
        </w:tc>
        <w:tc>
          <w:tcPr>
            <w:tcW w:w="1276" w:type="dxa"/>
            <w:vAlign w:val="center"/>
          </w:tcPr>
          <w:p w:rsidR="00EF3EED" w:rsidRPr="00454A29" w:rsidRDefault="00EF3EED" w:rsidP="00913666">
            <w:pPr>
              <w:ind w:firstLine="0"/>
              <w:jc w:val="center"/>
              <w:rPr>
                <w:b/>
                <w:sz w:val="20"/>
              </w:rPr>
            </w:pPr>
            <w:r w:rsidRPr="00454A29">
              <w:rPr>
                <w:b/>
                <w:sz w:val="20"/>
              </w:rPr>
              <w:t>22,9</w:t>
            </w:r>
          </w:p>
        </w:tc>
        <w:tc>
          <w:tcPr>
            <w:tcW w:w="992" w:type="dxa"/>
            <w:vAlign w:val="center"/>
          </w:tcPr>
          <w:p w:rsidR="00EF3EED" w:rsidRPr="00454A29" w:rsidRDefault="00EF3EED" w:rsidP="00913666">
            <w:pPr>
              <w:widowControl/>
              <w:autoSpaceDE/>
              <w:autoSpaceDN/>
              <w:adjustRightInd/>
              <w:ind w:firstLine="0"/>
              <w:jc w:val="center"/>
              <w:rPr>
                <w:b/>
                <w:sz w:val="20"/>
                <w:lang w:eastAsia="en-US"/>
              </w:rPr>
            </w:pPr>
            <w:r w:rsidRPr="00454A29">
              <w:rPr>
                <w:b/>
                <w:sz w:val="20"/>
                <w:lang w:eastAsia="en-US"/>
              </w:rPr>
              <w:t>0,0</w:t>
            </w:r>
          </w:p>
        </w:tc>
        <w:tc>
          <w:tcPr>
            <w:tcW w:w="992" w:type="dxa"/>
            <w:gridSpan w:val="2"/>
            <w:vAlign w:val="center"/>
          </w:tcPr>
          <w:p w:rsidR="00EF3EED" w:rsidRPr="00454A29"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0</w:t>
            </w:r>
            <w:r w:rsidRPr="00454A29">
              <w:rPr>
                <w:rFonts w:eastAsia="AR PL KaitiM GB"/>
                <w:b/>
                <w:kern w:val="1"/>
                <w:sz w:val="20"/>
                <w:lang w:eastAsia="zh-CN"/>
              </w:rPr>
              <w:t>,0</w:t>
            </w:r>
          </w:p>
        </w:tc>
        <w:tc>
          <w:tcPr>
            <w:tcW w:w="851" w:type="dxa"/>
            <w:gridSpan w:val="2"/>
          </w:tcPr>
          <w:p w:rsidR="00EF3EED" w:rsidRPr="00E72EEE"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Pr="00E72EEE"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0</w:t>
            </w:r>
            <w:r w:rsidRPr="00E72EEE">
              <w:rPr>
                <w:rFonts w:eastAsia="AR PL KaitiM GB"/>
                <w:b/>
                <w:kern w:val="1"/>
                <w:sz w:val="20"/>
                <w:lang w:eastAsia="zh-CN"/>
              </w:rPr>
              <w:t>,0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restart"/>
            <w:vAlign w:val="center"/>
          </w:tcPr>
          <w:p w:rsidR="00EF3EED" w:rsidRDefault="00EF3EED" w:rsidP="00913666">
            <w:pPr>
              <w:suppressLineNumbers/>
              <w:suppressAutoHyphens/>
              <w:jc w:val="center"/>
              <w:rPr>
                <w:rFonts w:eastAsia="AR PL KaitiM GB"/>
                <w:kern w:val="1"/>
                <w:sz w:val="20"/>
                <w:lang w:val="en-US" w:eastAsia="zh-CN"/>
              </w:rPr>
            </w:pPr>
            <w:r w:rsidRPr="00AE16F0">
              <w:rPr>
                <w:rFonts w:eastAsia="AR PL KaitiM GB"/>
                <w:kern w:val="1"/>
                <w:sz w:val="20"/>
                <w:lang w:val="en-US" w:eastAsia="zh-CN"/>
              </w:rPr>
              <w:t>3</w:t>
            </w: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Default="00EF3EED" w:rsidP="00913666">
            <w:pPr>
              <w:suppressLineNumbers/>
              <w:suppressAutoHyphens/>
              <w:jc w:val="center"/>
              <w:rPr>
                <w:rFonts w:eastAsia="AR PL KaitiM GB"/>
                <w:kern w:val="1"/>
                <w:sz w:val="20"/>
                <w:lang w:val="en-US" w:eastAsia="zh-CN"/>
              </w:rPr>
            </w:pPr>
          </w:p>
          <w:p w:rsidR="00EF3EED" w:rsidRPr="00AE16F0" w:rsidRDefault="00EF3EED" w:rsidP="00913666">
            <w:pPr>
              <w:suppressLineNumbers/>
              <w:suppressAutoHyphens/>
              <w:jc w:val="center"/>
              <w:rPr>
                <w:rFonts w:eastAsia="AR PL KaitiM GB"/>
                <w:kern w:val="1"/>
                <w:sz w:val="20"/>
                <w:lang w:val="en-US" w:eastAsia="zh-CN"/>
              </w:rPr>
            </w:pPr>
            <w:r>
              <w:rPr>
                <w:rFonts w:eastAsia="AR PL KaitiM GB"/>
                <w:kern w:val="1"/>
                <w:sz w:val="20"/>
                <w:lang w:eastAsia="zh-CN"/>
              </w:rPr>
              <w:t>33</w:t>
            </w:r>
            <w:r w:rsidRPr="00AE16F0">
              <w:rPr>
                <w:rFonts w:eastAsia="AR PL KaitiM GB"/>
                <w:kern w:val="1"/>
                <w:sz w:val="20"/>
                <w:lang w:val="en-US" w:eastAsia="zh-CN"/>
              </w:rPr>
              <w:t>.1</w:t>
            </w:r>
            <w:r w:rsidRPr="00AE16F0">
              <w:rPr>
                <w:rFonts w:eastAsia="AR PL KaitiM GB"/>
                <w:kern w:val="1"/>
                <w:sz w:val="20"/>
                <w:lang w:eastAsia="zh-CN"/>
              </w:rPr>
              <w:t>.</w:t>
            </w:r>
          </w:p>
        </w:tc>
        <w:tc>
          <w:tcPr>
            <w:tcW w:w="2581" w:type="dxa"/>
            <w:gridSpan w:val="3"/>
            <w:vMerge w:val="restart"/>
            <w:vAlign w:val="center"/>
          </w:tcPr>
          <w:p w:rsidR="00EF3EED" w:rsidRPr="00AE16F0" w:rsidRDefault="00EF3EED" w:rsidP="00913666">
            <w:pPr>
              <w:ind w:firstLine="0"/>
              <w:rPr>
                <w:sz w:val="20"/>
              </w:rPr>
            </w:pPr>
            <w:r w:rsidRPr="00AE16F0">
              <w:rPr>
                <w:sz w:val="20"/>
              </w:rPr>
              <w:t>МБУК ДК «Прогресс»:</w:t>
            </w:r>
          </w:p>
          <w:p w:rsidR="00EF3EED" w:rsidRPr="00AE16F0" w:rsidRDefault="00EF3EED" w:rsidP="00913666">
            <w:pPr>
              <w:ind w:firstLine="0"/>
              <w:rPr>
                <w:sz w:val="20"/>
              </w:rPr>
            </w:pPr>
          </w:p>
          <w:p w:rsidR="00EF3EED" w:rsidRPr="00AE16F0" w:rsidRDefault="00EF3EED" w:rsidP="00913666">
            <w:pPr>
              <w:rPr>
                <w:sz w:val="20"/>
              </w:rPr>
            </w:pPr>
          </w:p>
        </w:tc>
        <w:tc>
          <w:tcPr>
            <w:tcW w:w="1701" w:type="dxa"/>
            <w:vAlign w:val="center"/>
          </w:tcPr>
          <w:p w:rsidR="00EF3EED" w:rsidRPr="00703607" w:rsidRDefault="00EF3EED" w:rsidP="00913666">
            <w:pPr>
              <w:suppressLineNumbers/>
              <w:suppressAutoHyphens/>
              <w:autoSpaceDE/>
              <w:autoSpaceDN/>
              <w:adjustRightInd/>
              <w:ind w:firstLine="0"/>
              <w:jc w:val="center"/>
              <w:rPr>
                <w:rFonts w:eastAsia="AR PL KaitiM GB"/>
                <w:kern w:val="1"/>
                <w:sz w:val="20"/>
                <w:lang w:eastAsia="zh-CN"/>
              </w:rPr>
            </w:pPr>
            <w:r w:rsidRPr="00703607">
              <w:rPr>
                <w:rFonts w:eastAsia="AR PL KaitiM GB"/>
                <w:kern w:val="1"/>
                <w:sz w:val="20"/>
                <w:lang w:eastAsia="zh-CN"/>
              </w:rPr>
              <w:t>Всего,</w:t>
            </w:r>
          </w:p>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703607">
              <w:rPr>
                <w:rFonts w:eastAsia="AR PL KaitiM GB"/>
                <w:kern w:val="1"/>
                <w:sz w:val="20"/>
                <w:lang w:eastAsia="zh-CN"/>
              </w:rPr>
              <w:t xml:space="preserve"> в том числе:</w:t>
            </w:r>
          </w:p>
        </w:tc>
        <w:tc>
          <w:tcPr>
            <w:tcW w:w="1701" w:type="dxa"/>
            <w:vAlign w:val="center"/>
          </w:tcPr>
          <w:p w:rsidR="00EF3EED" w:rsidRPr="008C18CC" w:rsidRDefault="00EF3EED" w:rsidP="00913666">
            <w:pPr>
              <w:ind w:firstLine="0"/>
              <w:jc w:val="center"/>
              <w:rPr>
                <w:sz w:val="20"/>
              </w:rPr>
            </w:pPr>
            <w:r>
              <w:rPr>
                <w:sz w:val="20"/>
              </w:rPr>
              <w:t>10</w:t>
            </w:r>
            <w:r w:rsidRPr="008C18CC">
              <w:rPr>
                <w:sz w:val="20"/>
              </w:rPr>
              <w:t>6,019</w:t>
            </w:r>
          </w:p>
        </w:tc>
        <w:tc>
          <w:tcPr>
            <w:tcW w:w="1276" w:type="dxa"/>
            <w:vAlign w:val="center"/>
          </w:tcPr>
          <w:p w:rsidR="00EF3EED" w:rsidRPr="00703607" w:rsidRDefault="00EF3EED" w:rsidP="00913666">
            <w:pPr>
              <w:ind w:firstLine="0"/>
              <w:jc w:val="center"/>
              <w:rPr>
                <w:sz w:val="20"/>
              </w:rPr>
            </w:pPr>
            <w:r w:rsidRPr="00703607">
              <w:rPr>
                <w:sz w:val="20"/>
              </w:rPr>
              <w:t>0,0</w:t>
            </w:r>
          </w:p>
        </w:tc>
        <w:tc>
          <w:tcPr>
            <w:tcW w:w="1276" w:type="dxa"/>
            <w:vAlign w:val="center"/>
          </w:tcPr>
          <w:p w:rsidR="00EF3EED" w:rsidRPr="00703607" w:rsidRDefault="00EF3EED" w:rsidP="00913666">
            <w:pPr>
              <w:ind w:firstLine="0"/>
              <w:jc w:val="center"/>
              <w:rPr>
                <w:sz w:val="20"/>
              </w:rPr>
            </w:pPr>
            <w:r w:rsidRPr="00703607">
              <w:rPr>
                <w:sz w:val="20"/>
              </w:rPr>
              <w:t>106,019</w:t>
            </w:r>
          </w:p>
        </w:tc>
        <w:tc>
          <w:tcPr>
            <w:tcW w:w="1276" w:type="dxa"/>
            <w:vAlign w:val="center"/>
          </w:tcPr>
          <w:p w:rsidR="00EF3EED" w:rsidRPr="00703607" w:rsidRDefault="00EF3EED" w:rsidP="00913666">
            <w:pPr>
              <w:ind w:firstLine="0"/>
              <w:jc w:val="center"/>
              <w:rPr>
                <w:sz w:val="20"/>
              </w:rPr>
            </w:pPr>
            <w:r w:rsidRPr="00703607">
              <w:rPr>
                <w:sz w:val="20"/>
              </w:rPr>
              <w:t>0,0</w:t>
            </w:r>
          </w:p>
        </w:tc>
        <w:tc>
          <w:tcPr>
            <w:tcW w:w="992" w:type="dxa"/>
            <w:vAlign w:val="center"/>
          </w:tcPr>
          <w:p w:rsidR="00EF3EED" w:rsidRPr="00703607" w:rsidRDefault="00EF3EED" w:rsidP="00913666">
            <w:pPr>
              <w:widowControl/>
              <w:autoSpaceDE/>
              <w:autoSpaceDN/>
              <w:adjustRightInd/>
              <w:ind w:firstLine="0"/>
              <w:jc w:val="center"/>
              <w:rPr>
                <w:sz w:val="20"/>
                <w:lang w:eastAsia="en-US"/>
              </w:rPr>
            </w:pPr>
            <w:r w:rsidRPr="00703607">
              <w:rPr>
                <w:sz w:val="20"/>
                <w:lang w:eastAsia="en-US"/>
              </w:rPr>
              <w:t>0,0</w:t>
            </w:r>
          </w:p>
        </w:tc>
        <w:tc>
          <w:tcPr>
            <w:tcW w:w="992" w:type="dxa"/>
            <w:gridSpan w:val="2"/>
            <w:vAlign w:val="center"/>
          </w:tcPr>
          <w:p w:rsidR="00EF3EED" w:rsidRPr="00703607" w:rsidRDefault="00EF3EED" w:rsidP="00913666">
            <w:pPr>
              <w:suppressLineNumbers/>
              <w:suppressAutoHyphens/>
              <w:autoSpaceDE/>
              <w:autoSpaceDN/>
              <w:adjustRightInd/>
              <w:ind w:firstLine="0"/>
              <w:jc w:val="center"/>
              <w:rPr>
                <w:rFonts w:eastAsia="AR PL KaitiM GB"/>
                <w:kern w:val="1"/>
                <w:sz w:val="20"/>
                <w:lang w:eastAsia="zh-CN"/>
              </w:rPr>
            </w:pPr>
            <w:r w:rsidRPr="00703607">
              <w:rPr>
                <w:rFonts w:eastAsia="AR PL KaitiM GB"/>
                <w:kern w:val="1"/>
                <w:sz w:val="20"/>
                <w:lang w:eastAsia="zh-CN"/>
              </w:rPr>
              <w:t>0,0</w:t>
            </w:r>
          </w:p>
        </w:tc>
        <w:tc>
          <w:tcPr>
            <w:tcW w:w="851" w:type="dxa"/>
            <w:gridSpan w:val="2"/>
            <w:vAlign w:val="center"/>
          </w:tcPr>
          <w:p w:rsidR="00EF3EED" w:rsidRPr="00E72EEE"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w:t>
            </w:r>
            <w:r w:rsidRPr="00E72EEE">
              <w:rPr>
                <w:rFonts w:eastAsia="AR PL KaitiM GB"/>
                <w:kern w:val="1"/>
                <w:sz w:val="20"/>
                <w:lang w:eastAsia="zh-CN"/>
              </w:rPr>
              <w:t>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736"/>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val="en-US"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Pr="00AE16F0" w:rsidRDefault="00EF3EED" w:rsidP="00913666">
            <w:pPr>
              <w:ind w:firstLine="0"/>
              <w:jc w:val="center"/>
              <w:rPr>
                <w:sz w:val="20"/>
              </w:rPr>
            </w:pPr>
            <w:r w:rsidRPr="00AE16F0">
              <w:rPr>
                <w:sz w:val="20"/>
              </w:rPr>
              <w:t>Федеральный</w:t>
            </w:r>
          </w:p>
          <w:p w:rsidR="00EF3EED" w:rsidRPr="00AE16F0" w:rsidRDefault="00EF3EED" w:rsidP="00913666">
            <w:pPr>
              <w:ind w:firstLine="0"/>
              <w:jc w:val="center"/>
              <w:rPr>
                <w:sz w:val="20"/>
              </w:rPr>
            </w:pPr>
            <w:r w:rsidRPr="00AE16F0">
              <w:rPr>
                <w:sz w:val="20"/>
              </w:rPr>
              <w:t>бюджет</w:t>
            </w:r>
          </w:p>
        </w:tc>
        <w:tc>
          <w:tcPr>
            <w:tcW w:w="1701" w:type="dxa"/>
            <w:vAlign w:val="center"/>
          </w:tcPr>
          <w:p w:rsidR="00EF3EED" w:rsidRPr="00DC3DBF" w:rsidRDefault="00EF3EED" w:rsidP="00913666">
            <w:pPr>
              <w:ind w:firstLine="0"/>
              <w:jc w:val="center"/>
              <w:rPr>
                <w:sz w:val="20"/>
              </w:rPr>
            </w:pPr>
            <w:r w:rsidRPr="00DC3DBF">
              <w:rPr>
                <w:sz w:val="20"/>
              </w:rPr>
              <w:t>64,507</w:t>
            </w:r>
          </w:p>
        </w:tc>
        <w:tc>
          <w:tcPr>
            <w:tcW w:w="1276" w:type="dxa"/>
            <w:vAlign w:val="center"/>
          </w:tcPr>
          <w:p w:rsidR="00EF3EED" w:rsidRPr="00DC3DBF" w:rsidRDefault="00EF3EED" w:rsidP="00913666">
            <w:pPr>
              <w:tabs>
                <w:tab w:val="left" w:pos="3720"/>
              </w:tabs>
              <w:ind w:left="-699"/>
              <w:jc w:val="center"/>
              <w:rPr>
                <w:sz w:val="20"/>
              </w:rPr>
            </w:pPr>
            <w:r w:rsidRPr="00DC3DBF">
              <w:rPr>
                <w:sz w:val="20"/>
              </w:rPr>
              <w:t>0,0</w:t>
            </w:r>
          </w:p>
        </w:tc>
        <w:tc>
          <w:tcPr>
            <w:tcW w:w="1276" w:type="dxa"/>
            <w:vAlign w:val="center"/>
          </w:tcPr>
          <w:p w:rsidR="00EF3EED" w:rsidRPr="00DC3DBF" w:rsidRDefault="00EF3EED" w:rsidP="00913666">
            <w:pPr>
              <w:ind w:firstLine="0"/>
              <w:jc w:val="center"/>
              <w:rPr>
                <w:sz w:val="20"/>
              </w:rPr>
            </w:pPr>
            <w:r w:rsidRPr="00DC3DBF">
              <w:rPr>
                <w:sz w:val="20"/>
              </w:rPr>
              <w:t>64,507</w:t>
            </w:r>
          </w:p>
        </w:tc>
        <w:tc>
          <w:tcPr>
            <w:tcW w:w="1276" w:type="dxa"/>
            <w:vAlign w:val="center"/>
          </w:tcPr>
          <w:p w:rsidR="00EF3EED" w:rsidRPr="00F73CB4" w:rsidRDefault="00EF3EED" w:rsidP="00913666">
            <w:pPr>
              <w:tabs>
                <w:tab w:val="left" w:pos="3720"/>
              </w:tabs>
              <w:ind w:left="-709"/>
              <w:jc w:val="center"/>
              <w:rPr>
                <w:b/>
                <w:sz w:val="20"/>
              </w:rPr>
            </w:pPr>
            <w:r w:rsidRPr="00F73CB4">
              <w:rPr>
                <w:sz w:val="20"/>
              </w:rPr>
              <w:t>0,0</w:t>
            </w:r>
          </w:p>
        </w:tc>
        <w:tc>
          <w:tcPr>
            <w:tcW w:w="992" w:type="dxa"/>
            <w:vAlign w:val="center"/>
          </w:tcPr>
          <w:p w:rsidR="00EF3EED" w:rsidRPr="00F73CB4" w:rsidRDefault="00EF3EED" w:rsidP="00913666">
            <w:pPr>
              <w:tabs>
                <w:tab w:val="left" w:pos="3720"/>
              </w:tabs>
              <w:ind w:left="-689"/>
              <w:jc w:val="center"/>
              <w:rPr>
                <w:b/>
                <w:sz w:val="20"/>
              </w:rPr>
            </w:pPr>
            <w:r w:rsidRPr="00F73CB4">
              <w:rPr>
                <w:sz w:val="20"/>
              </w:rPr>
              <w:t>0,0</w:t>
            </w:r>
          </w:p>
        </w:tc>
        <w:tc>
          <w:tcPr>
            <w:tcW w:w="992" w:type="dxa"/>
            <w:gridSpan w:val="2"/>
            <w:vAlign w:val="center"/>
          </w:tcPr>
          <w:p w:rsidR="00EF3EED" w:rsidRPr="00F73CB4" w:rsidRDefault="00EF3EED" w:rsidP="00913666">
            <w:pPr>
              <w:tabs>
                <w:tab w:val="left" w:pos="3720"/>
              </w:tabs>
              <w:ind w:left="-719"/>
              <w:jc w:val="center"/>
              <w:rPr>
                <w:b/>
                <w:sz w:val="20"/>
              </w:rPr>
            </w:pPr>
            <w:r w:rsidRPr="00F73CB4">
              <w:rPr>
                <w:sz w:val="20"/>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restart"/>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2017</w:t>
            </w:r>
          </w:p>
        </w:tc>
      </w:tr>
      <w:tr w:rsidR="00EF3EED" w:rsidRPr="004B4A0F" w:rsidTr="00EF3EED">
        <w:trPr>
          <w:trHeight w:val="561"/>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val="en-US"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Default="00EF3EED" w:rsidP="00913666">
            <w:pPr>
              <w:ind w:firstLine="0"/>
              <w:jc w:val="center"/>
              <w:rPr>
                <w:sz w:val="20"/>
              </w:rPr>
            </w:pPr>
            <w:r w:rsidRPr="008610BB">
              <w:rPr>
                <w:sz w:val="20"/>
              </w:rPr>
              <w:t>Краевой бюджет</w:t>
            </w:r>
          </w:p>
          <w:p w:rsidR="00EF3EED" w:rsidRDefault="00EF3EED" w:rsidP="00913666">
            <w:pPr>
              <w:ind w:firstLine="0"/>
              <w:jc w:val="center"/>
              <w:rPr>
                <w:sz w:val="20"/>
              </w:rPr>
            </w:pPr>
          </w:p>
          <w:p w:rsidR="00EF3EED" w:rsidRPr="008610BB" w:rsidRDefault="00EF3EED" w:rsidP="00913666">
            <w:pPr>
              <w:ind w:firstLine="0"/>
              <w:rPr>
                <w:sz w:val="20"/>
              </w:rPr>
            </w:pPr>
          </w:p>
        </w:tc>
        <w:tc>
          <w:tcPr>
            <w:tcW w:w="1701" w:type="dxa"/>
            <w:vAlign w:val="center"/>
          </w:tcPr>
          <w:p w:rsidR="00EF3EED" w:rsidRPr="00DC3DBF" w:rsidRDefault="00EF3EED" w:rsidP="00913666">
            <w:pPr>
              <w:autoSpaceDE/>
              <w:autoSpaceDN/>
              <w:adjustRightInd/>
              <w:ind w:firstLine="0"/>
              <w:jc w:val="center"/>
              <w:rPr>
                <w:sz w:val="20"/>
              </w:rPr>
            </w:pPr>
            <w:r w:rsidRPr="00DC3DBF">
              <w:rPr>
                <w:sz w:val="20"/>
              </w:rPr>
              <w:t>13,212</w:t>
            </w:r>
          </w:p>
        </w:tc>
        <w:tc>
          <w:tcPr>
            <w:tcW w:w="1276" w:type="dxa"/>
            <w:vAlign w:val="center"/>
          </w:tcPr>
          <w:p w:rsidR="00EF3EED" w:rsidRPr="00DC3DBF" w:rsidRDefault="00EF3EED" w:rsidP="00913666">
            <w:pPr>
              <w:tabs>
                <w:tab w:val="left" w:pos="3720"/>
              </w:tabs>
              <w:ind w:left="-699"/>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DC3DBF">
              <w:rPr>
                <w:sz w:val="20"/>
              </w:rPr>
              <w:t>13,212</w:t>
            </w:r>
          </w:p>
        </w:tc>
        <w:tc>
          <w:tcPr>
            <w:tcW w:w="1276" w:type="dxa"/>
            <w:vAlign w:val="center"/>
          </w:tcPr>
          <w:p w:rsidR="00EF3EED" w:rsidRPr="00F73CB4" w:rsidRDefault="00EF3EED" w:rsidP="00913666">
            <w:pPr>
              <w:tabs>
                <w:tab w:val="left" w:pos="3720"/>
              </w:tabs>
              <w:ind w:left="-709"/>
              <w:jc w:val="center"/>
              <w:rPr>
                <w:sz w:val="20"/>
              </w:rPr>
            </w:pPr>
            <w:r w:rsidRPr="00F73CB4">
              <w:rPr>
                <w:sz w:val="20"/>
              </w:rPr>
              <w:t>0,0</w:t>
            </w:r>
          </w:p>
        </w:tc>
        <w:tc>
          <w:tcPr>
            <w:tcW w:w="992" w:type="dxa"/>
            <w:vAlign w:val="center"/>
          </w:tcPr>
          <w:p w:rsidR="00EF3EED" w:rsidRPr="00F73CB4" w:rsidRDefault="00EF3EED" w:rsidP="00913666">
            <w:pPr>
              <w:tabs>
                <w:tab w:val="left" w:pos="3720"/>
              </w:tabs>
              <w:ind w:left="-689"/>
              <w:jc w:val="center"/>
              <w:rPr>
                <w:sz w:val="20"/>
              </w:rPr>
            </w:pPr>
            <w:r w:rsidRPr="00F73CB4">
              <w:rPr>
                <w:sz w:val="20"/>
              </w:rPr>
              <w:t>0,0</w:t>
            </w:r>
          </w:p>
        </w:tc>
        <w:tc>
          <w:tcPr>
            <w:tcW w:w="992" w:type="dxa"/>
            <w:gridSpan w:val="2"/>
            <w:vAlign w:val="center"/>
          </w:tcPr>
          <w:p w:rsidR="00EF3EED" w:rsidRPr="00F73CB4" w:rsidRDefault="00EF3EED" w:rsidP="00913666">
            <w:pPr>
              <w:tabs>
                <w:tab w:val="left" w:pos="3720"/>
              </w:tabs>
              <w:ind w:left="-719"/>
              <w:jc w:val="center"/>
              <w:rPr>
                <w:sz w:val="20"/>
              </w:rPr>
            </w:pPr>
            <w:r w:rsidRPr="00F73CB4">
              <w:rPr>
                <w:sz w:val="20"/>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Pr="00AE16F0" w:rsidRDefault="00EF3EED" w:rsidP="00913666">
            <w:pPr>
              <w:ind w:firstLine="0"/>
              <w:jc w:val="center"/>
              <w:rPr>
                <w:sz w:val="20"/>
              </w:rPr>
            </w:pPr>
            <w:r w:rsidRPr="00AE16F0">
              <w:rPr>
                <w:sz w:val="20"/>
              </w:rPr>
              <w:t>бюджет Арсеньевского</w:t>
            </w:r>
          </w:p>
          <w:p w:rsidR="00EF3EED" w:rsidRPr="00AE16F0" w:rsidRDefault="00EF3EED" w:rsidP="00913666">
            <w:pPr>
              <w:ind w:firstLine="0"/>
              <w:jc w:val="center"/>
              <w:rPr>
                <w:sz w:val="20"/>
              </w:rPr>
            </w:pPr>
            <w:r w:rsidRPr="00AE16F0">
              <w:rPr>
                <w:sz w:val="20"/>
              </w:rPr>
              <w:t>городского</w:t>
            </w:r>
          </w:p>
          <w:p w:rsidR="00EF3EED" w:rsidRPr="00AE16F0" w:rsidRDefault="00EF3EED" w:rsidP="00913666">
            <w:pPr>
              <w:ind w:firstLine="0"/>
              <w:jc w:val="center"/>
              <w:rPr>
                <w:sz w:val="20"/>
              </w:rPr>
            </w:pPr>
            <w:r w:rsidRPr="00AE16F0">
              <w:rPr>
                <w:sz w:val="20"/>
              </w:rPr>
              <w:t>округа</w:t>
            </w:r>
          </w:p>
        </w:tc>
        <w:tc>
          <w:tcPr>
            <w:tcW w:w="1701" w:type="dxa"/>
            <w:vAlign w:val="center"/>
          </w:tcPr>
          <w:p w:rsidR="00EF3EED" w:rsidRPr="00F73CB4" w:rsidRDefault="00EF3EED" w:rsidP="00913666">
            <w:pPr>
              <w:tabs>
                <w:tab w:val="left" w:pos="3720"/>
              </w:tabs>
              <w:ind w:hanging="101"/>
              <w:jc w:val="center"/>
              <w:rPr>
                <w:sz w:val="20"/>
              </w:rPr>
            </w:pPr>
            <w:r>
              <w:rPr>
                <w:sz w:val="20"/>
              </w:rPr>
              <w:t>2</w:t>
            </w:r>
            <w:r w:rsidRPr="008C18CC">
              <w:rPr>
                <w:sz w:val="20"/>
              </w:rPr>
              <w:t>8,30</w:t>
            </w:r>
          </w:p>
        </w:tc>
        <w:tc>
          <w:tcPr>
            <w:tcW w:w="1276" w:type="dxa"/>
            <w:vAlign w:val="center"/>
          </w:tcPr>
          <w:p w:rsidR="00EF3EED" w:rsidRPr="00F73CB4" w:rsidRDefault="00EF3EED" w:rsidP="00913666">
            <w:pPr>
              <w:tabs>
                <w:tab w:val="left" w:pos="3720"/>
              </w:tabs>
              <w:ind w:hanging="63"/>
              <w:jc w:val="center"/>
              <w:rPr>
                <w:sz w:val="20"/>
              </w:rPr>
            </w:pPr>
            <w:r w:rsidRPr="00F73CB4">
              <w:rPr>
                <w:sz w:val="20"/>
              </w:rPr>
              <w:t>0,0</w:t>
            </w:r>
          </w:p>
        </w:tc>
        <w:tc>
          <w:tcPr>
            <w:tcW w:w="1276" w:type="dxa"/>
            <w:vAlign w:val="center"/>
          </w:tcPr>
          <w:p w:rsidR="00EF3EED" w:rsidRPr="00F73CB4" w:rsidRDefault="00EF3EED" w:rsidP="00913666">
            <w:pPr>
              <w:tabs>
                <w:tab w:val="left" w:pos="3720"/>
              </w:tabs>
              <w:ind w:hanging="2"/>
              <w:jc w:val="center"/>
              <w:rPr>
                <w:sz w:val="20"/>
              </w:rPr>
            </w:pPr>
            <w:r w:rsidRPr="00F73CB4">
              <w:rPr>
                <w:sz w:val="20"/>
              </w:rPr>
              <w:t>28,30</w:t>
            </w:r>
          </w:p>
        </w:tc>
        <w:tc>
          <w:tcPr>
            <w:tcW w:w="1276" w:type="dxa"/>
            <w:vAlign w:val="center"/>
          </w:tcPr>
          <w:p w:rsidR="00EF3EED" w:rsidRPr="00F73CB4" w:rsidRDefault="00EF3EED" w:rsidP="00913666">
            <w:pPr>
              <w:tabs>
                <w:tab w:val="left" w:pos="3720"/>
              </w:tabs>
              <w:ind w:firstLine="0"/>
              <w:jc w:val="center"/>
              <w:rPr>
                <w:sz w:val="20"/>
              </w:rPr>
            </w:pPr>
            <w:r w:rsidRPr="00F73CB4">
              <w:rPr>
                <w:sz w:val="20"/>
              </w:rPr>
              <w:t>0,0</w:t>
            </w:r>
          </w:p>
        </w:tc>
        <w:tc>
          <w:tcPr>
            <w:tcW w:w="992" w:type="dxa"/>
            <w:vAlign w:val="center"/>
          </w:tcPr>
          <w:p w:rsidR="00EF3EED" w:rsidRPr="00F73CB4" w:rsidRDefault="00EF3EED" w:rsidP="00913666">
            <w:pPr>
              <w:tabs>
                <w:tab w:val="left" w:pos="3720"/>
              </w:tabs>
              <w:ind w:firstLine="0"/>
              <w:jc w:val="center"/>
              <w:rPr>
                <w:sz w:val="20"/>
              </w:rPr>
            </w:pPr>
            <w:r w:rsidRPr="00F73CB4">
              <w:rPr>
                <w:sz w:val="20"/>
              </w:rPr>
              <w:t>0,0</w:t>
            </w:r>
          </w:p>
        </w:tc>
        <w:tc>
          <w:tcPr>
            <w:tcW w:w="992" w:type="dxa"/>
            <w:gridSpan w:val="2"/>
            <w:vAlign w:val="center"/>
          </w:tcPr>
          <w:p w:rsidR="00EF3EED" w:rsidRPr="00F73CB4" w:rsidRDefault="00EF3EED" w:rsidP="00913666">
            <w:pPr>
              <w:tabs>
                <w:tab w:val="left" w:pos="3720"/>
              </w:tabs>
              <w:ind w:firstLine="38"/>
              <w:jc w:val="center"/>
              <w:rPr>
                <w:sz w:val="20"/>
              </w:rPr>
            </w:pPr>
            <w:r w:rsidRPr="00F73CB4">
              <w:rPr>
                <w:sz w:val="20"/>
              </w:rPr>
              <w:t>0,0</w:t>
            </w:r>
          </w:p>
        </w:tc>
        <w:tc>
          <w:tcPr>
            <w:tcW w:w="851" w:type="dxa"/>
            <w:gridSpan w:val="2"/>
          </w:tcPr>
          <w:p w:rsidR="00EF3EED" w:rsidRPr="004B4A0F" w:rsidRDefault="00EF3EED" w:rsidP="00913666">
            <w:pPr>
              <w:suppressLineNumbers/>
              <w:suppressAutoHyphens/>
              <w:autoSpaceDE/>
              <w:autoSpaceDN/>
              <w:adjustRightInd/>
              <w:ind w:firstLine="0"/>
              <w:rPr>
                <w:rFonts w:eastAsia="AR PL KaitiM GB"/>
                <w:kern w:val="1"/>
                <w:sz w:val="20"/>
                <w:lang w:eastAsia="zh-CN"/>
              </w:rPr>
            </w:pPr>
            <w:r>
              <w:rPr>
                <w:sz w:val="20"/>
              </w:rPr>
              <w:t xml:space="preserve">   0</w:t>
            </w:r>
            <w:r w:rsidRPr="008C18CC">
              <w:rPr>
                <w:sz w:val="20"/>
              </w:rPr>
              <w:t>,0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restart"/>
            <w:vAlign w:val="center"/>
          </w:tcPr>
          <w:p w:rsidR="00EF3EED" w:rsidRPr="00AE16F0" w:rsidRDefault="00EF3EED" w:rsidP="00913666">
            <w:pPr>
              <w:ind w:firstLine="0"/>
              <w:rPr>
                <w:sz w:val="20"/>
              </w:rPr>
            </w:pPr>
            <w:r w:rsidRPr="00AE16F0">
              <w:rPr>
                <w:sz w:val="20"/>
              </w:rPr>
              <w:t xml:space="preserve">- устройство металлического лестничного ограждения с поручнями из нержавеющей стали на пандусе входа в здание со стороны </w:t>
            </w:r>
            <w:proofErr w:type="spellStart"/>
            <w:r w:rsidRPr="00AE16F0">
              <w:rPr>
                <w:sz w:val="20"/>
              </w:rPr>
              <w:t>ул.Жуковского</w:t>
            </w:r>
            <w:proofErr w:type="spellEnd"/>
            <w:r w:rsidRPr="00AE16F0">
              <w:rPr>
                <w:sz w:val="20"/>
              </w:rPr>
              <w:t>;</w:t>
            </w:r>
          </w:p>
        </w:tc>
        <w:tc>
          <w:tcPr>
            <w:tcW w:w="1701" w:type="dxa"/>
            <w:vAlign w:val="center"/>
          </w:tcPr>
          <w:p w:rsidR="00EF3EED" w:rsidRPr="00AE16F0" w:rsidRDefault="00EF3EED" w:rsidP="00913666">
            <w:pPr>
              <w:ind w:firstLine="0"/>
              <w:jc w:val="center"/>
              <w:rPr>
                <w:sz w:val="20"/>
              </w:rPr>
            </w:pPr>
            <w:r w:rsidRPr="00AE16F0">
              <w:rPr>
                <w:sz w:val="20"/>
              </w:rPr>
              <w:t>Федеральный</w:t>
            </w:r>
          </w:p>
          <w:p w:rsidR="00EF3EED" w:rsidRPr="00AE16F0" w:rsidRDefault="00EF3EED" w:rsidP="00913666">
            <w:pPr>
              <w:ind w:firstLine="0"/>
              <w:jc w:val="center"/>
              <w:rPr>
                <w:sz w:val="20"/>
              </w:rPr>
            </w:pPr>
            <w:r w:rsidRPr="00AE16F0">
              <w:rPr>
                <w:sz w:val="20"/>
              </w:rPr>
              <w:t>бюджет</w:t>
            </w:r>
          </w:p>
        </w:tc>
        <w:tc>
          <w:tcPr>
            <w:tcW w:w="1701" w:type="dxa"/>
            <w:vAlign w:val="center"/>
          </w:tcPr>
          <w:p w:rsidR="00EF3EED" w:rsidRPr="00DC3DBF" w:rsidRDefault="00EF3EED" w:rsidP="00913666">
            <w:pPr>
              <w:ind w:firstLine="0"/>
              <w:jc w:val="center"/>
              <w:rPr>
                <w:sz w:val="20"/>
              </w:rPr>
            </w:pPr>
            <w:r w:rsidRPr="00DC3DBF">
              <w:rPr>
                <w:sz w:val="20"/>
              </w:rPr>
              <w:t>64,507</w:t>
            </w:r>
          </w:p>
        </w:tc>
        <w:tc>
          <w:tcPr>
            <w:tcW w:w="1276" w:type="dxa"/>
            <w:vAlign w:val="center"/>
          </w:tcPr>
          <w:p w:rsidR="00EF3EED" w:rsidRPr="00DC3DBF" w:rsidRDefault="00EF3EED" w:rsidP="00913666">
            <w:pPr>
              <w:tabs>
                <w:tab w:val="left" w:pos="3720"/>
              </w:tabs>
              <w:ind w:left="-699"/>
              <w:jc w:val="center"/>
              <w:rPr>
                <w:sz w:val="20"/>
              </w:rPr>
            </w:pPr>
            <w:r w:rsidRPr="00DC3DBF">
              <w:rPr>
                <w:sz w:val="20"/>
              </w:rPr>
              <w:t>0,0</w:t>
            </w:r>
          </w:p>
        </w:tc>
        <w:tc>
          <w:tcPr>
            <w:tcW w:w="1276" w:type="dxa"/>
            <w:vAlign w:val="center"/>
          </w:tcPr>
          <w:p w:rsidR="00EF3EED" w:rsidRPr="00DC3DBF" w:rsidRDefault="00EF3EED" w:rsidP="00913666">
            <w:pPr>
              <w:ind w:firstLine="0"/>
              <w:jc w:val="center"/>
              <w:rPr>
                <w:sz w:val="20"/>
              </w:rPr>
            </w:pPr>
            <w:r w:rsidRPr="00DC3DBF">
              <w:rPr>
                <w:sz w:val="20"/>
              </w:rPr>
              <w:t>64,507</w:t>
            </w:r>
          </w:p>
        </w:tc>
        <w:tc>
          <w:tcPr>
            <w:tcW w:w="1276" w:type="dxa"/>
            <w:vAlign w:val="center"/>
          </w:tcPr>
          <w:p w:rsidR="00EF3EED" w:rsidRPr="00F73CB4" w:rsidRDefault="00EF3EED" w:rsidP="00913666">
            <w:pPr>
              <w:tabs>
                <w:tab w:val="left" w:pos="3720"/>
              </w:tabs>
              <w:ind w:left="-709"/>
              <w:jc w:val="center"/>
              <w:rPr>
                <w:b/>
                <w:sz w:val="20"/>
              </w:rPr>
            </w:pPr>
            <w:r w:rsidRPr="00F73CB4">
              <w:rPr>
                <w:sz w:val="20"/>
              </w:rPr>
              <w:t>0,0</w:t>
            </w:r>
          </w:p>
        </w:tc>
        <w:tc>
          <w:tcPr>
            <w:tcW w:w="992" w:type="dxa"/>
            <w:vAlign w:val="center"/>
          </w:tcPr>
          <w:p w:rsidR="00EF3EED" w:rsidRPr="00F73CB4" w:rsidRDefault="00EF3EED" w:rsidP="00913666">
            <w:pPr>
              <w:tabs>
                <w:tab w:val="left" w:pos="3720"/>
              </w:tabs>
              <w:ind w:left="-689"/>
              <w:jc w:val="center"/>
              <w:rPr>
                <w:b/>
                <w:sz w:val="20"/>
              </w:rPr>
            </w:pPr>
            <w:r w:rsidRPr="00F73CB4">
              <w:rPr>
                <w:sz w:val="20"/>
              </w:rPr>
              <w:t>0,0</w:t>
            </w:r>
          </w:p>
        </w:tc>
        <w:tc>
          <w:tcPr>
            <w:tcW w:w="992" w:type="dxa"/>
            <w:gridSpan w:val="2"/>
            <w:vAlign w:val="center"/>
          </w:tcPr>
          <w:p w:rsidR="00EF3EED" w:rsidRPr="00F73CB4" w:rsidRDefault="00EF3EED" w:rsidP="00913666">
            <w:pPr>
              <w:tabs>
                <w:tab w:val="left" w:pos="3720"/>
              </w:tabs>
              <w:ind w:left="-719"/>
              <w:jc w:val="center"/>
              <w:rPr>
                <w:b/>
                <w:sz w:val="20"/>
              </w:rPr>
            </w:pPr>
            <w:r w:rsidRPr="00F73CB4">
              <w:rPr>
                <w:sz w:val="20"/>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F73CB4">
              <w:rPr>
                <w:sz w:val="20"/>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Default="00EF3EED" w:rsidP="00913666">
            <w:pPr>
              <w:ind w:firstLine="0"/>
              <w:jc w:val="center"/>
              <w:rPr>
                <w:sz w:val="20"/>
              </w:rPr>
            </w:pPr>
            <w:r w:rsidRPr="008610BB">
              <w:rPr>
                <w:sz w:val="20"/>
              </w:rPr>
              <w:t>Краевой бюджет</w:t>
            </w:r>
          </w:p>
          <w:p w:rsidR="00EF3EED" w:rsidRPr="008610BB" w:rsidRDefault="00EF3EED" w:rsidP="00913666">
            <w:pPr>
              <w:ind w:firstLine="0"/>
              <w:jc w:val="center"/>
              <w:rPr>
                <w:sz w:val="20"/>
              </w:rPr>
            </w:pPr>
          </w:p>
        </w:tc>
        <w:tc>
          <w:tcPr>
            <w:tcW w:w="1701" w:type="dxa"/>
            <w:vAlign w:val="center"/>
          </w:tcPr>
          <w:p w:rsidR="00EF3EED" w:rsidRPr="00DC3DBF" w:rsidRDefault="00EF3EED" w:rsidP="00913666">
            <w:pPr>
              <w:autoSpaceDE/>
              <w:autoSpaceDN/>
              <w:adjustRightInd/>
              <w:ind w:firstLine="0"/>
              <w:jc w:val="center"/>
              <w:rPr>
                <w:sz w:val="20"/>
              </w:rPr>
            </w:pPr>
            <w:r w:rsidRPr="00DC3DBF">
              <w:rPr>
                <w:sz w:val="20"/>
              </w:rPr>
              <w:t>13,212</w:t>
            </w:r>
          </w:p>
        </w:tc>
        <w:tc>
          <w:tcPr>
            <w:tcW w:w="1276" w:type="dxa"/>
            <w:vAlign w:val="center"/>
          </w:tcPr>
          <w:p w:rsidR="00EF3EED" w:rsidRPr="00DC3DBF" w:rsidRDefault="00EF3EED" w:rsidP="00913666">
            <w:pPr>
              <w:tabs>
                <w:tab w:val="left" w:pos="3720"/>
              </w:tabs>
              <w:ind w:left="-699"/>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DC3DBF">
              <w:rPr>
                <w:sz w:val="20"/>
              </w:rPr>
              <w:t>13,212</w:t>
            </w:r>
          </w:p>
        </w:tc>
        <w:tc>
          <w:tcPr>
            <w:tcW w:w="1276" w:type="dxa"/>
            <w:vAlign w:val="center"/>
          </w:tcPr>
          <w:p w:rsidR="00EF3EED" w:rsidRPr="00F73CB4" w:rsidRDefault="00EF3EED" w:rsidP="00913666">
            <w:pPr>
              <w:tabs>
                <w:tab w:val="left" w:pos="3720"/>
              </w:tabs>
              <w:ind w:left="-709"/>
              <w:jc w:val="center"/>
              <w:rPr>
                <w:sz w:val="20"/>
              </w:rPr>
            </w:pPr>
            <w:r w:rsidRPr="00F73CB4">
              <w:rPr>
                <w:sz w:val="20"/>
              </w:rPr>
              <w:t>0,0</w:t>
            </w:r>
          </w:p>
        </w:tc>
        <w:tc>
          <w:tcPr>
            <w:tcW w:w="992" w:type="dxa"/>
            <w:vAlign w:val="center"/>
          </w:tcPr>
          <w:p w:rsidR="00EF3EED" w:rsidRPr="00F73CB4" w:rsidRDefault="00EF3EED" w:rsidP="00913666">
            <w:pPr>
              <w:tabs>
                <w:tab w:val="left" w:pos="3720"/>
              </w:tabs>
              <w:ind w:left="-689"/>
              <w:jc w:val="center"/>
              <w:rPr>
                <w:sz w:val="20"/>
              </w:rPr>
            </w:pPr>
            <w:r w:rsidRPr="00F73CB4">
              <w:rPr>
                <w:sz w:val="20"/>
              </w:rPr>
              <w:t>0,0</w:t>
            </w:r>
          </w:p>
        </w:tc>
        <w:tc>
          <w:tcPr>
            <w:tcW w:w="992" w:type="dxa"/>
            <w:gridSpan w:val="2"/>
            <w:vAlign w:val="center"/>
          </w:tcPr>
          <w:p w:rsidR="00EF3EED" w:rsidRPr="00F73CB4" w:rsidRDefault="00EF3EED" w:rsidP="00913666">
            <w:pPr>
              <w:tabs>
                <w:tab w:val="left" w:pos="3720"/>
              </w:tabs>
              <w:ind w:left="-719"/>
              <w:jc w:val="center"/>
              <w:rPr>
                <w:sz w:val="20"/>
              </w:rPr>
            </w:pPr>
            <w:r w:rsidRPr="00F73CB4">
              <w:rPr>
                <w:sz w:val="20"/>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F73CB4">
              <w:rPr>
                <w:sz w:val="20"/>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ind w:firstLine="0"/>
              <w:rPr>
                <w:sz w:val="20"/>
              </w:rPr>
            </w:pPr>
          </w:p>
        </w:tc>
        <w:tc>
          <w:tcPr>
            <w:tcW w:w="1701" w:type="dxa"/>
            <w:vAlign w:val="center"/>
          </w:tcPr>
          <w:p w:rsidR="00EF3EED" w:rsidRPr="00AE16F0" w:rsidRDefault="00EF3EED" w:rsidP="00913666">
            <w:pPr>
              <w:ind w:firstLine="0"/>
              <w:jc w:val="center"/>
              <w:rPr>
                <w:sz w:val="20"/>
              </w:rPr>
            </w:pPr>
            <w:r w:rsidRPr="00AE16F0">
              <w:rPr>
                <w:sz w:val="20"/>
              </w:rPr>
              <w:t>бюджет Арсеньевского</w:t>
            </w:r>
          </w:p>
          <w:p w:rsidR="00EF3EED" w:rsidRPr="00AE16F0" w:rsidRDefault="00EF3EED" w:rsidP="00913666">
            <w:pPr>
              <w:ind w:firstLine="0"/>
              <w:jc w:val="center"/>
              <w:rPr>
                <w:sz w:val="20"/>
              </w:rPr>
            </w:pPr>
            <w:r w:rsidRPr="00AE16F0">
              <w:rPr>
                <w:sz w:val="20"/>
              </w:rPr>
              <w:t>городского</w:t>
            </w:r>
          </w:p>
          <w:p w:rsidR="00EF3EED" w:rsidRPr="00AE16F0" w:rsidRDefault="00EF3EED" w:rsidP="00913666">
            <w:pPr>
              <w:ind w:firstLine="0"/>
              <w:jc w:val="center"/>
              <w:rPr>
                <w:sz w:val="20"/>
              </w:rPr>
            </w:pPr>
            <w:r w:rsidRPr="00AE16F0">
              <w:rPr>
                <w:sz w:val="20"/>
              </w:rPr>
              <w:t>округа</w:t>
            </w:r>
          </w:p>
        </w:tc>
        <w:tc>
          <w:tcPr>
            <w:tcW w:w="1701" w:type="dxa"/>
            <w:vAlign w:val="center"/>
          </w:tcPr>
          <w:p w:rsidR="00EF3EED" w:rsidRPr="00F73CB4" w:rsidRDefault="00EF3EED" w:rsidP="00913666">
            <w:pPr>
              <w:tabs>
                <w:tab w:val="left" w:pos="3720"/>
              </w:tabs>
              <w:ind w:hanging="101"/>
              <w:jc w:val="center"/>
              <w:rPr>
                <w:sz w:val="20"/>
              </w:rPr>
            </w:pPr>
            <w:r w:rsidRPr="00F73CB4">
              <w:rPr>
                <w:sz w:val="20"/>
              </w:rPr>
              <w:t>15,92</w:t>
            </w:r>
          </w:p>
        </w:tc>
        <w:tc>
          <w:tcPr>
            <w:tcW w:w="1276" w:type="dxa"/>
            <w:vAlign w:val="center"/>
          </w:tcPr>
          <w:p w:rsidR="00EF3EED" w:rsidRPr="00F73CB4" w:rsidRDefault="00EF3EED" w:rsidP="00913666">
            <w:pPr>
              <w:tabs>
                <w:tab w:val="left" w:pos="3720"/>
              </w:tabs>
              <w:ind w:hanging="63"/>
              <w:jc w:val="center"/>
              <w:rPr>
                <w:sz w:val="20"/>
              </w:rPr>
            </w:pPr>
            <w:r w:rsidRPr="00F73CB4">
              <w:rPr>
                <w:sz w:val="20"/>
              </w:rPr>
              <w:t>0,0</w:t>
            </w:r>
          </w:p>
        </w:tc>
        <w:tc>
          <w:tcPr>
            <w:tcW w:w="1276" w:type="dxa"/>
            <w:vAlign w:val="center"/>
          </w:tcPr>
          <w:p w:rsidR="00EF3EED" w:rsidRPr="00F73CB4" w:rsidRDefault="00EF3EED" w:rsidP="00913666">
            <w:pPr>
              <w:tabs>
                <w:tab w:val="left" w:pos="3720"/>
              </w:tabs>
              <w:ind w:hanging="2"/>
              <w:jc w:val="center"/>
              <w:rPr>
                <w:sz w:val="20"/>
              </w:rPr>
            </w:pPr>
            <w:r w:rsidRPr="00F73CB4">
              <w:rPr>
                <w:sz w:val="20"/>
              </w:rPr>
              <w:t>15,92</w:t>
            </w:r>
          </w:p>
        </w:tc>
        <w:tc>
          <w:tcPr>
            <w:tcW w:w="1276" w:type="dxa"/>
            <w:vAlign w:val="center"/>
          </w:tcPr>
          <w:p w:rsidR="00EF3EED" w:rsidRPr="00F73CB4" w:rsidRDefault="00EF3EED" w:rsidP="00913666">
            <w:pPr>
              <w:tabs>
                <w:tab w:val="left" w:pos="3720"/>
              </w:tabs>
              <w:ind w:firstLine="0"/>
              <w:jc w:val="center"/>
              <w:rPr>
                <w:sz w:val="20"/>
              </w:rPr>
            </w:pPr>
            <w:r w:rsidRPr="00F73CB4">
              <w:rPr>
                <w:sz w:val="20"/>
              </w:rPr>
              <w:t>0,0</w:t>
            </w:r>
          </w:p>
        </w:tc>
        <w:tc>
          <w:tcPr>
            <w:tcW w:w="992" w:type="dxa"/>
            <w:vAlign w:val="center"/>
          </w:tcPr>
          <w:p w:rsidR="00EF3EED" w:rsidRPr="00F73CB4" w:rsidRDefault="00EF3EED" w:rsidP="00913666">
            <w:pPr>
              <w:tabs>
                <w:tab w:val="left" w:pos="3720"/>
              </w:tabs>
              <w:ind w:firstLine="0"/>
              <w:jc w:val="center"/>
              <w:rPr>
                <w:sz w:val="20"/>
              </w:rPr>
            </w:pPr>
            <w:r w:rsidRPr="00F73CB4">
              <w:rPr>
                <w:sz w:val="20"/>
              </w:rPr>
              <w:t>0,0</w:t>
            </w:r>
          </w:p>
        </w:tc>
        <w:tc>
          <w:tcPr>
            <w:tcW w:w="992" w:type="dxa"/>
            <w:gridSpan w:val="2"/>
            <w:vAlign w:val="center"/>
          </w:tcPr>
          <w:p w:rsidR="00EF3EED" w:rsidRPr="00F73CB4" w:rsidRDefault="00EF3EED" w:rsidP="00913666">
            <w:pPr>
              <w:tabs>
                <w:tab w:val="left" w:pos="3720"/>
              </w:tabs>
              <w:ind w:firstLine="38"/>
              <w:jc w:val="center"/>
              <w:rPr>
                <w:sz w:val="20"/>
              </w:rPr>
            </w:pPr>
            <w:r w:rsidRPr="00F73CB4">
              <w:rPr>
                <w:sz w:val="20"/>
              </w:rPr>
              <w:t>0,0</w:t>
            </w:r>
          </w:p>
        </w:tc>
        <w:tc>
          <w:tcPr>
            <w:tcW w:w="851" w:type="dxa"/>
            <w:gridSpan w:val="2"/>
          </w:tcPr>
          <w:p w:rsidR="00EF3EED" w:rsidRDefault="00EF3EED" w:rsidP="00913666">
            <w:pPr>
              <w:suppressLineNumbers/>
              <w:suppressAutoHyphens/>
              <w:autoSpaceDE/>
              <w:autoSpaceDN/>
              <w:adjustRightInd/>
              <w:ind w:firstLine="0"/>
              <w:jc w:val="center"/>
              <w:rPr>
                <w:sz w:val="20"/>
              </w:rPr>
            </w:pPr>
          </w:p>
          <w:p w:rsidR="00EF3EED" w:rsidRPr="00521B7C" w:rsidRDefault="00EF3EED" w:rsidP="00913666">
            <w:pPr>
              <w:suppressLineNumbers/>
              <w:suppressAutoHyphens/>
              <w:autoSpaceDE/>
              <w:autoSpaceDN/>
              <w:adjustRightInd/>
              <w:ind w:firstLine="0"/>
              <w:jc w:val="center"/>
              <w:rPr>
                <w:sz w:val="10"/>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F73CB4">
              <w:rPr>
                <w:sz w:val="20"/>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960"/>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tcPr>
          <w:p w:rsidR="00EF3EED" w:rsidRPr="00AE16F0" w:rsidRDefault="00EF3EED" w:rsidP="00913666">
            <w:pPr>
              <w:ind w:firstLine="0"/>
              <w:rPr>
                <w:bCs/>
                <w:sz w:val="20"/>
              </w:rPr>
            </w:pPr>
            <w:r w:rsidRPr="00AE16F0">
              <w:rPr>
                <w:sz w:val="20"/>
              </w:rPr>
              <w:t>- установка табличек - картинок обозначения целевых зон для умственно-отсталых</w:t>
            </w:r>
          </w:p>
        </w:tc>
        <w:tc>
          <w:tcPr>
            <w:tcW w:w="1701" w:type="dxa"/>
          </w:tcPr>
          <w:p w:rsidR="00EF3EED" w:rsidRPr="00AE16F0" w:rsidRDefault="00EF3EED" w:rsidP="00913666">
            <w:pPr>
              <w:ind w:firstLine="0"/>
              <w:jc w:val="center"/>
              <w:rPr>
                <w:sz w:val="20"/>
              </w:rPr>
            </w:pPr>
            <w:r w:rsidRPr="00AE16F0">
              <w:rPr>
                <w:sz w:val="20"/>
              </w:rPr>
              <w:t>бюджет Арсеньевского</w:t>
            </w:r>
          </w:p>
          <w:p w:rsidR="00EF3EED" w:rsidRPr="00AE16F0" w:rsidRDefault="00EF3EED" w:rsidP="00913666">
            <w:pPr>
              <w:ind w:firstLine="0"/>
              <w:jc w:val="center"/>
              <w:rPr>
                <w:sz w:val="20"/>
              </w:rPr>
            </w:pPr>
            <w:r w:rsidRPr="00AE16F0">
              <w:rPr>
                <w:sz w:val="20"/>
              </w:rPr>
              <w:t>городского</w:t>
            </w:r>
          </w:p>
          <w:p w:rsidR="00EF3EED" w:rsidRPr="00AE16F0" w:rsidRDefault="00EF3EED" w:rsidP="00913666">
            <w:pPr>
              <w:ind w:firstLine="0"/>
              <w:jc w:val="center"/>
              <w:rPr>
                <w:sz w:val="20"/>
              </w:rPr>
            </w:pPr>
            <w:r w:rsidRPr="00AE16F0">
              <w:rPr>
                <w:sz w:val="20"/>
              </w:rPr>
              <w:t>округа</w:t>
            </w:r>
          </w:p>
        </w:tc>
        <w:tc>
          <w:tcPr>
            <w:tcW w:w="1701" w:type="dxa"/>
          </w:tcPr>
          <w:p w:rsidR="00EF3EED" w:rsidRDefault="00EF3EED" w:rsidP="00913666">
            <w:pPr>
              <w:ind w:firstLine="0"/>
              <w:jc w:val="center"/>
              <w:rPr>
                <w:sz w:val="20"/>
              </w:rPr>
            </w:pPr>
          </w:p>
          <w:p w:rsidR="00EF3EED" w:rsidRDefault="00EF3EED" w:rsidP="00913666">
            <w:pPr>
              <w:ind w:firstLine="0"/>
              <w:jc w:val="center"/>
              <w:rPr>
                <w:sz w:val="20"/>
              </w:rPr>
            </w:pPr>
          </w:p>
          <w:p w:rsidR="00EF3EED" w:rsidRPr="00AE16F0" w:rsidRDefault="00EF3EED" w:rsidP="00913666">
            <w:pPr>
              <w:ind w:firstLine="0"/>
              <w:jc w:val="center"/>
              <w:rPr>
                <w:sz w:val="20"/>
              </w:rPr>
            </w:pPr>
            <w:r w:rsidRPr="00AE16F0">
              <w:rPr>
                <w:sz w:val="20"/>
              </w:rPr>
              <w:t>2,38</w:t>
            </w:r>
          </w:p>
        </w:tc>
        <w:tc>
          <w:tcPr>
            <w:tcW w:w="1276" w:type="dxa"/>
          </w:tcPr>
          <w:p w:rsidR="00EF3EED" w:rsidRDefault="00EF3EED" w:rsidP="00913666">
            <w:pPr>
              <w:ind w:firstLine="0"/>
              <w:jc w:val="center"/>
              <w:rPr>
                <w:sz w:val="20"/>
              </w:rPr>
            </w:pPr>
          </w:p>
          <w:p w:rsidR="00EF3EED" w:rsidRDefault="00EF3EED" w:rsidP="00913666">
            <w:pPr>
              <w:ind w:firstLine="0"/>
              <w:jc w:val="center"/>
              <w:rPr>
                <w:sz w:val="20"/>
              </w:rPr>
            </w:pPr>
          </w:p>
          <w:p w:rsidR="00EF3EED" w:rsidRPr="00AE16F0" w:rsidRDefault="00EF3EED" w:rsidP="00913666">
            <w:pPr>
              <w:ind w:firstLine="0"/>
              <w:jc w:val="center"/>
              <w:rPr>
                <w:sz w:val="20"/>
              </w:rPr>
            </w:pPr>
            <w:r w:rsidRPr="00AE16F0">
              <w:rPr>
                <w:sz w:val="20"/>
              </w:rPr>
              <w:t>0,0</w:t>
            </w:r>
          </w:p>
        </w:tc>
        <w:tc>
          <w:tcPr>
            <w:tcW w:w="1276" w:type="dxa"/>
          </w:tcPr>
          <w:p w:rsidR="00EF3EED" w:rsidRDefault="00EF3EED" w:rsidP="00913666">
            <w:pPr>
              <w:ind w:left="-719"/>
              <w:jc w:val="center"/>
              <w:rPr>
                <w:sz w:val="20"/>
              </w:rPr>
            </w:pPr>
          </w:p>
          <w:p w:rsidR="00EF3EED" w:rsidRDefault="00EF3EED" w:rsidP="00913666">
            <w:pPr>
              <w:ind w:left="-719"/>
              <w:jc w:val="center"/>
              <w:rPr>
                <w:sz w:val="20"/>
              </w:rPr>
            </w:pPr>
          </w:p>
          <w:p w:rsidR="00EF3EED" w:rsidRPr="00AE16F0" w:rsidRDefault="00EF3EED" w:rsidP="00913666">
            <w:pPr>
              <w:ind w:left="-719"/>
              <w:jc w:val="center"/>
              <w:rPr>
                <w:sz w:val="20"/>
              </w:rPr>
            </w:pPr>
            <w:r w:rsidRPr="00AE16F0">
              <w:rPr>
                <w:sz w:val="20"/>
              </w:rPr>
              <w:t>2,3</w:t>
            </w:r>
            <w:r>
              <w:rPr>
                <w:sz w:val="20"/>
              </w:rPr>
              <w:t>8</w:t>
            </w:r>
          </w:p>
        </w:tc>
        <w:tc>
          <w:tcPr>
            <w:tcW w:w="1276" w:type="dxa"/>
          </w:tcPr>
          <w:p w:rsidR="00EF3EED" w:rsidRDefault="00EF3EED" w:rsidP="00913666">
            <w:pPr>
              <w:ind w:left="-699"/>
              <w:jc w:val="center"/>
              <w:rPr>
                <w:sz w:val="20"/>
              </w:rPr>
            </w:pPr>
          </w:p>
          <w:p w:rsidR="00EF3EED" w:rsidRDefault="00EF3EED" w:rsidP="00913666">
            <w:pPr>
              <w:ind w:left="-699"/>
              <w:jc w:val="center"/>
              <w:rPr>
                <w:sz w:val="20"/>
              </w:rPr>
            </w:pPr>
          </w:p>
          <w:p w:rsidR="00EF3EED" w:rsidRPr="00AE16F0" w:rsidRDefault="00EF3EED" w:rsidP="00913666">
            <w:pPr>
              <w:ind w:left="-699"/>
              <w:jc w:val="center"/>
              <w:rPr>
                <w:sz w:val="20"/>
              </w:rPr>
            </w:pPr>
            <w:r w:rsidRPr="00AE16F0">
              <w:rPr>
                <w:sz w:val="20"/>
              </w:rPr>
              <w:t>0,0</w:t>
            </w:r>
          </w:p>
        </w:tc>
        <w:tc>
          <w:tcPr>
            <w:tcW w:w="992" w:type="dxa"/>
          </w:tcPr>
          <w:p w:rsidR="00EF3EED" w:rsidRDefault="00EF3EED" w:rsidP="00913666">
            <w:pPr>
              <w:ind w:left="-709"/>
              <w:jc w:val="center"/>
              <w:rPr>
                <w:sz w:val="20"/>
              </w:rPr>
            </w:pPr>
          </w:p>
          <w:p w:rsidR="00EF3EED" w:rsidRDefault="00EF3EED" w:rsidP="00913666">
            <w:pPr>
              <w:ind w:left="-709"/>
              <w:jc w:val="center"/>
              <w:rPr>
                <w:sz w:val="20"/>
              </w:rPr>
            </w:pPr>
          </w:p>
          <w:p w:rsidR="00EF3EED" w:rsidRPr="00AE16F0" w:rsidRDefault="00EF3EED" w:rsidP="00913666">
            <w:pPr>
              <w:ind w:left="-709"/>
              <w:jc w:val="center"/>
              <w:rPr>
                <w:sz w:val="20"/>
              </w:rPr>
            </w:pPr>
            <w:r w:rsidRPr="00AE16F0">
              <w:rPr>
                <w:sz w:val="20"/>
              </w:rPr>
              <w:t>0,0</w:t>
            </w:r>
          </w:p>
        </w:tc>
        <w:tc>
          <w:tcPr>
            <w:tcW w:w="992" w:type="dxa"/>
            <w:gridSpan w:val="2"/>
          </w:tcPr>
          <w:p w:rsidR="00EF3EED" w:rsidRDefault="00EF3EED" w:rsidP="00913666">
            <w:pPr>
              <w:ind w:left="-680"/>
              <w:jc w:val="center"/>
              <w:rPr>
                <w:sz w:val="20"/>
              </w:rPr>
            </w:pPr>
          </w:p>
          <w:p w:rsidR="00EF3EED" w:rsidRDefault="00EF3EED" w:rsidP="00913666">
            <w:pPr>
              <w:ind w:left="-680"/>
              <w:jc w:val="center"/>
              <w:rPr>
                <w:sz w:val="20"/>
              </w:rPr>
            </w:pPr>
          </w:p>
          <w:p w:rsidR="00EF3EED" w:rsidRPr="00AE16F0" w:rsidRDefault="00EF3EED" w:rsidP="00913666">
            <w:pPr>
              <w:ind w:left="-680"/>
              <w:jc w:val="center"/>
              <w:rPr>
                <w:sz w:val="20"/>
              </w:rPr>
            </w:pPr>
            <w:r w:rsidRPr="00AE16F0">
              <w:rPr>
                <w:sz w:val="20"/>
              </w:rPr>
              <w:t>0,0</w:t>
            </w:r>
          </w:p>
        </w:tc>
        <w:tc>
          <w:tcPr>
            <w:tcW w:w="851" w:type="dxa"/>
            <w:gridSpan w:val="2"/>
          </w:tcPr>
          <w:p w:rsidR="00EF3EED" w:rsidRDefault="00EF3EED" w:rsidP="00913666">
            <w:pPr>
              <w:suppressLineNumbers/>
              <w:suppressAutoHyphens/>
              <w:autoSpaceDE/>
              <w:autoSpaceDN/>
              <w:adjustRightInd/>
              <w:ind w:firstLine="0"/>
              <w:jc w:val="center"/>
              <w:rPr>
                <w:sz w:val="20"/>
              </w:rPr>
            </w:pPr>
          </w:p>
          <w:p w:rsidR="00EF3EED" w:rsidRDefault="00EF3EED" w:rsidP="00913666">
            <w:pPr>
              <w:suppressLineNumbers/>
              <w:suppressAutoHyphens/>
              <w:autoSpaceDE/>
              <w:autoSpaceDN/>
              <w:adjustRightInd/>
              <w:ind w:firstLine="0"/>
              <w:jc w:val="center"/>
              <w:rPr>
                <w:sz w:val="20"/>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F73CB4">
              <w:rPr>
                <w:sz w:val="20"/>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333"/>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tcPr>
          <w:p w:rsidR="00EF3EED" w:rsidRPr="00AE16F0" w:rsidRDefault="00EF3EED" w:rsidP="00913666">
            <w:pPr>
              <w:ind w:firstLine="0"/>
              <w:rPr>
                <w:bCs/>
                <w:sz w:val="20"/>
              </w:rPr>
            </w:pPr>
            <w:r w:rsidRPr="00AE16F0">
              <w:rPr>
                <w:sz w:val="20"/>
              </w:rPr>
              <w:t xml:space="preserve">- Приобретение </w:t>
            </w:r>
            <w:r w:rsidRPr="00AE16F0">
              <w:rPr>
                <w:sz w:val="20"/>
              </w:rPr>
              <w:lastRenderedPageBreak/>
              <w:t>электронного табло для передачи информации для слабослышащих (бегущая строка)</w:t>
            </w:r>
          </w:p>
        </w:tc>
        <w:tc>
          <w:tcPr>
            <w:tcW w:w="1701" w:type="dxa"/>
            <w:vAlign w:val="center"/>
          </w:tcPr>
          <w:p w:rsidR="00EF3EED" w:rsidRPr="00AE16F0" w:rsidRDefault="00EF3EED" w:rsidP="00913666">
            <w:pPr>
              <w:ind w:firstLine="0"/>
              <w:jc w:val="center"/>
              <w:rPr>
                <w:sz w:val="20"/>
              </w:rPr>
            </w:pPr>
            <w:r w:rsidRPr="00AE16F0">
              <w:rPr>
                <w:sz w:val="20"/>
              </w:rPr>
              <w:lastRenderedPageBreak/>
              <w:t xml:space="preserve">бюджет </w:t>
            </w:r>
            <w:r w:rsidRPr="00AE16F0">
              <w:rPr>
                <w:sz w:val="20"/>
              </w:rPr>
              <w:lastRenderedPageBreak/>
              <w:t>Арсеньевского</w:t>
            </w:r>
          </w:p>
          <w:p w:rsidR="00EF3EED" w:rsidRPr="00AE16F0" w:rsidRDefault="00EF3EED" w:rsidP="00913666">
            <w:pPr>
              <w:ind w:firstLine="0"/>
              <w:jc w:val="center"/>
              <w:rPr>
                <w:sz w:val="20"/>
              </w:rPr>
            </w:pPr>
            <w:r w:rsidRPr="00AE16F0">
              <w:rPr>
                <w:sz w:val="20"/>
              </w:rPr>
              <w:t>городского</w:t>
            </w:r>
          </w:p>
          <w:p w:rsidR="00EF3EED" w:rsidRPr="00AE16F0" w:rsidRDefault="00EF3EED" w:rsidP="00913666">
            <w:pPr>
              <w:ind w:firstLine="0"/>
              <w:jc w:val="center"/>
              <w:rPr>
                <w:sz w:val="20"/>
              </w:rPr>
            </w:pPr>
            <w:r w:rsidRPr="00AE16F0">
              <w:rPr>
                <w:sz w:val="20"/>
              </w:rPr>
              <w:t>округа</w:t>
            </w:r>
          </w:p>
        </w:tc>
        <w:tc>
          <w:tcPr>
            <w:tcW w:w="1701" w:type="dxa"/>
          </w:tcPr>
          <w:p w:rsidR="00EF3EED" w:rsidRDefault="00EF3EED" w:rsidP="00913666">
            <w:pPr>
              <w:ind w:firstLine="0"/>
              <w:jc w:val="center"/>
              <w:rPr>
                <w:sz w:val="20"/>
              </w:rPr>
            </w:pPr>
          </w:p>
          <w:p w:rsidR="00EF3EED" w:rsidRDefault="00EF3EED" w:rsidP="00913666">
            <w:pPr>
              <w:ind w:firstLine="0"/>
              <w:jc w:val="center"/>
              <w:rPr>
                <w:sz w:val="20"/>
              </w:rPr>
            </w:pPr>
          </w:p>
          <w:p w:rsidR="00EF3EED" w:rsidRPr="00AE16F0" w:rsidRDefault="00EF3EED" w:rsidP="00913666">
            <w:pPr>
              <w:ind w:firstLine="0"/>
              <w:jc w:val="center"/>
              <w:rPr>
                <w:sz w:val="20"/>
              </w:rPr>
            </w:pPr>
            <w:r w:rsidRPr="00AE16F0">
              <w:rPr>
                <w:sz w:val="20"/>
              </w:rPr>
              <w:t>10,0</w:t>
            </w:r>
          </w:p>
        </w:tc>
        <w:tc>
          <w:tcPr>
            <w:tcW w:w="1276" w:type="dxa"/>
          </w:tcPr>
          <w:p w:rsidR="00EF3EED" w:rsidRDefault="00EF3EED" w:rsidP="00913666">
            <w:pPr>
              <w:ind w:firstLine="0"/>
              <w:jc w:val="center"/>
              <w:rPr>
                <w:sz w:val="20"/>
              </w:rPr>
            </w:pPr>
          </w:p>
          <w:p w:rsidR="00EF3EED" w:rsidRDefault="00EF3EED" w:rsidP="00913666">
            <w:pPr>
              <w:ind w:firstLine="0"/>
              <w:jc w:val="center"/>
              <w:rPr>
                <w:sz w:val="20"/>
              </w:rPr>
            </w:pPr>
          </w:p>
          <w:p w:rsidR="00EF3EED" w:rsidRPr="00AE16F0" w:rsidRDefault="00EF3EED" w:rsidP="00913666">
            <w:pPr>
              <w:ind w:firstLine="0"/>
              <w:jc w:val="center"/>
              <w:rPr>
                <w:sz w:val="20"/>
              </w:rPr>
            </w:pPr>
            <w:r w:rsidRPr="00AE16F0">
              <w:rPr>
                <w:sz w:val="20"/>
              </w:rPr>
              <w:t>0,0</w:t>
            </w:r>
          </w:p>
        </w:tc>
        <w:tc>
          <w:tcPr>
            <w:tcW w:w="1276" w:type="dxa"/>
          </w:tcPr>
          <w:p w:rsidR="00EF3EED" w:rsidRDefault="00EF3EED" w:rsidP="00913666">
            <w:pPr>
              <w:ind w:left="-719"/>
              <w:jc w:val="center"/>
              <w:rPr>
                <w:sz w:val="20"/>
              </w:rPr>
            </w:pPr>
          </w:p>
          <w:p w:rsidR="00EF3EED" w:rsidRDefault="00EF3EED" w:rsidP="00913666">
            <w:pPr>
              <w:ind w:left="-719"/>
              <w:jc w:val="center"/>
              <w:rPr>
                <w:sz w:val="20"/>
              </w:rPr>
            </w:pPr>
          </w:p>
          <w:p w:rsidR="00EF3EED" w:rsidRPr="00AE16F0" w:rsidRDefault="00EF3EED" w:rsidP="00913666">
            <w:pPr>
              <w:ind w:left="-719"/>
              <w:jc w:val="center"/>
              <w:rPr>
                <w:sz w:val="20"/>
              </w:rPr>
            </w:pPr>
            <w:r w:rsidRPr="00AE16F0">
              <w:rPr>
                <w:sz w:val="20"/>
              </w:rPr>
              <w:t>10,0</w:t>
            </w:r>
          </w:p>
        </w:tc>
        <w:tc>
          <w:tcPr>
            <w:tcW w:w="1276" w:type="dxa"/>
          </w:tcPr>
          <w:p w:rsidR="00EF3EED" w:rsidRDefault="00EF3EED" w:rsidP="00913666">
            <w:pPr>
              <w:ind w:left="-699"/>
              <w:jc w:val="center"/>
              <w:rPr>
                <w:sz w:val="20"/>
              </w:rPr>
            </w:pPr>
          </w:p>
          <w:p w:rsidR="00EF3EED" w:rsidRDefault="00EF3EED" w:rsidP="00913666">
            <w:pPr>
              <w:ind w:left="-699"/>
              <w:jc w:val="center"/>
              <w:rPr>
                <w:sz w:val="20"/>
              </w:rPr>
            </w:pPr>
          </w:p>
          <w:p w:rsidR="00EF3EED" w:rsidRPr="00AE16F0" w:rsidRDefault="00EF3EED" w:rsidP="00913666">
            <w:pPr>
              <w:ind w:left="-699"/>
              <w:jc w:val="center"/>
              <w:rPr>
                <w:sz w:val="20"/>
              </w:rPr>
            </w:pPr>
            <w:r w:rsidRPr="00AE16F0">
              <w:rPr>
                <w:sz w:val="20"/>
              </w:rPr>
              <w:t>0,0</w:t>
            </w:r>
          </w:p>
        </w:tc>
        <w:tc>
          <w:tcPr>
            <w:tcW w:w="992" w:type="dxa"/>
          </w:tcPr>
          <w:p w:rsidR="00EF3EED" w:rsidRDefault="00EF3EED" w:rsidP="00913666">
            <w:pPr>
              <w:ind w:left="-709"/>
              <w:jc w:val="center"/>
              <w:rPr>
                <w:sz w:val="20"/>
              </w:rPr>
            </w:pPr>
          </w:p>
          <w:p w:rsidR="00EF3EED" w:rsidRDefault="00EF3EED" w:rsidP="00913666">
            <w:pPr>
              <w:ind w:left="-709"/>
              <w:jc w:val="center"/>
              <w:rPr>
                <w:sz w:val="20"/>
              </w:rPr>
            </w:pPr>
          </w:p>
          <w:p w:rsidR="00EF3EED" w:rsidRPr="00AE16F0" w:rsidRDefault="00EF3EED" w:rsidP="00913666">
            <w:pPr>
              <w:ind w:left="-709"/>
              <w:jc w:val="center"/>
              <w:rPr>
                <w:sz w:val="20"/>
              </w:rPr>
            </w:pPr>
            <w:r w:rsidRPr="00AE16F0">
              <w:rPr>
                <w:sz w:val="20"/>
              </w:rPr>
              <w:t>0,0</w:t>
            </w:r>
          </w:p>
        </w:tc>
        <w:tc>
          <w:tcPr>
            <w:tcW w:w="992" w:type="dxa"/>
            <w:gridSpan w:val="2"/>
          </w:tcPr>
          <w:p w:rsidR="00EF3EED" w:rsidRDefault="00EF3EED" w:rsidP="00913666">
            <w:pPr>
              <w:ind w:left="-680"/>
              <w:jc w:val="center"/>
              <w:rPr>
                <w:sz w:val="20"/>
              </w:rPr>
            </w:pPr>
          </w:p>
          <w:p w:rsidR="00EF3EED" w:rsidRDefault="00EF3EED" w:rsidP="00913666">
            <w:pPr>
              <w:ind w:left="-680"/>
              <w:jc w:val="center"/>
              <w:rPr>
                <w:sz w:val="20"/>
              </w:rPr>
            </w:pPr>
          </w:p>
          <w:p w:rsidR="00EF3EED" w:rsidRPr="00AE16F0" w:rsidRDefault="00EF3EED" w:rsidP="00913666">
            <w:pPr>
              <w:ind w:left="-680"/>
              <w:jc w:val="center"/>
              <w:rPr>
                <w:sz w:val="20"/>
              </w:rPr>
            </w:pPr>
            <w:r w:rsidRPr="00AE16F0">
              <w:rPr>
                <w:sz w:val="20"/>
              </w:rPr>
              <w:t>0,0</w:t>
            </w:r>
          </w:p>
        </w:tc>
        <w:tc>
          <w:tcPr>
            <w:tcW w:w="851" w:type="dxa"/>
            <w:gridSpan w:val="2"/>
          </w:tcPr>
          <w:p w:rsidR="00EF3EED" w:rsidRDefault="00EF3EED" w:rsidP="00913666">
            <w:pPr>
              <w:suppressLineNumbers/>
              <w:suppressAutoHyphens/>
              <w:autoSpaceDE/>
              <w:autoSpaceDN/>
              <w:adjustRightInd/>
              <w:ind w:firstLine="0"/>
              <w:jc w:val="center"/>
              <w:rPr>
                <w:sz w:val="20"/>
              </w:rPr>
            </w:pPr>
          </w:p>
          <w:p w:rsidR="00EF3EED" w:rsidRDefault="00EF3EED" w:rsidP="00913666">
            <w:pPr>
              <w:suppressLineNumbers/>
              <w:suppressAutoHyphens/>
              <w:autoSpaceDE/>
              <w:autoSpaceDN/>
              <w:adjustRightInd/>
              <w:ind w:firstLine="0"/>
              <w:jc w:val="center"/>
              <w:rPr>
                <w:sz w:val="20"/>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F73CB4">
              <w:rPr>
                <w:sz w:val="20"/>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538"/>
        </w:trPr>
        <w:tc>
          <w:tcPr>
            <w:tcW w:w="567" w:type="dxa"/>
            <w:gridSpan w:val="2"/>
            <w:vMerge w:val="restart"/>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3.2.</w:t>
            </w:r>
          </w:p>
        </w:tc>
        <w:tc>
          <w:tcPr>
            <w:tcW w:w="2581" w:type="dxa"/>
            <w:gridSpan w:val="3"/>
            <w:vMerge w:val="restart"/>
          </w:tcPr>
          <w:p w:rsidR="00EF3EED" w:rsidRPr="00AE16F0" w:rsidRDefault="00EF3EED" w:rsidP="00913666">
            <w:pPr>
              <w:ind w:firstLine="230"/>
              <w:rPr>
                <w:bCs/>
                <w:sz w:val="20"/>
              </w:rPr>
            </w:pPr>
            <w:r w:rsidRPr="00AE16F0">
              <w:rPr>
                <w:b/>
                <w:bCs/>
                <w:sz w:val="20"/>
              </w:rPr>
              <w:t xml:space="preserve">Адаптация новых помещений </w:t>
            </w:r>
            <w:proofErr w:type="gramStart"/>
            <w:r w:rsidRPr="00AE16F0">
              <w:rPr>
                <w:b/>
                <w:bCs/>
                <w:sz w:val="20"/>
              </w:rPr>
              <w:t>МБУК  ЦБС</w:t>
            </w:r>
            <w:proofErr w:type="gramEnd"/>
            <w:r w:rsidRPr="00AE16F0">
              <w:rPr>
                <w:bCs/>
                <w:sz w:val="20"/>
              </w:rPr>
              <w:t xml:space="preserve"> по адресу: ул. Октябрьская 28/2 для инвалидов и других маломобильных групп населения:</w:t>
            </w:r>
          </w:p>
          <w:p w:rsidR="00EF3EED" w:rsidRPr="00AE16F0" w:rsidRDefault="00EF3EED" w:rsidP="00913666">
            <w:pPr>
              <w:ind w:firstLine="0"/>
              <w:rPr>
                <w:sz w:val="20"/>
              </w:rPr>
            </w:pPr>
          </w:p>
        </w:tc>
        <w:tc>
          <w:tcPr>
            <w:tcW w:w="1701" w:type="dxa"/>
            <w:vAlign w:val="center"/>
          </w:tcPr>
          <w:p w:rsidR="00EF3EED" w:rsidRPr="00AE16F0" w:rsidRDefault="00EF3EED" w:rsidP="00913666">
            <w:pPr>
              <w:ind w:firstLine="0"/>
              <w:jc w:val="center"/>
              <w:rPr>
                <w:sz w:val="20"/>
              </w:rPr>
            </w:pPr>
            <w:r>
              <w:rPr>
                <w:sz w:val="20"/>
              </w:rPr>
              <w:t>Всего, в том числе:</w:t>
            </w:r>
          </w:p>
        </w:tc>
        <w:tc>
          <w:tcPr>
            <w:tcW w:w="1701" w:type="dxa"/>
          </w:tcPr>
          <w:p w:rsidR="00EF3EED" w:rsidRDefault="00EF3EED" w:rsidP="00913666">
            <w:pPr>
              <w:ind w:firstLine="0"/>
              <w:jc w:val="center"/>
              <w:rPr>
                <w:sz w:val="20"/>
              </w:rPr>
            </w:pPr>
            <w:r>
              <w:rPr>
                <w:sz w:val="20"/>
              </w:rPr>
              <w:t>18</w:t>
            </w:r>
            <w:r w:rsidRPr="00E72EEE">
              <w:rPr>
                <w:sz w:val="20"/>
              </w:rPr>
              <w:t>5,23847</w:t>
            </w:r>
          </w:p>
        </w:tc>
        <w:tc>
          <w:tcPr>
            <w:tcW w:w="1276" w:type="dxa"/>
          </w:tcPr>
          <w:p w:rsidR="00EF3EED" w:rsidRDefault="00EF3EED" w:rsidP="00913666">
            <w:pPr>
              <w:ind w:firstLine="0"/>
              <w:jc w:val="center"/>
              <w:rPr>
                <w:sz w:val="20"/>
              </w:rPr>
            </w:pPr>
            <w:r>
              <w:rPr>
                <w:sz w:val="20"/>
              </w:rPr>
              <w:t>0,0</w:t>
            </w:r>
          </w:p>
        </w:tc>
        <w:tc>
          <w:tcPr>
            <w:tcW w:w="1276" w:type="dxa"/>
          </w:tcPr>
          <w:p w:rsidR="00EF3EED" w:rsidRDefault="00EF3EED" w:rsidP="00913666">
            <w:pPr>
              <w:ind w:left="-719"/>
              <w:jc w:val="center"/>
              <w:rPr>
                <w:sz w:val="20"/>
              </w:rPr>
            </w:pPr>
            <w:r>
              <w:rPr>
                <w:sz w:val="20"/>
              </w:rPr>
              <w:t>0,0</w:t>
            </w:r>
          </w:p>
        </w:tc>
        <w:tc>
          <w:tcPr>
            <w:tcW w:w="1276" w:type="dxa"/>
          </w:tcPr>
          <w:p w:rsidR="00EF3EED" w:rsidRDefault="00EF3EED" w:rsidP="00913666">
            <w:pPr>
              <w:ind w:left="-699"/>
              <w:jc w:val="center"/>
              <w:rPr>
                <w:sz w:val="20"/>
              </w:rPr>
            </w:pPr>
            <w:r>
              <w:rPr>
                <w:sz w:val="20"/>
              </w:rPr>
              <w:t>185,23847</w:t>
            </w:r>
          </w:p>
        </w:tc>
        <w:tc>
          <w:tcPr>
            <w:tcW w:w="992" w:type="dxa"/>
          </w:tcPr>
          <w:p w:rsidR="00EF3EED" w:rsidRDefault="00EF3EED" w:rsidP="00913666">
            <w:pPr>
              <w:ind w:left="-709"/>
              <w:jc w:val="center"/>
              <w:rPr>
                <w:sz w:val="20"/>
              </w:rPr>
            </w:pPr>
            <w:r>
              <w:rPr>
                <w:sz w:val="20"/>
              </w:rPr>
              <w:t>0,0</w:t>
            </w:r>
          </w:p>
        </w:tc>
        <w:tc>
          <w:tcPr>
            <w:tcW w:w="992" w:type="dxa"/>
            <w:gridSpan w:val="2"/>
          </w:tcPr>
          <w:p w:rsidR="00EF3EED" w:rsidRDefault="00EF3EED" w:rsidP="00913666">
            <w:pPr>
              <w:ind w:left="-680"/>
              <w:jc w:val="center"/>
              <w:rPr>
                <w:sz w:val="20"/>
              </w:rPr>
            </w:pPr>
            <w:r>
              <w:rPr>
                <w:sz w:val="20"/>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E72EEE">
              <w:rPr>
                <w:rFonts w:eastAsia="AR PL KaitiM GB"/>
                <w:kern w:val="1"/>
                <w:sz w:val="20"/>
                <w:lang w:eastAsia="zh-CN"/>
              </w:rPr>
              <w:t>0,0</w:t>
            </w:r>
          </w:p>
        </w:tc>
        <w:tc>
          <w:tcPr>
            <w:tcW w:w="992" w:type="dxa"/>
            <w:vMerge w:val="restart"/>
            <w:vAlign w:val="center"/>
          </w:tcPr>
          <w:p w:rsidR="00EF3EED" w:rsidRPr="004B4A0F" w:rsidRDefault="00EF3EED" w:rsidP="00913666">
            <w:pPr>
              <w:suppressLineNumbers/>
              <w:suppressAutoHyphens/>
              <w:ind w:firstLine="4"/>
              <w:jc w:val="center"/>
              <w:rPr>
                <w:rFonts w:eastAsia="AR PL KaitiM GB"/>
                <w:kern w:val="1"/>
                <w:sz w:val="20"/>
                <w:lang w:eastAsia="zh-CN"/>
              </w:rPr>
            </w:pPr>
            <w:r>
              <w:rPr>
                <w:rFonts w:eastAsia="AR PL KaitiM GB"/>
                <w:kern w:val="1"/>
                <w:sz w:val="20"/>
                <w:lang w:eastAsia="zh-CN"/>
              </w:rPr>
              <w:t>УК</w:t>
            </w:r>
          </w:p>
        </w:tc>
        <w:tc>
          <w:tcPr>
            <w:tcW w:w="1276" w:type="dxa"/>
            <w:vMerge w:val="restart"/>
            <w:vAlign w:val="center"/>
          </w:tcPr>
          <w:p w:rsidR="00EF3EED" w:rsidRDefault="00EF3EED" w:rsidP="00913666">
            <w:pPr>
              <w:suppressLineNumbers/>
              <w:suppressAutoHyphens/>
              <w:autoSpaceDE/>
              <w:autoSpaceDN/>
              <w:adjustRightInd/>
              <w:ind w:firstLine="0"/>
              <w:rPr>
                <w:rFonts w:eastAsia="AR PL KaitiM GB"/>
                <w:kern w:val="1"/>
                <w:sz w:val="20"/>
                <w:lang w:eastAsia="zh-CN"/>
              </w:rPr>
            </w:pPr>
          </w:p>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ind w:firstLine="6"/>
              <w:jc w:val="center"/>
              <w:rPr>
                <w:rFonts w:eastAsia="AR PL KaitiM GB"/>
                <w:kern w:val="1"/>
                <w:sz w:val="20"/>
                <w:lang w:eastAsia="zh-CN"/>
              </w:rPr>
            </w:pPr>
            <w:r>
              <w:rPr>
                <w:rFonts w:eastAsia="AR PL KaitiM GB"/>
                <w:kern w:val="1"/>
                <w:sz w:val="20"/>
                <w:lang w:eastAsia="zh-CN"/>
              </w:rPr>
              <w:t>2018</w:t>
            </w:r>
          </w:p>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716"/>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AE16F0" w:rsidRDefault="00EF3EED" w:rsidP="00913666">
            <w:pPr>
              <w:ind w:firstLine="230"/>
              <w:rPr>
                <w:b/>
                <w:bCs/>
                <w:sz w:val="20"/>
              </w:rPr>
            </w:pPr>
          </w:p>
        </w:tc>
        <w:tc>
          <w:tcPr>
            <w:tcW w:w="1701" w:type="dxa"/>
            <w:vAlign w:val="center"/>
          </w:tcPr>
          <w:p w:rsidR="00EF3EED" w:rsidRPr="00AE16F0" w:rsidRDefault="00EF3EED" w:rsidP="00913666">
            <w:pPr>
              <w:ind w:firstLine="0"/>
              <w:jc w:val="center"/>
              <w:rPr>
                <w:sz w:val="20"/>
              </w:rPr>
            </w:pPr>
            <w:r w:rsidRPr="00AE16F0">
              <w:rPr>
                <w:sz w:val="20"/>
              </w:rPr>
              <w:t>Федеральный</w:t>
            </w:r>
          </w:p>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sz w:val="20"/>
              </w:rPr>
              <w:t>бюджет</w:t>
            </w:r>
          </w:p>
        </w:tc>
        <w:tc>
          <w:tcPr>
            <w:tcW w:w="1701" w:type="dxa"/>
            <w:vAlign w:val="center"/>
          </w:tcPr>
          <w:p w:rsidR="00EF3EED" w:rsidRPr="00DC3DBF" w:rsidRDefault="00EF3EED" w:rsidP="00913666">
            <w:pPr>
              <w:ind w:firstLine="0"/>
              <w:jc w:val="center"/>
              <w:rPr>
                <w:sz w:val="20"/>
              </w:rPr>
            </w:pPr>
            <w:r w:rsidRPr="00DC3DBF">
              <w:rPr>
                <w:sz w:val="20"/>
              </w:rPr>
              <w:t>142,85780</w:t>
            </w:r>
          </w:p>
        </w:tc>
        <w:tc>
          <w:tcPr>
            <w:tcW w:w="1276" w:type="dxa"/>
            <w:vAlign w:val="center"/>
          </w:tcPr>
          <w:p w:rsidR="00EF3EED" w:rsidRPr="00DC3DBF" w:rsidRDefault="00EF3EED" w:rsidP="00913666">
            <w:pPr>
              <w:ind w:firstLine="0"/>
              <w:jc w:val="center"/>
              <w:rPr>
                <w:sz w:val="20"/>
              </w:rPr>
            </w:pPr>
            <w:r w:rsidRPr="00DC3DBF">
              <w:rPr>
                <w:sz w:val="20"/>
              </w:rPr>
              <w:t>0,0</w:t>
            </w:r>
          </w:p>
        </w:tc>
        <w:tc>
          <w:tcPr>
            <w:tcW w:w="1276" w:type="dxa"/>
            <w:vAlign w:val="center"/>
          </w:tcPr>
          <w:p w:rsidR="00EF3EED" w:rsidRPr="00DC3DBF" w:rsidRDefault="00EF3EED" w:rsidP="00913666">
            <w:pPr>
              <w:ind w:firstLine="0"/>
              <w:jc w:val="center"/>
              <w:rPr>
                <w:sz w:val="20"/>
              </w:rPr>
            </w:pPr>
            <w:r w:rsidRPr="00DC3DBF">
              <w:rPr>
                <w:sz w:val="20"/>
              </w:rPr>
              <w:t>0,0</w:t>
            </w:r>
          </w:p>
        </w:tc>
        <w:tc>
          <w:tcPr>
            <w:tcW w:w="1276" w:type="dxa"/>
            <w:vAlign w:val="center"/>
          </w:tcPr>
          <w:p w:rsidR="00EF3EED" w:rsidRPr="00DC3DBF" w:rsidRDefault="00EF3EED" w:rsidP="00913666">
            <w:pPr>
              <w:ind w:firstLine="0"/>
              <w:jc w:val="center"/>
              <w:rPr>
                <w:sz w:val="20"/>
              </w:rPr>
            </w:pPr>
            <w:r w:rsidRPr="00DC3DBF">
              <w:rPr>
                <w:sz w:val="20"/>
              </w:rPr>
              <w:t>142,85780</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F73CB4">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F73CB4">
              <w:rPr>
                <w:rFonts w:eastAsia="AR PL KaitiM GB"/>
                <w:kern w:val="1"/>
                <w:sz w:val="20"/>
                <w:lang w:eastAsia="zh-CN"/>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ind w:firstLine="4"/>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542"/>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AE16F0" w:rsidRDefault="00EF3EED" w:rsidP="00913666">
            <w:pPr>
              <w:ind w:firstLine="230"/>
              <w:rPr>
                <w:b/>
                <w:bCs/>
                <w:sz w:val="20"/>
              </w:rPr>
            </w:pPr>
          </w:p>
        </w:tc>
        <w:tc>
          <w:tcPr>
            <w:tcW w:w="1701" w:type="dxa"/>
            <w:vAlign w:val="center"/>
          </w:tcPr>
          <w:p w:rsidR="00EF3EED" w:rsidRPr="00AE16F0" w:rsidRDefault="00EF3EED" w:rsidP="00913666">
            <w:pPr>
              <w:ind w:firstLine="0"/>
              <w:jc w:val="center"/>
              <w:rPr>
                <w:sz w:val="20"/>
              </w:rPr>
            </w:pPr>
            <w:r w:rsidRPr="00DC3AB5">
              <w:rPr>
                <w:sz w:val="20"/>
              </w:rPr>
              <w:t>Краевой бюджет</w:t>
            </w:r>
          </w:p>
        </w:tc>
        <w:tc>
          <w:tcPr>
            <w:tcW w:w="1701" w:type="dxa"/>
            <w:vAlign w:val="center"/>
          </w:tcPr>
          <w:p w:rsidR="00EF3EED" w:rsidRPr="00DC3DBF" w:rsidRDefault="00EF3EED" w:rsidP="00913666">
            <w:pPr>
              <w:autoSpaceDE/>
              <w:autoSpaceDN/>
              <w:adjustRightInd/>
              <w:ind w:hanging="108"/>
              <w:jc w:val="center"/>
              <w:rPr>
                <w:sz w:val="20"/>
              </w:rPr>
            </w:pPr>
            <w:r w:rsidRPr="00DC3DBF">
              <w:rPr>
                <w:sz w:val="20"/>
              </w:rPr>
              <w:t>19,48067</w:t>
            </w:r>
          </w:p>
        </w:tc>
        <w:tc>
          <w:tcPr>
            <w:tcW w:w="1276" w:type="dxa"/>
            <w:vAlign w:val="center"/>
          </w:tcPr>
          <w:p w:rsidR="00EF3EED" w:rsidRPr="00DC3DBF" w:rsidRDefault="00EF3EED" w:rsidP="00913666">
            <w:pPr>
              <w:autoSpaceDE/>
              <w:autoSpaceDN/>
              <w:adjustRightInd/>
              <w:ind w:firstLine="33"/>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hanging="108"/>
              <w:jc w:val="center"/>
              <w:rPr>
                <w:sz w:val="20"/>
              </w:rPr>
            </w:pPr>
            <w:r w:rsidRPr="00DC3DBF">
              <w:rPr>
                <w:sz w:val="20"/>
              </w:rPr>
              <w:t>19,48067</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F73CB4">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F73CB4">
              <w:rPr>
                <w:rFonts w:eastAsia="AR PL KaitiM GB"/>
                <w:kern w:val="1"/>
                <w:sz w:val="20"/>
                <w:lang w:eastAsia="zh-CN"/>
              </w:rPr>
              <w:t>0,0</w:t>
            </w:r>
          </w:p>
        </w:tc>
        <w:tc>
          <w:tcPr>
            <w:tcW w:w="851" w:type="dxa"/>
            <w:gridSpan w:val="2"/>
          </w:tcPr>
          <w:p w:rsidR="00EF3EED" w:rsidRPr="00521B7C" w:rsidRDefault="00EF3EED" w:rsidP="00913666">
            <w:pPr>
              <w:suppressLineNumbers/>
              <w:suppressAutoHyphens/>
              <w:autoSpaceDE/>
              <w:autoSpaceDN/>
              <w:adjustRightInd/>
              <w:ind w:firstLine="0"/>
              <w:jc w:val="center"/>
              <w:rPr>
                <w:rFonts w:eastAsia="AR PL KaitiM GB"/>
                <w:kern w:val="1"/>
                <w:sz w:val="14"/>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ind w:firstLine="4"/>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960"/>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AE16F0" w:rsidRDefault="00EF3EED" w:rsidP="00913666">
            <w:pPr>
              <w:ind w:firstLine="0"/>
              <w:rPr>
                <w:sz w:val="20"/>
              </w:rPr>
            </w:pPr>
          </w:p>
        </w:tc>
        <w:tc>
          <w:tcPr>
            <w:tcW w:w="1701" w:type="dxa"/>
            <w:vAlign w:val="center"/>
          </w:tcPr>
          <w:p w:rsidR="00EF3EED" w:rsidRPr="00703607" w:rsidRDefault="00EF3EED" w:rsidP="00913666">
            <w:pPr>
              <w:ind w:firstLine="0"/>
              <w:jc w:val="center"/>
              <w:rPr>
                <w:sz w:val="20"/>
              </w:rPr>
            </w:pPr>
            <w:r w:rsidRPr="00703607">
              <w:rPr>
                <w:sz w:val="20"/>
              </w:rPr>
              <w:t>бюджет Арсеньевского</w:t>
            </w:r>
          </w:p>
          <w:p w:rsidR="00EF3EED" w:rsidRPr="00703607" w:rsidRDefault="00EF3EED" w:rsidP="00913666">
            <w:pPr>
              <w:ind w:firstLine="0"/>
              <w:jc w:val="center"/>
              <w:rPr>
                <w:sz w:val="20"/>
              </w:rPr>
            </w:pPr>
            <w:r w:rsidRPr="00703607">
              <w:rPr>
                <w:sz w:val="20"/>
              </w:rPr>
              <w:t>городского</w:t>
            </w:r>
          </w:p>
          <w:p w:rsidR="00EF3EED" w:rsidRPr="00DC3AB5" w:rsidRDefault="00EF3EED" w:rsidP="00913666">
            <w:pPr>
              <w:ind w:firstLine="0"/>
              <w:jc w:val="center"/>
              <w:rPr>
                <w:sz w:val="20"/>
              </w:rPr>
            </w:pPr>
            <w:r w:rsidRPr="00703607">
              <w:rPr>
                <w:sz w:val="20"/>
              </w:rPr>
              <w:t>округа</w:t>
            </w:r>
          </w:p>
        </w:tc>
        <w:tc>
          <w:tcPr>
            <w:tcW w:w="1701" w:type="dxa"/>
          </w:tcPr>
          <w:p w:rsidR="00EF3EED" w:rsidRDefault="00EF3EED" w:rsidP="00913666">
            <w:pPr>
              <w:ind w:firstLine="0"/>
              <w:jc w:val="center"/>
              <w:rPr>
                <w:sz w:val="20"/>
              </w:rPr>
            </w:pPr>
          </w:p>
          <w:p w:rsidR="00EF3EED" w:rsidRDefault="00EF3EED" w:rsidP="00913666">
            <w:pPr>
              <w:ind w:firstLine="0"/>
              <w:jc w:val="center"/>
              <w:rPr>
                <w:sz w:val="20"/>
              </w:rPr>
            </w:pPr>
          </w:p>
          <w:p w:rsidR="00EF3EED" w:rsidRDefault="00EF3EED" w:rsidP="00913666">
            <w:pPr>
              <w:ind w:firstLine="0"/>
              <w:jc w:val="center"/>
              <w:rPr>
                <w:sz w:val="20"/>
              </w:rPr>
            </w:pPr>
            <w:r>
              <w:rPr>
                <w:sz w:val="20"/>
              </w:rPr>
              <w:t>2</w:t>
            </w:r>
            <w:r w:rsidRPr="00E72EEE">
              <w:rPr>
                <w:sz w:val="20"/>
              </w:rPr>
              <w:t>2,9</w:t>
            </w:r>
          </w:p>
        </w:tc>
        <w:tc>
          <w:tcPr>
            <w:tcW w:w="1276" w:type="dxa"/>
          </w:tcPr>
          <w:p w:rsidR="00EF3EED" w:rsidRDefault="00EF3EED" w:rsidP="00913666">
            <w:pPr>
              <w:ind w:firstLine="0"/>
              <w:jc w:val="center"/>
              <w:rPr>
                <w:sz w:val="20"/>
              </w:rPr>
            </w:pPr>
          </w:p>
          <w:p w:rsidR="00EF3EED" w:rsidRDefault="00EF3EED" w:rsidP="00913666">
            <w:pPr>
              <w:ind w:firstLine="0"/>
              <w:jc w:val="center"/>
              <w:rPr>
                <w:sz w:val="20"/>
              </w:rPr>
            </w:pPr>
          </w:p>
          <w:p w:rsidR="00EF3EED" w:rsidRDefault="00EF3EED" w:rsidP="00913666">
            <w:pPr>
              <w:ind w:firstLine="0"/>
              <w:jc w:val="center"/>
              <w:rPr>
                <w:sz w:val="20"/>
              </w:rPr>
            </w:pPr>
            <w:r>
              <w:rPr>
                <w:sz w:val="20"/>
              </w:rPr>
              <w:t>0,0</w:t>
            </w:r>
          </w:p>
        </w:tc>
        <w:tc>
          <w:tcPr>
            <w:tcW w:w="1276" w:type="dxa"/>
          </w:tcPr>
          <w:p w:rsidR="00EF3EED" w:rsidRDefault="00EF3EED" w:rsidP="00913666">
            <w:pPr>
              <w:ind w:left="-719"/>
              <w:jc w:val="center"/>
              <w:rPr>
                <w:sz w:val="20"/>
              </w:rPr>
            </w:pPr>
          </w:p>
          <w:p w:rsidR="00EF3EED" w:rsidRDefault="00EF3EED" w:rsidP="00913666">
            <w:pPr>
              <w:ind w:left="-719"/>
              <w:jc w:val="center"/>
              <w:rPr>
                <w:sz w:val="20"/>
              </w:rPr>
            </w:pPr>
          </w:p>
          <w:p w:rsidR="00EF3EED" w:rsidRDefault="00EF3EED" w:rsidP="00913666">
            <w:pPr>
              <w:ind w:left="-719"/>
              <w:jc w:val="center"/>
              <w:rPr>
                <w:sz w:val="20"/>
              </w:rPr>
            </w:pPr>
            <w:r>
              <w:rPr>
                <w:sz w:val="20"/>
              </w:rPr>
              <w:t>0,0</w:t>
            </w:r>
          </w:p>
        </w:tc>
        <w:tc>
          <w:tcPr>
            <w:tcW w:w="1276" w:type="dxa"/>
          </w:tcPr>
          <w:p w:rsidR="00EF3EED" w:rsidRDefault="00EF3EED" w:rsidP="00913666">
            <w:pPr>
              <w:ind w:left="-699"/>
              <w:jc w:val="center"/>
              <w:rPr>
                <w:sz w:val="20"/>
              </w:rPr>
            </w:pPr>
          </w:p>
          <w:p w:rsidR="00EF3EED" w:rsidRDefault="00EF3EED" w:rsidP="00913666">
            <w:pPr>
              <w:ind w:left="-699"/>
              <w:jc w:val="center"/>
              <w:rPr>
                <w:sz w:val="20"/>
              </w:rPr>
            </w:pPr>
          </w:p>
          <w:p w:rsidR="00EF3EED" w:rsidRDefault="00EF3EED" w:rsidP="00913666">
            <w:pPr>
              <w:ind w:left="-699"/>
              <w:jc w:val="center"/>
              <w:rPr>
                <w:sz w:val="20"/>
              </w:rPr>
            </w:pPr>
            <w:r>
              <w:rPr>
                <w:sz w:val="20"/>
              </w:rPr>
              <w:t>22,9</w:t>
            </w:r>
          </w:p>
        </w:tc>
        <w:tc>
          <w:tcPr>
            <w:tcW w:w="992" w:type="dxa"/>
          </w:tcPr>
          <w:p w:rsidR="00EF3EED" w:rsidRDefault="00EF3EED" w:rsidP="00913666">
            <w:pPr>
              <w:ind w:left="-709"/>
              <w:jc w:val="center"/>
              <w:rPr>
                <w:sz w:val="20"/>
              </w:rPr>
            </w:pPr>
          </w:p>
          <w:p w:rsidR="00EF3EED" w:rsidRDefault="00EF3EED" w:rsidP="00913666">
            <w:pPr>
              <w:ind w:left="-709"/>
              <w:jc w:val="center"/>
              <w:rPr>
                <w:sz w:val="20"/>
              </w:rPr>
            </w:pPr>
          </w:p>
          <w:p w:rsidR="00EF3EED" w:rsidRDefault="00EF3EED" w:rsidP="00913666">
            <w:pPr>
              <w:ind w:left="-709"/>
              <w:jc w:val="center"/>
              <w:rPr>
                <w:sz w:val="20"/>
              </w:rPr>
            </w:pPr>
            <w:r>
              <w:rPr>
                <w:sz w:val="20"/>
              </w:rPr>
              <w:t>0,0</w:t>
            </w:r>
          </w:p>
        </w:tc>
        <w:tc>
          <w:tcPr>
            <w:tcW w:w="992" w:type="dxa"/>
            <w:gridSpan w:val="2"/>
          </w:tcPr>
          <w:p w:rsidR="00EF3EED" w:rsidRDefault="00EF3EED" w:rsidP="00913666">
            <w:pPr>
              <w:ind w:left="-680"/>
              <w:jc w:val="center"/>
              <w:rPr>
                <w:sz w:val="20"/>
              </w:rPr>
            </w:pPr>
          </w:p>
          <w:p w:rsidR="00EF3EED" w:rsidRDefault="00EF3EED" w:rsidP="00913666">
            <w:pPr>
              <w:ind w:left="-680"/>
              <w:jc w:val="center"/>
              <w:rPr>
                <w:sz w:val="20"/>
              </w:rPr>
            </w:pPr>
          </w:p>
          <w:p w:rsidR="00EF3EED" w:rsidRDefault="00EF3EED" w:rsidP="00913666">
            <w:pPr>
              <w:ind w:left="-680"/>
              <w:jc w:val="center"/>
              <w:rPr>
                <w:sz w:val="20"/>
              </w:rPr>
            </w:pPr>
            <w:r>
              <w:rPr>
                <w:sz w:val="20"/>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E72EEE">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ind w:firstLine="4"/>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806"/>
        </w:trPr>
        <w:tc>
          <w:tcPr>
            <w:tcW w:w="567" w:type="dxa"/>
            <w:gridSpan w:val="2"/>
            <w:vMerge/>
            <w:vAlign w:val="center"/>
          </w:tcPr>
          <w:p w:rsidR="00EF3EED" w:rsidRPr="00AE16F0" w:rsidRDefault="00EF3EED" w:rsidP="00913666">
            <w:pPr>
              <w:suppressLineNumbers/>
              <w:suppressAutoHyphens/>
              <w:ind w:firstLine="0"/>
              <w:rPr>
                <w:rFonts w:eastAsia="AR PL KaitiM GB"/>
                <w:kern w:val="1"/>
                <w:sz w:val="20"/>
                <w:lang w:eastAsia="zh-CN"/>
              </w:rPr>
            </w:pPr>
          </w:p>
        </w:tc>
        <w:tc>
          <w:tcPr>
            <w:tcW w:w="2581" w:type="dxa"/>
            <w:gridSpan w:val="3"/>
            <w:vMerge w:val="restart"/>
          </w:tcPr>
          <w:p w:rsidR="00EF3EED" w:rsidRPr="00AE16F0" w:rsidRDefault="00EF3EED" w:rsidP="00913666">
            <w:pPr>
              <w:ind w:firstLine="0"/>
              <w:rPr>
                <w:sz w:val="20"/>
              </w:rPr>
            </w:pPr>
            <w:r>
              <w:rPr>
                <w:bCs/>
                <w:sz w:val="20"/>
              </w:rPr>
              <w:t>П</w:t>
            </w:r>
            <w:r w:rsidRPr="00AE16F0">
              <w:rPr>
                <w:bCs/>
                <w:sz w:val="20"/>
              </w:rPr>
              <w:t xml:space="preserve">риобретение и установка напольной тактильной  плитки </w:t>
            </w:r>
            <w:r w:rsidRPr="00AE16F0">
              <w:rPr>
                <w:b/>
                <w:bCs/>
                <w:sz w:val="20"/>
              </w:rPr>
              <w:t xml:space="preserve">(и расходного материала к ней) </w:t>
            </w:r>
            <w:r w:rsidRPr="00AE16F0">
              <w:rPr>
                <w:bCs/>
                <w:sz w:val="20"/>
              </w:rPr>
              <w:t>в помещениях и у входа в здание, противоскользящей наклейки «Желтая полоса» для лестницы и кафеля , антивандальной  тактильно-сенсорной кнопки вызова помощника «Универсал»</w:t>
            </w:r>
          </w:p>
        </w:tc>
        <w:tc>
          <w:tcPr>
            <w:tcW w:w="1701" w:type="dxa"/>
            <w:vAlign w:val="center"/>
          </w:tcPr>
          <w:p w:rsidR="00EF3EED" w:rsidRPr="00AE16F0" w:rsidRDefault="00EF3EED" w:rsidP="00913666">
            <w:pPr>
              <w:ind w:firstLine="0"/>
              <w:jc w:val="center"/>
              <w:rPr>
                <w:sz w:val="20"/>
              </w:rPr>
            </w:pPr>
            <w:r w:rsidRPr="00AE16F0">
              <w:rPr>
                <w:sz w:val="20"/>
              </w:rPr>
              <w:t>Федеральный</w:t>
            </w:r>
          </w:p>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sz w:val="20"/>
              </w:rPr>
              <w:t>бюджет</w:t>
            </w:r>
          </w:p>
        </w:tc>
        <w:tc>
          <w:tcPr>
            <w:tcW w:w="1701" w:type="dxa"/>
            <w:vAlign w:val="center"/>
          </w:tcPr>
          <w:p w:rsidR="00EF3EED" w:rsidRPr="00DC3DBF" w:rsidRDefault="00EF3EED" w:rsidP="00913666">
            <w:pPr>
              <w:ind w:firstLine="0"/>
              <w:jc w:val="center"/>
              <w:rPr>
                <w:sz w:val="20"/>
              </w:rPr>
            </w:pPr>
            <w:r w:rsidRPr="00DC3DBF">
              <w:rPr>
                <w:sz w:val="20"/>
              </w:rPr>
              <w:t>142,85780</w:t>
            </w:r>
          </w:p>
        </w:tc>
        <w:tc>
          <w:tcPr>
            <w:tcW w:w="1276" w:type="dxa"/>
            <w:vAlign w:val="center"/>
          </w:tcPr>
          <w:p w:rsidR="00EF3EED" w:rsidRPr="00DC3DBF" w:rsidRDefault="00EF3EED" w:rsidP="00913666">
            <w:pPr>
              <w:ind w:firstLine="0"/>
              <w:jc w:val="center"/>
              <w:rPr>
                <w:sz w:val="20"/>
              </w:rPr>
            </w:pPr>
            <w:r w:rsidRPr="00DC3DBF">
              <w:rPr>
                <w:sz w:val="20"/>
              </w:rPr>
              <w:t>0,0</w:t>
            </w:r>
          </w:p>
        </w:tc>
        <w:tc>
          <w:tcPr>
            <w:tcW w:w="1276" w:type="dxa"/>
            <w:vAlign w:val="center"/>
          </w:tcPr>
          <w:p w:rsidR="00EF3EED" w:rsidRPr="00DC3DBF" w:rsidRDefault="00EF3EED" w:rsidP="00913666">
            <w:pPr>
              <w:ind w:firstLine="0"/>
              <w:jc w:val="center"/>
              <w:rPr>
                <w:sz w:val="20"/>
              </w:rPr>
            </w:pPr>
            <w:r w:rsidRPr="00DC3DBF">
              <w:rPr>
                <w:sz w:val="20"/>
              </w:rPr>
              <w:t>0,0</w:t>
            </w:r>
          </w:p>
        </w:tc>
        <w:tc>
          <w:tcPr>
            <w:tcW w:w="1276" w:type="dxa"/>
            <w:vAlign w:val="center"/>
          </w:tcPr>
          <w:p w:rsidR="00EF3EED" w:rsidRPr="00DC3DBF" w:rsidRDefault="00EF3EED" w:rsidP="00913666">
            <w:pPr>
              <w:ind w:firstLine="0"/>
              <w:jc w:val="center"/>
              <w:rPr>
                <w:sz w:val="20"/>
              </w:rPr>
            </w:pPr>
            <w:r w:rsidRPr="00DC3DBF">
              <w:rPr>
                <w:sz w:val="20"/>
              </w:rPr>
              <w:t>142,85780</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F73CB4">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F73CB4">
              <w:rPr>
                <w:rFonts w:eastAsia="AR PL KaitiM GB"/>
                <w:kern w:val="1"/>
                <w:sz w:val="20"/>
                <w:lang w:eastAsia="zh-CN"/>
              </w:rPr>
              <w:t>0,0</w:t>
            </w:r>
          </w:p>
        </w:tc>
        <w:tc>
          <w:tcPr>
            <w:tcW w:w="851" w:type="dxa"/>
            <w:gridSpan w:val="2"/>
          </w:tcPr>
          <w:p w:rsidR="00EF3EED" w:rsidRDefault="00EF3EED" w:rsidP="00913666">
            <w:pPr>
              <w:suppressLineNumbers/>
              <w:suppressAutoHyphens/>
              <w:ind w:firstLine="4"/>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ind w:firstLine="4"/>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421"/>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ind w:firstLine="0"/>
              <w:rPr>
                <w:bCs/>
                <w:sz w:val="20"/>
              </w:rPr>
            </w:pPr>
          </w:p>
        </w:tc>
        <w:tc>
          <w:tcPr>
            <w:tcW w:w="1701" w:type="dxa"/>
            <w:vAlign w:val="center"/>
          </w:tcPr>
          <w:p w:rsidR="00EF3EED" w:rsidRPr="00AE16F0" w:rsidRDefault="00EF3EED" w:rsidP="00913666">
            <w:pPr>
              <w:ind w:firstLine="0"/>
              <w:jc w:val="center"/>
              <w:rPr>
                <w:sz w:val="20"/>
              </w:rPr>
            </w:pPr>
            <w:r w:rsidRPr="00DC3AB5">
              <w:rPr>
                <w:sz w:val="20"/>
              </w:rPr>
              <w:t>Краевой бюджет</w:t>
            </w:r>
          </w:p>
        </w:tc>
        <w:tc>
          <w:tcPr>
            <w:tcW w:w="1701" w:type="dxa"/>
            <w:vAlign w:val="center"/>
          </w:tcPr>
          <w:p w:rsidR="00EF3EED" w:rsidRPr="00DC3DBF" w:rsidRDefault="00EF3EED" w:rsidP="00913666">
            <w:pPr>
              <w:autoSpaceDE/>
              <w:autoSpaceDN/>
              <w:adjustRightInd/>
              <w:ind w:hanging="108"/>
              <w:jc w:val="left"/>
              <w:rPr>
                <w:sz w:val="20"/>
              </w:rPr>
            </w:pPr>
            <w:r w:rsidRPr="00DC3DBF">
              <w:rPr>
                <w:sz w:val="20"/>
              </w:rPr>
              <w:t xml:space="preserve">   19,48067</w:t>
            </w:r>
          </w:p>
        </w:tc>
        <w:tc>
          <w:tcPr>
            <w:tcW w:w="1276" w:type="dxa"/>
            <w:vAlign w:val="center"/>
          </w:tcPr>
          <w:p w:rsidR="00EF3EED" w:rsidRPr="00DC3DBF" w:rsidRDefault="00EF3EED" w:rsidP="00913666">
            <w:pPr>
              <w:autoSpaceDE/>
              <w:autoSpaceDN/>
              <w:adjustRightInd/>
              <w:ind w:firstLine="33"/>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hanging="108"/>
              <w:jc w:val="left"/>
              <w:rPr>
                <w:sz w:val="20"/>
              </w:rPr>
            </w:pPr>
            <w:r w:rsidRPr="00DC3DBF">
              <w:rPr>
                <w:sz w:val="20"/>
              </w:rPr>
              <w:t xml:space="preserve">   19,48067</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F73CB4">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F73CB4">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985"/>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AE16F0" w:rsidRDefault="00EF3EED" w:rsidP="00913666">
            <w:pPr>
              <w:ind w:firstLine="230"/>
              <w:rPr>
                <w:b/>
                <w:bCs/>
                <w:sz w:val="20"/>
              </w:rPr>
            </w:pPr>
          </w:p>
        </w:tc>
        <w:tc>
          <w:tcPr>
            <w:tcW w:w="1701" w:type="dxa"/>
            <w:vAlign w:val="center"/>
          </w:tcPr>
          <w:p w:rsidR="00EF3EED" w:rsidRPr="00AE16F0" w:rsidRDefault="00EF3EED" w:rsidP="00913666">
            <w:pPr>
              <w:ind w:firstLine="0"/>
              <w:jc w:val="center"/>
              <w:rPr>
                <w:sz w:val="20"/>
              </w:rPr>
            </w:pPr>
            <w:r w:rsidRPr="00AE16F0">
              <w:rPr>
                <w:sz w:val="20"/>
              </w:rPr>
              <w:t>бюджет Арсеньевского</w:t>
            </w:r>
          </w:p>
          <w:p w:rsidR="00EF3EED" w:rsidRPr="00AE16F0" w:rsidRDefault="00EF3EED" w:rsidP="00913666">
            <w:pPr>
              <w:ind w:firstLine="0"/>
              <w:jc w:val="center"/>
              <w:rPr>
                <w:sz w:val="20"/>
              </w:rPr>
            </w:pPr>
            <w:r w:rsidRPr="00AE16F0">
              <w:rPr>
                <w:sz w:val="20"/>
              </w:rPr>
              <w:t>городского</w:t>
            </w:r>
          </w:p>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sz w:val="20"/>
              </w:rPr>
              <w:t>округа</w:t>
            </w:r>
          </w:p>
        </w:tc>
        <w:tc>
          <w:tcPr>
            <w:tcW w:w="1701" w:type="dxa"/>
            <w:vAlign w:val="center"/>
          </w:tcPr>
          <w:p w:rsidR="00EF3EED" w:rsidRPr="007D046C" w:rsidRDefault="00EF3EED" w:rsidP="00913666">
            <w:pPr>
              <w:ind w:firstLine="30"/>
              <w:jc w:val="center"/>
              <w:rPr>
                <w:sz w:val="20"/>
              </w:rPr>
            </w:pPr>
            <w:r w:rsidRPr="007D046C">
              <w:rPr>
                <w:sz w:val="20"/>
              </w:rPr>
              <w:t>4,87017</w:t>
            </w:r>
          </w:p>
        </w:tc>
        <w:tc>
          <w:tcPr>
            <w:tcW w:w="1276" w:type="dxa"/>
            <w:vAlign w:val="center"/>
          </w:tcPr>
          <w:p w:rsidR="00EF3EED" w:rsidRPr="00DC3DBF" w:rsidRDefault="00EF3EED" w:rsidP="00913666">
            <w:pPr>
              <w:autoSpaceDE/>
              <w:autoSpaceDN/>
              <w:adjustRightInd/>
              <w:ind w:firstLine="0"/>
              <w:jc w:val="center"/>
              <w:rPr>
                <w:sz w:val="20"/>
              </w:rPr>
            </w:pPr>
            <w:r w:rsidRPr="00DC3DBF">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DC3DBF">
              <w:rPr>
                <w:sz w:val="20"/>
              </w:rPr>
              <w:t>0,0</w:t>
            </w:r>
          </w:p>
        </w:tc>
        <w:tc>
          <w:tcPr>
            <w:tcW w:w="1276" w:type="dxa"/>
            <w:vAlign w:val="center"/>
          </w:tcPr>
          <w:p w:rsidR="00EF3EED" w:rsidRPr="007D046C" w:rsidRDefault="00EF3EED" w:rsidP="00913666">
            <w:pPr>
              <w:ind w:firstLine="30"/>
              <w:jc w:val="center"/>
              <w:rPr>
                <w:sz w:val="20"/>
              </w:rPr>
            </w:pPr>
            <w:r w:rsidRPr="007D046C">
              <w:rPr>
                <w:sz w:val="20"/>
              </w:rPr>
              <w:t>4,87017</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F73CB4">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F73CB4">
              <w:rPr>
                <w:rFonts w:eastAsia="AR PL KaitiM GB"/>
                <w:kern w:val="1"/>
                <w:sz w:val="20"/>
                <w:lang w:eastAsia="zh-CN"/>
              </w:rPr>
              <w:t>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Default="00EF3EED" w:rsidP="00913666">
            <w:pPr>
              <w:suppressLineNumbers/>
              <w:suppressAutoHyphens/>
              <w:jc w:val="center"/>
              <w:rPr>
                <w:rFonts w:eastAsia="AR PL KaitiM GB"/>
                <w:kern w:val="1"/>
                <w:sz w:val="20"/>
                <w:lang w:eastAsia="zh-CN"/>
              </w:rPr>
            </w:pPr>
          </w:p>
        </w:tc>
      </w:tr>
      <w:tr w:rsidR="00EF3EED" w:rsidRPr="004B4A0F" w:rsidTr="00EF3EED">
        <w:trPr>
          <w:trHeight w:val="909"/>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Align w:val="center"/>
          </w:tcPr>
          <w:p w:rsidR="00EF3EED" w:rsidRPr="00616F8C" w:rsidRDefault="00EF3EED" w:rsidP="00913666">
            <w:pPr>
              <w:ind w:firstLine="0"/>
              <w:rPr>
                <w:bCs/>
                <w:sz w:val="20"/>
              </w:rPr>
            </w:pPr>
            <w:r w:rsidRPr="00616F8C">
              <w:rPr>
                <w:bCs/>
                <w:sz w:val="20"/>
              </w:rPr>
              <w:t xml:space="preserve">Приобретение и установка ручки на входную дверь для людей с ограниченными </w:t>
            </w:r>
            <w:r w:rsidRPr="00616F8C">
              <w:rPr>
                <w:bCs/>
                <w:sz w:val="20"/>
              </w:rPr>
              <w:lastRenderedPageBreak/>
              <w:t>возможностями здоровья</w:t>
            </w:r>
          </w:p>
          <w:p w:rsidR="00EF3EED" w:rsidRPr="00616F8C" w:rsidRDefault="00EF3EED" w:rsidP="00913666">
            <w:pPr>
              <w:ind w:firstLine="230"/>
              <w:rPr>
                <w:bCs/>
                <w:sz w:val="20"/>
              </w:rPr>
            </w:pPr>
          </w:p>
        </w:tc>
        <w:tc>
          <w:tcPr>
            <w:tcW w:w="1701" w:type="dxa"/>
            <w:vAlign w:val="center"/>
          </w:tcPr>
          <w:p w:rsidR="00EF3EED" w:rsidRPr="00DC3AB5" w:rsidRDefault="00EF3EED" w:rsidP="00913666">
            <w:pPr>
              <w:ind w:firstLine="0"/>
              <w:jc w:val="center"/>
              <w:rPr>
                <w:sz w:val="20"/>
              </w:rPr>
            </w:pPr>
            <w:r w:rsidRPr="00DC3AB5">
              <w:rPr>
                <w:sz w:val="20"/>
              </w:rPr>
              <w:lastRenderedPageBreak/>
              <w:t>бюджет Арсеньевского</w:t>
            </w:r>
          </w:p>
          <w:p w:rsidR="00EF3EED" w:rsidRPr="00DC3AB5" w:rsidRDefault="00EF3EED" w:rsidP="00913666">
            <w:pPr>
              <w:ind w:firstLine="0"/>
              <w:jc w:val="center"/>
              <w:rPr>
                <w:sz w:val="20"/>
              </w:rPr>
            </w:pPr>
            <w:r w:rsidRPr="00DC3AB5">
              <w:rPr>
                <w:sz w:val="20"/>
              </w:rPr>
              <w:t>городского</w:t>
            </w:r>
          </w:p>
          <w:p w:rsidR="00EF3EED" w:rsidRPr="00AE16F0" w:rsidRDefault="00EF3EED" w:rsidP="00913666">
            <w:pPr>
              <w:ind w:firstLine="0"/>
              <w:jc w:val="center"/>
              <w:rPr>
                <w:sz w:val="20"/>
              </w:rPr>
            </w:pPr>
            <w:r w:rsidRPr="00DC3AB5">
              <w:rPr>
                <w:sz w:val="20"/>
              </w:rPr>
              <w:t>округа</w:t>
            </w:r>
          </w:p>
        </w:tc>
        <w:tc>
          <w:tcPr>
            <w:tcW w:w="1701" w:type="dxa"/>
            <w:vAlign w:val="center"/>
          </w:tcPr>
          <w:p w:rsidR="00EF3EED" w:rsidRPr="007D046C" w:rsidRDefault="00EF3EED" w:rsidP="00913666">
            <w:pPr>
              <w:ind w:firstLine="30"/>
              <w:jc w:val="center"/>
              <w:rPr>
                <w:sz w:val="20"/>
              </w:rPr>
            </w:pPr>
            <w:r w:rsidRPr="007D046C">
              <w:rPr>
                <w:bCs/>
                <w:sz w:val="20"/>
              </w:rPr>
              <w:t>8,02983</w:t>
            </w:r>
          </w:p>
        </w:tc>
        <w:tc>
          <w:tcPr>
            <w:tcW w:w="1276" w:type="dxa"/>
            <w:vAlign w:val="center"/>
          </w:tcPr>
          <w:p w:rsidR="00EF3EED" w:rsidRPr="00DC3DBF" w:rsidRDefault="00EF3EED" w:rsidP="00913666">
            <w:pPr>
              <w:autoSpaceDE/>
              <w:autoSpaceDN/>
              <w:adjustRightInd/>
              <w:ind w:firstLine="0"/>
              <w:jc w:val="center"/>
              <w:rPr>
                <w:sz w:val="20"/>
              </w:rPr>
            </w:pPr>
            <w:r w:rsidRPr="007D046C">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7D046C">
              <w:rPr>
                <w:sz w:val="20"/>
              </w:rPr>
              <w:t>0,0</w:t>
            </w:r>
          </w:p>
        </w:tc>
        <w:tc>
          <w:tcPr>
            <w:tcW w:w="1276" w:type="dxa"/>
            <w:vAlign w:val="center"/>
          </w:tcPr>
          <w:p w:rsidR="00EF3EED" w:rsidRPr="007D046C" w:rsidRDefault="00EF3EED" w:rsidP="00913666">
            <w:pPr>
              <w:ind w:firstLine="30"/>
              <w:jc w:val="center"/>
              <w:rPr>
                <w:sz w:val="20"/>
              </w:rPr>
            </w:pPr>
            <w:r w:rsidRPr="007D046C">
              <w:rPr>
                <w:bCs/>
                <w:sz w:val="20"/>
              </w:rPr>
              <w:t>8,02983</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7D046C">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7D046C">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1025"/>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Align w:val="center"/>
          </w:tcPr>
          <w:p w:rsidR="00EF3EED" w:rsidRPr="000C7A11" w:rsidRDefault="00EF3EED" w:rsidP="00913666">
            <w:pPr>
              <w:ind w:firstLine="32"/>
              <w:rPr>
                <w:bCs/>
                <w:sz w:val="20"/>
              </w:rPr>
            </w:pPr>
            <w:r w:rsidRPr="00616F8C">
              <w:rPr>
                <w:bCs/>
                <w:sz w:val="20"/>
              </w:rPr>
              <w:t xml:space="preserve">Приобретение сенсорного смесителя для установки в туалетную комнату для инвалидов </w:t>
            </w:r>
          </w:p>
        </w:tc>
        <w:tc>
          <w:tcPr>
            <w:tcW w:w="1701" w:type="dxa"/>
            <w:vAlign w:val="center"/>
          </w:tcPr>
          <w:p w:rsidR="00EF3EED" w:rsidRPr="00DC3AB5" w:rsidRDefault="00EF3EED" w:rsidP="00913666">
            <w:pPr>
              <w:ind w:firstLine="0"/>
              <w:jc w:val="center"/>
              <w:rPr>
                <w:sz w:val="20"/>
              </w:rPr>
            </w:pPr>
            <w:r w:rsidRPr="00DC3AB5">
              <w:rPr>
                <w:sz w:val="20"/>
              </w:rPr>
              <w:t>бюджет Арсеньевского</w:t>
            </w:r>
          </w:p>
          <w:p w:rsidR="00EF3EED" w:rsidRPr="00DC3AB5" w:rsidRDefault="00EF3EED" w:rsidP="00913666">
            <w:pPr>
              <w:ind w:firstLine="0"/>
              <w:jc w:val="center"/>
              <w:rPr>
                <w:sz w:val="20"/>
              </w:rPr>
            </w:pPr>
            <w:r w:rsidRPr="00DC3AB5">
              <w:rPr>
                <w:sz w:val="20"/>
              </w:rPr>
              <w:t>городского</w:t>
            </w:r>
          </w:p>
          <w:p w:rsidR="00EF3EED" w:rsidRPr="00AE16F0" w:rsidRDefault="00EF3EED" w:rsidP="00913666">
            <w:pPr>
              <w:ind w:firstLine="0"/>
              <w:jc w:val="center"/>
              <w:rPr>
                <w:sz w:val="20"/>
              </w:rPr>
            </w:pPr>
            <w:r w:rsidRPr="00DC3AB5">
              <w:rPr>
                <w:sz w:val="20"/>
              </w:rPr>
              <w:t>округа</w:t>
            </w:r>
          </w:p>
        </w:tc>
        <w:tc>
          <w:tcPr>
            <w:tcW w:w="1701" w:type="dxa"/>
            <w:vAlign w:val="center"/>
          </w:tcPr>
          <w:p w:rsidR="00EF3EED" w:rsidRPr="007D046C" w:rsidRDefault="00EF3EED" w:rsidP="00913666">
            <w:pPr>
              <w:ind w:firstLine="30"/>
              <w:jc w:val="center"/>
              <w:rPr>
                <w:sz w:val="20"/>
              </w:rPr>
            </w:pPr>
            <w:r>
              <w:rPr>
                <w:bCs/>
                <w:sz w:val="20"/>
              </w:rPr>
              <w:t>10,0</w:t>
            </w:r>
          </w:p>
        </w:tc>
        <w:tc>
          <w:tcPr>
            <w:tcW w:w="1276" w:type="dxa"/>
            <w:vAlign w:val="center"/>
          </w:tcPr>
          <w:p w:rsidR="00EF3EED" w:rsidRPr="00DC3DBF" w:rsidRDefault="00EF3EED" w:rsidP="00913666">
            <w:pPr>
              <w:autoSpaceDE/>
              <w:autoSpaceDN/>
              <w:adjustRightInd/>
              <w:ind w:firstLine="0"/>
              <w:jc w:val="center"/>
              <w:rPr>
                <w:sz w:val="20"/>
              </w:rPr>
            </w:pPr>
            <w:r w:rsidRPr="007D046C">
              <w:rPr>
                <w:sz w:val="20"/>
              </w:rPr>
              <w:t>0,0</w:t>
            </w:r>
          </w:p>
        </w:tc>
        <w:tc>
          <w:tcPr>
            <w:tcW w:w="1276" w:type="dxa"/>
            <w:vAlign w:val="center"/>
          </w:tcPr>
          <w:p w:rsidR="00EF3EED" w:rsidRPr="00DC3DBF" w:rsidRDefault="00EF3EED" w:rsidP="00913666">
            <w:pPr>
              <w:autoSpaceDE/>
              <w:autoSpaceDN/>
              <w:adjustRightInd/>
              <w:ind w:firstLine="0"/>
              <w:jc w:val="center"/>
              <w:rPr>
                <w:sz w:val="20"/>
              </w:rPr>
            </w:pPr>
            <w:r w:rsidRPr="007D046C">
              <w:rPr>
                <w:sz w:val="20"/>
              </w:rPr>
              <w:t>0,0</w:t>
            </w:r>
          </w:p>
        </w:tc>
        <w:tc>
          <w:tcPr>
            <w:tcW w:w="1276" w:type="dxa"/>
            <w:vAlign w:val="center"/>
          </w:tcPr>
          <w:p w:rsidR="00EF3EED" w:rsidRPr="007D046C" w:rsidRDefault="00EF3EED" w:rsidP="00913666">
            <w:pPr>
              <w:ind w:firstLine="30"/>
              <w:jc w:val="center"/>
              <w:rPr>
                <w:sz w:val="20"/>
              </w:rPr>
            </w:pPr>
            <w:r>
              <w:rPr>
                <w:bCs/>
                <w:sz w:val="20"/>
              </w:rPr>
              <w:t>10,0</w:t>
            </w:r>
          </w:p>
        </w:tc>
        <w:tc>
          <w:tcPr>
            <w:tcW w:w="992" w:type="dxa"/>
            <w:vAlign w:val="center"/>
          </w:tcPr>
          <w:p w:rsidR="00EF3EED" w:rsidRPr="00F73CB4" w:rsidRDefault="00EF3EED" w:rsidP="00913666">
            <w:pPr>
              <w:widowControl/>
              <w:autoSpaceDE/>
              <w:autoSpaceDN/>
              <w:adjustRightInd/>
              <w:ind w:firstLine="0"/>
              <w:jc w:val="center"/>
              <w:rPr>
                <w:sz w:val="20"/>
                <w:lang w:eastAsia="en-US"/>
              </w:rPr>
            </w:pPr>
            <w:r w:rsidRPr="007D046C">
              <w:rPr>
                <w:sz w:val="20"/>
                <w:lang w:eastAsia="en-US"/>
              </w:rPr>
              <w:t>0,0</w:t>
            </w:r>
          </w:p>
        </w:tc>
        <w:tc>
          <w:tcPr>
            <w:tcW w:w="992" w:type="dxa"/>
            <w:gridSpan w:val="2"/>
            <w:vAlign w:val="center"/>
          </w:tcPr>
          <w:p w:rsidR="00EF3EED" w:rsidRPr="00F73CB4" w:rsidRDefault="00EF3EED" w:rsidP="00913666">
            <w:pPr>
              <w:suppressLineNumbers/>
              <w:suppressAutoHyphens/>
              <w:autoSpaceDE/>
              <w:autoSpaceDN/>
              <w:adjustRightInd/>
              <w:ind w:firstLine="0"/>
              <w:jc w:val="center"/>
              <w:rPr>
                <w:rFonts w:eastAsia="AR PL KaitiM GB"/>
                <w:kern w:val="1"/>
                <w:sz w:val="20"/>
                <w:lang w:eastAsia="zh-CN"/>
              </w:rPr>
            </w:pPr>
            <w:r w:rsidRPr="007D046C">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591"/>
        </w:trPr>
        <w:tc>
          <w:tcPr>
            <w:tcW w:w="567" w:type="dxa"/>
            <w:gridSpan w:val="2"/>
            <w:vMerge w:val="restart"/>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4</w:t>
            </w:r>
            <w:r w:rsidRPr="00AE16F0">
              <w:rPr>
                <w:rFonts w:eastAsia="AR PL KaitiM GB"/>
                <w:kern w:val="1"/>
                <w:sz w:val="20"/>
                <w:lang w:eastAsia="zh-CN"/>
              </w:rPr>
              <w:t>.</w:t>
            </w:r>
          </w:p>
        </w:tc>
        <w:tc>
          <w:tcPr>
            <w:tcW w:w="2581" w:type="dxa"/>
            <w:gridSpan w:val="3"/>
            <w:vMerge w:val="restart"/>
            <w:vAlign w:val="center"/>
          </w:tcPr>
          <w:p w:rsidR="00EF3EED" w:rsidRPr="00861D90" w:rsidRDefault="00EF3EED" w:rsidP="00913666">
            <w:pPr>
              <w:suppressLineNumbers/>
              <w:suppressAutoHyphens/>
              <w:autoSpaceDE/>
              <w:autoSpaceDN/>
              <w:adjustRightInd/>
              <w:ind w:firstLine="0"/>
              <w:jc w:val="left"/>
              <w:rPr>
                <w:rFonts w:eastAsia="AR PL KaitiM GB"/>
                <w:b/>
                <w:bCs/>
                <w:kern w:val="1"/>
                <w:sz w:val="20"/>
                <w:lang w:eastAsia="zh-CN"/>
              </w:rPr>
            </w:pPr>
            <w:r w:rsidRPr="00861D90">
              <w:rPr>
                <w:rFonts w:eastAsia="AR PL KaitiM GB"/>
                <w:b/>
                <w:bCs/>
                <w:kern w:val="1"/>
                <w:sz w:val="20"/>
                <w:lang w:eastAsia="zh-CN"/>
              </w:rPr>
              <w:t>Обеспечение беспрепятственного доступа к административным объектам</w:t>
            </w:r>
          </w:p>
        </w:tc>
        <w:tc>
          <w:tcPr>
            <w:tcW w:w="1701" w:type="dxa"/>
            <w:vAlign w:val="center"/>
          </w:tcPr>
          <w:p w:rsidR="00EF3EED" w:rsidRPr="00861D90" w:rsidRDefault="00EF3EED" w:rsidP="00913666">
            <w:pPr>
              <w:suppressLineNumbers/>
              <w:suppressAutoHyphens/>
              <w:autoSpaceDE/>
              <w:autoSpaceDN/>
              <w:adjustRightInd/>
              <w:ind w:firstLine="0"/>
              <w:jc w:val="center"/>
              <w:rPr>
                <w:rFonts w:eastAsia="AR PL KaitiM GB"/>
                <w:b/>
                <w:bCs/>
                <w:kern w:val="1"/>
                <w:sz w:val="20"/>
                <w:lang w:eastAsia="zh-CN"/>
              </w:rPr>
            </w:pPr>
            <w:r w:rsidRPr="00861D90">
              <w:rPr>
                <w:rFonts w:eastAsia="AR PL KaitiM GB"/>
                <w:b/>
                <w:bCs/>
                <w:kern w:val="1"/>
                <w:sz w:val="20"/>
                <w:lang w:eastAsia="zh-CN"/>
              </w:rPr>
              <w:t>Всего,</w:t>
            </w:r>
          </w:p>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b/>
                <w:bCs/>
                <w:kern w:val="1"/>
                <w:sz w:val="20"/>
                <w:lang w:eastAsia="zh-CN"/>
              </w:rPr>
              <w:t xml:space="preserve"> в том числе:</w:t>
            </w:r>
          </w:p>
        </w:tc>
        <w:tc>
          <w:tcPr>
            <w:tcW w:w="1701" w:type="dxa"/>
            <w:vAlign w:val="center"/>
          </w:tcPr>
          <w:p w:rsidR="00EF3EED" w:rsidRPr="002A2F1C" w:rsidRDefault="00EF3EED" w:rsidP="00913666">
            <w:pPr>
              <w:suppressLineNumbers/>
              <w:suppressAutoHyphens/>
              <w:autoSpaceDE/>
              <w:autoSpaceDN/>
              <w:adjustRightInd/>
              <w:ind w:firstLine="0"/>
              <w:jc w:val="center"/>
              <w:rPr>
                <w:rFonts w:eastAsia="AR PL KaitiM GB"/>
                <w:b/>
                <w:bCs/>
                <w:kern w:val="1"/>
                <w:sz w:val="20"/>
                <w:lang w:eastAsia="zh-CN"/>
              </w:rPr>
            </w:pPr>
            <w:r w:rsidRPr="002A2F1C">
              <w:rPr>
                <w:rFonts w:eastAsia="AR PL KaitiM GB"/>
                <w:b/>
                <w:bCs/>
                <w:kern w:val="1"/>
                <w:sz w:val="20"/>
                <w:lang w:eastAsia="zh-CN"/>
              </w:rPr>
              <w:t>109,2</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bCs/>
                <w:kern w:val="1"/>
                <w:sz w:val="20"/>
                <w:lang w:eastAsia="zh-CN"/>
              </w:rPr>
            </w:pPr>
            <w:r w:rsidRPr="002A2F1C">
              <w:rPr>
                <w:rFonts w:eastAsia="AR PL KaitiM GB"/>
                <w:b/>
                <w:bCs/>
                <w:kern w:val="1"/>
                <w:sz w:val="20"/>
                <w:lang w:eastAsia="zh-CN"/>
              </w:rPr>
              <w:t>109,2</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bCs/>
                <w:kern w:val="1"/>
                <w:sz w:val="20"/>
                <w:lang w:eastAsia="zh-CN"/>
              </w:rPr>
            </w:pPr>
            <w:r w:rsidRPr="002A2F1C">
              <w:rPr>
                <w:rFonts w:eastAsia="AR PL KaitiM GB"/>
                <w:b/>
                <w:bCs/>
                <w:kern w:val="1"/>
                <w:sz w:val="20"/>
                <w:lang w:eastAsia="zh-CN"/>
              </w:rPr>
              <w:t>0,0</w:t>
            </w:r>
          </w:p>
        </w:tc>
        <w:tc>
          <w:tcPr>
            <w:tcW w:w="1276" w:type="dxa"/>
            <w:vAlign w:val="center"/>
          </w:tcPr>
          <w:p w:rsidR="00EF3EED" w:rsidRPr="002A2F1C" w:rsidRDefault="00EF3EED" w:rsidP="00913666">
            <w:pPr>
              <w:ind w:firstLine="0"/>
              <w:jc w:val="center"/>
              <w:rPr>
                <w:b/>
                <w:sz w:val="20"/>
              </w:rPr>
            </w:pPr>
            <w:r w:rsidRPr="002A2F1C">
              <w:rPr>
                <w:b/>
                <w:sz w:val="20"/>
              </w:rPr>
              <w:t>0,0</w:t>
            </w:r>
          </w:p>
        </w:tc>
        <w:tc>
          <w:tcPr>
            <w:tcW w:w="992" w:type="dxa"/>
            <w:vAlign w:val="center"/>
          </w:tcPr>
          <w:p w:rsidR="00EF3EED" w:rsidRPr="002A2F1C" w:rsidRDefault="00EF3EED" w:rsidP="00913666">
            <w:pPr>
              <w:suppressLineNumbers/>
              <w:suppressAutoHyphens/>
              <w:autoSpaceDE/>
              <w:autoSpaceDN/>
              <w:adjustRightInd/>
              <w:ind w:firstLine="0"/>
              <w:jc w:val="center"/>
              <w:rPr>
                <w:rFonts w:eastAsia="AR PL KaitiM GB"/>
                <w:b/>
                <w:bCs/>
                <w:kern w:val="1"/>
                <w:sz w:val="20"/>
                <w:lang w:eastAsia="zh-CN"/>
              </w:rPr>
            </w:pPr>
            <w:r w:rsidRPr="002A2F1C">
              <w:rPr>
                <w:rFonts w:eastAsia="AR PL KaitiM GB"/>
                <w:b/>
                <w:bCs/>
                <w:kern w:val="1"/>
                <w:sz w:val="20"/>
                <w:lang w:eastAsia="zh-CN"/>
              </w:rPr>
              <w:t>0,0</w:t>
            </w:r>
          </w:p>
        </w:tc>
        <w:tc>
          <w:tcPr>
            <w:tcW w:w="992" w:type="dxa"/>
            <w:gridSpan w:val="2"/>
            <w:vAlign w:val="center"/>
          </w:tcPr>
          <w:p w:rsidR="00EF3EED" w:rsidRPr="002A2F1C" w:rsidRDefault="00EF3EED" w:rsidP="00913666">
            <w:pPr>
              <w:suppressLineNumbers/>
              <w:suppressAutoHyphens/>
              <w:autoSpaceDE/>
              <w:autoSpaceDN/>
              <w:adjustRightInd/>
              <w:ind w:firstLine="0"/>
              <w:jc w:val="center"/>
              <w:rPr>
                <w:rFonts w:eastAsia="AR PL KaitiM GB"/>
                <w:b/>
                <w:bCs/>
                <w:kern w:val="1"/>
                <w:sz w:val="20"/>
                <w:lang w:eastAsia="zh-CN"/>
              </w:rPr>
            </w:pPr>
            <w:r w:rsidRPr="002A2F1C">
              <w:rPr>
                <w:rFonts w:eastAsia="AR PL KaitiM GB"/>
                <w:b/>
                <w:bCs/>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restart"/>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 xml:space="preserve">ОУ, </w:t>
            </w:r>
            <w:proofErr w:type="spellStart"/>
            <w:r w:rsidRPr="004B4A0F">
              <w:rPr>
                <w:rFonts w:eastAsia="AR PL KaitiM GB"/>
                <w:kern w:val="1"/>
                <w:sz w:val="20"/>
                <w:lang w:eastAsia="zh-CN"/>
              </w:rPr>
              <w:t>УАиГ</w:t>
            </w:r>
            <w:proofErr w:type="spellEnd"/>
            <w:r w:rsidRPr="004B4A0F">
              <w:rPr>
                <w:rFonts w:eastAsia="AR PL KaitiM GB"/>
                <w:kern w:val="1"/>
                <w:sz w:val="20"/>
                <w:lang w:eastAsia="zh-CN"/>
              </w:rPr>
              <w:t xml:space="preserve">, </w:t>
            </w:r>
          </w:p>
          <w:p w:rsidR="00EF3EED"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МКУ АХУ</w:t>
            </w:r>
          </w:p>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restart"/>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2016</w:t>
            </w:r>
          </w:p>
        </w:tc>
      </w:tr>
      <w:tr w:rsidR="00EF3EED" w:rsidRPr="004B4A0F" w:rsidTr="00EF3EED">
        <w:trPr>
          <w:trHeight w:val="409"/>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861D90" w:rsidRDefault="00EF3EED" w:rsidP="00913666">
            <w:pPr>
              <w:suppressLineNumbers/>
              <w:suppressAutoHyphens/>
              <w:autoSpaceDE/>
              <w:autoSpaceDN/>
              <w:adjustRightInd/>
              <w:ind w:firstLine="0"/>
              <w:jc w:val="center"/>
              <w:rPr>
                <w:rFonts w:eastAsia="AR PL KaitiM GB"/>
                <w:b/>
                <w:kern w:val="1"/>
                <w:sz w:val="20"/>
                <w:lang w:eastAsia="zh-CN"/>
              </w:rPr>
            </w:pPr>
            <w:r w:rsidRPr="00861D90">
              <w:rPr>
                <w:rFonts w:eastAsia="AR PL KaitiM GB"/>
                <w:b/>
                <w:kern w:val="1"/>
                <w:sz w:val="20"/>
                <w:lang w:eastAsia="zh-CN"/>
              </w:rPr>
              <w:t>федеральный бюджет</w:t>
            </w:r>
          </w:p>
        </w:tc>
        <w:tc>
          <w:tcPr>
            <w:tcW w:w="1701"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992"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992" w:type="dxa"/>
            <w:gridSpan w:val="2"/>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409"/>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Краевой бюджет</w:t>
            </w:r>
          </w:p>
          <w:p w:rsidR="00EF3EED" w:rsidRPr="001708F0" w:rsidRDefault="00EF3EED" w:rsidP="00913666">
            <w:pPr>
              <w:suppressLineNumbers/>
              <w:suppressAutoHyphens/>
              <w:autoSpaceDE/>
              <w:autoSpaceDN/>
              <w:adjustRightInd/>
              <w:ind w:firstLine="0"/>
              <w:jc w:val="center"/>
              <w:rPr>
                <w:rFonts w:eastAsia="AR PL KaitiM GB"/>
                <w:b/>
                <w:color w:val="FF0000"/>
                <w:kern w:val="1"/>
                <w:sz w:val="20"/>
                <w:lang w:eastAsia="zh-CN"/>
              </w:rPr>
            </w:pPr>
          </w:p>
        </w:tc>
        <w:tc>
          <w:tcPr>
            <w:tcW w:w="1701" w:type="dxa"/>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0,0</w:t>
            </w:r>
          </w:p>
        </w:tc>
        <w:tc>
          <w:tcPr>
            <w:tcW w:w="1276" w:type="dxa"/>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0,0</w:t>
            </w:r>
          </w:p>
        </w:tc>
        <w:tc>
          <w:tcPr>
            <w:tcW w:w="1276" w:type="dxa"/>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0,0</w:t>
            </w:r>
          </w:p>
        </w:tc>
        <w:tc>
          <w:tcPr>
            <w:tcW w:w="1276" w:type="dxa"/>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0,0</w:t>
            </w:r>
          </w:p>
        </w:tc>
        <w:tc>
          <w:tcPr>
            <w:tcW w:w="992" w:type="dxa"/>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0,0</w:t>
            </w:r>
          </w:p>
        </w:tc>
        <w:tc>
          <w:tcPr>
            <w:tcW w:w="992" w:type="dxa"/>
            <w:gridSpan w:val="2"/>
            <w:vAlign w:val="center"/>
          </w:tcPr>
          <w:p w:rsidR="00EF3EED" w:rsidRPr="001708F0" w:rsidRDefault="00EF3EED" w:rsidP="00913666">
            <w:pPr>
              <w:suppressLineNumbers/>
              <w:suppressAutoHyphens/>
              <w:autoSpaceDE/>
              <w:autoSpaceDN/>
              <w:adjustRightInd/>
              <w:ind w:firstLine="0"/>
              <w:jc w:val="center"/>
              <w:rPr>
                <w:rFonts w:eastAsia="AR PL KaitiM GB"/>
                <w:b/>
                <w:kern w:val="1"/>
                <w:sz w:val="20"/>
                <w:lang w:eastAsia="zh-CN"/>
              </w:rPr>
            </w:pPr>
            <w:r w:rsidRPr="001708F0">
              <w:rPr>
                <w:rFonts w:eastAsia="AR PL KaitiM GB"/>
                <w: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409"/>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861D90" w:rsidRDefault="00EF3EED" w:rsidP="00913666">
            <w:pPr>
              <w:suppressLineNumbers/>
              <w:suppressAutoHyphens/>
              <w:autoSpaceDE/>
              <w:autoSpaceDN/>
              <w:adjustRightInd/>
              <w:ind w:firstLine="0"/>
              <w:jc w:val="center"/>
              <w:rPr>
                <w:rFonts w:eastAsia="AR PL KaitiM GB"/>
                <w:b/>
                <w:kern w:val="1"/>
                <w:sz w:val="20"/>
                <w:lang w:eastAsia="zh-CN"/>
              </w:rPr>
            </w:pPr>
            <w:r w:rsidRPr="00861D90">
              <w:rPr>
                <w:rFonts w:eastAsia="AR PL KaitiM GB"/>
                <w:b/>
                <w:kern w:val="1"/>
                <w:sz w:val="20"/>
                <w:lang w:eastAsia="zh-CN"/>
              </w:rPr>
              <w:t>бюджет</w:t>
            </w:r>
          </w:p>
          <w:p w:rsidR="00EF3EED" w:rsidRPr="00861D90" w:rsidRDefault="00EF3EED" w:rsidP="00913666">
            <w:pPr>
              <w:suppressLineNumbers/>
              <w:suppressAutoHyphens/>
              <w:autoSpaceDE/>
              <w:autoSpaceDN/>
              <w:adjustRightInd/>
              <w:ind w:firstLine="0"/>
              <w:jc w:val="center"/>
              <w:rPr>
                <w:rFonts w:eastAsia="AR PL KaitiM GB"/>
                <w:b/>
                <w:kern w:val="1"/>
                <w:sz w:val="20"/>
                <w:lang w:eastAsia="zh-CN"/>
              </w:rPr>
            </w:pPr>
            <w:r w:rsidRPr="00861D90">
              <w:rPr>
                <w:rFonts w:eastAsia="AR PL KaitiM GB"/>
                <w:b/>
                <w:kern w:val="1"/>
                <w:sz w:val="20"/>
                <w:lang w:eastAsia="zh-CN"/>
              </w:rPr>
              <w:t>Арсеньевского городского округа</w:t>
            </w:r>
          </w:p>
        </w:tc>
        <w:tc>
          <w:tcPr>
            <w:tcW w:w="1701"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109,2</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109,2</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992" w:type="dxa"/>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992" w:type="dxa"/>
            <w:gridSpan w:val="2"/>
            <w:vAlign w:val="center"/>
          </w:tcPr>
          <w:p w:rsidR="00EF3EED" w:rsidRPr="002A2F1C" w:rsidRDefault="00EF3EED" w:rsidP="00913666">
            <w:pPr>
              <w:suppressLineNumbers/>
              <w:suppressAutoHyphens/>
              <w:autoSpaceDE/>
              <w:autoSpaceDN/>
              <w:adjustRightInd/>
              <w:ind w:firstLine="0"/>
              <w:jc w:val="center"/>
              <w:rPr>
                <w:rFonts w:eastAsia="AR PL KaitiM GB"/>
                <w:b/>
                <w:kern w:val="1"/>
                <w:sz w:val="20"/>
                <w:lang w:eastAsia="zh-CN"/>
              </w:rPr>
            </w:pPr>
            <w:r w:rsidRPr="002A2F1C">
              <w:rPr>
                <w:rFonts w:eastAsia="AR PL KaitiM GB"/>
                <w: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380"/>
        </w:trPr>
        <w:tc>
          <w:tcPr>
            <w:tcW w:w="567" w:type="dxa"/>
            <w:gridSpan w:val="2"/>
            <w:vMerge w:val="restart"/>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4</w:t>
            </w:r>
            <w:r w:rsidRPr="00AE16F0">
              <w:rPr>
                <w:rFonts w:eastAsia="AR PL KaitiM GB"/>
                <w:kern w:val="1"/>
                <w:sz w:val="20"/>
                <w:lang w:eastAsia="zh-CN"/>
              </w:rPr>
              <w:t>.1.</w:t>
            </w:r>
          </w:p>
        </w:tc>
        <w:tc>
          <w:tcPr>
            <w:tcW w:w="2581" w:type="dxa"/>
            <w:gridSpan w:val="3"/>
            <w:vMerge w:val="restart"/>
            <w:vAlign w:val="center"/>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r w:rsidRPr="00861D90">
              <w:rPr>
                <w:rFonts w:eastAsia="AR PL KaitiM GB"/>
                <w:kern w:val="1"/>
                <w:sz w:val="20"/>
                <w:lang w:eastAsia="zh-CN"/>
              </w:rPr>
              <w:t>Адаптация объекта  здания администрации АГО для  беспрепятственного доступа инвалидов (оборудование пандуса с поручнем, установка кнопки вызова специалиста у входа в здание, установка информационного стенда)</w:t>
            </w:r>
          </w:p>
        </w:tc>
        <w:tc>
          <w:tcPr>
            <w:tcW w:w="1701" w:type="dxa"/>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Всего, в том числе:</w:t>
            </w:r>
          </w:p>
        </w:tc>
        <w:tc>
          <w:tcPr>
            <w:tcW w:w="1701" w:type="dxa"/>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109,2</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109,2</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0,0</w:t>
            </w:r>
          </w:p>
        </w:tc>
        <w:tc>
          <w:tcPr>
            <w:tcW w:w="1276" w:type="dxa"/>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0,0</w:t>
            </w:r>
          </w:p>
        </w:tc>
        <w:tc>
          <w:tcPr>
            <w:tcW w:w="992" w:type="dxa"/>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0,0</w:t>
            </w:r>
          </w:p>
        </w:tc>
        <w:tc>
          <w:tcPr>
            <w:tcW w:w="992" w:type="dxa"/>
            <w:gridSpan w:val="2"/>
            <w:vAlign w:val="center"/>
          </w:tcPr>
          <w:p w:rsidR="00EF3EED" w:rsidRPr="002A2F1C" w:rsidRDefault="00EF3EED" w:rsidP="00913666">
            <w:pPr>
              <w:suppressLineNumbers/>
              <w:suppressAutoHyphens/>
              <w:autoSpaceDE/>
              <w:autoSpaceDN/>
              <w:adjustRightInd/>
              <w:ind w:firstLine="0"/>
              <w:jc w:val="center"/>
              <w:rPr>
                <w:rFonts w:eastAsia="AR PL KaitiM GB"/>
                <w:kern w:val="1"/>
                <w:sz w:val="20"/>
                <w:lang w:eastAsia="zh-CN"/>
              </w:rPr>
            </w:pPr>
            <w:r w:rsidRPr="002A2F1C">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restart"/>
            <w:vAlign w:val="center"/>
          </w:tcPr>
          <w:p w:rsidR="00EF3EED" w:rsidRPr="004B4A0F" w:rsidRDefault="00EF3EED" w:rsidP="00913666">
            <w:pPr>
              <w:suppressLineNumbers/>
              <w:suppressAutoHyphens/>
              <w:ind w:firstLine="0"/>
              <w:jc w:val="center"/>
              <w:rPr>
                <w:rFonts w:eastAsia="AR PL KaitiM GB"/>
                <w:kern w:val="1"/>
                <w:sz w:val="20"/>
                <w:lang w:eastAsia="zh-CN"/>
              </w:rPr>
            </w:pPr>
            <w:r w:rsidRPr="004B4A0F">
              <w:rPr>
                <w:rFonts w:eastAsia="AR PL KaitiM GB"/>
                <w:kern w:val="1"/>
                <w:sz w:val="20"/>
                <w:lang w:eastAsia="zh-CN"/>
              </w:rPr>
              <w:t>2016</w:t>
            </w:r>
          </w:p>
        </w:tc>
      </w:tr>
      <w:tr w:rsidR="00EF3EED" w:rsidRPr="004B4A0F" w:rsidTr="00EF3EED">
        <w:trPr>
          <w:trHeight w:val="839"/>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861D90" w:rsidRDefault="00EF3EED" w:rsidP="00913666">
            <w:pPr>
              <w:ind w:firstLine="0"/>
              <w:jc w:val="center"/>
              <w:rPr>
                <w:sz w:val="20"/>
              </w:rPr>
            </w:pPr>
            <w:r w:rsidRPr="00861D90">
              <w:rPr>
                <w:sz w:val="20"/>
              </w:rPr>
              <w:t>федеральный</w:t>
            </w:r>
          </w:p>
          <w:p w:rsidR="00EF3EED" w:rsidRPr="00861D90" w:rsidRDefault="00EF3EED" w:rsidP="00913666">
            <w:pPr>
              <w:ind w:firstLine="0"/>
              <w:jc w:val="center"/>
              <w:rPr>
                <w:sz w:val="20"/>
              </w:rPr>
            </w:pPr>
            <w:r w:rsidRPr="00861D90">
              <w:rPr>
                <w:sz w:val="20"/>
              </w:rPr>
              <w:t>бюджет</w:t>
            </w:r>
          </w:p>
        </w:tc>
        <w:tc>
          <w:tcPr>
            <w:tcW w:w="1701"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1276"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1276"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1276"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992"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992" w:type="dxa"/>
            <w:gridSpan w:val="2"/>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839"/>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vAlign w:val="center"/>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 xml:space="preserve">Краевой </w:t>
            </w:r>
            <w:r w:rsidRPr="00AE16F0">
              <w:rPr>
                <w:rFonts w:eastAsia="AR PL KaitiM GB"/>
                <w:kern w:val="1"/>
                <w:sz w:val="20"/>
                <w:lang w:eastAsia="zh-CN"/>
              </w:rPr>
              <w:t>бюджет</w:t>
            </w:r>
          </w:p>
          <w:p w:rsidR="00EF3EED" w:rsidRPr="005C79BA" w:rsidRDefault="00EF3EED" w:rsidP="00913666">
            <w:pPr>
              <w:suppressLineNumbers/>
              <w:suppressAutoHyphens/>
              <w:autoSpaceDE/>
              <w:autoSpaceDN/>
              <w:adjustRightInd/>
              <w:ind w:firstLine="0"/>
              <w:jc w:val="center"/>
              <w:rPr>
                <w:rFonts w:eastAsia="AR PL KaitiM GB"/>
                <w:color w:val="FF0000"/>
                <w:kern w:val="1"/>
                <w:sz w:val="20"/>
                <w:lang w:eastAsia="zh-CN"/>
              </w:rPr>
            </w:pP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992"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jc w:val="center"/>
              <w:rPr>
                <w:rFonts w:eastAsia="AR PL KaitiM GB"/>
                <w:kern w:val="1"/>
                <w:sz w:val="20"/>
                <w:lang w:eastAsia="zh-CN"/>
              </w:rPr>
            </w:pPr>
          </w:p>
        </w:tc>
      </w:tr>
      <w:tr w:rsidR="00EF3EED" w:rsidRPr="004B4A0F" w:rsidTr="00EF3EED">
        <w:trPr>
          <w:trHeight w:val="283"/>
        </w:trPr>
        <w:tc>
          <w:tcPr>
            <w:tcW w:w="567" w:type="dxa"/>
            <w:gridSpan w:val="2"/>
            <w:vMerge/>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Merge/>
          </w:tcPr>
          <w:p w:rsidR="00EF3EED" w:rsidRPr="00861D90" w:rsidRDefault="00EF3EED" w:rsidP="00913666">
            <w:pPr>
              <w:suppressLineNumbers/>
              <w:suppressAutoHyphens/>
              <w:autoSpaceDE/>
              <w:autoSpaceDN/>
              <w:adjustRightInd/>
              <w:ind w:firstLine="0"/>
              <w:jc w:val="left"/>
              <w:rPr>
                <w:rFonts w:eastAsia="AR PL KaitiM GB"/>
                <w:kern w:val="1"/>
                <w:sz w:val="20"/>
                <w:lang w:eastAsia="zh-CN"/>
              </w:rPr>
            </w:pPr>
          </w:p>
        </w:tc>
        <w:tc>
          <w:tcPr>
            <w:tcW w:w="1701"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 xml:space="preserve">бюджет Арсеньевского </w:t>
            </w:r>
            <w:r w:rsidRPr="00861D90">
              <w:rPr>
                <w:rFonts w:eastAsia="AR PL KaitiM GB"/>
                <w:kern w:val="1"/>
                <w:sz w:val="20"/>
                <w:lang w:eastAsia="zh-CN"/>
              </w:rPr>
              <w:lastRenderedPageBreak/>
              <w:t>городского округа</w:t>
            </w:r>
          </w:p>
        </w:tc>
        <w:tc>
          <w:tcPr>
            <w:tcW w:w="1701"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lastRenderedPageBreak/>
              <w:t>109,2</w:t>
            </w:r>
          </w:p>
        </w:tc>
        <w:tc>
          <w:tcPr>
            <w:tcW w:w="1276"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109,2</w:t>
            </w:r>
          </w:p>
        </w:tc>
        <w:tc>
          <w:tcPr>
            <w:tcW w:w="1276"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1276"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992" w:type="dxa"/>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992" w:type="dxa"/>
            <w:gridSpan w:val="2"/>
            <w:vAlign w:val="center"/>
          </w:tcPr>
          <w:p w:rsidR="00EF3EED" w:rsidRPr="00861D90" w:rsidRDefault="00EF3EED" w:rsidP="00913666">
            <w:pPr>
              <w:suppressLineNumbers/>
              <w:suppressAutoHyphens/>
              <w:autoSpaceDE/>
              <w:autoSpaceDN/>
              <w:adjustRightInd/>
              <w:ind w:firstLine="0"/>
              <w:jc w:val="center"/>
              <w:rPr>
                <w:rFonts w:eastAsia="AR PL KaitiM GB"/>
                <w:kern w:val="1"/>
                <w:sz w:val="20"/>
                <w:lang w:eastAsia="zh-CN"/>
              </w:rPr>
            </w:pPr>
            <w:r w:rsidRPr="00861D90">
              <w:rPr>
                <w:rFonts w:eastAsia="AR PL KaitiM GB"/>
                <w:kern w:val="1"/>
                <w:sz w:val="20"/>
                <w:lang w:eastAsia="zh-CN"/>
              </w:rPr>
              <w:t>0,0</w:t>
            </w:r>
          </w:p>
        </w:tc>
        <w:tc>
          <w:tcPr>
            <w:tcW w:w="851" w:type="dxa"/>
            <w:gridSpan w:val="2"/>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Pr>
                <w:rFonts w:eastAsia="AR PL KaitiM GB"/>
                <w:kern w:val="1"/>
                <w:sz w:val="20"/>
                <w:lang w:eastAsia="zh-CN"/>
              </w:rPr>
              <w:t>0,0</w:t>
            </w:r>
          </w:p>
        </w:tc>
        <w:tc>
          <w:tcPr>
            <w:tcW w:w="992"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Merge/>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469"/>
        </w:trPr>
        <w:tc>
          <w:tcPr>
            <w:tcW w:w="567" w:type="dxa"/>
            <w:gridSpan w:val="2"/>
          </w:tcPr>
          <w:p w:rsidR="00EF3EED" w:rsidRPr="00AE16F0" w:rsidRDefault="00EF3EED" w:rsidP="00913666">
            <w:pPr>
              <w:suppressLineNumbers/>
              <w:suppressAutoHyphens/>
              <w:autoSpaceDE/>
              <w:autoSpaceDN/>
              <w:adjustRightInd/>
              <w:ind w:firstLine="0"/>
              <w:jc w:val="center"/>
              <w:rPr>
                <w:rFonts w:eastAsia="AR PL KaitiM GB"/>
                <w:b/>
                <w:bCs/>
                <w:kern w:val="1"/>
                <w:sz w:val="20"/>
                <w:lang w:eastAsia="zh-CN"/>
              </w:rPr>
            </w:pPr>
          </w:p>
        </w:tc>
        <w:tc>
          <w:tcPr>
            <w:tcW w:w="14914" w:type="dxa"/>
            <w:gridSpan w:val="15"/>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bCs/>
                <w:kern w:val="1"/>
                <w:sz w:val="20"/>
                <w:lang w:eastAsia="zh-CN"/>
              </w:rPr>
              <w:t>Основное мероприятие № 2 «Оказание поддержки социально ориентированным некоммерческим организациям»</w:t>
            </w:r>
          </w:p>
        </w:tc>
      </w:tr>
      <w:tr w:rsidR="00EF3EED" w:rsidRPr="004B4A0F" w:rsidTr="00EF3EED">
        <w:trPr>
          <w:trHeight w:val="889"/>
        </w:trPr>
        <w:tc>
          <w:tcPr>
            <w:tcW w:w="567"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kern w:val="1"/>
                <w:sz w:val="20"/>
                <w:lang w:eastAsia="zh-CN"/>
              </w:rPr>
            </w:pPr>
            <w:r w:rsidRPr="00AE16F0">
              <w:rPr>
                <w:rFonts w:eastAsia="AR PL KaitiM GB"/>
                <w:kern w:val="1"/>
                <w:sz w:val="20"/>
                <w:lang w:eastAsia="zh-CN"/>
              </w:rPr>
              <w:t>5.</w:t>
            </w:r>
          </w:p>
        </w:tc>
        <w:tc>
          <w:tcPr>
            <w:tcW w:w="2581" w:type="dxa"/>
            <w:gridSpan w:val="3"/>
            <w:vAlign w:val="center"/>
          </w:tcPr>
          <w:p w:rsidR="00EF3EED" w:rsidRPr="00AE16F0" w:rsidRDefault="00EF3EED" w:rsidP="00913666">
            <w:pPr>
              <w:ind w:firstLine="0"/>
              <w:rPr>
                <w:sz w:val="20"/>
              </w:rPr>
            </w:pPr>
            <w:r w:rsidRPr="00AE16F0">
              <w:rPr>
                <w:sz w:val="20"/>
              </w:rPr>
              <w:t>Субсидия из бюджета городского округа социально-ориентированным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общественно-значимых программ (проектов) по приоритетным направлениям деятельности</w:t>
            </w:r>
          </w:p>
        </w:tc>
        <w:tc>
          <w:tcPr>
            <w:tcW w:w="1701"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бюджет Арсеньевского городского округа</w:t>
            </w:r>
          </w:p>
        </w:tc>
        <w:tc>
          <w:tcPr>
            <w:tcW w:w="1701" w:type="dxa"/>
            <w:vAlign w:val="center"/>
          </w:tcPr>
          <w:p w:rsidR="00EF3EED" w:rsidRPr="00AE16F0" w:rsidRDefault="00EF3EED" w:rsidP="00FF2C7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2</w:t>
            </w:r>
            <w:r w:rsidR="00FF2C76">
              <w:rPr>
                <w:rFonts w:eastAsia="AR PL KaitiM GB"/>
                <w:b/>
                <w:kern w:val="1"/>
                <w:sz w:val="20"/>
                <w:lang w:eastAsia="zh-CN"/>
              </w:rPr>
              <w:t>500</w:t>
            </w:r>
            <w:r w:rsidRPr="00AE16F0">
              <w:rPr>
                <w:rFonts w:eastAsia="AR PL KaitiM GB"/>
                <w:b/>
                <w:kern w:val="1"/>
                <w:sz w:val="20"/>
                <w:lang w:eastAsia="zh-CN"/>
              </w:rPr>
              <w:t>,0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390</w:t>
            </w:r>
            <w:r w:rsidRPr="00AE16F0">
              <w:rPr>
                <w:rFonts w:eastAsia="AR PL KaitiM GB"/>
                <w:b/>
                <w:kern w:val="1"/>
                <w:sz w:val="20"/>
                <w:lang w:eastAsia="zh-CN"/>
              </w:rPr>
              <w:t>,0</w:t>
            </w:r>
          </w:p>
        </w:tc>
        <w:tc>
          <w:tcPr>
            <w:tcW w:w="1276"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480</w:t>
            </w:r>
            <w:r w:rsidRPr="00AE16F0">
              <w:rPr>
                <w:rFonts w:eastAsia="AR PL KaitiM GB"/>
                <w:b/>
                <w:kern w:val="1"/>
                <w:sz w:val="20"/>
                <w:lang w:eastAsia="zh-CN"/>
              </w:rPr>
              <w:t>,0</w:t>
            </w:r>
          </w:p>
        </w:tc>
        <w:tc>
          <w:tcPr>
            <w:tcW w:w="1276" w:type="dxa"/>
            <w:vAlign w:val="center"/>
          </w:tcPr>
          <w:p w:rsidR="00EF3EED" w:rsidRPr="00AE16F0" w:rsidRDefault="00CD3625"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280</w:t>
            </w:r>
            <w:r w:rsidR="00EF3EED" w:rsidRPr="00AE16F0">
              <w:rPr>
                <w:rFonts w:eastAsia="AR PL KaitiM GB"/>
                <w:b/>
                <w:kern w:val="1"/>
                <w:sz w:val="20"/>
                <w:lang w:eastAsia="zh-CN"/>
              </w:rPr>
              <w:t>,0</w:t>
            </w:r>
          </w:p>
        </w:tc>
        <w:tc>
          <w:tcPr>
            <w:tcW w:w="992" w:type="dxa"/>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35</w:t>
            </w:r>
            <w:r w:rsidRPr="00AE16F0">
              <w:rPr>
                <w:rFonts w:eastAsia="AR PL KaitiM GB"/>
                <w:b/>
                <w:kern w:val="1"/>
                <w:sz w:val="20"/>
                <w:lang w:eastAsia="zh-CN"/>
              </w:rPr>
              <w:t>0,0</w:t>
            </w:r>
          </w:p>
        </w:tc>
        <w:tc>
          <w:tcPr>
            <w:tcW w:w="992" w:type="dxa"/>
            <w:gridSpan w:val="2"/>
            <w:vAlign w:val="center"/>
          </w:tcPr>
          <w:p w:rsidR="00EF3EED" w:rsidRPr="00AE16F0" w:rsidRDefault="00EF3EED" w:rsidP="00913666">
            <w:pPr>
              <w:suppressLineNumbers/>
              <w:suppressAutoHyphens/>
              <w:autoSpaceDE/>
              <w:autoSpaceDN/>
              <w:adjustRightInd/>
              <w:ind w:firstLine="0"/>
              <w:jc w:val="center"/>
              <w:rPr>
                <w:rFonts w:eastAsia="AR PL KaitiM GB"/>
                <w:b/>
                <w:kern w:val="1"/>
                <w:sz w:val="20"/>
                <w:lang w:eastAsia="zh-CN"/>
              </w:rPr>
            </w:pPr>
            <w:r w:rsidRPr="00AE16F0">
              <w:rPr>
                <w:rFonts w:eastAsia="AR PL KaitiM GB"/>
                <w:b/>
                <w:kern w:val="1"/>
                <w:sz w:val="20"/>
                <w:lang w:eastAsia="zh-CN"/>
              </w:rPr>
              <w:t>500,0</w:t>
            </w:r>
          </w:p>
        </w:tc>
        <w:tc>
          <w:tcPr>
            <w:tcW w:w="851" w:type="dxa"/>
            <w:gridSpan w:val="2"/>
          </w:tcPr>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Default="00EF3EED" w:rsidP="00913666">
            <w:pPr>
              <w:suppressLineNumbers/>
              <w:suppressAutoHyphens/>
              <w:autoSpaceDE/>
              <w:autoSpaceDN/>
              <w:adjustRightInd/>
              <w:ind w:firstLine="0"/>
              <w:jc w:val="center"/>
              <w:rPr>
                <w:rFonts w:eastAsia="AR PL KaitiM GB"/>
                <w:kern w:val="1"/>
                <w:sz w:val="20"/>
                <w:lang w:eastAsia="zh-CN"/>
              </w:rPr>
            </w:pPr>
          </w:p>
          <w:p w:rsidR="00EF3EED"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Pr="00DE7D5F" w:rsidRDefault="00EF3EED" w:rsidP="00EF3EED">
            <w:pPr>
              <w:suppressLineNumbers/>
              <w:suppressAutoHyphens/>
              <w:autoSpaceDE/>
              <w:autoSpaceDN/>
              <w:adjustRightInd/>
              <w:ind w:firstLine="0"/>
              <w:rPr>
                <w:rFonts w:eastAsia="AR PL KaitiM GB"/>
                <w:b/>
                <w:kern w:val="1"/>
                <w:sz w:val="20"/>
                <w:lang w:eastAsia="zh-CN"/>
              </w:rPr>
            </w:pPr>
            <w:r w:rsidRPr="00DE7D5F">
              <w:rPr>
                <w:rFonts w:eastAsia="AR PL KaitiM GB"/>
                <w:b/>
                <w:kern w:val="1"/>
                <w:sz w:val="20"/>
                <w:lang w:eastAsia="zh-CN"/>
              </w:rPr>
              <w:t>500,0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Администрация</w:t>
            </w:r>
          </w:p>
          <w:p w:rsidR="00EF3EED" w:rsidRPr="004B4A0F" w:rsidRDefault="00EF3EED" w:rsidP="00913666">
            <w:pPr>
              <w:suppressLineNumbers/>
              <w:suppressAutoHyphens/>
              <w:autoSpaceDE/>
              <w:autoSpaceDN/>
              <w:adjustRightInd/>
              <w:ind w:left="142" w:hanging="142"/>
              <w:jc w:val="center"/>
              <w:rPr>
                <w:rFonts w:eastAsia="AR PL KaitiM GB"/>
                <w:kern w:val="1"/>
                <w:sz w:val="20"/>
                <w:lang w:eastAsia="zh-CN"/>
              </w:rPr>
            </w:pPr>
            <w:r w:rsidRPr="004B4A0F">
              <w:rPr>
                <w:rFonts w:eastAsia="AR PL KaitiM GB"/>
                <w:kern w:val="1"/>
                <w:sz w:val="20"/>
                <w:lang w:eastAsia="zh-CN"/>
              </w:rPr>
              <w:t>АГО</w:t>
            </w: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r w:rsidRPr="004B4A0F">
              <w:rPr>
                <w:rFonts w:eastAsia="AR PL KaitiM GB"/>
                <w:kern w:val="1"/>
                <w:sz w:val="20"/>
                <w:lang w:eastAsia="zh-CN"/>
              </w:rPr>
              <w:t>2016-202</w:t>
            </w:r>
            <w:r>
              <w:rPr>
                <w:rFonts w:eastAsia="AR PL KaitiM GB"/>
                <w:kern w:val="1"/>
                <w:sz w:val="20"/>
                <w:lang w:eastAsia="zh-CN"/>
              </w:rPr>
              <w:t>1</w:t>
            </w:r>
            <w:r w:rsidRPr="004B4A0F">
              <w:rPr>
                <w:rFonts w:eastAsia="AR PL KaitiM GB"/>
                <w:kern w:val="1"/>
                <w:sz w:val="20"/>
                <w:lang w:eastAsia="zh-CN"/>
              </w:rPr>
              <w:t xml:space="preserve"> </w:t>
            </w:r>
          </w:p>
        </w:tc>
      </w:tr>
      <w:tr w:rsidR="00EF3EED" w:rsidRPr="004B4A0F" w:rsidTr="00EF3EED">
        <w:trPr>
          <w:trHeight w:val="703"/>
        </w:trPr>
        <w:tc>
          <w:tcPr>
            <w:tcW w:w="567"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Align w:val="center"/>
          </w:tcPr>
          <w:p w:rsidR="00EF3EED" w:rsidRPr="004B4A0F" w:rsidRDefault="00EF3EED" w:rsidP="00913666">
            <w:pPr>
              <w:suppressLineNumbers/>
              <w:suppressAutoHyphens/>
              <w:autoSpaceDE/>
              <w:autoSpaceDN/>
              <w:adjustRightInd/>
              <w:ind w:firstLine="0"/>
              <w:jc w:val="center"/>
              <w:rPr>
                <w:rFonts w:eastAsia="AR PL KaitiM GB"/>
                <w:bCs/>
                <w:kern w:val="1"/>
                <w:sz w:val="20"/>
                <w:lang w:eastAsia="zh-CN"/>
              </w:rPr>
            </w:pPr>
          </w:p>
        </w:tc>
        <w:tc>
          <w:tcPr>
            <w:tcW w:w="1701" w:type="dxa"/>
            <w:vAlign w:val="center"/>
          </w:tcPr>
          <w:p w:rsidR="00EF3EED" w:rsidRPr="004B4A0F" w:rsidRDefault="00EF3EED"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bCs/>
                <w:kern w:val="1"/>
                <w:sz w:val="20"/>
                <w:lang w:eastAsia="zh-CN"/>
              </w:rPr>
              <w:t>ВСЕГО ПО ПРОГРАММЕ в том числе:</w:t>
            </w:r>
          </w:p>
        </w:tc>
        <w:tc>
          <w:tcPr>
            <w:tcW w:w="1701" w:type="dxa"/>
            <w:vAlign w:val="center"/>
          </w:tcPr>
          <w:p w:rsidR="00EF3EED" w:rsidRPr="00230976" w:rsidRDefault="00FC5250" w:rsidP="00ED7EEE">
            <w:pPr>
              <w:suppressLineNumbers/>
              <w:suppressAutoHyphens/>
              <w:autoSpaceDE/>
              <w:autoSpaceDN/>
              <w:adjustRightInd/>
              <w:ind w:hanging="112"/>
              <w:jc w:val="center"/>
              <w:rPr>
                <w:rFonts w:eastAsia="AR PL KaitiM GB"/>
                <w:b/>
                <w:bCs/>
                <w:kern w:val="1"/>
                <w:sz w:val="20"/>
                <w:lang w:eastAsia="zh-CN"/>
              </w:rPr>
            </w:pPr>
            <w:r w:rsidRPr="00230976">
              <w:rPr>
                <w:rFonts w:eastAsia="AR PL KaitiM GB"/>
                <w:b/>
                <w:bCs/>
                <w:kern w:val="1"/>
                <w:sz w:val="20"/>
                <w:lang w:eastAsia="zh-CN"/>
              </w:rPr>
              <w:t>60</w:t>
            </w:r>
            <w:r w:rsidR="00ED7EEE" w:rsidRPr="00230976">
              <w:rPr>
                <w:rFonts w:eastAsia="AR PL KaitiM GB"/>
                <w:b/>
                <w:bCs/>
                <w:kern w:val="1"/>
                <w:sz w:val="20"/>
                <w:lang w:eastAsia="zh-CN"/>
              </w:rPr>
              <w:t>0</w:t>
            </w:r>
            <w:r w:rsidRPr="00230976">
              <w:rPr>
                <w:rFonts w:eastAsia="AR PL KaitiM GB"/>
                <w:b/>
                <w:bCs/>
                <w:kern w:val="1"/>
                <w:sz w:val="20"/>
                <w:lang w:eastAsia="zh-CN"/>
              </w:rPr>
              <w:t>0,20547</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bCs/>
                <w:kern w:val="1"/>
                <w:sz w:val="20"/>
                <w:lang w:eastAsia="zh-CN"/>
              </w:rPr>
            </w:pPr>
            <w:r w:rsidRPr="00230976">
              <w:rPr>
                <w:rFonts w:eastAsia="AR PL KaitiM GB"/>
                <w:b/>
                <w:bCs/>
                <w:kern w:val="1"/>
                <w:sz w:val="20"/>
                <w:lang w:eastAsia="zh-CN"/>
              </w:rPr>
              <w:t>618,0</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bCs/>
                <w:kern w:val="1"/>
                <w:sz w:val="20"/>
                <w:lang w:eastAsia="zh-CN"/>
              </w:rPr>
            </w:pPr>
            <w:r w:rsidRPr="00230976">
              <w:rPr>
                <w:rFonts w:eastAsia="AR PL KaitiM GB"/>
                <w:b/>
                <w:bCs/>
                <w:kern w:val="1"/>
                <w:sz w:val="20"/>
                <w:lang w:eastAsia="zh-CN"/>
              </w:rPr>
              <w:t>802,219</w:t>
            </w:r>
          </w:p>
        </w:tc>
        <w:tc>
          <w:tcPr>
            <w:tcW w:w="1276" w:type="dxa"/>
            <w:vAlign w:val="center"/>
          </w:tcPr>
          <w:p w:rsidR="00EF3EED" w:rsidRPr="00230976" w:rsidRDefault="00EF3EED" w:rsidP="00ED7EEE">
            <w:pPr>
              <w:suppressLineNumbers/>
              <w:suppressAutoHyphens/>
              <w:autoSpaceDE/>
              <w:autoSpaceDN/>
              <w:adjustRightInd/>
              <w:ind w:hanging="107"/>
              <w:jc w:val="center"/>
              <w:rPr>
                <w:rFonts w:eastAsia="AR PL KaitiM GB"/>
                <w:b/>
                <w:bCs/>
                <w:kern w:val="1"/>
                <w:sz w:val="20"/>
                <w:lang w:eastAsia="zh-CN"/>
              </w:rPr>
            </w:pPr>
            <w:r w:rsidRPr="00230976">
              <w:rPr>
                <w:rFonts w:eastAsia="AR PL KaitiM GB"/>
                <w:b/>
                <w:bCs/>
                <w:kern w:val="1"/>
                <w:sz w:val="20"/>
                <w:lang w:eastAsia="zh-CN"/>
              </w:rPr>
              <w:t>10</w:t>
            </w:r>
            <w:r w:rsidR="00ED7EEE" w:rsidRPr="00230976">
              <w:rPr>
                <w:rFonts w:eastAsia="AR PL KaitiM GB"/>
                <w:b/>
                <w:bCs/>
                <w:kern w:val="1"/>
                <w:sz w:val="20"/>
                <w:lang w:eastAsia="zh-CN"/>
              </w:rPr>
              <w:t>1</w:t>
            </w:r>
            <w:r w:rsidRPr="00230976">
              <w:rPr>
                <w:rFonts w:eastAsia="AR PL KaitiM GB"/>
                <w:b/>
                <w:bCs/>
                <w:kern w:val="1"/>
                <w:sz w:val="20"/>
                <w:lang w:eastAsia="zh-CN"/>
              </w:rPr>
              <w:t>8,20647</w:t>
            </w:r>
          </w:p>
        </w:tc>
        <w:tc>
          <w:tcPr>
            <w:tcW w:w="992" w:type="dxa"/>
            <w:vAlign w:val="center"/>
          </w:tcPr>
          <w:p w:rsidR="00EF3EED" w:rsidRPr="00230976" w:rsidRDefault="00FC5250" w:rsidP="00913666">
            <w:pPr>
              <w:suppressLineNumbers/>
              <w:suppressAutoHyphens/>
              <w:autoSpaceDE/>
              <w:autoSpaceDN/>
              <w:adjustRightInd/>
              <w:ind w:firstLine="0"/>
              <w:jc w:val="center"/>
              <w:rPr>
                <w:rFonts w:eastAsia="AR PL KaitiM GB"/>
                <w:b/>
                <w:bCs/>
                <w:kern w:val="1"/>
                <w:sz w:val="20"/>
                <w:lang w:eastAsia="zh-CN"/>
              </w:rPr>
            </w:pPr>
            <w:r w:rsidRPr="00230976">
              <w:rPr>
                <w:rFonts w:eastAsia="AR PL KaitiM GB"/>
                <w:b/>
                <w:kern w:val="1"/>
                <w:sz w:val="20"/>
                <w:lang w:eastAsia="zh-CN"/>
              </w:rPr>
              <w:t>841,78</w:t>
            </w:r>
          </w:p>
        </w:tc>
        <w:tc>
          <w:tcPr>
            <w:tcW w:w="992" w:type="dxa"/>
            <w:gridSpan w:val="2"/>
            <w:vAlign w:val="center"/>
          </w:tcPr>
          <w:p w:rsidR="00EF3EED" w:rsidRPr="00230976" w:rsidRDefault="00EF3EED" w:rsidP="00913666">
            <w:pPr>
              <w:suppressLineNumbers/>
              <w:suppressAutoHyphens/>
              <w:autoSpaceDE/>
              <w:autoSpaceDN/>
              <w:adjustRightInd/>
              <w:ind w:firstLine="0"/>
              <w:jc w:val="center"/>
              <w:rPr>
                <w:rFonts w:eastAsia="AR PL KaitiM GB"/>
                <w:b/>
                <w:bCs/>
                <w:kern w:val="1"/>
                <w:sz w:val="20"/>
                <w:lang w:eastAsia="zh-CN"/>
              </w:rPr>
            </w:pPr>
            <w:r w:rsidRPr="00230976">
              <w:rPr>
                <w:rFonts w:eastAsia="AR PL KaitiM GB"/>
                <w:b/>
                <w:bCs/>
                <w:kern w:val="1"/>
                <w:sz w:val="20"/>
                <w:lang w:eastAsia="zh-CN"/>
              </w:rPr>
              <w:t>970,0</w:t>
            </w:r>
          </w:p>
        </w:tc>
        <w:tc>
          <w:tcPr>
            <w:tcW w:w="851" w:type="dxa"/>
            <w:gridSpan w:val="2"/>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1750,0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703"/>
        </w:trPr>
        <w:tc>
          <w:tcPr>
            <w:tcW w:w="567"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Align w:val="center"/>
          </w:tcPr>
          <w:p w:rsidR="00EF3EED" w:rsidRPr="004B4A0F" w:rsidRDefault="00EF3EED" w:rsidP="00913666">
            <w:pPr>
              <w:suppressLineNumbers/>
              <w:suppressAutoHyphens/>
              <w:autoSpaceDE/>
              <w:autoSpaceDN/>
              <w:adjustRightInd/>
              <w:ind w:firstLine="0"/>
              <w:jc w:val="center"/>
              <w:rPr>
                <w:rFonts w:eastAsia="AR PL KaitiM GB"/>
                <w:bCs/>
                <w:kern w:val="1"/>
                <w:sz w:val="20"/>
                <w:lang w:eastAsia="zh-CN"/>
              </w:rPr>
            </w:pPr>
          </w:p>
        </w:tc>
        <w:tc>
          <w:tcPr>
            <w:tcW w:w="1701" w:type="dxa"/>
            <w:vAlign w:val="center"/>
          </w:tcPr>
          <w:p w:rsidR="00EF3EED" w:rsidRPr="004B4A0F" w:rsidRDefault="00EF3EED"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kern w:val="1"/>
                <w:sz w:val="20"/>
                <w:lang w:eastAsia="zh-CN"/>
              </w:rPr>
              <w:t>Федеральный бюджет</w:t>
            </w:r>
          </w:p>
        </w:tc>
        <w:tc>
          <w:tcPr>
            <w:tcW w:w="1701"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207,3648</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64,507</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142,85780</w:t>
            </w:r>
          </w:p>
        </w:tc>
        <w:tc>
          <w:tcPr>
            <w:tcW w:w="992"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992" w:type="dxa"/>
            <w:gridSpan w:val="2"/>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851" w:type="dxa"/>
            <w:gridSpan w:val="2"/>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p>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703"/>
        </w:trPr>
        <w:tc>
          <w:tcPr>
            <w:tcW w:w="567"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Align w:val="center"/>
          </w:tcPr>
          <w:p w:rsidR="00EF3EED" w:rsidRPr="004B4A0F" w:rsidRDefault="00EF3EED" w:rsidP="00913666">
            <w:pPr>
              <w:suppressLineNumbers/>
              <w:suppressAutoHyphens/>
              <w:autoSpaceDE/>
              <w:autoSpaceDN/>
              <w:adjustRightInd/>
              <w:ind w:firstLine="0"/>
              <w:jc w:val="center"/>
              <w:rPr>
                <w:rFonts w:eastAsia="AR PL KaitiM GB"/>
                <w:bCs/>
                <w:kern w:val="1"/>
                <w:sz w:val="20"/>
                <w:lang w:eastAsia="zh-CN"/>
              </w:rPr>
            </w:pPr>
          </w:p>
        </w:tc>
        <w:tc>
          <w:tcPr>
            <w:tcW w:w="1701" w:type="dxa"/>
            <w:vAlign w:val="center"/>
          </w:tcPr>
          <w:p w:rsidR="00EF3EED" w:rsidRPr="004B4A0F" w:rsidRDefault="00EF3EED" w:rsidP="00913666">
            <w:pPr>
              <w:suppressLineNumbers/>
              <w:suppressAutoHyphens/>
              <w:autoSpaceDE/>
              <w:autoSpaceDN/>
              <w:adjustRightInd/>
              <w:ind w:firstLine="0"/>
              <w:jc w:val="center"/>
              <w:rPr>
                <w:rFonts w:eastAsia="AR PL KaitiM GB"/>
                <w:b/>
                <w:kern w:val="1"/>
                <w:sz w:val="20"/>
                <w:lang w:eastAsia="zh-CN"/>
              </w:rPr>
            </w:pPr>
            <w:r>
              <w:rPr>
                <w:rFonts w:eastAsia="AR PL KaitiM GB"/>
                <w:b/>
                <w:kern w:val="1"/>
                <w:sz w:val="20"/>
                <w:lang w:eastAsia="zh-CN"/>
              </w:rPr>
              <w:t>Краевой бюджет</w:t>
            </w:r>
          </w:p>
        </w:tc>
        <w:tc>
          <w:tcPr>
            <w:tcW w:w="1701"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32,69267</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13,212</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19,48067</w:t>
            </w:r>
          </w:p>
        </w:tc>
        <w:tc>
          <w:tcPr>
            <w:tcW w:w="992"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992" w:type="dxa"/>
            <w:gridSpan w:val="2"/>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851" w:type="dxa"/>
            <w:gridSpan w:val="2"/>
          </w:tcPr>
          <w:p w:rsidR="00EF3EED" w:rsidRPr="00230976"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4B4A0F" w:rsidTr="00EF3EED">
        <w:trPr>
          <w:trHeight w:val="703"/>
        </w:trPr>
        <w:tc>
          <w:tcPr>
            <w:tcW w:w="567" w:type="dxa"/>
            <w:gridSpan w:val="2"/>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2581" w:type="dxa"/>
            <w:gridSpan w:val="3"/>
            <w:vAlign w:val="center"/>
          </w:tcPr>
          <w:p w:rsidR="00EF3EED" w:rsidRPr="004B4A0F" w:rsidRDefault="00EF3EED" w:rsidP="00913666">
            <w:pPr>
              <w:suppressLineNumbers/>
              <w:suppressAutoHyphens/>
              <w:autoSpaceDE/>
              <w:autoSpaceDN/>
              <w:adjustRightInd/>
              <w:ind w:firstLine="0"/>
              <w:jc w:val="center"/>
              <w:rPr>
                <w:rFonts w:eastAsia="AR PL KaitiM GB"/>
                <w:bCs/>
                <w:kern w:val="1"/>
                <w:sz w:val="20"/>
                <w:lang w:eastAsia="zh-CN"/>
              </w:rPr>
            </w:pPr>
          </w:p>
        </w:tc>
        <w:tc>
          <w:tcPr>
            <w:tcW w:w="1701" w:type="dxa"/>
            <w:vAlign w:val="center"/>
          </w:tcPr>
          <w:p w:rsidR="00EF3EED" w:rsidRPr="004B4A0F" w:rsidRDefault="00EF3EED" w:rsidP="00913666">
            <w:pPr>
              <w:suppressLineNumbers/>
              <w:suppressAutoHyphens/>
              <w:autoSpaceDE/>
              <w:autoSpaceDN/>
              <w:adjustRightInd/>
              <w:ind w:firstLine="0"/>
              <w:jc w:val="center"/>
              <w:rPr>
                <w:rFonts w:eastAsia="AR PL KaitiM GB"/>
                <w:b/>
                <w:kern w:val="1"/>
                <w:sz w:val="20"/>
                <w:lang w:eastAsia="zh-CN"/>
              </w:rPr>
            </w:pPr>
            <w:r w:rsidRPr="004B4A0F">
              <w:rPr>
                <w:rFonts w:eastAsia="AR PL KaitiM GB"/>
                <w:b/>
                <w:kern w:val="1"/>
                <w:sz w:val="20"/>
                <w:lang w:eastAsia="zh-CN"/>
              </w:rPr>
              <w:t>бюджет Арсеньевского городского округа</w:t>
            </w:r>
          </w:p>
        </w:tc>
        <w:tc>
          <w:tcPr>
            <w:tcW w:w="1701" w:type="dxa"/>
            <w:vAlign w:val="center"/>
          </w:tcPr>
          <w:p w:rsidR="00EF3EED" w:rsidRPr="00230976" w:rsidRDefault="00FC5250" w:rsidP="00ED7EEE">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5</w:t>
            </w:r>
            <w:r w:rsidR="00ED7EEE" w:rsidRPr="00230976">
              <w:rPr>
                <w:rFonts w:eastAsia="AR PL KaitiM GB"/>
                <w:b/>
                <w:kern w:val="1"/>
                <w:sz w:val="20"/>
                <w:lang w:eastAsia="zh-CN"/>
              </w:rPr>
              <w:t>760</w:t>
            </w:r>
            <w:r w:rsidRPr="00230976">
              <w:rPr>
                <w:rFonts w:eastAsia="AR PL KaitiM GB"/>
                <w:b/>
                <w:kern w:val="1"/>
                <w:sz w:val="20"/>
                <w:lang w:eastAsia="zh-CN"/>
              </w:rPr>
              <w:t>,148</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618,0</w:t>
            </w:r>
          </w:p>
        </w:tc>
        <w:tc>
          <w:tcPr>
            <w:tcW w:w="1276" w:type="dxa"/>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bCs/>
                <w:kern w:val="1"/>
                <w:sz w:val="20"/>
                <w:lang w:eastAsia="zh-CN"/>
              </w:rPr>
              <w:t>724,5</w:t>
            </w:r>
          </w:p>
        </w:tc>
        <w:tc>
          <w:tcPr>
            <w:tcW w:w="1276" w:type="dxa"/>
            <w:vAlign w:val="center"/>
          </w:tcPr>
          <w:p w:rsidR="00EF3EED" w:rsidRPr="00230976" w:rsidRDefault="00ED7EEE"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855</w:t>
            </w:r>
            <w:r w:rsidR="00EF3EED" w:rsidRPr="00230976">
              <w:rPr>
                <w:rFonts w:eastAsia="AR PL KaitiM GB"/>
                <w:b/>
                <w:kern w:val="1"/>
                <w:sz w:val="20"/>
                <w:lang w:eastAsia="zh-CN"/>
              </w:rPr>
              <w:t>,868</w:t>
            </w:r>
          </w:p>
        </w:tc>
        <w:tc>
          <w:tcPr>
            <w:tcW w:w="992" w:type="dxa"/>
            <w:vAlign w:val="center"/>
          </w:tcPr>
          <w:p w:rsidR="00EF3EED" w:rsidRPr="00230976" w:rsidRDefault="00FC5250"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841,78</w:t>
            </w:r>
          </w:p>
        </w:tc>
        <w:tc>
          <w:tcPr>
            <w:tcW w:w="992" w:type="dxa"/>
            <w:gridSpan w:val="2"/>
            <w:vAlign w:val="center"/>
          </w:tcPr>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970,0</w:t>
            </w:r>
          </w:p>
        </w:tc>
        <w:tc>
          <w:tcPr>
            <w:tcW w:w="851" w:type="dxa"/>
            <w:gridSpan w:val="2"/>
          </w:tcPr>
          <w:p w:rsidR="00EF3EED" w:rsidRPr="00230976" w:rsidRDefault="00EF3EED" w:rsidP="00913666">
            <w:pPr>
              <w:suppressLineNumbers/>
              <w:suppressAutoHyphens/>
              <w:autoSpaceDE/>
              <w:autoSpaceDN/>
              <w:adjustRightInd/>
              <w:ind w:firstLine="0"/>
              <w:jc w:val="center"/>
              <w:rPr>
                <w:rFonts w:eastAsia="AR PL KaitiM GB"/>
                <w:kern w:val="1"/>
                <w:sz w:val="20"/>
                <w:lang w:eastAsia="zh-CN"/>
              </w:rPr>
            </w:pPr>
          </w:p>
          <w:p w:rsidR="00EF3EED" w:rsidRPr="00230976" w:rsidRDefault="00EF3EED" w:rsidP="00913666">
            <w:pPr>
              <w:suppressLineNumbers/>
              <w:suppressAutoHyphens/>
              <w:autoSpaceDE/>
              <w:autoSpaceDN/>
              <w:adjustRightInd/>
              <w:ind w:firstLine="0"/>
              <w:jc w:val="center"/>
              <w:rPr>
                <w:rFonts w:eastAsia="AR PL KaitiM GB"/>
                <w:b/>
                <w:kern w:val="1"/>
                <w:sz w:val="20"/>
                <w:lang w:eastAsia="zh-CN"/>
              </w:rPr>
            </w:pPr>
            <w:r w:rsidRPr="00230976">
              <w:rPr>
                <w:rFonts w:eastAsia="AR PL KaitiM GB"/>
                <w:b/>
                <w:kern w:val="1"/>
                <w:sz w:val="20"/>
                <w:lang w:eastAsia="zh-CN"/>
              </w:rPr>
              <w:t>1750,0</w:t>
            </w:r>
          </w:p>
        </w:tc>
        <w:tc>
          <w:tcPr>
            <w:tcW w:w="992"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c>
          <w:tcPr>
            <w:tcW w:w="1276" w:type="dxa"/>
            <w:vAlign w:val="center"/>
          </w:tcPr>
          <w:p w:rsidR="00EF3EED" w:rsidRPr="004B4A0F" w:rsidRDefault="00EF3EED" w:rsidP="00913666">
            <w:pPr>
              <w:suppressLineNumbers/>
              <w:suppressAutoHyphens/>
              <w:autoSpaceDE/>
              <w:autoSpaceDN/>
              <w:adjustRightInd/>
              <w:ind w:firstLine="0"/>
              <w:jc w:val="center"/>
              <w:rPr>
                <w:rFonts w:eastAsia="AR PL KaitiM GB"/>
                <w:kern w:val="1"/>
                <w:sz w:val="20"/>
                <w:lang w:eastAsia="zh-CN"/>
              </w:rPr>
            </w:pPr>
          </w:p>
        </w:tc>
      </w:tr>
      <w:tr w:rsidR="00EF3EED" w:rsidRPr="001C16EA" w:rsidTr="00EF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545" w:type="dxa"/>
          <w:wAfter w:w="2693" w:type="dxa"/>
          <w:trHeight w:val="261"/>
        </w:trPr>
        <w:tc>
          <w:tcPr>
            <w:tcW w:w="503" w:type="dxa"/>
            <w:gridSpan w:val="2"/>
            <w:vAlign w:val="center"/>
          </w:tcPr>
          <w:p w:rsidR="00EF3EED" w:rsidRPr="001C16EA" w:rsidRDefault="00EF3EED" w:rsidP="00913666">
            <w:pPr>
              <w:widowControl/>
              <w:autoSpaceDE/>
              <w:autoSpaceDN/>
              <w:adjustRightInd/>
              <w:spacing w:after="160" w:line="259" w:lineRule="auto"/>
              <w:ind w:firstLine="0"/>
              <w:jc w:val="left"/>
              <w:rPr>
                <w:rFonts w:eastAsia="AR PL KaitiM GB"/>
                <w:kern w:val="1"/>
                <w:sz w:val="24"/>
                <w:szCs w:val="24"/>
                <w:lang w:eastAsia="zh-CN"/>
              </w:rPr>
            </w:pPr>
          </w:p>
        </w:tc>
        <w:tc>
          <w:tcPr>
            <w:tcW w:w="1567" w:type="dxa"/>
            <w:vAlign w:val="center"/>
          </w:tcPr>
          <w:p w:rsidR="00EF3EED" w:rsidRPr="005D4800" w:rsidRDefault="00EF3EED" w:rsidP="00913666">
            <w:pPr>
              <w:suppressLineNumbers/>
              <w:suppressAutoHyphens/>
              <w:autoSpaceDE/>
              <w:autoSpaceDN/>
              <w:adjustRightInd/>
              <w:ind w:firstLine="0"/>
              <w:jc w:val="left"/>
              <w:rPr>
                <w:rFonts w:eastAsia="AR PL KaitiM GB"/>
                <w:kern w:val="1"/>
                <w:sz w:val="22"/>
                <w:szCs w:val="22"/>
                <w:lang w:eastAsia="zh-CN"/>
              </w:rPr>
            </w:pPr>
            <w:r w:rsidRPr="005D4800">
              <w:rPr>
                <w:rFonts w:eastAsia="AR PL KaitiM GB"/>
                <w:kern w:val="1"/>
                <w:sz w:val="22"/>
                <w:szCs w:val="22"/>
                <w:lang w:eastAsia="zh-CN"/>
              </w:rPr>
              <w:t>УК</w:t>
            </w:r>
          </w:p>
        </w:tc>
        <w:tc>
          <w:tcPr>
            <w:tcW w:w="9176" w:type="dxa"/>
            <w:gridSpan w:val="8"/>
            <w:vAlign w:val="center"/>
          </w:tcPr>
          <w:p w:rsidR="00EF3EED" w:rsidRPr="005D4800" w:rsidRDefault="00EF3EED" w:rsidP="00913666">
            <w:pPr>
              <w:suppressLineNumbers/>
              <w:suppressAutoHyphens/>
              <w:autoSpaceDE/>
              <w:autoSpaceDN/>
              <w:adjustRightInd/>
              <w:ind w:firstLine="0"/>
              <w:jc w:val="left"/>
              <w:rPr>
                <w:rFonts w:eastAsia="AR PL KaitiM GB"/>
                <w:kern w:val="1"/>
                <w:sz w:val="22"/>
                <w:szCs w:val="22"/>
                <w:lang w:eastAsia="zh-CN"/>
              </w:rPr>
            </w:pPr>
            <w:r w:rsidRPr="005D4800">
              <w:rPr>
                <w:rFonts w:eastAsia="AR PL KaitiM GB"/>
                <w:kern w:val="1"/>
                <w:sz w:val="22"/>
                <w:szCs w:val="22"/>
                <w:lang w:eastAsia="zh-CN"/>
              </w:rPr>
              <w:t>Управление культуры администрации городского округа</w:t>
            </w:r>
          </w:p>
        </w:tc>
        <w:tc>
          <w:tcPr>
            <w:tcW w:w="997" w:type="dxa"/>
            <w:gridSpan w:val="2"/>
          </w:tcPr>
          <w:p w:rsidR="00EF3EED" w:rsidRPr="005D4800" w:rsidRDefault="00EF3EED" w:rsidP="00913666">
            <w:pPr>
              <w:suppressLineNumbers/>
              <w:suppressAutoHyphens/>
              <w:autoSpaceDE/>
              <w:autoSpaceDN/>
              <w:adjustRightInd/>
              <w:ind w:firstLine="0"/>
              <w:jc w:val="left"/>
              <w:rPr>
                <w:rFonts w:eastAsia="AR PL KaitiM GB"/>
                <w:kern w:val="1"/>
                <w:sz w:val="22"/>
                <w:szCs w:val="22"/>
                <w:lang w:eastAsia="zh-CN"/>
              </w:rPr>
            </w:pPr>
          </w:p>
        </w:tc>
      </w:tr>
      <w:tr w:rsidR="00EF3EED" w:rsidRPr="001C16EA" w:rsidTr="00EF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545" w:type="dxa"/>
          <w:wAfter w:w="2693" w:type="dxa"/>
        </w:trPr>
        <w:tc>
          <w:tcPr>
            <w:tcW w:w="503" w:type="dxa"/>
            <w:gridSpan w:val="2"/>
            <w:vAlign w:val="center"/>
          </w:tcPr>
          <w:p w:rsidR="00EF3EED" w:rsidRPr="001C16EA" w:rsidRDefault="00EF3EED" w:rsidP="00913666">
            <w:pPr>
              <w:suppressLineNumbers/>
              <w:suppressAutoHyphens/>
              <w:autoSpaceDE/>
              <w:autoSpaceDN/>
              <w:adjustRightInd/>
              <w:ind w:firstLine="0"/>
              <w:rPr>
                <w:rFonts w:eastAsia="AR PL KaitiM GB"/>
                <w:kern w:val="1"/>
                <w:sz w:val="24"/>
                <w:szCs w:val="24"/>
                <w:lang w:eastAsia="zh-CN"/>
              </w:rPr>
            </w:pPr>
          </w:p>
        </w:tc>
        <w:tc>
          <w:tcPr>
            <w:tcW w:w="1567" w:type="dxa"/>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УО</w:t>
            </w:r>
          </w:p>
        </w:tc>
        <w:tc>
          <w:tcPr>
            <w:tcW w:w="9176" w:type="dxa"/>
            <w:gridSpan w:val="8"/>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Управление образования администрации городского округа</w:t>
            </w:r>
          </w:p>
        </w:tc>
        <w:tc>
          <w:tcPr>
            <w:tcW w:w="997" w:type="dxa"/>
            <w:gridSpan w:val="2"/>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p>
        </w:tc>
      </w:tr>
      <w:tr w:rsidR="00EF3EED" w:rsidRPr="001C16EA" w:rsidTr="00EF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545" w:type="dxa"/>
          <w:wAfter w:w="2693" w:type="dxa"/>
        </w:trPr>
        <w:tc>
          <w:tcPr>
            <w:tcW w:w="503" w:type="dxa"/>
            <w:gridSpan w:val="2"/>
            <w:vAlign w:val="center"/>
          </w:tcPr>
          <w:p w:rsidR="00EF3EED" w:rsidRPr="001C16EA" w:rsidRDefault="00EF3EED" w:rsidP="00913666">
            <w:pPr>
              <w:suppressLineNumbers/>
              <w:suppressAutoHyphens/>
              <w:autoSpaceDE/>
              <w:autoSpaceDN/>
              <w:adjustRightInd/>
              <w:ind w:firstLine="0"/>
              <w:rPr>
                <w:rFonts w:eastAsia="AR PL KaitiM GB"/>
                <w:kern w:val="1"/>
                <w:sz w:val="24"/>
                <w:szCs w:val="24"/>
                <w:lang w:eastAsia="zh-CN"/>
              </w:rPr>
            </w:pPr>
          </w:p>
        </w:tc>
        <w:tc>
          <w:tcPr>
            <w:tcW w:w="1567" w:type="dxa"/>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proofErr w:type="spellStart"/>
            <w:r w:rsidRPr="005D4800">
              <w:rPr>
                <w:rFonts w:eastAsia="AR PL KaitiM GB"/>
                <w:kern w:val="1"/>
                <w:sz w:val="22"/>
                <w:szCs w:val="22"/>
                <w:lang w:eastAsia="zh-CN"/>
              </w:rPr>
              <w:t>УАиГ</w:t>
            </w:r>
            <w:proofErr w:type="spellEnd"/>
          </w:p>
        </w:tc>
        <w:tc>
          <w:tcPr>
            <w:tcW w:w="9176" w:type="dxa"/>
            <w:gridSpan w:val="8"/>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Управление архитектуры и градостроительства администрации городского округа</w:t>
            </w:r>
          </w:p>
        </w:tc>
        <w:tc>
          <w:tcPr>
            <w:tcW w:w="997" w:type="dxa"/>
            <w:gridSpan w:val="2"/>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p>
        </w:tc>
      </w:tr>
      <w:tr w:rsidR="00EF3EED" w:rsidRPr="001C16EA" w:rsidTr="00EF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545" w:type="dxa"/>
          <w:wAfter w:w="2693" w:type="dxa"/>
        </w:trPr>
        <w:tc>
          <w:tcPr>
            <w:tcW w:w="503" w:type="dxa"/>
            <w:gridSpan w:val="2"/>
            <w:vAlign w:val="center"/>
          </w:tcPr>
          <w:p w:rsidR="00EF3EED" w:rsidRPr="001C16EA" w:rsidRDefault="00EF3EED" w:rsidP="00913666">
            <w:pPr>
              <w:suppressLineNumbers/>
              <w:suppressAutoHyphens/>
              <w:autoSpaceDE/>
              <w:autoSpaceDN/>
              <w:adjustRightInd/>
              <w:ind w:firstLine="0"/>
              <w:rPr>
                <w:rFonts w:eastAsia="AR PL KaitiM GB"/>
                <w:kern w:val="1"/>
                <w:sz w:val="24"/>
                <w:szCs w:val="24"/>
                <w:lang w:eastAsia="zh-CN"/>
              </w:rPr>
            </w:pPr>
          </w:p>
        </w:tc>
        <w:tc>
          <w:tcPr>
            <w:tcW w:w="1567" w:type="dxa"/>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УЖО</w:t>
            </w:r>
          </w:p>
        </w:tc>
        <w:tc>
          <w:tcPr>
            <w:tcW w:w="9176" w:type="dxa"/>
            <w:gridSpan w:val="8"/>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Управление жизнеобеспечения администрации городского округа</w:t>
            </w:r>
          </w:p>
        </w:tc>
        <w:tc>
          <w:tcPr>
            <w:tcW w:w="997" w:type="dxa"/>
            <w:gridSpan w:val="2"/>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p>
        </w:tc>
      </w:tr>
      <w:tr w:rsidR="00EF3EED" w:rsidRPr="001C16EA" w:rsidTr="00EF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545" w:type="dxa"/>
          <w:wAfter w:w="2693" w:type="dxa"/>
        </w:trPr>
        <w:tc>
          <w:tcPr>
            <w:tcW w:w="503" w:type="dxa"/>
            <w:gridSpan w:val="2"/>
            <w:vAlign w:val="center"/>
          </w:tcPr>
          <w:p w:rsidR="00EF3EED" w:rsidRPr="001C16EA" w:rsidRDefault="00EF3EED" w:rsidP="00913666">
            <w:pPr>
              <w:suppressLineNumbers/>
              <w:suppressAutoHyphens/>
              <w:autoSpaceDE/>
              <w:autoSpaceDN/>
              <w:adjustRightInd/>
              <w:ind w:firstLine="0"/>
              <w:rPr>
                <w:rFonts w:eastAsia="AR PL KaitiM GB"/>
                <w:kern w:val="1"/>
                <w:sz w:val="24"/>
                <w:szCs w:val="24"/>
                <w:lang w:eastAsia="zh-CN"/>
              </w:rPr>
            </w:pPr>
          </w:p>
        </w:tc>
        <w:tc>
          <w:tcPr>
            <w:tcW w:w="1567" w:type="dxa"/>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УС и МП</w:t>
            </w:r>
          </w:p>
        </w:tc>
        <w:tc>
          <w:tcPr>
            <w:tcW w:w="9176" w:type="dxa"/>
            <w:gridSpan w:val="8"/>
            <w:vAlign w:val="center"/>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r w:rsidRPr="005D4800">
              <w:rPr>
                <w:rFonts w:eastAsia="AR PL KaitiM GB"/>
                <w:kern w:val="1"/>
                <w:sz w:val="22"/>
                <w:szCs w:val="22"/>
                <w:lang w:eastAsia="zh-CN"/>
              </w:rPr>
              <w:t>Управление спорта и молодежной политики администрации городского округа</w:t>
            </w:r>
          </w:p>
        </w:tc>
        <w:tc>
          <w:tcPr>
            <w:tcW w:w="997" w:type="dxa"/>
            <w:gridSpan w:val="2"/>
          </w:tcPr>
          <w:p w:rsidR="00EF3EED" w:rsidRPr="005D4800" w:rsidRDefault="00EF3EED" w:rsidP="00913666">
            <w:pPr>
              <w:suppressLineNumbers/>
              <w:suppressAutoHyphens/>
              <w:autoSpaceDE/>
              <w:autoSpaceDN/>
              <w:adjustRightInd/>
              <w:ind w:firstLine="0"/>
              <w:rPr>
                <w:rFonts w:eastAsia="AR PL KaitiM GB"/>
                <w:kern w:val="1"/>
                <w:sz w:val="22"/>
                <w:szCs w:val="22"/>
                <w:lang w:eastAsia="zh-CN"/>
              </w:rPr>
            </w:pPr>
          </w:p>
        </w:tc>
      </w:tr>
    </w:tbl>
    <w:p w:rsidR="00EF3EED" w:rsidRDefault="00EF3EED" w:rsidP="00EF3EED">
      <w:pPr>
        <w:jc w:val="center"/>
      </w:pPr>
      <w:r>
        <w:t xml:space="preserve">____________________________________________________________  </w:t>
      </w:r>
    </w:p>
    <w:p w:rsidR="007F26CA" w:rsidRDefault="007F26CA"/>
    <w:sectPr w:rsidR="007F26CA" w:rsidSect="00EF3EED">
      <w:pgSz w:w="16838" w:h="11906" w:orient="landscape"/>
      <w:pgMar w:top="1701" w:right="67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 PL KaitiM GB">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ED"/>
    <w:rsid w:val="00230976"/>
    <w:rsid w:val="0062256F"/>
    <w:rsid w:val="0077730E"/>
    <w:rsid w:val="007F26CA"/>
    <w:rsid w:val="008662EA"/>
    <w:rsid w:val="00866F1B"/>
    <w:rsid w:val="00913666"/>
    <w:rsid w:val="00AF0747"/>
    <w:rsid w:val="00B311BC"/>
    <w:rsid w:val="00CD3625"/>
    <w:rsid w:val="00E13D38"/>
    <w:rsid w:val="00EB495D"/>
    <w:rsid w:val="00ED7EEE"/>
    <w:rsid w:val="00EF3EED"/>
    <w:rsid w:val="00FC5250"/>
    <w:rsid w:val="00FD3E26"/>
    <w:rsid w:val="00FF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0956"/>
  <w15:chartTrackingRefBased/>
  <w15:docId w15:val="{478E5AF9-1E41-4EE2-A8EE-22A271A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ED"/>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95D"/>
    <w:rPr>
      <w:rFonts w:ascii="Segoe UI" w:hAnsi="Segoe UI" w:cs="Segoe UI"/>
      <w:sz w:val="18"/>
      <w:szCs w:val="18"/>
    </w:rPr>
  </w:style>
  <w:style w:type="character" w:customStyle="1" w:styleId="a4">
    <w:name w:val="Текст выноски Знак"/>
    <w:basedOn w:val="a0"/>
    <w:link w:val="a3"/>
    <w:uiPriority w:val="99"/>
    <w:semiHidden/>
    <w:rsid w:val="00EB495D"/>
    <w:rPr>
      <w:rFonts w:ascii="Segoe UI" w:eastAsia="Times New Roman" w:hAnsi="Segoe UI" w:cs="Segoe UI"/>
      <w:sz w:val="18"/>
      <w:szCs w:val="18"/>
      <w:lang w:eastAsia="ru-RU"/>
    </w:rPr>
  </w:style>
  <w:style w:type="paragraph" w:styleId="a5">
    <w:name w:val="header"/>
    <w:basedOn w:val="a"/>
    <w:link w:val="a6"/>
    <w:uiPriority w:val="99"/>
    <w:rsid w:val="00913666"/>
    <w:pPr>
      <w:tabs>
        <w:tab w:val="center" w:pos="4677"/>
        <w:tab w:val="right" w:pos="9355"/>
      </w:tabs>
    </w:pPr>
  </w:style>
  <w:style w:type="character" w:customStyle="1" w:styleId="a6">
    <w:name w:val="Верхний колонтитул Знак"/>
    <w:basedOn w:val="a0"/>
    <w:link w:val="a5"/>
    <w:uiPriority w:val="99"/>
    <w:rsid w:val="00913666"/>
    <w:rPr>
      <w:rFonts w:ascii="Times New Roman" w:eastAsia="Times New Roman" w:hAnsi="Times New Roman" w:cs="Times New Roman"/>
      <w:sz w:val="26"/>
      <w:szCs w:val="20"/>
      <w:lang w:eastAsia="ru-RU"/>
    </w:rPr>
  </w:style>
  <w:style w:type="paragraph" w:customStyle="1" w:styleId="a7">
    <w:name w:val="Базовый"/>
    <w:rsid w:val="00913666"/>
    <w:pPr>
      <w:widowControl w:val="0"/>
      <w:tabs>
        <w:tab w:val="left" w:pos="708"/>
      </w:tabs>
      <w:autoSpaceDE w:val="0"/>
      <w:autoSpaceDN w:val="0"/>
      <w:adjustRightInd w:val="0"/>
      <w:spacing w:after="0" w:line="276" w:lineRule="auto"/>
      <w:ind w:firstLine="709"/>
      <w:jc w:val="both"/>
    </w:pPr>
    <w:rPr>
      <w:rFonts w:ascii="Calibri" w:eastAsia="Times New Roman" w:hAnsi="Times New Roman" w:cs="Calibri"/>
      <w:color w:val="00000A"/>
      <w:kern w:val="1"/>
      <w:sz w:val="26"/>
      <w:szCs w:val="26"/>
      <w:lang w:eastAsia="zh-CN"/>
    </w:rPr>
  </w:style>
  <w:style w:type="table" w:customStyle="1" w:styleId="1">
    <w:name w:val="Сетка таблицы1"/>
    <w:basedOn w:val="a1"/>
    <w:next w:val="a8"/>
    <w:uiPriority w:val="39"/>
    <w:rsid w:val="0091366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1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Ирина Анатольевна</dc:creator>
  <cp:keywords/>
  <dc:description/>
  <cp:lastModifiedBy>Герасимова Зоя Николаевна</cp:lastModifiedBy>
  <cp:revision>13</cp:revision>
  <cp:lastPrinted>2019-03-14T04:11:00Z</cp:lastPrinted>
  <dcterms:created xsi:type="dcterms:W3CDTF">2019-02-07T05:22:00Z</dcterms:created>
  <dcterms:modified xsi:type="dcterms:W3CDTF">2019-03-25T01:26:00Z</dcterms:modified>
</cp:coreProperties>
</file>