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B0AB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758186A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0517C28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7B8DC93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D5AF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43466AC0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7F7A1F1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893CC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1AC11D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46F64BB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107822B1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D7A21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4A721243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15338050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1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73CE4D15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4C701E88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045023A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11743B6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331866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4A2E2052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669AB7F0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588F5D55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</w:p>
    <w:p w14:paraId="0EFC7C58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073AF61E" w14:textId="214F6976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с кадастровым номером: 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25:26:</w:t>
      </w:r>
      <w:r w:rsidR="004A6062">
        <w:rPr>
          <w:rFonts w:ascii="Times New Roman" w:eastAsia="Times New Roman" w:hAnsi="Times New Roman" w:cs="Times New Roman"/>
          <w:lang w:eastAsia="ru-RU"/>
        </w:rPr>
        <w:t>010201</w:t>
      </w:r>
      <w:r w:rsidR="0006636E" w:rsidRPr="0006636E">
        <w:rPr>
          <w:rFonts w:ascii="Times New Roman" w:eastAsia="Times New Roman" w:hAnsi="Times New Roman" w:cs="Times New Roman"/>
          <w:lang w:eastAsia="ru-RU"/>
        </w:rPr>
        <w:t>:</w:t>
      </w:r>
      <w:r w:rsidR="004A6062">
        <w:rPr>
          <w:rFonts w:ascii="Times New Roman" w:eastAsia="Times New Roman" w:hAnsi="Times New Roman" w:cs="Times New Roman"/>
          <w:lang w:eastAsia="ru-RU"/>
        </w:rPr>
        <w:t>385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, площадью </w:t>
      </w:r>
      <w:r w:rsidR="0006636E">
        <w:rPr>
          <w:rFonts w:ascii="Times New Roman" w:eastAsia="Times New Roman" w:hAnsi="Times New Roman" w:cs="Times New Roman"/>
          <w:lang w:eastAsia="ru-RU"/>
        </w:rPr>
        <w:t>35</w:t>
      </w:r>
      <w:r w:rsidR="004A6062">
        <w:rPr>
          <w:rFonts w:ascii="Times New Roman" w:eastAsia="Times New Roman" w:hAnsi="Times New Roman" w:cs="Times New Roman"/>
          <w:lang w:eastAsia="ru-RU"/>
        </w:rPr>
        <w:t>00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кв. м, </w:t>
      </w:r>
      <w:r w:rsidR="004A6062" w:rsidRPr="004A6062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 нежилое здание, участок находится примерно в 130 м по направлению на север от ориентира, почтовый адрес ориентира: Приморский край, г. Арсеньев, ул. О. Кошевого, д. 3</w:t>
      </w:r>
      <w:r w:rsidRPr="00F6423D">
        <w:rPr>
          <w:rFonts w:ascii="Times New Roman" w:eastAsia="Times New Roman" w:hAnsi="Times New Roman" w:cs="Times New Roman"/>
          <w:lang w:eastAsia="ru-RU"/>
        </w:rPr>
        <w:t>, настоящей заявкой подтверждает свое намерение участвовать в аукционе.</w:t>
      </w:r>
    </w:p>
    <w:p w14:paraId="7C008E93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3C6A87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5DE2DB0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62F94859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1059700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522A7888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25ECCA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49DDF4F0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30A85F5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25C201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1ED315A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2F2CA9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5751CBC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04815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5FE2C8D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1A3F98A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14D1040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31938E6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4CBD34D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1A75F37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08C79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DDD8C4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375C326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67065762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32CC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E8E65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DA808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6C81E02F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4D8251C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1B89008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71E56FAA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9F9B0F1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5BB7B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644C9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43B9AA7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44CD49B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2751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756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C067F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06636E"/>
    <w:rsid w:val="004A6062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A4EF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4</cp:revision>
  <cp:lastPrinted>2020-04-07T03:21:00Z</cp:lastPrinted>
  <dcterms:created xsi:type="dcterms:W3CDTF">2020-01-28T00:55:00Z</dcterms:created>
  <dcterms:modified xsi:type="dcterms:W3CDTF">2021-06-01T22:26:00Z</dcterms:modified>
</cp:coreProperties>
</file>