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FD1288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4399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C0199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4399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3969F4" w:rsidRPr="00FD1288" w:rsidRDefault="003969F4" w:rsidP="001F676C">
      <w:pPr>
        <w:tabs>
          <w:tab w:val="left" w:pos="8041"/>
        </w:tabs>
        <w:spacing w:before="480"/>
        <w:ind w:firstLine="0"/>
        <w:jc w:val="center"/>
        <w:rPr>
          <w:b/>
          <w:szCs w:val="26"/>
        </w:rPr>
      </w:pPr>
      <w:r w:rsidRPr="00FD1288">
        <w:rPr>
          <w:b/>
          <w:szCs w:val="26"/>
        </w:rPr>
        <w:t>О межведомственной комиссии по профилактике</w:t>
      </w:r>
    </w:p>
    <w:p w:rsidR="003969F4" w:rsidRPr="00FD1288" w:rsidRDefault="003969F4" w:rsidP="003969F4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D1288">
        <w:rPr>
          <w:b/>
          <w:szCs w:val="26"/>
        </w:rPr>
        <w:t>правонарушений,</w:t>
      </w:r>
      <w:r w:rsidRPr="00FD1288">
        <w:rPr>
          <w:szCs w:val="26"/>
        </w:rPr>
        <w:t xml:space="preserve"> </w:t>
      </w:r>
      <w:r w:rsidRPr="00FD1288">
        <w:rPr>
          <w:b/>
          <w:szCs w:val="26"/>
        </w:rPr>
        <w:t>укреплению законности и правопорядка</w:t>
      </w:r>
    </w:p>
    <w:p w:rsidR="001F398F" w:rsidRPr="00FD1288" w:rsidRDefault="003969F4" w:rsidP="001F676C">
      <w:pPr>
        <w:tabs>
          <w:tab w:val="left" w:pos="8041"/>
        </w:tabs>
        <w:spacing w:after="720"/>
        <w:ind w:firstLine="0"/>
        <w:jc w:val="center"/>
        <w:rPr>
          <w:b/>
          <w:szCs w:val="26"/>
        </w:rPr>
      </w:pPr>
      <w:r w:rsidRPr="00FD1288">
        <w:rPr>
          <w:b/>
          <w:szCs w:val="26"/>
        </w:rPr>
        <w:t xml:space="preserve"> при администрации Арсеньевского городского округа</w:t>
      </w:r>
    </w:p>
    <w:p w:rsidR="001F676C" w:rsidRPr="00FD1288" w:rsidRDefault="00F015B6" w:rsidP="00821BF5">
      <w:pPr>
        <w:tabs>
          <w:tab w:val="left" w:pos="0"/>
        </w:tabs>
        <w:spacing w:line="276" w:lineRule="auto"/>
        <w:rPr>
          <w:szCs w:val="26"/>
        </w:rPr>
      </w:pPr>
      <w:r w:rsidRPr="00FD1288">
        <w:rPr>
          <w:szCs w:val="26"/>
        </w:rPr>
        <w:t>В целях организации деятельности по реализации прав органов местного самоуправления</w:t>
      </w:r>
      <w:r w:rsidR="007418D8" w:rsidRPr="00FD1288">
        <w:rPr>
          <w:szCs w:val="26"/>
        </w:rPr>
        <w:t xml:space="preserve"> Арсеньевского городского округа</w:t>
      </w:r>
      <w:r w:rsidRPr="00FD1288">
        <w:rPr>
          <w:szCs w:val="26"/>
        </w:rPr>
        <w:t xml:space="preserve"> </w:t>
      </w:r>
      <w:r w:rsidR="00895564" w:rsidRPr="00FD1288">
        <w:rPr>
          <w:szCs w:val="26"/>
        </w:rPr>
        <w:t>в сфере профилактики правонарушений</w:t>
      </w:r>
      <w:r w:rsidRPr="00FD1288">
        <w:rPr>
          <w:szCs w:val="26"/>
        </w:rPr>
        <w:t xml:space="preserve"> предусмотренных статьей </w:t>
      </w:r>
      <w:r w:rsidR="00895564" w:rsidRPr="00FD1288">
        <w:rPr>
          <w:szCs w:val="26"/>
        </w:rPr>
        <w:t>12</w:t>
      </w:r>
      <w:r w:rsidR="00E8197C" w:rsidRPr="00FD1288">
        <w:rPr>
          <w:szCs w:val="26"/>
        </w:rPr>
        <w:t xml:space="preserve"> Федерального закона от </w:t>
      </w:r>
      <w:r w:rsidR="00A60CDA">
        <w:rPr>
          <w:szCs w:val="26"/>
        </w:rPr>
        <w:t xml:space="preserve">                          </w:t>
      </w:r>
      <w:r w:rsidR="00895564" w:rsidRPr="00FD1288">
        <w:rPr>
          <w:szCs w:val="26"/>
        </w:rPr>
        <w:t>23</w:t>
      </w:r>
      <w:r w:rsidR="00A60CDA">
        <w:rPr>
          <w:szCs w:val="26"/>
        </w:rPr>
        <w:t xml:space="preserve"> июня </w:t>
      </w:r>
      <w:r w:rsidR="00E8197C" w:rsidRPr="00FD1288">
        <w:rPr>
          <w:szCs w:val="26"/>
        </w:rPr>
        <w:t>2016</w:t>
      </w:r>
      <w:r w:rsidR="00A60CDA">
        <w:rPr>
          <w:szCs w:val="26"/>
        </w:rPr>
        <w:t xml:space="preserve"> года</w:t>
      </w:r>
      <w:r w:rsidRPr="00FD1288">
        <w:rPr>
          <w:szCs w:val="26"/>
        </w:rPr>
        <w:t xml:space="preserve"> </w:t>
      </w:r>
      <w:r w:rsidR="00FD1288">
        <w:rPr>
          <w:szCs w:val="26"/>
        </w:rPr>
        <w:t xml:space="preserve"> </w:t>
      </w:r>
      <w:r w:rsidRPr="00FD1288">
        <w:rPr>
          <w:szCs w:val="26"/>
        </w:rPr>
        <w:t xml:space="preserve">№ </w:t>
      </w:r>
      <w:r w:rsidR="00895564" w:rsidRPr="00FD1288">
        <w:rPr>
          <w:szCs w:val="26"/>
        </w:rPr>
        <w:t>182</w:t>
      </w:r>
      <w:r w:rsidRPr="00FD1288">
        <w:rPr>
          <w:szCs w:val="26"/>
        </w:rPr>
        <w:t>-ФЗ «</w:t>
      </w:r>
      <w:r w:rsidR="00231F11" w:rsidRPr="00FD1288">
        <w:rPr>
          <w:szCs w:val="26"/>
        </w:rPr>
        <w:t>Об основах системы профилактики правонарушений в Российской Федерации</w:t>
      </w:r>
      <w:r w:rsidRPr="00FD1288">
        <w:rPr>
          <w:szCs w:val="26"/>
        </w:rPr>
        <w:t>», в соответствии с</w:t>
      </w:r>
      <w:r w:rsidR="0068755F" w:rsidRPr="00FD1288">
        <w:rPr>
          <w:szCs w:val="26"/>
        </w:rPr>
        <w:t xml:space="preserve"> законом Приморского края от </w:t>
      </w:r>
      <w:r w:rsidR="00A60CDA">
        <w:rPr>
          <w:szCs w:val="26"/>
        </w:rPr>
        <w:t xml:space="preserve">                   </w:t>
      </w:r>
      <w:r w:rsidR="0068755F" w:rsidRPr="00FD1288">
        <w:rPr>
          <w:szCs w:val="26"/>
        </w:rPr>
        <w:t>05</w:t>
      </w:r>
      <w:r w:rsidR="00A60CDA">
        <w:rPr>
          <w:szCs w:val="26"/>
        </w:rPr>
        <w:t xml:space="preserve"> июля </w:t>
      </w:r>
      <w:r w:rsidR="00E8197C" w:rsidRPr="00FD1288">
        <w:rPr>
          <w:szCs w:val="26"/>
        </w:rPr>
        <w:t>2017</w:t>
      </w:r>
      <w:r w:rsidR="00A60CDA">
        <w:rPr>
          <w:szCs w:val="26"/>
        </w:rPr>
        <w:t xml:space="preserve"> года</w:t>
      </w:r>
      <w:r w:rsidR="0068755F" w:rsidRPr="00FD1288">
        <w:rPr>
          <w:szCs w:val="26"/>
        </w:rPr>
        <w:t xml:space="preserve"> № 142-КЗ «Об отдельных вопросах в сфере профилактики правонарушений в Приморском крае»</w:t>
      </w:r>
      <w:r w:rsidRPr="00FD1288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821BF5" w:rsidRPr="00FD1288" w:rsidRDefault="00821BF5" w:rsidP="00821BF5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FD1288">
        <w:rPr>
          <w:szCs w:val="26"/>
        </w:rPr>
        <w:t>ПОСТАНОВЛЯЕТ:</w:t>
      </w:r>
    </w:p>
    <w:p w:rsidR="00821BF5" w:rsidRPr="00FD1288" w:rsidRDefault="00821BF5" w:rsidP="00821BF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10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>Создать межведомственную комиссию по профилактике правонарушений</w:t>
      </w:r>
      <w:r w:rsidR="004321BD">
        <w:rPr>
          <w:color w:val="000000"/>
          <w:szCs w:val="26"/>
          <w:lang w:bidi="ru-RU"/>
        </w:rPr>
        <w:t>,</w:t>
      </w:r>
      <w:r w:rsidR="00FC3739" w:rsidRPr="00FD1288">
        <w:rPr>
          <w:b/>
          <w:szCs w:val="26"/>
        </w:rPr>
        <w:t xml:space="preserve"> </w:t>
      </w:r>
      <w:r w:rsidR="00FC3739" w:rsidRPr="00FD1288">
        <w:rPr>
          <w:szCs w:val="26"/>
        </w:rPr>
        <w:t>укреплению законности и правопорядка</w:t>
      </w:r>
      <w:r w:rsidRPr="00FD1288">
        <w:rPr>
          <w:color w:val="000000"/>
          <w:szCs w:val="26"/>
          <w:lang w:bidi="ru-RU"/>
        </w:rPr>
        <w:t xml:space="preserve"> </w:t>
      </w:r>
      <w:r w:rsidR="00FC3739" w:rsidRPr="00FD1288">
        <w:rPr>
          <w:szCs w:val="26"/>
        </w:rPr>
        <w:t>при администрации Арсеньевского городского округа</w:t>
      </w:r>
      <w:r w:rsidRPr="00FD1288">
        <w:rPr>
          <w:color w:val="000000"/>
          <w:szCs w:val="26"/>
          <w:lang w:bidi="ru-RU"/>
        </w:rPr>
        <w:t>.</w:t>
      </w:r>
    </w:p>
    <w:p w:rsidR="00821BF5" w:rsidRPr="00FD1288" w:rsidRDefault="00971FD2" w:rsidP="00821BF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10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>Утвердить</w:t>
      </w:r>
      <w:r w:rsidR="00821BF5" w:rsidRPr="00FD1288">
        <w:rPr>
          <w:color w:val="000000"/>
          <w:szCs w:val="26"/>
          <w:lang w:bidi="ru-RU"/>
        </w:rPr>
        <w:t>:</w:t>
      </w:r>
    </w:p>
    <w:p w:rsidR="00821BF5" w:rsidRPr="00FD1288" w:rsidRDefault="00821BF5" w:rsidP="00821BF5">
      <w:pPr>
        <w:tabs>
          <w:tab w:val="left" w:pos="8041"/>
        </w:tabs>
        <w:spacing w:line="276" w:lineRule="auto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 xml:space="preserve">Положение о </w:t>
      </w:r>
      <w:r w:rsidR="00E11DCE" w:rsidRPr="00FD1288">
        <w:rPr>
          <w:color w:val="000000"/>
          <w:szCs w:val="26"/>
          <w:lang w:bidi="ru-RU"/>
        </w:rPr>
        <w:t>межведомственной комиссии по профилактике правонарушений</w:t>
      </w:r>
      <w:r w:rsidR="007076A9">
        <w:rPr>
          <w:color w:val="000000"/>
          <w:szCs w:val="26"/>
          <w:lang w:bidi="ru-RU"/>
        </w:rPr>
        <w:t>,</w:t>
      </w:r>
      <w:r w:rsidR="00E11DCE" w:rsidRPr="00FD1288">
        <w:rPr>
          <w:color w:val="000000"/>
          <w:szCs w:val="26"/>
          <w:lang w:bidi="ru-RU"/>
        </w:rPr>
        <w:t xml:space="preserve"> укреплению законности и правопорядка при администрации Арсеньевского городского округа </w:t>
      </w:r>
      <w:r w:rsidR="00971FD2" w:rsidRPr="00FD1288">
        <w:rPr>
          <w:color w:val="000000"/>
          <w:szCs w:val="26"/>
          <w:lang w:bidi="ru-RU"/>
        </w:rPr>
        <w:t>(Приложение № 1)</w:t>
      </w:r>
      <w:r w:rsidRPr="00FD1288">
        <w:rPr>
          <w:color w:val="000000"/>
          <w:szCs w:val="26"/>
          <w:lang w:bidi="ru-RU"/>
        </w:rPr>
        <w:t>.</w:t>
      </w:r>
    </w:p>
    <w:p w:rsidR="00821BF5" w:rsidRPr="00FD1288" w:rsidRDefault="00821BF5" w:rsidP="00821BF5">
      <w:pPr>
        <w:tabs>
          <w:tab w:val="left" w:pos="8041"/>
        </w:tabs>
        <w:spacing w:line="276" w:lineRule="auto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 xml:space="preserve">Состав </w:t>
      </w:r>
      <w:r w:rsidR="00E11DCE" w:rsidRPr="00FD1288">
        <w:rPr>
          <w:color w:val="000000"/>
          <w:szCs w:val="26"/>
          <w:lang w:bidi="ru-RU"/>
        </w:rPr>
        <w:t>межведомственной комиссии по профилактике правонарушений</w:t>
      </w:r>
      <w:r w:rsidR="007076A9">
        <w:rPr>
          <w:color w:val="000000"/>
          <w:szCs w:val="26"/>
          <w:lang w:bidi="ru-RU"/>
        </w:rPr>
        <w:t>,</w:t>
      </w:r>
      <w:r w:rsidR="00E11DCE" w:rsidRPr="00FD1288">
        <w:rPr>
          <w:color w:val="000000"/>
          <w:szCs w:val="26"/>
          <w:lang w:bidi="ru-RU"/>
        </w:rPr>
        <w:t xml:space="preserve"> укреплению законности и правопорядка при администрации Арсеньевского городского округа</w:t>
      </w:r>
      <w:r w:rsidRPr="00FD1288">
        <w:rPr>
          <w:color w:val="000000"/>
          <w:szCs w:val="26"/>
          <w:lang w:bidi="ru-RU"/>
        </w:rPr>
        <w:t xml:space="preserve"> (по должностям)</w:t>
      </w:r>
      <w:r w:rsidR="00971FD2" w:rsidRPr="00FD1288">
        <w:rPr>
          <w:color w:val="000000"/>
          <w:szCs w:val="26"/>
          <w:lang w:bidi="ru-RU"/>
        </w:rPr>
        <w:t xml:space="preserve"> (Приложение № 2)</w:t>
      </w:r>
      <w:r w:rsidRPr="00FD1288">
        <w:rPr>
          <w:color w:val="000000"/>
          <w:szCs w:val="26"/>
          <w:lang w:bidi="ru-RU"/>
        </w:rPr>
        <w:t>.</w:t>
      </w:r>
    </w:p>
    <w:p w:rsidR="00821BF5" w:rsidRPr="00FD1288" w:rsidRDefault="00821BF5" w:rsidP="00821BF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10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 xml:space="preserve">Признать утратившим силу постановление администрации от </w:t>
      </w:r>
      <w:r w:rsidR="007076A9">
        <w:rPr>
          <w:color w:val="000000"/>
          <w:szCs w:val="26"/>
          <w:lang w:bidi="ru-RU"/>
        </w:rPr>
        <w:t xml:space="preserve">                        </w:t>
      </w:r>
      <w:r w:rsidRPr="00FD1288">
        <w:rPr>
          <w:color w:val="000000"/>
          <w:szCs w:val="26"/>
          <w:lang w:bidi="ru-RU"/>
        </w:rPr>
        <w:t>06</w:t>
      </w:r>
      <w:r w:rsidR="007076A9">
        <w:rPr>
          <w:color w:val="000000"/>
          <w:szCs w:val="26"/>
          <w:lang w:bidi="ru-RU"/>
        </w:rPr>
        <w:t xml:space="preserve"> февраля </w:t>
      </w:r>
      <w:r w:rsidRPr="00FD1288">
        <w:rPr>
          <w:color w:val="000000"/>
          <w:szCs w:val="26"/>
          <w:lang w:bidi="ru-RU"/>
        </w:rPr>
        <w:t>2015</w:t>
      </w:r>
      <w:r w:rsidR="00623519">
        <w:rPr>
          <w:color w:val="000000"/>
          <w:szCs w:val="26"/>
          <w:lang w:bidi="ru-RU"/>
        </w:rPr>
        <w:t xml:space="preserve"> года</w:t>
      </w:r>
      <w:r w:rsidRPr="00FD1288">
        <w:rPr>
          <w:color w:val="000000"/>
          <w:szCs w:val="26"/>
          <w:lang w:bidi="ru-RU"/>
        </w:rPr>
        <w:t xml:space="preserve"> № 64-па «Об утверждении Положения «О межведомственной комиссии по профилактике правонарушений, укреплению законности и правопорядка при администрации Арсеньевского городского округа».</w:t>
      </w:r>
    </w:p>
    <w:p w:rsidR="00971FD2" w:rsidRDefault="00971FD2" w:rsidP="00821BF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10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 xml:space="preserve">Организационному управлению администрации Арсеньевского </w:t>
      </w:r>
      <w:r w:rsidRPr="00FD1288">
        <w:rPr>
          <w:color w:val="000000"/>
          <w:szCs w:val="26"/>
          <w:lang w:bidi="ru-RU"/>
        </w:rPr>
        <w:lastRenderedPageBreak/>
        <w:t>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821BF5" w:rsidRPr="00FD1288" w:rsidRDefault="00821BF5" w:rsidP="00821BF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10"/>
        <w:rPr>
          <w:color w:val="000000"/>
          <w:szCs w:val="26"/>
          <w:lang w:bidi="ru-RU"/>
        </w:rPr>
      </w:pPr>
      <w:r w:rsidRPr="00FD1288">
        <w:rPr>
          <w:color w:val="000000"/>
          <w:szCs w:val="26"/>
          <w:lang w:bidi="ru-RU"/>
        </w:rPr>
        <w:t>Контроль за исполнением настоящего постановления возложить на заместителя главы администрации Арсеньевского городского округа Пуха</w:t>
      </w:r>
      <w:r w:rsidR="00AF6615" w:rsidRPr="00FD1288">
        <w:rPr>
          <w:color w:val="000000"/>
          <w:szCs w:val="26"/>
          <w:lang w:bidi="ru-RU"/>
        </w:rPr>
        <w:t xml:space="preserve"> Н.П</w:t>
      </w:r>
      <w:r w:rsidRPr="00FD1288">
        <w:rPr>
          <w:color w:val="000000"/>
          <w:szCs w:val="26"/>
          <w:lang w:bidi="ru-RU"/>
        </w:rPr>
        <w:t>.</w:t>
      </w:r>
    </w:p>
    <w:p w:rsidR="005E6061" w:rsidRPr="00FD1288" w:rsidRDefault="00821BF5" w:rsidP="00820274">
      <w:pPr>
        <w:tabs>
          <w:tab w:val="left" w:pos="8041"/>
        </w:tabs>
        <w:spacing w:before="720"/>
        <w:ind w:firstLine="0"/>
        <w:rPr>
          <w:color w:val="000000"/>
          <w:szCs w:val="26"/>
          <w:lang w:bidi="ru-RU"/>
        </w:rPr>
        <w:sectPr w:rsidR="005E6061" w:rsidRPr="00FD1288" w:rsidSect="004A2E30">
          <w:headerReference w:type="default" r:id="rId9"/>
          <w:type w:val="continuous"/>
          <w:pgSz w:w="11906" w:h="16838" w:code="9"/>
          <w:pgMar w:top="964" w:right="851" w:bottom="1134" w:left="1701" w:header="567" w:footer="709" w:gutter="0"/>
          <w:cols w:space="708"/>
          <w:formProt w:val="0"/>
          <w:titlePg/>
          <w:docGrid w:linePitch="360"/>
        </w:sectPr>
      </w:pPr>
      <w:proofErr w:type="spellStart"/>
      <w:r w:rsidRPr="00FD1288">
        <w:rPr>
          <w:color w:val="000000"/>
          <w:szCs w:val="26"/>
          <w:lang w:bidi="ru-RU"/>
        </w:rPr>
        <w:t>Врио</w:t>
      </w:r>
      <w:proofErr w:type="spellEnd"/>
      <w:r w:rsidRPr="00FD1288">
        <w:rPr>
          <w:color w:val="000000"/>
          <w:szCs w:val="26"/>
          <w:lang w:bidi="ru-RU"/>
        </w:rPr>
        <w:t xml:space="preserve"> Главы городского округа                               </w:t>
      </w:r>
      <w:r w:rsidR="00222A4F" w:rsidRPr="00FD1288">
        <w:rPr>
          <w:color w:val="000000"/>
          <w:szCs w:val="26"/>
          <w:lang w:bidi="ru-RU"/>
        </w:rPr>
        <w:t xml:space="preserve">                      </w:t>
      </w:r>
      <w:r w:rsidRPr="00FD1288">
        <w:rPr>
          <w:color w:val="000000"/>
          <w:szCs w:val="26"/>
          <w:lang w:bidi="ru-RU"/>
        </w:rPr>
        <w:t xml:space="preserve">           </w:t>
      </w:r>
      <w:r w:rsidR="00FD1288">
        <w:rPr>
          <w:color w:val="000000"/>
          <w:szCs w:val="26"/>
          <w:lang w:bidi="ru-RU"/>
        </w:rPr>
        <w:t xml:space="preserve">       </w:t>
      </w:r>
      <w:r w:rsidRPr="00FD1288">
        <w:rPr>
          <w:color w:val="000000"/>
          <w:szCs w:val="26"/>
          <w:lang w:bidi="ru-RU"/>
        </w:rPr>
        <w:t xml:space="preserve">В.С. </w:t>
      </w:r>
      <w:proofErr w:type="spellStart"/>
      <w:r w:rsidRPr="00FD1288">
        <w:rPr>
          <w:color w:val="000000"/>
          <w:szCs w:val="26"/>
          <w:lang w:bidi="ru-RU"/>
        </w:rPr>
        <w:t>Пивень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D26A21" w:rsidRPr="008B1CC1" w:rsidTr="009259E7">
        <w:tc>
          <w:tcPr>
            <w:tcW w:w="4859" w:type="dxa"/>
            <w:shd w:val="clear" w:color="auto" w:fill="auto"/>
          </w:tcPr>
          <w:p w:rsidR="00D26A21" w:rsidRPr="008B1CC1" w:rsidRDefault="00D26A21" w:rsidP="009259E7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D26A21" w:rsidRDefault="00D26A21" w:rsidP="009259E7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1</w:t>
            </w:r>
          </w:p>
          <w:p w:rsidR="00D26A21" w:rsidRPr="00E17E44" w:rsidRDefault="00D26A21" w:rsidP="009259E7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 w:rsidRPr="00E17E44">
              <w:rPr>
                <w:color w:val="000000"/>
                <w:szCs w:val="26"/>
              </w:rPr>
              <w:t>УТВЕРЖДЕНО</w:t>
            </w:r>
          </w:p>
          <w:p w:rsidR="00D26A21" w:rsidRPr="00E17E44" w:rsidRDefault="00D26A21" w:rsidP="009259E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E17E44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D26A21" w:rsidRPr="00E17E44" w:rsidRDefault="00D26A21" w:rsidP="0054399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17E44">
              <w:rPr>
                <w:color w:val="000000"/>
                <w:szCs w:val="26"/>
              </w:rPr>
              <w:t>от «</w:t>
            </w:r>
            <w:r w:rsidR="0054399B">
              <w:rPr>
                <w:color w:val="000000"/>
                <w:szCs w:val="26"/>
                <w:u w:val="single"/>
              </w:rPr>
              <w:t>15</w:t>
            </w:r>
            <w:r w:rsidRPr="00E17E44">
              <w:rPr>
                <w:color w:val="000000"/>
                <w:szCs w:val="26"/>
              </w:rPr>
              <w:t xml:space="preserve">» </w:t>
            </w:r>
            <w:r w:rsidR="0054399B">
              <w:rPr>
                <w:color w:val="000000"/>
                <w:szCs w:val="26"/>
                <w:u w:val="single"/>
              </w:rPr>
              <w:t>ноября</w:t>
            </w:r>
            <w:r w:rsidRPr="00E17E44">
              <w:rPr>
                <w:color w:val="000000"/>
                <w:szCs w:val="26"/>
              </w:rPr>
              <w:t xml:space="preserve"> 2018 года № </w:t>
            </w:r>
            <w:r w:rsidR="0054399B">
              <w:rPr>
                <w:color w:val="000000"/>
                <w:szCs w:val="26"/>
                <w:u w:val="single"/>
              </w:rPr>
              <w:t>750-па</w:t>
            </w:r>
          </w:p>
        </w:tc>
      </w:tr>
    </w:tbl>
    <w:p w:rsidR="00D26A21" w:rsidRDefault="00D26A21" w:rsidP="00D26A21">
      <w:pPr>
        <w:tabs>
          <w:tab w:val="left" w:pos="8041"/>
        </w:tabs>
        <w:spacing w:before="720"/>
        <w:ind w:firstLine="0"/>
        <w:jc w:val="center"/>
        <w:rPr>
          <w:rFonts w:eastAsia="Courier New"/>
          <w:b/>
          <w:bCs/>
          <w:color w:val="000000"/>
          <w:spacing w:val="20"/>
          <w:szCs w:val="26"/>
        </w:rPr>
      </w:pPr>
      <w:r w:rsidRPr="00B943AE">
        <w:rPr>
          <w:rFonts w:eastAsia="Courier New"/>
          <w:b/>
          <w:bCs/>
          <w:color w:val="000000"/>
          <w:spacing w:val="20"/>
          <w:szCs w:val="26"/>
        </w:rPr>
        <w:t>ПОЛОЖЕНИЕ</w:t>
      </w:r>
    </w:p>
    <w:p w:rsidR="00D26A21" w:rsidRPr="00D950A3" w:rsidRDefault="00D26A21" w:rsidP="00D26A21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D950A3">
        <w:rPr>
          <w:b/>
          <w:szCs w:val="26"/>
        </w:rPr>
        <w:t xml:space="preserve"> межведомственной комиссии по профилактике</w:t>
      </w:r>
    </w:p>
    <w:p w:rsidR="00D26A21" w:rsidRPr="00D950A3" w:rsidRDefault="00D26A21" w:rsidP="00D26A2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950A3">
        <w:rPr>
          <w:b/>
          <w:szCs w:val="26"/>
        </w:rPr>
        <w:t>правонарушений, укреплению законности и правопорядка</w:t>
      </w:r>
    </w:p>
    <w:p w:rsidR="00D26A21" w:rsidRDefault="00D26A21" w:rsidP="00D26A21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 w:rsidRPr="00D950A3">
        <w:rPr>
          <w:b/>
          <w:szCs w:val="26"/>
        </w:rPr>
        <w:t xml:space="preserve"> при администрации Арсеньевского городского округа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225BFF">
        <w:rPr>
          <w:szCs w:val="26"/>
        </w:rPr>
        <w:t>1.</w:t>
      </w:r>
      <w:r w:rsidRPr="00616B5C">
        <w:t xml:space="preserve"> </w:t>
      </w:r>
      <w:r>
        <w:tab/>
      </w:r>
      <w:r w:rsidRPr="00616B5C">
        <w:rPr>
          <w:szCs w:val="26"/>
        </w:rPr>
        <w:t xml:space="preserve">Настоящее Положение разработано в соответствии с </w:t>
      </w:r>
      <w:r>
        <w:rPr>
          <w:szCs w:val="26"/>
        </w:rPr>
        <w:t>Федеральным законом</w:t>
      </w:r>
      <w:r w:rsidRPr="00616B5C">
        <w:rPr>
          <w:szCs w:val="26"/>
        </w:rPr>
        <w:t xml:space="preserve"> от </w:t>
      </w:r>
      <w:r w:rsidRPr="00624B46">
        <w:rPr>
          <w:szCs w:val="26"/>
        </w:rPr>
        <w:t>23 июня 2016 года</w:t>
      </w:r>
      <w:r w:rsidRPr="00616B5C">
        <w:rPr>
          <w:szCs w:val="26"/>
        </w:rPr>
        <w:t xml:space="preserve"> № 182-ФЗ «Об основах системы профилактики правонарушений в Российской Федерации», законом Приморского края от </w:t>
      </w:r>
      <w:r>
        <w:rPr>
          <w:szCs w:val="26"/>
        </w:rPr>
        <w:t xml:space="preserve">                  </w:t>
      </w:r>
      <w:r w:rsidRPr="000F3DA2">
        <w:rPr>
          <w:szCs w:val="26"/>
        </w:rPr>
        <w:t xml:space="preserve">05 июля 2017 года </w:t>
      </w:r>
      <w:r w:rsidRPr="00616B5C">
        <w:rPr>
          <w:szCs w:val="26"/>
        </w:rPr>
        <w:t xml:space="preserve">№ 142-КЗ «Об отдельных вопросах в сфере профилактики правонарушений в Приморском крае», Уставом Арсеньевского городского округа и определяет порядок формирования, задачи, функции и полномочия </w:t>
      </w:r>
      <w:r w:rsidRPr="00480149">
        <w:rPr>
          <w:szCs w:val="26"/>
        </w:rPr>
        <w:t>межведомственн</w:t>
      </w:r>
      <w:r>
        <w:rPr>
          <w:szCs w:val="26"/>
        </w:rPr>
        <w:t>ой</w:t>
      </w:r>
      <w:r w:rsidRPr="00480149">
        <w:rPr>
          <w:szCs w:val="26"/>
        </w:rPr>
        <w:t xml:space="preserve"> комисси</w:t>
      </w:r>
      <w:r>
        <w:rPr>
          <w:szCs w:val="26"/>
        </w:rPr>
        <w:t>и</w:t>
      </w:r>
      <w:r w:rsidRPr="00480149">
        <w:rPr>
          <w:szCs w:val="26"/>
        </w:rPr>
        <w:t xml:space="preserve"> по профилактике правонарушений, укреплению законности и правопорядка при администрации Арсеньевского городского округа (далее – Комиссия)</w:t>
      </w:r>
      <w:r w:rsidRPr="00616B5C">
        <w:rPr>
          <w:szCs w:val="26"/>
        </w:rPr>
        <w:t>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2. </w:t>
      </w:r>
      <w:r>
        <w:rPr>
          <w:szCs w:val="26"/>
        </w:rPr>
        <w:tab/>
      </w:r>
      <w:r w:rsidRPr="00225BFF">
        <w:rPr>
          <w:szCs w:val="26"/>
        </w:rPr>
        <w:t>Комиссия</w:t>
      </w:r>
      <w:r>
        <w:rPr>
          <w:szCs w:val="26"/>
        </w:rPr>
        <w:t xml:space="preserve"> </w:t>
      </w:r>
      <w:r w:rsidRPr="00225BFF">
        <w:rPr>
          <w:szCs w:val="26"/>
        </w:rPr>
        <w:t>является координационным органом,</w:t>
      </w:r>
      <w:r w:rsidRPr="00867A10">
        <w:t xml:space="preserve"> </w:t>
      </w:r>
      <w:r w:rsidRPr="00867A10">
        <w:rPr>
          <w:szCs w:val="26"/>
        </w:rPr>
        <w:t xml:space="preserve">образованным в целях организации деятельности по реализации </w:t>
      </w:r>
      <w:r>
        <w:rPr>
          <w:szCs w:val="26"/>
        </w:rPr>
        <w:t>прав</w:t>
      </w:r>
      <w:r w:rsidRPr="00867A10">
        <w:rPr>
          <w:szCs w:val="26"/>
        </w:rPr>
        <w:t xml:space="preserve"> органов местного самоуправления Арсеньевского городского округа (далее – органов местного самоуправления) в сфере профилактики правонарушений, предусмотренных </w:t>
      </w:r>
      <w:r w:rsidRPr="00DB022B">
        <w:rPr>
          <w:szCs w:val="26"/>
        </w:rPr>
        <w:t xml:space="preserve">статьей 12 Федерального закона от </w:t>
      </w:r>
      <w:r w:rsidRPr="00153725">
        <w:rPr>
          <w:szCs w:val="26"/>
        </w:rPr>
        <w:t>23 июня 2016 года</w:t>
      </w:r>
      <w:r w:rsidRPr="00DB022B">
        <w:rPr>
          <w:szCs w:val="26"/>
        </w:rPr>
        <w:t xml:space="preserve"> № 182-ФЗ «Об основах системы профилактики правонарушений в Российской Федерации»</w:t>
      </w:r>
      <w:r w:rsidRPr="00867A10">
        <w:rPr>
          <w:szCs w:val="26"/>
        </w:rPr>
        <w:t xml:space="preserve"> на территории Арсеньевского городского округа (далее – городской округ).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3. </w:t>
      </w:r>
      <w:r>
        <w:rPr>
          <w:szCs w:val="26"/>
        </w:rPr>
        <w:tab/>
      </w:r>
      <w:r w:rsidRPr="002759FF">
        <w:rPr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Приморского края, правовыми актами администрации городского округа, решениями межведомственной комиссии по профилактике правонарушений, укреплению законности и правопорядка при администрации Приморского края, а также настоящим Положением.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4. </w:t>
      </w:r>
      <w:r>
        <w:rPr>
          <w:szCs w:val="26"/>
        </w:rPr>
        <w:tab/>
      </w:r>
      <w:r w:rsidRPr="009F128B">
        <w:rPr>
          <w:szCs w:val="26"/>
        </w:rPr>
        <w:t>Председателем Комиссии по должности является заместитель главы администрации городского округа, курирующий вопросы образования, культуры, развития физической культуры и спорта, молодежной политики, общественной безопасности и координации правоохранительной деятельности, правового обеспечения, информационной политики, муниципальной службы, записи актов гражданского состояния</w:t>
      </w:r>
      <w:r>
        <w:rPr>
          <w:szCs w:val="26"/>
        </w:rPr>
        <w:t>.</w:t>
      </w:r>
    </w:p>
    <w:p w:rsidR="00D26A21" w:rsidRDefault="00D26A21" w:rsidP="00D26A21">
      <w:pPr>
        <w:widowControl/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lastRenderedPageBreak/>
        <w:t xml:space="preserve">5. </w:t>
      </w:r>
      <w:r>
        <w:rPr>
          <w:szCs w:val="26"/>
        </w:rPr>
        <w:tab/>
      </w:r>
      <w:r w:rsidRPr="009F128B">
        <w:rPr>
          <w:szCs w:val="26"/>
        </w:rPr>
        <w:t>Состав Комиссии</w:t>
      </w:r>
      <w:r>
        <w:rPr>
          <w:szCs w:val="26"/>
        </w:rPr>
        <w:t xml:space="preserve"> (по должностям)</w:t>
      </w:r>
      <w:r w:rsidRPr="009F128B">
        <w:rPr>
          <w:szCs w:val="26"/>
        </w:rPr>
        <w:t xml:space="preserve"> утверждается постановлением администрации городского округа и по согласованию включает </w:t>
      </w:r>
      <w:r>
        <w:rPr>
          <w:szCs w:val="26"/>
        </w:rPr>
        <w:t xml:space="preserve">представителей </w:t>
      </w:r>
      <w:r w:rsidRPr="009F128B">
        <w:rPr>
          <w:szCs w:val="26"/>
        </w:rPr>
        <w:t>территориальных органов федеральных органов исполнительной власти,</w:t>
      </w:r>
      <w:r>
        <w:rPr>
          <w:szCs w:val="26"/>
        </w:rPr>
        <w:t xml:space="preserve"> </w:t>
      </w:r>
      <w:r w:rsidRPr="009F128B">
        <w:rPr>
          <w:szCs w:val="26"/>
        </w:rPr>
        <w:t>расположенных на территории городского округа (далее – территориальных органов федеральных органов исполнительной власти),</w:t>
      </w:r>
      <w:r w:rsidRPr="003C2758">
        <w:t xml:space="preserve"> </w:t>
      </w:r>
      <w:r w:rsidRPr="003C2758">
        <w:rPr>
          <w:szCs w:val="26"/>
        </w:rPr>
        <w:t>организаций, общественных объединений</w:t>
      </w:r>
      <w:r>
        <w:rPr>
          <w:szCs w:val="26"/>
        </w:rPr>
        <w:t>,</w:t>
      </w:r>
      <w:r w:rsidRPr="009F128B">
        <w:rPr>
          <w:szCs w:val="26"/>
        </w:rPr>
        <w:t xml:space="preserve"> а также </w:t>
      </w:r>
      <w:r w:rsidRPr="003C2758">
        <w:rPr>
          <w:szCs w:val="26"/>
        </w:rPr>
        <w:t>органов местного самоуправления</w:t>
      </w:r>
      <w:r w:rsidRPr="009F128B">
        <w:rPr>
          <w:szCs w:val="26"/>
        </w:rPr>
        <w:t>.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6. </w:t>
      </w:r>
      <w:r>
        <w:rPr>
          <w:szCs w:val="26"/>
        </w:rPr>
        <w:tab/>
      </w:r>
      <w:r w:rsidRPr="00E17E44">
        <w:rPr>
          <w:szCs w:val="26"/>
        </w:rPr>
        <w:t>Основными задачами комиссии являются: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>обеспечение эффективного взаимодействия органов местного самоуправления, правоохранительных, иных государственных органов, направленного на снижение уровня преступности на территории городского округа;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 xml:space="preserve">повышение эффективности работы субъектов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миграцией, </w:t>
      </w:r>
      <w:proofErr w:type="spellStart"/>
      <w:r w:rsidRPr="00E17E44">
        <w:rPr>
          <w:szCs w:val="26"/>
        </w:rPr>
        <w:t>ресоциализацию</w:t>
      </w:r>
      <w:proofErr w:type="spellEnd"/>
      <w:r w:rsidRPr="00E17E44">
        <w:rPr>
          <w:szCs w:val="26"/>
        </w:rPr>
        <w:t xml:space="preserve"> лиц, освободившихся из мест лишения свободы;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>совершенствование нормативно-правовой базы в сфере профилактики правонарушений;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>участие в разработке проектов муниципальных программ в сфере профилактики правонарушений, анализ их выполнения, эффективности использования денежных средств;</w:t>
      </w:r>
    </w:p>
    <w:p w:rsidR="00D26A21" w:rsidRPr="00E17E44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>вовлечение в профилактику правонарушений предприятий, учреждений, организаций всех форм собственности, общественных организаций;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E17E44">
        <w:rPr>
          <w:szCs w:val="26"/>
        </w:rPr>
        <w:t>проведение комплексного анализа состояния профилактики правонарушений на территории городского округа с последующей выработкой рекомендаций субъектам профилактики правонарушений.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7. </w:t>
      </w:r>
      <w:r>
        <w:rPr>
          <w:szCs w:val="26"/>
        </w:rPr>
        <w:tab/>
      </w:r>
      <w:r w:rsidRPr="00116EA6">
        <w:rPr>
          <w:szCs w:val="26"/>
        </w:rPr>
        <w:t>Комиссия осуществляет следующие основные функции: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анализ исполнения мероприятий по укреплению на территории городского округа законности, правопорядка, защиты прав и свобод граждан, совершенствованию взаимодействия государственных органов, органов местного самоуправления, правоохранительных и контролирующих органов, учреждений социальной сферы, общественных объединений;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выработку предложений, направленных на повышение эффективности работы всех ведомств системы профилактики по предупреждению правонарушений, и представление их в уполномоченные органы для рассмотрения;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взаимодействие с координационными органами по профилактике правонарушений муниципального и регионального уровня;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определение приоритетных направлений, целей и задач профилактики правонарушений с учетом складывающейся ситуации;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70A28">
        <w:rPr>
          <w:szCs w:val="26"/>
        </w:rPr>
        <w:t>участие в разработке</w:t>
      </w:r>
      <w:r w:rsidRPr="00116EA6">
        <w:rPr>
          <w:szCs w:val="26"/>
        </w:rPr>
        <w:t xml:space="preserve"> и реализации программ профилактики правонарушений, контроле за их выполнением и целевым использованием выделенных денежных средств;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предоставление субъектам профилактики и населению информации о состоянии деятельности по профилактике правонарушений;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lastRenderedPageBreak/>
        <w:t>заслушивание приглашенных уполномоченных должностных лиц по вопросам профилактики предупреждения правонарушений, устранения причин и условий, способствующих их совершению;</w:t>
      </w:r>
    </w:p>
    <w:p w:rsidR="00D26A21" w:rsidRPr="00116EA6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участие в подготовке проектов нормативно-правовых актов в сфере профилактики правонарушений;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116EA6">
        <w:rPr>
          <w:szCs w:val="26"/>
        </w:rPr>
        <w:t>укрепление взаимодействия и налаживание тесного сотрудничества с населением, средствами массовой информации.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8. </w:t>
      </w:r>
      <w:r>
        <w:rPr>
          <w:szCs w:val="26"/>
        </w:rPr>
        <w:tab/>
      </w:r>
      <w:r w:rsidRPr="00116EA6">
        <w:rPr>
          <w:szCs w:val="26"/>
        </w:rPr>
        <w:t>Комиссия в пределах своей компетенции и в установленном порядке имеет право:</w:t>
      </w:r>
    </w:p>
    <w:p w:rsidR="00D26A21" w:rsidRPr="003B504A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3B504A">
        <w:rPr>
          <w:szCs w:val="26"/>
        </w:rPr>
        <w:t>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Приморского края по профилактике правонарушений, устранени</w:t>
      </w:r>
      <w:r>
        <w:rPr>
          <w:szCs w:val="26"/>
        </w:rPr>
        <w:t>ю</w:t>
      </w:r>
      <w:r w:rsidRPr="003B504A">
        <w:rPr>
          <w:szCs w:val="26"/>
        </w:rPr>
        <w:t xml:space="preserve"> причин и условий, способствующих их совершению, а также осуществлять контроль за их исполнением;</w:t>
      </w:r>
    </w:p>
    <w:p w:rsidR="00D26A21" w:rsidRPr="003B504A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3B504A">
        <w:rPr>
          <w:szCs w:val="26"/>
        </w:rPr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Приморского края, органов местного самоуправления, общественных объединений, организаций (независимо от форм собственности) и должностных лиц городского округа;</w:t>
      </w:r>
    </w:p>
    <w:p w:rsidR="00D26A21" w:rsidRPr="003B504A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3B504A">
        <w:rPr>
          <w:szCs w:val="26"/>
        </w:rPr>
        <w:t>создавать рабочие органы (рабочие группы) для изучения вопросов, касающихся профилактики</w:t>
      </w:r>
      <w:r w:rsidRPr="00D14C85">
        <w:rPr>
          <w:szCs w:val="26"/>
        </w:rPr>
        <w:t xml:space="preserve"> правонарушений, устранени</w:t>
      </w:r>
      <w:r>
        <w:rPr>
          <w:szCs w:val="26"/>
        </w:rPr>
        <w:t>я</w:t>
      </w:r>
      <w:r w:rsidRPr="00D14C85">
        <w:rPr>
          <w:szCs w:val="26"/>
        </w:rPr>
        <w:t xml:space="preserve"> причин и условий, способствующих их совершению</w:t>
      </w:r>
      <w:r w:rsidRPr="003B504A">
        <w:rPr>
          <w:szCs w:val="26"/>
        </w:rPr>
        <w:t>, а также для подготовки проектов соответствующих решений Комиссии;</w:t>
      </w:r>
    </w:p>
    <w:p w:rsidR="00D26A21" w:rsidRPr="003B504A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3B504A">
        <w:rPr>
          <w:szCs w:val="26"/>
        </w:rPr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Приморского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404165">
        <w:rPr>
          <w:szCs w:val="26"/>
        </w:rPr>
        <w:t>вносить в установленном порядке предложения по рассмотрению вопросов, требующих решения межведомственной комиссии по профилактике правонарушений, укреплению законности и правопорядка при администрации Приморского края в повестку дня ее заседания.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9. </w:t>
      </w:r>
      <w:r>
        <w:rPr>
          <w:szCs w:val="26"/>
        </w:rPr>
        <w:tab/>
      </w:r>
      <w:r w:rsidRPr="00EC18D6">
        <w:rPr>
          <w:szCs w:val="26"/>
        </w:rPr>
        <w:t>Комиссия осуществляет свою деятельность на плановой основ</w:t>
      </w:r>
      <w:r>
        <w:rPr>
          <w:szCs w:val="26"/>
        </w:rPr>
        <w:t xml:space="preserve">е в соответствии с регламентом принятым протокольным решением Комиссии и </w:t>
      </w:r>
      <w:r w:rsidRPr="00C71938">
        <w:rPr>
          <w:szCs w:val="26"/>
        </w:rPr>
        <w:t>утвержденным председателем Комиссии.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10. </w:t>
      </w:r>
      <w:r>
        <w:rPr>
          <w:szCs w:val="26"/>
        </w:rPr>
        <w:tab/>
      </w:r>
      <w:r w:rsidRPr="000D3F75">
        <w:rPr>
          <w:szCs w:val="26"/>
        </w:rPr>
        <w:t>Материально-техническое обеспечение деятельности Комиссии</w:t>
      </w:r>
      <w:r>
        <w:rPr>
          <w:szCs w:val="26"/>
        </w:rPr>
        <w:t xml:space="preserve"> осуществляет </w:t>
      </w:r>
      <w:r w:rsidRPr="000D3F75">
        <w:rPr>
          <w:szCs w:val="26"/>
        </w:rPr>
        <w:t>администрация городского округа.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11. </w:t>
      </w:r>
      <w:r>
        <w:rPr>
          <w:szCs w:val="26"/>
        </w:rPr>
        <w:tab/>
      </w:r>
      <w:r w:rsidRPr="000D3F75">
        <w:rPr>
          <w:szCs w:val="26"/>
        </w:rPr>
        <w:t>Организационное</w:t>
      </w:r>
      <w:r>
        <w:rPr>
          <w:szCs w:val="26"/>
        </w:rPr>
        <w:t xml:space="preserve"> </w:t>
      </w:r>
      <w:r w:rsidRPr="00337183">
        <w:rPr>
          <w:szCs w:val="26"/>
        </w:rPr>
        <w:t>обеспечение деятельности Комиссии организуется администраци</w:t>
      </w:r>
      <w:r>
        <w:rPr>
          <w:szCs w:val="26"/>
        </w:rPr>
        <w:t>ей</w:t>
      </w:r>
      <w:r w:rsidRPr="00337183">
        <w:rPr>
          <w:szCs w:val="26"/>
        </w:rPr>
        <w:t xml:space="preserve"> городского округа, через управление по делам гражданской обороны и чрезвычайным ситуациям администрации Арсеньевского городского округа (УГОЧС) в лице ведущего специалиста УГОЧС – секретаря Комиссии.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lastRenderedPageBreak/>
        <w:t xml:space="preserve">12. </w:t>
      </w:r>
      <w:r>
        <w:rPr>
          <w:szCs w:val="26"/>
        </w:rPr>
        <w:tab/>
      </w:r>
      <w:r w:rsidRPr="00337183">
        <w:rPr>
          <w:szCs w:val="26"/>
        </w:rPr>
        <w:t>Секретарь Комиссии: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разрабатывает проекты планов работы Комиссии и отчетов о результатах деятельности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обеспечивает подготовку и проведение заседаний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осуществляет контроль за исполнением решений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 xml:space="preserve"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 территории) городского округа, оказывающих влияние на развитие ситуации в сфере профилактики </w:t>
      </w:r>
      <w:r w:rsidRPr="009830DD">
        <w:rPr>
          <w:szCs w:val="26"/>
        </w:rPr>
        <w:t>правонарушений</w:t>
      </w:r>
      <w:r w:rsidRPr="00337183">
        <w:rPr>
          <w:szCs w:val="26"/>
        </w:rPr>
        <w:t>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 xml:space="preserve">обеспечивает взаимодействие Комиссии </w:t>
      </w:r>
      <w:r>
        <w:rPr>
          <w:szCs w:val="26"/>
        </w:rPr>
        <w:t xml:space="preserve">с </w:t>
      </w:r>
      <w:r w:rsidRPr="009830DD">
        <w:rPr>
          <w:szCs w:val="26"/>
        </w:rPr>
        <w:t>межведомственной комиссией по профилактике правонарушений, укреплению законности и правопорядка при администрации Приморского края</w:t>
      </w:r>
      <w:r w:rsidRPr="00337183">
        <w:rPr>
          <w:szCs w:val="26"/>
        </w:rPr>
        <w:t>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обеспечивает деятельность рабочих органов Комиссии;</w:t>
      </w:r>
    </w:p>
    <w:p w:rsidR="00D26A21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>организует и веде</w:t>
      </w:r>
      <w:r w:rsidRPr="00337183">
        <w:rPr>
          <w:szCs w:val="26"/>
        </w:rPr>
        <w:t>т делопроизводство Комиссии.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13. </w:t>
      </w:r>
      <w:r>
        <w:rPr>
          <w:szCs w:val="26"/>
        </w:rPr>
        <w:tab/>
      </w:r>
      <w:r w:rsidRPr="00337183">
        <w:rPr>
          <w:szCs w:val="26"/>
        </w:rPr>
        <w:t>Члены Комиссии обязаны: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организовать в рамках своих должностных полномочий выполнение решений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выполнять требования правовых актов, регламентирующих деятельность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 xml:space="preserve">14. </w:t>
      </w:r>
      <w:r>
        <w:rPr>
          <w:szCs w:val="26"/>
        </w:rPr>
        <w:tab/>
      </w:r>
      <w:r w:rsidRPr="00337183">
        <w:rPr>
          <w:szCs w:val="26"/>
        </w:rPr>
        <w:t>Члены Комиссии имеют право: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 xml:space="preserve"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голосовать на заседаниях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знакомиться с документами и материалами Комиссии, непосредственно касающимися ее деятельности;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 xml:space="preserve">взаимодействовать с председателем Комиссии; 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D26A21" w:rsidRPr="00337183" w:rsidRDefault="00D26A21" w:rsidP="00D26A21">
      <w:pPr>
        <w:tabs>
          <w:tab w:val="left" w:pos="1134"/>
        </w:tabs>
        <w:spacing w:line="276" w:lineRule="auto"/>
        <w:rPr>
          <w:szCs w:val="26"/>
        </w:rPr>
      </w:pPr>
      <w:r w:rsidRPr="00337183">
        <w:rPr>
          <w:szCs w:val="26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412EAC" w:rsidRDefault="00D26A21" w:rsidP="00D26A21">
      <w:pPr>
        <w:tabs>
          <w:tab w:val="left" w:pos="1134"/>
        </w:tabs>
        <w:spacing w:line="276" w:lineRule="auto"/>
        <w:rPr>
          <w:szCs w:val="26"/>
        </w:rPr>
        <w:sectPr w:rsidR="00412EAC" w:rsidSect="00412EAC">
          <w:headerReference w:type="default" r:id="rId10"/>
          <w:headerReference w:type="first" r:id="rId11"/>
          <w:pgSz w:w="11906" w:h="16838" w:code="9"/>
          <w:pgMar w:top="567" w:right="851" w:bottom="851" w:left="1701" w:header="567" w:footer="567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</w:rPr>
        <w:t xml:space="preserve">15. </w:t>
      </w:r>
      <w:r>
        <w:rPr>
          <w:szCs w:val="26"/>
        </w:rPr>
        <w:tab/>
      </w:r>
      <w:r w:rsidRPr="00337183">
        <w:rPr>
          <w:szCs w:val="26"/>
        </w:rPr>
        <w:t>Комиссия имеет бланк со своим наименованием.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D26A21" w:rsidRPr="008B1CC1" w:rsidTr="009259E7">
        <w:tc>
          <w:tcPr>
            <w:tcW w:w="4681" w:type="dxa"/>
            <w:shd w:val="clear" w:color="auto" w:fill="auto"/>
          </w:tcPr>
          <w:p w:rsidR="00D26A21" w:rsidRPr="008B1CC1" w:rsidRDefault="00D26A21" w:rsidP="009259E7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  <w:r w:rsidRPr="00225BFF">
              <w:rPr>
                <w:szCs w:val="26"/>
              </w:rPr>
              <w:lastRenderedPageBreak/>
              <w:tab/>
            </w:r>
          </w:p>
        </w:tc>
        <w:tc>
          <w:tcPr>
            <w:tcW w:w="4673" w:type="dxa"/>
            <w:shd w:val="clear" w:color="auto" w:fill="auto"/>
          </w:tcPr>
          <w:p w:rsidR="00D26A21" w:rsidRDefault="00D26A21" w:rsidP="009259E7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2</w:t>
            </w:r>
          </w:p>
          <w:p w:rsidR="00D26A21" w:rsidRPr="008B1CC1" w:rsidRDefault="00D26A21" w:rsidP="009259E7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D26A21" w:rsidRPr="008B1CC1" w:rsidRDefault="00D26A21" w:rsidP="009259E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8B1CC1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D26A21" w:rsidRPr="008B1CC1" w:rsidRDefault="0054399B" w:rsidP="009259E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17E44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15</w:t>
            </w:r>
            <w:r w:rsidRPr="00E17E44">
              <w:rPr>
                <w:color w:val="000000"/>
                <w:szCs w:val="26"/>
              </w:rPr>
              <w:t xml:space="preserve">» </w:t>
            </w:r>
            <w:r>
              <w:rPr>
                <w:color w:val="000000"/>
                <w:szCs w:val="26"/>
                <w:u w:val="single"/>
              </w:rPr>
              <w:t>ноября</w:t>
            </w:r>
            <w:r w:rsidRPr="00E17E44">
              <w:rPr>
                <w:color w:val="000000"/>
                <w:szCs w:val="26"/>
              </w:rPr>
              <w:t xml:space="preserve"> 2018 года № </w:t>
            </w:r>
            <w:r>
              <w:rPr>
                <w:color w:val="000000"/>
                <w:szCs w:val="26"/>
                <w:u w:val="single"/>
              </w:rPr>
              <w:t>750-па</w:t>
            </w:r>
            <w:bookmarkStart w:id="0" w:name="_GoBack"/>
            <w:bookmarkEnd w:id="0"/>
          </w:p>
        </w:tc>
      </w:tr>
    </w:tbl>
    <w:p w:rsidR="00D26A21" w:rsidRPr="001E1DCB" w:rsidRDefault="00D26A21" w:rsidP="00D26A21">
      <w:pPr>
        <w:spacing w:before="720"/>
        <w:ind w:firstLine="0"/>
        <w:jc w:val="center"/>
        <w:rPr>
          <w:b/>
          <w:spacing w:val="20"/>
          <w:szCs w:val="26"/>
        </w:rPr>
      </w:pPr>
      <w:r w:rsidRPr="001E1DCB">
        <w:rPr>
          <w:b/>
          <w:spacing w:val="20"/>
          <w:szCs w:val="26"/>
        </w:rPr>
        <w:t>СОСТАВ</w:t>
      </w:r>
    </w:p>
    <w:p w:rsidR="00D26A21" w:rsidRPr="001E1DCB" w:rsidRDefault="00D26A21" w:rsidP="00D26A21">
      <w:pPr>
        <w:ind w:firstLine="0"/>
        <w:jc w:val="center"/>
        <w:rPr>
          <w:b/>
          <w:szCs w:val="26"/>
        </w:rPr>
      </w:pPr>
      <w:r w:rsidRPr="001E1DCB">
        <w:rPr>
          <w:b/>
          <w:szCs w:val="26"/>
        </w:rPr>
        <w:t>межведомственной комиссии по профилактике правонарушений</w:t>
      </w:r>
      <w:r>
        <w:rPr>
          <w:b/>
          <w:szCs w:val="26"/>
        </w:rPr>
        <w:t>,</w:t>
      </w:r>
    </w:p>
    <w:p w:rsidR="00D26A21" w:rsidRDefault="00D26A21" w:rsidP="00D26A21">
      <w:pPr>
        <w:ind w:firstLine="0"/>
        <w:jc w:val="center"/>
        <w:rPr>
          <w:b/>
          <w:szCs w:val="26"/>
        </w:rPr>
      </w:pPr>
      <w:r w:rsidRPr="008C1DAF">
        <w:rPr>
          <w:b/>
          <w:szCs w:val="26"/>
        </w:rPr>
        <w:t>укреплению законности и правопорядка</w:t>
      </w:r>
      <w:r>
        <w:rPr>
          <w:b/>
          <w:szCs w:val="26"/>
        </w:rPr>
        <w:t xml:space="preserve"> </w:t>
      </w:r>
      <w:r w:rsidRPr="008C1DAF">
        <w:rPr>
          <w:b/>
          <w:szCs w:val="26"/>
        </w:rPr>
        <w:t xml:space="preserve">при администрации </w:t>
      </w:r>
    </w:p>
    <w:p w:rsidR="00D26A21" w:rsidRDefault="00D26A21" w:rsidP="00D26A21">
      <w:pPr>
        <w:spacing w:after="360"/>
        <w:ind w:firstLine="0"/>
        <w:jc w:val="center"/>
        <w:rPr>
          <w:b/>
          <w:szCs w:val="26"/>
        </w:rPr>
      </w:pPr>
      <w:r w:rsidRPr="008C1DAF">
        <w:rPr>
          <w:b/>
          <w:szCs w:val="26"/>
        </w:rPr>
        <w:t xml:space="preserve">Арсеньевского городского округа </w:t>
      </w:r>
      <w:r w:rsidRPr="00382233">
        <w:rPr>
          <w:b/>
          <w:szCs w:val="26"/>
        </w:rPr>
        <w:t>(по должностям)</w:t>
      </w:r>
    </w:p>
    <w:p w:rsidR="00D26A21" w:rsidRPr="00D25DBE" w:rsidRDefault="00D26A21" w:rsidP="00D26A21">
      <w:pPr>
        <w:tabs>
          <w:tab w:val="left" w:pos="8041"/>
        </w:tabs>
        <w:spacing w:line="276" w:lineRule="auto"/>
        <w:rPr>
          <w:szCs w:val="26"/>
        </w:rPr>
      </w:pPr>
      <w:r w:rsidRPr="00D25DBE">
        <w:rPr>
          <w:szCs w:val="26"/>
        </w:rPr>
        <w:t>Заместитель главы администрации Арсеньевского городского округа, председатель комиссии</w:t>
      </w:r>
      <w:r>
        <w:rPr>
          <w:szCs w:val="26"/>
        </w:rPr>
        <w:t>.</w:t>
      </w:r>
    </w:p>
    <w:p w:rsidR="00D26A21" w:rsidRPr="00D25DBE" w:rsidRDefault="00D26A21" w:rsidP="00D26A21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Начальник </w:t>
      </w:r>
      <w:r w:rsidRPr="00D25DBE">
        <w:rPr>
          <w:szCs w:val="26"/>
        </w:rPr>
        <w:t>МО МВД России «Арсеньевский», заместитель председателя комиссии (по согласованию)</w:t>
      </w:r>
      <w:r>
        <w:rPr>
          <w:szCs w:val="26"/>
        </w:rPr>
        <w:t>.</w:t>
      </w:r>
      <w:r w:rsidRPr="00D25DBE">
        <w:rPr>
          <w:szCs w:val="26"/>
        </w:rPr>
        <w:t xml:space="preserve"> </w:t>
      </w:r>
    </w:p>
    <w:p w:rsidR="00D26A21" w:rsidRPr="00D25DBE" w:rsidRDefault="00D26A21" w:rsidP="00D26A21">
      <w:pPr>
        <w:tabs>
          <w:tab w:val="left" w:pos="8041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УГОЧС администрации Арсеньевского городского округа, заместитель председателя комиссии</w:t>
      </w:r>
      <w:r>
        <w:rPr>
          <w:szCs w:val="26"/>
        </w:rPr>
        <w:t>.</w:t>
      </w:r>
    </w:p>
    <w:p w:rsidR="00D26A21" w:rsidRPr="00D25DBE" w:rsidRDefault="00D26A21" w:rsidP="00D26A21">
      <w:pPr>
        <w:tabs>
          <w:tab w:val="left" w:pos="8041"/>
        </w:tabs>
        <w:spacing w:line="276" w:lineRule="auto"/>
        <w:rPr>
          <w:szCs w:val="26"/>
        </w:rPr>
      </w:pPr>
      <w:r w:rsidRPr="00D25DBE">
        <w:rPr>
          <w:szCs w:val="26"/>
        </w:rPr>
        <w:t>Веду</w:t>
      </w:r>
      <w:r>
        <w:rPr>
          <w:szCs w:val="26"/>
        </w:rPr>
        <w:t xml:space="preserve">щий специалист </w:t>
      </w:r>
      <w:r w:rsidRPr="00D25DBE">
        <w:rPr>
          <w:szCs w:val="26"/>
        </w:rPr>
        <w:t>УГОЧС администрации Арсеньевского городского округа, секретарь комиссии.</w:t>
      </w:r>
    </w:p>
    <w:p w:rsidR="00D26A21" w:rsidRPr="00D25DBE" w:rsidRDefault="00D26A21" w:rsidP="00D26A21">
      <w:pPr>
        <w:tabs>
          <w:tab w:val="left" w:pos="8041"/>
        </w:tabs>
        <w:spacing w:before="120" w:after="120" w:line="276" w:lineRule="auto"/>
        <w:rPr>
          <w:szCs w:val="26"/>
        </w:rPr>
      </w:pPr>
      <w:r w:rsidRPr="00D25DBE">
        <w:rPr>
          <w:szCs w:val="26"/>
        </w:rPr>
        <w:t>Члены комиссии: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>
        <w:rPr>
          <w:szCs w:val="26"/>
        </w:rPr>
        <w:t>Начальник</w:t>
      </w:r>
      <w:r w:rsidRPr="00D25DBE">
        <w:rPr>
          <w:szCs w:val="26"/>
        </w:rPr>
        <w:t xml:space="preserve"> отдела по незаконному обороту наркотиков МО МВД России «Арсеньевский» (по согласованию)</w:t>
      </w:r>
      <w:r>
        <w:rPr>
          <w:szCs w:val="26"/>
        </w:rPr>
        <w:t>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отдела по вопросам миграции МО МВД России «</w:t>
      </w:r>
      <w:proofErr w:type="gramStart"/>
      <w:r w:rsidRPr="00D25DBE">
        <w:rPr>
          <w:szCs w:val="26"/>
        </w:rPr>
        <w:t xml:space="preserve">Арсеньевский» </w:t>
      </w:r>
      <w:r>
        <w:rPr>
          <w:szCs w:val="26"/>
        </w:rPr>
        <w:t xml:space="preserve">  </w:t>
      </w:r>
      <w:proofErr w:type="gramEnd"/>
      <w:r>
        <w:rPr>
          <w:szCs w:val="26"/>
        </w:rPr>
        <w:t xml:space="preserve">   </w:t>
      </w:r>
      <w:r w:rsidRPr="00D25DBE">
        <w:rPr>
          <w:szCs w:val="26"/>
        </w:rPr>
        <w:t>(по согласованию);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филиала по г. Арсеньеву ФКУ УИИ ГУФСИН России по Приморскому краю (по согласованию);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Главный врач КГБУЗ «Арсеньевская городская больница» (по согласованию);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 xml:space="preserve">Начальник отдела по </w:t>
      </w:r>
      <w:proofErr w:type="spellStart"/>
      <w:r w:rsidRPr="00D25DBE">
        <w:rPr>
          <w:szCs w:val="26"/>
        </w:rPr>
        <w:t>Арсеньевскому</w:t>
      </w:r>
      <w:proofErr w:type="spellEnd"/>
      <w:r w:rsidRPr="00D25DBE">
        <w:rPr>
          <w:szCs w:val="26"/>
        </w:rPr>
        <w:t xml:space="preserve"> городскому округу департамента труда и социального развития Приморского края (по согласованию);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C072FE">
        <w:rPr>
          <w:szCs w:val="26"/>
        </w:rPr>
        <w:t xml:space="preserve">Начальник отделения КГБУ </w:t>
      </w:r>
      <w:r w:rsidRPr="00D25DBE">
        <w:rPr>
          <w:szCs w:val="26"/>
        </w:rPr>
        <w:t>«</w:t>
      </w:r>
      <w:r>
        <w:rPr>
          <w:szCs w:val="26"/>
        </w:rPr>
        <w:t xml:space="preserve">Приморский </w:t>
      </w:r>
      <w:r w:rsidRPr="00D25DBE">
        <w:rPr>
          <w:szCs w:val="26"/>
        </w:rPr>
        <w:t>центр занятости населения»</w:t>
      </w:r>
      <w:r w:rsidRPr="00C072FE">
        <w:rPr>
          <w:szCs w:val="26"/>
        </w:rPr>
        <w:t xml:space="preserve"> в городе Арсеньев</w:t>
      </w:r>
      <w:r w:rsidRPr="00D25DBE">
        <w:rPr>
          <w:szCs w:val="26"/>
        </w:rPr>
        <w:t xml:space="preserve"> (по согласованию);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управления экономики и инвестиций администрации Арсеньевского городского округа;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управления образования администрации Арсеньевского городского округа;</w:t>
      </w:r>
    </w:p>
    <w:p w:rsidR="00D26A21" w:rsidRDefault="00D26A21" w:rsidP="00D26A21">
      <w:pPr>
        <w:tabs>
          <w:tab w:val="left" w:pos="0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управления культуры администрации Арсеньевского городского округа;</w:t>
      </w:r>
    </w:p>
    <w:p w:rsidR="00D26A21" w:rsidRDefault="00D26A21" w:rsidP="00D26A21">
      <w:pPr>
        <w:tabs>
          <w:tab w:val="left" w:pos="0"/>
          <w:tab w:val="left" w:pos="1276"/>
        </w:tabs>
        <w:spacing w:line="276" w:lineRule="auto"/>
        <w:rPr>
          <w:szCs w:val="26"/>
        </w:rPr>
      </w:pPr>
      <w:r w:rsidRPr="00D25DBE">
        <w:rPr>
          <w:szCs w:val="26"/>
        </w:rPr>
        <w:t>Начальник управления спорта и молодежной политики администрации Арсеньевского городского округа;</w:t>
      </w:r>
    </w:p>
    <w:p w:rsidR="00D26A21" w:rsidRDefault="00D26A21" w:rsidP="00D26A21">
      <w:pPr>
        <w:tabs>
          <w:tab w:val="left" w:pos="0"/>
          <w:tab w:val="left" w:pos="1276"/>
        </w:tabs>
        <w:spacing w:line="276" w:lineRule="auto"/>
        <w:rPr>
          <w:szCs w:val="26"/>
        </w:rPr>
      </w:pPr>
      <w:r w:rsidRPr="00D25DBE">
        <w:rPr>
          <w:szCs w:val="26"/>
        </w:rPr>
        <w:t xml:space="preserve">Главный специалист комиссии по делам несовершеннолетних </w:t>
      </w:r>
      <w:r>
        <w:rPr>
          <w:szCs w:val="26"/>
        </w:rPr>
        <w:t xml:space="preserve">и защите их прав при </w:t>
      </w:r>
      <w:r w:rsidRPr="00D25DBE">
        <w:rPr>
          <w:szCs w:val="26"/>
        </w:rPr>
        <w:t>администрации Арсеньевского городского округа;</w:t>
      </w:r>
    </w:p>
    <w:p w:rsidR="00913BA1" w:rsidRPr="00D25DBE" w:rsidRDefault="00D26A21" w:rsidP="00B66A40">
      <w:pPr>
        <w:tabs>
          <w:tab w:val="left" w:pos="0"/>
          <w:tab w:val="left" w:pos="1276"/>
        </w:tabs>
        <w:spacing w:line="276" w:lineRule="auto"/>
        <w:rPr>
          <w:szCs w:val="26"/>
        </w:rPr>
      </w:pPr>
      <w:r w:rsidRPr="00D25DBE">
        <w:rPr>
          <w:szCs w:val="26"/>
        </w:rPr>
        <w:t>Командир добровольной народной дружины Арсеньевского городского окру</w:t>
      </w:r>
      <w:r>
        <w:rPr>
          <w:szCs w:val="26"/>
        </w:rPr>
        <w:t>га.</w:t>
      </w:r>
      <w:r w:rsidR="00B66A40" w:rsidRPr="00D25DBE">
        <w:rPr>
          <w:szCs w:val="26"/>
        </w:rPr>
        <w:t xml:space="preserve"> </w:t>
      </w:r>
    </w:p>
    <w:sectPr w:rsidR="00913BA1" w:rsidRPr="00D25DBE" w:rsidSect="00B66A40">
      <w:headerReference w:type="first" r:id="rId12"/>
      <w:pgSz w:w="11906" w:h="16838" w:code="9"/>
      <w:pgMar w:top="567" w:right="851" w:bottom="851" w:left="1701" w:header="0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C8" w:rsidRDefault="00A948C8">
      <w:r>
        <w:separator/>
      </w:r>
    </w:p>
  </w:endnote>
  <w:endnote w:type="continuationSeparator" w:id="0">
    <w:p w:rsidR="00A948C8" w:rsidRDefault="00A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C8" w:rsidRDefault="00A948C8">
      <w:r>
        <w:separator/>
      </w:r>
    </w:p>
  </w:footnote>
  <w:footnote w:type="continuationSeparator" w:id="0">
    <w:p w:rsidR="00A948C8" w:rsidRDefault="00A9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50806"/>
      <w:docPartObj>
        <w:docPartGallery w:val="Page Numbers (Top of Page)"/>
        <w:docPartUnique/>
      </w:docPartObj>
    </w:sdtPr>
    <w:sdtEndPr/>
    <w:sdtContent>
      <w:p w:rsidR="009D7EB4" w:rsidRDefault="009D7E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9B">
          <w:rPr>
            <w:noProof/>
          </w:rPr>
          <w:t>2</w:t>
        </w:r>
        <w:r>
          <w:fldChar w:fldCharType="end"/>
        </w:r>
      </w:p>
    </w:sdtContent>
  </w:sdt>
  <w:p w:rsidR="00821BF5" w:rsidRDefault="00821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93371"/>
      <w:docPartObj>
        <w:docPartGallery w:val="Page Numbers (Top of Page)"/>
        <w:docPartUnique/>
      </w:docPartObj>
    </w:sdtPr>
    <w:sdtEndPr/>
    <w:sdtContent>
      <w:p w:rsidR="001A3A29" w:rsidRPr="001A3A29" w:rsidRDefault="00154818">
        <w:pPr>
          <w:pStyle w:val="a4"/>
          <w:jc w:val="center"/>
          <w:rPr>
            <w:color w:val="FFFFFF" w:themeColor="background1"/>
          </w:rPr>
        </w:pPr>
        <w:r w:rsidRPr="0006244E">
          <w:fldChar w:fldCharType="begin"/>
        </w:r>
        <w:r w:rsidRPr="0006244E">
          <w:instrText>PAGE   \* MERGEFORMAT</w:instrText>
        </w:r>
        <w:r w:rsidRPr="0006244E">
          <w:fldChar w:fldCharType="separate"/>
        </w:r>
        <w:r w:rsidR="0054399B">
          <w:rPr>
            <w:noProof/>
          </w:rPr>
          <w:t>4</w:t>
        </w:r>
        <w:r w:rsidRPr="0006244E">
          <w:fldChar w:fldCharType="end"/>
        </w:r>
      </w:p>
    </w:sdtContent>
  </w:sdt>
  <w:p w:rsidR="00821BF5" w:rsidRDefault="00821BF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AC" w:rsidRDefault="00412EA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91" w:rsidRDefault="008256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8485B"/>
    <w:rsid w:val="000917C2"/>
    <w:rsid w:val="000A28D5"/>
    <w:rsid w:val="000A6E13"/>
    <w:rsid w:val="000B3CE6"/>
    <w:rsid w:val="000B49D9"/>
    <w:rsid w:val="000D141F"/>
    <w:rsid w:val="000D32DB"/>
    <w:rsid w:val="000D3F75"/>
    <w:rsid w:val="00116EA6"/>
    <w:rsid w:val="00123568"/>
    <w:rsid w:val="00150032"/>
    <w:rsid w:val="00150A68"/>
    <w:rsid w:val="0015481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15D4B"/>
    <w:rsid w:val="00222A4F"/>
    <w:rsid w:val="0022685B"/>
    <w:rsid w:val="00231F11"/>
    <w:rsid w:val="00241A84"/>
    <w:rsid w:val="0025096D"/>
    <w:rsid w:val="002759FF"/>
    <w:rsid w:val="00286612"/>
    <w:rsid w:val="002D77EC"/>
    <w:rsid w:val="002F1F28"/>
    <w:rsid w:val="002F5299"/>
    <w:rsid w:val="00300C77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F5F54"/>
    <w:rsid w:val="00403018"/>
    <w:rsid w:val="00404165"/>
    <w:rsid w:val="00412EAC"/>
    <w:rsid w:val="00415DAB"/>
    <w:rsid w:val="004321BD"/>
    <w:rsid w:val="00454238"/>
    <w:rsid w:val="00471E00"/>
    <w:rsid w:val="00480149"/>
    <w:rsid w:val="00482BF8"/>
    <w:rsid w:val="00482D9F"/>
    <w:rsid w:val="004A2E30"/>
    <w:rsid w:val="004E45A2"/>
    <w:rsid w:val="004F539E"/>
    <w:rsid w:val="00514707"/>
    <w:rsid w:val="005274CA"/>
    <w:rsid w:val="00533A62"/>
    <w:rsid w:val="0054399B"/>
    <w:rsid w:val="00592A52"/>
    <w:rsid w:val="0059491F"/>
    <w:rsid w:val="005A55C1"/>
    <w:rsid w:val="005C0199"/>
    <w:rsid w:val="005E6061"/>
    <w:rsid w:val="005F38F2"/>
    <w:rsid w:val="005F45EB"/>
    <w:rsid w:val="005F621C"/>
    <w:rsid w:val="00616B5C"/>
    <w:rsid w:val="00623519"/>
    <w:rsid w:val="006454B4"/>
    <w:rsid w:val="006507F5"/>
    <w:rsid w:val="00681EFD"/>
    <w:rsid w:val="0068755F"/>
    <w:rsid w:val="006A7761"/>
    <w:rsid w:val="006C74BD"/>
    <w:rsid w:val="006E3865"/>
    <w:rsid w:val="006E5EA1"/>
    <w:rsid w:val="00700102"/>
    <w:rsid w:val="007076A9"/>
    <w:rsid w:val="007076D8"/>
    <w:rsid w:val="007240A1"/>
    <w:rsid w:val="00740FCF"/>
    <w:rsid w:val="007418D8"/>
    <w:rsid w:val="0074281A"/>
    <w:rsid w:val="0077066E"/>
    <w:rsid w:val="00773245"/>
    <w:rsid w:val="00776B3F"/>
    <w:rsid w:val="00786DAE"/>
    <w:rsid w:val="007B2B5B"/>
    <w:rsid w:val="00804BE1"/>
    <w:rsid w:val="008154ED"/>
    <w:rsid w:val="00820274"/>
    <w:rsid w:val="00821BF5"/>
    <w:rsid w:val="00825691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F128B"/>
    <w:rsid w:val="00A06A09"/>
    <w:rsid w:val="00A10ECC"/>
    <w:rsid w:val="00A2655B"/>
    <w:rsid w:val="00A316E8"/>
    <w:rsid w:val="00A51C67"/>
    <w:rsid w:val="00A60CDA"/>
    <w:rsid w:val="00A90A27"/>
    <w:rsid w:val="00A948C8"/>
    <w:rsid w:val="00AB6A4D"/>
    <w:rsid w:val="00AB6BB2"/>
    <w:rsid w:val="00AC5275"/>
    <w:rsid w:val="00AF6318"/>
    <w:rsid w:val="00AF6615"/>
    <w:rsid w:val="00B071F2"/>
    <w:rsid w:val="00B22AAD"/>
    <w:rsid w:val="00B4356A"/>
    <w:rsid w:val="00B53139"/>
    <w:rsid w:val="00B66A40"/>
    <w:rsid w:val="00B90291"/>
    <w:rsid w:val="00B945F8"/>
    <w:rsid w:val="00BA10C1"/>
    <w:rsid w:val="00BB5081"/>
    <w:rsid w:val="00BC3DC5"/>
    <w:rsid w:val="00BE6D8D"/>
    <w:rsid w:val="00C45DC1"/>
    <w:rsid w:val="00C53553"/>
    <w:rsid w:val="00C71938"/>
    <w:rsid w:val="00C86421"/>
    <w:rsid w:val="00CC5186"/>
    <w:rsid w:val="00CD66E5"/>
    <w:rsid w:val="00CE1B6A"/>
    <w:rsid w:val="00D03713"/>
    <w:rsid w:val="00D1156F"/>
    <w:rsid w:val="00D127D8"/>
    <w:rsid w:val="00D14C85"/>
    <w:rsid w:val="00D203CE"/>
    <w:rsid w:val="00D26A21"/>
    <w:rsid w:val="00D32FCA"/>
    <w:rsid w:val="00D7375A"/>
    <w:rsid w:val="00D74227"/>
    <w:rsid w:val="00D950A3"/>
    <w:rsid w:val="00D96501"/>
    <w:rsid w:val="00DA1EF1"/>
    <w:rsid w:val="00DB022B"/>
    <w:rsid w:val="00DF02F0"/>
    <w:rsid w:val="00E0057D"/>
    <w:rsid w:val="00E11DCE"/>
    <w:rsid w:val="00E17E44"/>
    <w:rsid w:val="00E26D49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37B6A"/>
    <w:rsid w:val="00F47DC6"/>
    <w:rsid w:val="00F66375"/>
    <w:rsid w:val="00F7778A"/>
    <w:rsid w:val="00F856B0"/>
    <w:rsid w:val="00F87ADF"/>
    <w:rsid w:val="00FA31F5"/>
    <w:rsid w:val="00FC3739"/>
    <w:rsid w:val="00FD1288"/>
    <w:rsid w:val="00FD1A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2730E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397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53</cp:revision>
  <cp:lastPrinted>2018-11-13T00:42:00Z</cp:lastPrinted>
  <dcterms:created xsi:type="dcterms:W3CDTF">2018-07-11T23:56:00Z</dcterms:created>
  <dcterms:modified xsi:type="dcterms:W3CDTF">2018-11-15T07:40:00Z</dcterms:modified>
</cp:coreProperties>
</file>