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Арсеньевского городского округа за </w:t>
      </w:r>
      <w:r w:rsidR="009E75F3" w:rsidRPr="00FA06EF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  <w:lang w:val="en-US"/>
        </w:rPr>
        <w:t>V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21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728"/>
        <w:gridCol w:w="2976"/>
        <w:gridCol w:w="1701"/>
        <w:gridCol w:w="1418"/>
        <w:gridCol w:w="3402"/>
        <w:gridCol w:w="2835"/>
      </w:tblGrid>
      <w:tr w:rsidR="00717651" w:rsidRPr="00FA06EF" w:rsidTr="00FC3451">
        <w:tc>
          <w:tcPr>
            <w:tcW w:w="56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2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7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802FA5" w:rsidRPr="00FA06EF" w:rsidTr="00FC3451">
        <w:tc>
          <w:tcPr>
            <w:tcW w:w="568" w:type="dxa"/>
          </w:tcPr>
          <w:p w:rsidR="00802FA5" w:rsidRPr="00FA06EF" w:rsidRDefault="0016675F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1</w:t>
            </w:r>
            <w:r w:rsidR="00802FA5" w:rsidRPr="00FA06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28" w:type="dxa"/>
          </w:tcPr>
          <w:p w:rsidR="000E75F2" w:rsidRPr="00FA06EF" w:rsidRDefault="000E75F2" w:rsidP="000E75F2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06EF">
              <w:rPr>
                <w:rFonts w:ascii="Times New Roman" w:hAnsi="Times New Roman" w:cs="Times New Roman"/>
                <w:kern w:val="2"/>
              </w:rPr>
              <w:t>Управление</w:t>
            </w:r>
            <w:r w:rsidRPr="00FA06EF">
              <w:rPr>
                <w:rFonts w:ascii="Times New Roman" w:hAnsi="Times New Roman" w:cs="Times New Roman"/>
                <w:kern w:val="2"/>
              </w:rPr>
              <w:t xml:space="preserve"> культуры администрации</w:t>
            </w:r>
            <w:r w:rsidRPr="00FA06EF">
              <w:rPr>
                <w:rFonts w:ascii="Times New Roman" w:hAnsi="Times New Roman" w:cs="Times New Roman"/>
                <w:bCs/>
              </w:rPr>
              <w:t xml:space="preserve"> Арсеньевского городского округа</w:t>
            </w:r>
          </w:p>
          <w:p w:rsidR="00802FA5" w:rsidRPr="00FA06EF" w:rsidRDefault="00802FA5" w:rsidP="000E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E75F2" w:rsidRPr="00FA06EF" w:rsidRDefault="000E75F2" w:rsidP="000E75F2">
            <w:pPr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</w:t>
            </w:r>
            <w:r w:rsidRPr="00FA06EF">
              <w:rPr>
                <w:rFonts w:ascii="Times New Roman" w:hAnsi="Times New Roman" w:cs="Times New Roman"/>
              </w:rPr>
              <w:t xml:space="preserve">роверка </w:t>
            </w:r>
            <w:r w:rsidRPr="00FA06EF">
              <w:rPr>
                <w:rFonts w:ascii="Times New Roman" w:hAnsi="Times New Roman" w:cs="Times New Roman"/>
                <w:bCs/>
              </w:rPr>
              <w:t>соблюдения требований бюджетного законодательства и иных нормативных правовых актов в части правильности и обоснованности ф</w:t>
            </w:r>
            <w:r w:rsidRPr="00FA06EF">
              <w:rPr>
                <w:rFonts w:ascii="Times New Roman" w:hAnsi="Times New Roman" w:cs="Times New Roman"/>
                <w:bCs/>
              </w:rPr>
              <w:t>ормирования фонда оплаты труда</w:t>
            </w:r>
          </w:p>
          <w:p w:rsidR="00802FA5" w:rsidRPr="00FA06EF" w:rsidRDefault="00802FA5" w:rsidP="000E75F2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E75F2" w:rsidRPr="00FA06EF" w:rsidRDefault="000E75F2" w:rsidP="000E75F2">
            <w:pPr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01.01.2021 </w:t>
            </w:r>
            <w:r w:rsidRPr="00FA06EF">
              <w:rPr>
                <w:rFonts w:ascii="Times New Roman" w:hAnsi="Times New Roman" w:cs="Times New Roman"/>
              </w:rPr>
              <w:t xml:space="preserve">-04.10.2021 </w:t>
            </w:r>
          </w:p>
          <w:p w:rsidR="00802FA5" w:rsidRPr="00FA06EF" w:rsidRDefault="00802FA5" w:rsidP="000E75F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02FA5" w:rsidRPr="00FA06EF" w:rsidRDefault="000E75F2" w:rsidP="000E75F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0E75F2" w:rsidRPr="00FA06EF" w:rsidRDefault="000E75F2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A06EF">
              <w:rPr>
                <w:rFonts w:ascii="Times New Roman" w:hAnsi="Times New Roman" w:cs="Times New Roman"/>
              </w:rPr>
              <w:t xml:space="preserve">В ходе проверки выявлено нарушение </w:t>
            </w:r>
            <w:r w:rsidRPr="00FA06EF">
              <w:rPr>
                <w:rFonts w:ascii="Times New Roman" w:hAnsi="Times New Roman" w:cs="Times New Roman"/>
                <w:bCs/>
              </w:rPr>
              <w:t>при составлении штатного расписания управления культуры администрация Арсеньевского городского округа, повлекшие увеличение фонда оплаты труда</w:t>
            </w:r>
          </w:p>
          <w:p w:rsidR="00030DAF" w:rsidRPr="00FA06EF" w:rsidRDefault="00030DAF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802FA5" w:rsidRPr="00FA06EF" w:rsidRDefault="000E75F2" w:rsidP="000E75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Нарушения устранены </w:t>
            </w:r>
          </w:p>
        </w:tc>
      </w:tr>
      <w:tr w:rsidR="0016675F" w:rsidRPr="00FA06EF" w:rsidTr="00FC3451">
        <w:tc>
          <w:tcPr>
            <w:tcW w:w="568" w:type="dxa"/>
          </w:tcPr>
          <w:p w:rsidR="0016675F" w:rsidRPr="00FA06EF" w:rsidRDefault="0016675F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728" w:type="dxa"/>
          </w:tcPr>
          <w:p w:rsidR="0016675F" w:rsidRPr="00FA06EF" w:rsidRDefault="00A0467E" w:rsidP="00A0467E">
            <w:pPr>
              <w:rPr>
                <w:rFonts w:ascii="Times New Roman" w:hAnsi="Times New Roman" w:cs="Times New Roman"/>
                <w:bCs/>
              </w:rPr>
            </w:pPr>
            <w:r w:rsidRPr="00FA06EF">
              <w:rPr>
                <w:rFonts w:ascii="Times New Roman" w:hAnsi="Times New Roman"/>
              </w:rPr>
              <w:t>Муниципальное дошкольное образовательное бюджетное</w:t>
            </w:r>
            <w:r w:rsidR="000E75F2" w:rsidRPr="00FA06EF">
              <w:rPr>
                <w:rFonts w:ascii="Times New Roman" w:hAnsi="Times New Roman"/>
              </w:rPr>
              <w:t xml:space="preserve"> учреждени</w:t>
            </w:r>
            <w:r w:rsidRPr="00FA06EF">
              <w:rPr>
                <w:rFonts w:ascii="Times New Roman" w:hAnsi="Times New Roman"/>
              </w:rPr>
              <w:t>е</w:t>
            </w:r>
            <w:r w:rsidR="000E75F2" w:rsidRPr="00FA06EF">
              <w:rPr>
                <w:rFonts w:ascii="Times New Roman" w:hAnsi="Times New Roman"/>
              </w:rPr>
              <w:t xml:space="preserve"> «Центр развития ребенка – детский сад № 24 «Улыбка» Арсеньевского городского округа</w:t>
            </w:r>
          </w:p>
        </w:tc>
        <w:tc>
          <w:tcPr>
            <w:tcW w:w="2976" w:type="dxa"/>
          </w:tcPr>
          <w:p w:rsidR="000E75F2" w:rsidRPr="00FA06EF" w:rsidRDefault="00A0467E" w:rsidP="00A0467E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 w:rsidRPr="00FA06EF">
              <w:rPr>
                <w:rFonts w:ascii="Times New Roman" w:hAnsi="Times New Roman"/>
              </w:rPr>
              <w:t>Пр</w:t>
            </w:r>
            <w:r w:rsidR="000E75F2" w:rsidRPr="00FA06EF">
              <w:rPr>
                <w:rFonts w:ascii="Times New Roman" w:hAnsi="Times New Roman"/>
              </w:rPr>
              <w:t xml:space="preserve">оверка </w:t>
            </w:r>
            <w:r w:rsidR="000E75F2" w:rsidRPr="00FA06EF">
              <w:rPr>
                <w:rFonts w:ascii="Times New Roman" w:hAnsi="Times New Roman"/>
                <w:bCs/>
              </w:rPr>
              <w:t xml:space="preserve">соблюдения </w:t>
            </w:r>
            <w:r w:rsidR="000E75F2" w:rsidRPr="00FA06EF">
              <w:rPr>
                <w:rFonts w:ascii="Times New Roman" w:hAnsi="Times New Roman"/>
              </w:rPr>
              <w:t>бюджетного законодательства и иных нормативных правовых актов, регулирующих бюджетные правоотношения 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</w:t>
            </w:r>
            <w:r w:rsidRPr="00FA06EF">
              <w:rPr>
                <w:rFonts w:ascii="Times New Roman" w:hAnsi="Times New Roman"/>
              </w:rPr>
              <w:t>ости в 2020 году</w:t>
            </w:r>
          </w:p>
          <w:p w:rsidR="0016675F" w:rsidRPr="00FA06EF" w:rsidRDefault="0016675F" w:rsidP="00FC3451">
            <w:pPr>
              <w:suppressAutoHyphens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16675F" w:rsidRPr="00FA06EF" w:rsidRDefault="00A0467E" w:rsidP="00A0467E">
            <w:pPr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/>
              </w:rPr>
              <w:t xml:space="preserve">01.01.2020 - 31.12.2020 </w:t>
            </w:r>
          </w:p>
        </w:tc>
        <w:tc>
          <w:tcPr>
            <w:tcW w:w="1418" w:type="dxa"/>
          </w:tcPr>
          <w:p w:rsidR="0016675F" w:rsidRPr="00FA06EF" w:rsidRDefault="00A0467E" w:rsidP="00FC345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C37C8B" w:rsidRPr="00FA06EF" w:rsidRDefault="00A0467E" w:rsidP="00A0467E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В ходе проверки </w:t>
            </w:r>
            <w:r w:rsidRPr="00FA06EF"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835" w:type="dxa"/>
          </w:tcPr>
          <w:p w:rsidR="0016675F" w:rsidRPr="00FA06EF" w:rsidRDefault="0016675F" w:rsidP="00FC3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75F" w:rsidRPr="00FA06EF" w:rsidTr="00FC3451">
        <w:tc>
          <w:tcPr>
            <w:tcW w:w="568" w:type="dxa"/>
          </w:tcPr>
          <w:p w:rsidR="0016675F" w:rsidRPr="00FA06EF" w:rsidRDefault="0016675F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28" w:type="dxa"/>
          </w:tcPr>
          <w:p w:rsidR="0016675F" w:rsidRPr="00FA06EF" w:rsidRDefault="00A0467E" w:rsidP="00A0467E">
            <w:pPr>
              <w:rPr>
                <w:rFonts w:ascii="Times New Roman" w:hAnsi="Times New Roman" w:cs="Times New Roman"/>
                <w:bCs/>
              </w:rPr>
            </w:pPr>
            <w:r w:rsidRPr="00FA06EF">
              <w:rPr>
                <w:rFonts w:ascii="Times New Roman" w:hAnsi="Times New Roman" w:cs="Times New Roman"/>
                <w:bCs/>
              </w:rPr>
              <w:t>Муниципальное казенное</w:t>
            </w:r>
            <w:r w:rsidRPr="00FA06EF">
              <w:rPr>
                <w:rFonts w:ascii="Times New Roman" w:hAnsi="Times New Roman" w:cs="Times New Roman"/>
                <w:bCs/>
              </w:rPr>
              <w:t xml:space="preserve"> учреждени</w:t>
            </w:r>
            <w:r w:rsidRPr="00FA06EF">
              <w:rPr>
                <w:rFonts w:ascii="Times New Roman" w:hAnsi="Times New Roman" w:cs="Times New Roman"/>
                <w:bCs/>
              </w:rPr>
              <w:t>е</w:t>
            </w:r>
            <w:r w:rsidRPr="00FA06EF">
              <w:rPr>
                <w:rFonts w:ascii="Times New Roman" w:hAnsi="Times New Roman" w:cs="Times New Roman"/>
                <w:bCs/>
              </w:rPr>
              <w:t xml:space="preserve"> «Административно – хозяйственное управление» администрации Арсеньевского городского округа</w:t>
            </w:r>
          </w:p>
        </w:tc>
        <w:tc>
          <w:tcPr>
            <w:tcW w:w="2976" w:type="dxa"/>
          </w:tcPr>
          <w:p w:rsidR="0016675F" w:rsidRPr="00FA06EF" w:rsidRDefault="00A0467E" w:rsidP="00C37C8B">
            <w:pPr>
              <w:pStyle w:val="a9"/>
              <w:rPr>
                <w:rFonts w:cs="Times New Roman"/>
                <w:color w:val="000000"/>
                <w:sz w:val="22"/>
                <w:szCs w:val="22"/>
              </w:rPr>
            </w:pPr>
            <w:r w:rsidRPr="00FA06EF">
              <w:rPr>
                <w:rFonts w:cs="Times New Roman"/>
                <w:sz w:val="22"/>
                <w:szCs w:val="22"/>
              </w:rPr>
              <w:t xml:space="preserve">Проверка соблюдения </w:t>
            </w:r>
            <w:r w:rsidRPr="00FA06EF">
              <w:rPr>
                <w:rFonts w:cs="Times New Roman"/>
                <w:bCs/>
                <w:sz w:val="22"/>
                <w:szCs w:val="22"/>
              </w:rPr>
              <w:t xml:space="preserve"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</w:t>
            </w:r>
            <w:r w:rsidRPr="00FA06EF">
              <w:rPr>
                <w:rFonts w:cs="Times New Roman"/>
                <w:bCs/>
                <w:sz w:val="22"/>
                <w:szCs w:val="22"/>
              </w:rPr>
              <w:lastRenderedPageBreak/>
              <w:t>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A0467E" w:rsidRPr="00FA06EF" w:rsidRDefault="00A0467E" w:rsidP="00A0467E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lastRenderedPageBreak/>
              <w:t xml:space="preserve">01.01.2020 </w:t>
            </w:r>
            <w:r w:rsidRPr="00FA06EF">
              <w:rPr>
                <w:rFonts w:ascii="Times New Roman" w:hAnsi="Times New Roman" w:cs="Times New Roman"/>
              </w:rPr>
              <w:t xml:space="preserve">- </w:t>
            </w:r>
            <w:r w:rsidRPr="00FA06EF">
              <w:rPr>
                <w:rFonts w:ascii="Times New Roman" w:hAnsi="Times New Roman" w:cs="Times New Roman"/>
              </w:rPr>
              <w:t>30.11.2021</w:t>
            </w:r>
            <w:r w:rsidRPr="00FA06EF">
              <w:rPr>
                <w:rFonts w:ascii="Times New Roman" w:hAnsi="Times New Roman" w:cs="Times New Roman"/>
              </w:rPr>
              <w:t xml:space="preserve"> </w:t>
            </w:r>
          </w:p>
          <w:p w:rsidR="0016675F" w:rsidRPr="00FA06EF" w:rsidRDefault="0016675F" w:rsidP="00C37C8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6675F" w:rsidRPr="00FA06EF" w:rsidRDefault="00A0467E" w:rsidP="00C37C8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16675F" w:rsidRPr="00FA06EF" w:rsidRDefault="00A0467E" w:rsidP="003224CF">
            <w:pPr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  <w:bCs/>
              </w:rPr>
              <w:t xml:space="preserve">В ходе проверки выявлено </w:t>
            </w:r>
            <w:r w:rsidRPr="00FA06EF">
              <w:rPr>
                <w:rFonts w:ascii="Times New Roman" w:hAnsi="Times New Roman" w:cs="Times New Roman"/>
                <w:bCs/>
              </w:rPr>
              <w:t xml:space="preserve"> нарушение </w:t>
            </w:r>
            <w:r w:rsidRPr="00FA06EF">
              <w:rPr>
                <w:rFonts w:ascii="Times New Roman" w:hAnsi="Times New Roman" w:cs="Times New Roman"/>
                <w:color w:val="000000" w:themeColor="text1"/>
              </w:rPr>
              <w:t xml:space="preserve">пункта 3.12 </w:t>
            </w:r>
            <w:r w:rsidR="003224CF" w:rsidRPr="00FA06EF">
              <w:rPr>
                <w:rFonts w:ascii="Times New Roman" w:hAnsi="Times New Roman" w:cs="Times New Roman"/>
                <w:color w:val="000000" w:themeColor="text1"/>
              </w:rPr>
              <w:t xml:space="preserve">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</w:t>
            </w:r>
            <w:r w:rsidR="003224CF" w:rsidRPr="00FA06EF">
              <w:rPr>
                <w:rFonts w:ascii="Times New Roman" w:hAnsi="Times New Roman" w:cs="Times New Roman"/>
                <w:color w:val="000000" w:themeColor="text1"/>
              </w:rPr>
              <w:lastRenderedPageBreak/>
              <w:t>(подрядчиком, исполнителем), утвержденных Приказом Минэкономразвития России от 02.10.2013 № 567</w:t>
            </w:r>
            <w:r w:rsidR="003224CF" w:rsidRPr="00FA06E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:rsidR="001E6953" w:rsidRPr="00FA06EF" w:rsidRDefault="001E6953" w:rsidP="001E695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A06E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Основания для направления представления и (или) предписания, для направления информации в правоохранительные органы, органы прокуратуры и иные </w:t>
            </w:r>
            <w:r w:rsidRPr="00FA06EF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государственные органы отсутствуют</w:t>
            </w:r>
          </w:p>
          <w:p w:rsidR="0016675F" w:rsidRPr="00FA06EF" w:rsidRDefault="0016675F" w:rsidP="00C37C8B">
            <w:pPr>
              <w:rPr>
                <w:rFonts w:ascii="Times New Roman" w:hAnsi="Times New Roman" w:cs="Times New Roman"/>
              </w:rPr>
            </w:pPr>
          </w:p>
        </w:tc>
      </w:tr>
      <w:tr w:rsidR="0016675F" w:rsidRPr="00FA06EF" w:rsidTr="00FC3451">
        <w:tc>
          <w:tcPr>
            <w:tcW w:w="568" w:type="dxa"/>
          </w:tcPr>
          <w:p w:rsidR="0016675F" w:rsidRPr="00FA06EF" w:rsidRDefault="00B00FD3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2728" w:type="dxa"/>
          </w:tcPr>
          <w:p w:rsidR="0016675F" w:rsidRPr="00FA06EF" w:rsidRDefault="001E6953" w:rsidP="00C37C8B">
            <w:pPr>
              <w:rPr>
                <w:rFonts w:ascii="Times New Roman" w:hAnsi="Times New Roman" w:cs="Times New Roman"/>
                <w:bCs/>
              </w:rPr>
            </w:pPr>
            <w:r w:rsidRPr="00FA06EF">
              <w:rPr>
                <w:rFonts w:ascii="Times New Roman" w:hAnsi="Times New Roman" w:cs="Times New Roman"/>
                <w:bCs/>
              </w:rPr>
              <w:t>Муниципальное дошкольное образовательное бюджетное учреждение</w:t>
            </w:r>
            <w:r w:rsidRPr="00FA06EF">
              <w:rPr>
                <w:rFonts w:ascii="Times New Roman" w:hAnsi="Times New Roman" w:cs="Times New Roman"/>
                <w:bCs/>
              </w:rPr>
              <w:t xml:space="preserve"> «Центр развития ребёнка – детский сад № 31 «Ладушки» Арсеньевского городского округа</w:t>
            </w:r>
          </w:p>
        </w:tc>
        <w:tc>
          <w:tcPr>
            <w:tcW w:w="2976" w:type="dxa"/>
          </w:tcPr>
          <w:p w:rsidR="001E6953" w:rsidRPr="00FA06EF" w:rsidRDefault="001E6953" w:rsidP="001E6953">
            <w:pPr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  <w:kern w:val="1"/>
              </w:rPr>
              <w:t>П</w:t>
            </w:r>
            <w:r w:rsidRPr="00FA06EF">
              <w:rPr>
                <w:rFonts w:ascii="Times New Roman" w:hAnsi="Times New Roman" w:cs="Times New Roman"/>
                <w:kern w:val="1"/>
              </w:rPr>
              <w:t>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</w:t>
            </w:r>
            <w:r w:rsidRPr="00FA06EF">
              <w:rPr>
                <w:rFonts w:ascii="Times New Roman" w:hAnsi="Times New Roman" w:cs="Times New Roman"/>
                <w:kern w:val="1"/>
              </w:rPr>
              <w:t>арственных и муниципальных нужд</w:t>
            </w:r>
          </w:p>
          <w:p w:rsidR="0016675F" w:rsidRPr="00FA06EF" w:rsidRDefault="0016675F" w:rsidP="00B00FD3">
            <w:pPr>
              <w:suppressAutoHyphens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16675F" w:rsidRPr="00FA06EF" w:rsidRDefault="001E6953" w:rsidP="001E695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  <w:bCs/>
                <w:kern w:val="1"/>
              </w:rPr>
              <w:t>01.01.2020</w:t>
            </w:r>
            <w:r w:rsidRPr="00FA06EF">
              <w:rPr>
                <w:rFonts w:ascii="Times New Roman" w:hAnsi="Times New Roman" w:cs="Times New Roman"/>
                <w:bCs/>
                <w:kern w:val="1"/>
              </w:rPr>
              <w:t xml:space="preserve"> - </w:t>
            </w:r>
            <w:r w:rsidRPr="00FA06EF">
              <w:rPr>
                <w:rFonts w:ascii="Times New Roman" w:hAnsi="Times New Roman" w:cs="Times New Roman"/>
                <w:bCs/>
                <w:kern w:val="1"/>
              </w:rPr>
              <w:t>14.12.2021</w:t>
            </w:r>
            <w:r w:rsidRPr="00FA06EF">
              <w:rPr>
                <w:rFonts w:ascii="Times New Roman" w:hAnsi="Times New Roman" w:cs="Times New Roman"/>
                <w:bCs/>
                <w:kern w:val="1"/>
              </w:rPr>
              <w:t xml:space="preserve"> </w:t>
            </w:r>
          </w:p>
        </w:tc>
        <w:tc>
          <w:tcPr>
            <w:tcW w:w="1418" w:type="dxa"/>
          </w:tcPr>
          <w:p w:rsidR="0016675F" w:rsidRPr="00FA06EF" w:rsidRDefault="001E6953" w:rsidP="00B00FD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16675F" w:rsidRPr="00FA06EF" w:rsidRDefault="001E6953" w:rsidP="00F36DE1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16675F" w:rsidRPr="00FA06EF" w:rsidRDefault="0016675F" w:rsidP="00B00F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675F" w:rsidRPr="00FA06EF" w:rsidTr="00E55237">
        <w:trPr>
          <w:trHeight w:val="60"/>
        </w:trPr>
        <w:tc>
          <w:tcPr>
            <w:tcW w:w="568" w:type="dxa"/>
          </w:tcPr>
          <w:p w:rsidR="0016675F" w:rsidRPr="00FA06EF" w:rsidRDefault="00B00FD3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28" w:type="dxa"/>
          </w:tcPr>
          <w:p w:rsidR="0016675F" w:rsidRPr="00FA06EF" w:rsidRDefault="001E6953" w:rsidP="006741B0">
            <w:pPr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  <w:bCs/>
              </w:rPr>
              <w:t>Муниципальное общеобразовательное бюджетное учреждение</w:t>
            </w:r>
            <w:r w:rsidRPr="00FA06EF">
              <w:rPr>
                <w:rFonts w:ascii="Times New Roman" w:hAnsi="Times New Roman" w:cs="Times New Roman"/>
                <w:bCs/>
              </w:rPr>
              <w:t xml:space="preserve"> «Средняя </w:t>
            </w:r>
            <w:r w:rsidRPr="00FA06EF">
              <w:rPr>
                <w:rFonts w:ascii="Times New Roman" w:hAnsi="Times New Roman" w:cs="Times New Roman"/>
                <w:bCs/>
                <w:color w:val="000000"/>
              </w:rPr>
              <w:t>общеобразовательная школа № 5» Арсеньевского городского округа</w:t>
            </w:r>
          </w:p>
        </w:tc>
        <w:tc>
          <w:tcPr>
            <w:tcW w:w="2976" w:type="dxa"/>
          </w:tcPr>
          <w:p w:rsidR="0016675F" w:rsidRPr="00FA06EF" w:rsidRDefault="001E6953" w:rsidP="006741B0">
            <w:pPr>
              <w:suppressAutoHyphens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FA06EF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16675F" w:rsidRPr="00FA06EF" w:rsidRDefault="00FA06EF" w:rsidP="00FA06E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01.01.2021 – 30.12.2021</w:t>
            </w:r>
          </w:p>
        </w:tc>
        <w:tc>
          <w:tcPr>
            <w:tcW w:w="1418" w:type="dxa"/>
          </w:tcPr>
          <w:p w:rsidR="0016675F" w:rsidRPr="00FA06EF" w:rsidRDefault="00FA06EF" w:rsidP="00273D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16675F" w:rsidRPr="00FA06EF" w:rsidRDefault="00FA06EF" w:rsidP="00F36D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16675F" w:rsidRPr="00FA06EF" w:rsidRDefault="0016675F" w:rsidP="002A75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F7648D" w:rsidRPr="00FA06EF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7648D" w:rsidRPr="00FA06EF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63A42"/>
    <w:rsid w:val="000E75F2"/>
    <w:rsid w:val="001018CA"/>
    <w:rsid w:val="0016675F"/>
    <w:rsid w:val="00180498"/>
    <w:rsid w:val="001A431B"/>
    <w:rsid w:val="001D5989"/>
    <w:rsid w:val="001E6953"/>
    <w:rsid w:val="0020584B"/>
    <w:rsid w:val="002336FB"/>
    <w:rsid w:val="00273DCC"/>
    <w:rsid w:val="002A75ED"/>
    <w:rsid w:val="002E407E"/>
    <w:rsid w:val="00312636"/>
    <w:rsid w:val="003224CF"/>
    <w:rsid w:val="003560D7"/>
    <w:rsid w:val="003716D7"/>
    <w:rsid w:val="004042AB"/>
    <w:rsid w:val="004132AB"/>
    <w:rsid w:val="00423D54"/>
    <w:rsid w:val="004B7251"/>
    <w:rsid w:val="00566675"/>
    <w:rsid w:val="006303D5"/>
    <w:rsid w:val="006741B0"/>
    <w:rsid w:val="00675C34"/>
    <w:rsid w:val="006B2218"/>
    <w:rsid w:val="006C3315"/>
    <w:rsid w:val="00717651"/>
    <w:rsid w:val="007451A4"/>
    <w:rsid w:val="007C0EFC"/>
    <w:rsid w:val="00802FA5"/>
    <w:rsid w:val="008C6037"/>
    <w:rsid w:val="008F30D0"/>
    <w:rsid w:val="009705D9"/>
    <w:rsid w:val="00972791"/>
    <w:rsid w:val="009A24E5"/>
    <w:rsid w:val="009C3EEF"/>
    <w:rsid w:val="009E75F3"/>
    <w:rsid w:val="00A0467E"/>
    <w:rsid w:val="00A5040B"/>
    <w:rsid w:val="00A53E2F"/>
    <w:rsid w:val="00AC273B"/>
    <w:rsid w:val="00B00FD3"/>
    <w:rsid w:val="00B23D79"/>
    <w:rsid w:val="00B85F1C"/>
    <w:rsid w:val="00BF0A9C"/>
    <w:rsid w:val="00C14C27"/>
    <w:rsid w:val="00C37C8B"/>
    <w:rsid w:val="00C42679"/>
    <w:rsid w:val="00C92D4A"/>
    <w:rsid w:val="00C9303E"/>
    <w:rsid w:val="00D32A3A"/>
    <w:rsid w:val="00D34634"/>
    <w:rsid w:val="00DA132D"/>
    <w:rsid w:val="00DC2C57"/>
    <w:rsid w:val="00DE0FC1"/>
    <w:rsid w:val="00DE6E75"/>
    <w:rsid w:val="00E55237"/>
    <w:rsid w:val="00E87231"/>
    <w:rsid w:val="00F36DE1"/>
    <w:rsid w:val="00F421EB"/>
    <w:rsid w:val="00F7648D"/>
    <w:rsid w:val="00FA06EF"/>
    <w:rsid w:val="00FC079C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0E24-A57C-42C8-AE23-1C043B35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POO-1</dc:creator>
  <cp:lastModifiedBy>Подшивалова Олеся Динаровна</cp:lastModifiedBy>
  <cp:revision>8</cp:revision>
  <cp:lastPrinted>2020-01-21T05:09:00Z</cp:lastPrinted>
  <dcterms:created xsi:type="dcterms:W3CDTF">2021-04-08T03:46:00Z</dcterms:created>
  <dcterms:modified xsi:type="dcterms:W3CDTF">2021-12-30T01:07:00Z</dcterms:modified>
</cp:coreProperties>
</file>