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7D6" w:rsidRDefault="00E437D6" w:rsidP="00E437D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ПРАВИТЕЛЬСТВО РОССИЙСКОЙ ФЕДЕРАЦИИ</w:t>
      </w:r>
    </w:p>
    <w:p w:rsidR="00E437D6" w:rsidRDefault="00E437D6" w:rsidP="00E437D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E437D6" w:rsidRDefault="00E437D6" w:rsidP="00E437D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ПОСТАНОВЛЕНИЕ</w:t>
      </w:r>
    </w:p>
    <w:p w:rsidR="00E437D6" w:rsidRDefault="00E437D6" w:rsidP="00E437D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16 июля 2009 г. N 582</w:t>
      </w:r>
    </w:p>
    <w:p w:rsidR="00E437D6" w:rsidRDefault="00E437D6" w:rsidP="00E437D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E437D6" w:rsidRDefault="00E437D6" w:rsidP="00E437D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 ОСНОВНЫХ ПРИНЦИПАХ ОПРЕДЕЛЕНИЯ АРЕНДНОЙ ПЛАТЫ</w:t>
      </w:r>
    </w:p>
    <w:p w:rsidR="00E437D6" w:rsidRDefault="00E437D6" w:rsidP="00E437D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ПРИ АРЕНДЕ ЗЕМЕЛЬНЫХ УЧАСТКОВ, НАХОДЯЩИХСЯ В ГОСУДАРСТВЕННОЙ</w:t>
      </w:r>
    </w:p>
    <w:p w:rsidR="00E437D6" w:rsidRDefault="00E437D6" w:rsidP="00E437D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ИЛИ МУНИЦИПАЛЬНОЙ СОБСТВЕННОСТИ, И О ПРАВИЛАХ ОПРЕДЕЛЕНИЯ</w:t>
      </w:r>
    </w:p>
    <w:p w:rsidR="00E437D6" w:rsidRDefault="00E437D6" w:rsidP="00E437D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РАЗМЕРА АРЕНДНОЙ ПЛАТЫ, А ТАКЖЕ ПОРЯДКА, УСЛОВИЙ И СРОКОВ</w:t>
      </w:r>
    </w:p>
    <w:p w:rsidR="00E437D6" w:rsidRDefault="00E437D6" w:rsidP="00E437D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ВНЕСЕНИЯ АРЕНДНОЙ ПЛАТЫ ЗА ЗЕМЛИ, НАХОДЯЩИЕСЯ</w:t>
      </w:r>
    </w:p>
    <w:p w:rsidR="00E437D6" w:rsidRDefault="00E437D6" w:rsidP="00E437D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СОБСТВЕННОСТИ РОССИЙСКОЙ ФЕДЕРАЦИИ</w:t>
      </w:r>
    </w:p>
    <w:p w:rsidR="00E437D6" w:rsidRDefault="00E437D6" w:rsidP="00E437D6">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E437D6">
        <w:trPr>
          <w:jc w:val="center"/>
        </w:trPr>
        <w:tc>
          <w:tcPr>
            <w:tcW w:w="5000" w:type="pct"/>
            <w:tcBorders>
              <w:left w:val="single" w:sz="24" w:space="0" w:color="CED3F1"/>
              <w:right w:val="single" w:sz="24" w:space="0" w:color="F4F3F8"/>
            </w:tcBorders>
            <w:shd w:val="clear" w:color="auto" w:fill="F4F3F8"/>
          </w:tcPr>
          <w:p w:rsidR="00E437D6" w:rsidRDefault="00E437D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E437D6" w:rsidRDefault="00E437D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20.06.2011 </w:t>
            </w:r>
            <w:hyperlink r:id="rId4" w:history="1">
              <w:r>
                <w:rPr>
                  <w:rFonts w:ascii="Arial" w:hAnsi="Arial" w:cs="Arial"/>
                  <w:color w:val="0000FF"/>
                  <w:sz w:val="20"/>
                  <w:szCs w:val="20"/>
                </w:rPr>
                <w:t>N 489</w:t>
              </w:r>
            </w:hyperlink>
            <w:r>
              <w:rPr>
                <w:rFonts w:ascii="Arial" w:hAnsi="Arial" w:cs="Arial"/>
                <w:color w:val="392C69"/>
                <w:sz w:val="20"/>
                <w:szCs w:val="20"/>
              </w:rPr>
              <w:t>,</w:t>
            </w:r>
          </w:p>
          <w:p w:rsidR="00E437D6" w:rsidRDefault="00E437D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19.08.2011 </w:t>
            </w:r>
            <w:hyperlink r:id="rId5" w:history="1">
              <w:r>
                <w:rPr>
                  <w:rFonts w:ascii="Arial" w:hAnsi="Arial" w:cs="Arial"/>
                  <w:color w:val="0000FF"/>
                  <w:sz w:val="20"/>
                  <w:szCs w:val="20"/>
                </w:rPr>
                <w:t>N 697</w:t>
              </w:r>
            </w:hyperlink>
            <w:r>
              <w:rPr>
                <w:rFonts w:ascii="Arial" w:hAnsi="Arial" w:cs="Arial"/>
                <w:color w:val="392C69"/>
                <w:sz w:val="20"/>
                <w:szCs w:val="20"/>
              </w:rPr>
              <w:t xml:space="preserve">, от 26.10.2011 </w:t>
            </w:r>
            <w:hyperlink r:id="rId6" w:history="1">
              <w:r>
                <w:rPr>
                  <w:rFonts w:ascii="Arial" w:hAnsi="Arial" w:cs="Arial"/>
                  <w:color w:val="0000FF"/>
                  <w:sz w:val="20"/>
                  <w:szCs w:val="20"/>
                </w:rPr>
                <w:t>N 868</w:t>
              </w:r>
            </w:hyperlink>
            <w:r>
              <w:rPr>
                <w:rFonts w:ascii="Arial" w:hAnsi="Arial" w:cs="Arial"/>
                <w:color w:val="392C69"/>
                <w:sz w:val="20"/>
                <w:szCs w:val="20"/>
              </w:rPr>
              <w:t xml:space="preserve">, от 14.01.2014 </w:t>
            </w:r>
            <w:hyperlink r:id="rId7" w:history="1">
              <w:r>
                <w:rPr>
                  <w:rFonts w:ascii="Arial" w:hAnsi="Arial" w:cs="Arial"/>
                  <w:color w:val="0000FF"/>
                  <w:sz w:val="20"/>
                  <w:szCs w:val="20"/>
                </w:rPr>
                <w:t>N 23</w:t>
              </w:r>
            </w:hyperlink>
            <w:r>
              <w:rPr>
                <w:rFonts w:ascii="Arial" w:hAnsi="Arial" w:cs="Arial"/>
                <w:color w:val="392C69"/>
                <w:sz w:val="20"/>
                <w:szCs w:val="20"/>
              </w:rPr>
              <w:t>,</w:t>
            </w:r>
          </w:p>
          <w:p w:rsidR="00E437D6" w:rsidRDefault="00E437D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22.02.2014 </w:t>
            </w:r>
            <w:hyperlink r:id="rId8" w:history="1">
              <w:r>
                <w:rPr>
                  <w:rFonts w:ascii="Arial" w:hAnsi="Arial" w:cs="Arial"/>
                  <w:color w:val="0000FF"/>
                  <w:sz w:val="20"/>
                  <w:szCs w:val="20"/>
                </w:rPr>
                <w:t>N 133</w:t>
              </w:r>
            </w:hyperlink>
            <w:r>
              <w:rPr>
                <w:rFonts w:ascii="Arial" w:hAnsi="Arial" w:cs="Arial"/>
                <w:color w:val="392C69"/>
                <w:sz w:val="20"/>
                <w:szCs w:val="20"/>
              </w:rPr>
              <w:t xml:space="preserve">, от 30.10.2014 </w:t>
            </w:r>
            <w:hyperlink r:id="rId9" w:history="1">
              <w:r>
                <w:rPr>
                  <w:rFonts w:ascii="Arial" w:hAnsi="Arial" w:cs="Arial"/>
                  <w:color w:val="0000FF"/>
                  <w:sz w:val="20"/>
                  <w:szCs w:val="20"/>
                </w:rPr>
                <w:t>N 1120</w:t>
              </w:r>
            </w:hyperlink>
            <w:r>
              <w:rPr>
                <w:rFonts w:ascii="Arial" w:hAnsi="Arial" w:cs="Arial"/>
                <w:color w:val="392C69"/>
                <w:sz w:val="20"/>
                <w:szCs w:val="20"/>
              </w:rPr>
              <w:t xml:space="preserve">, от 05.05.2017 </w:t>
            </w:r>
            <w:hyperlink r:id="rId10" w:history="1">
              <w:r>
                <w:rPr>
                  <w:rFonts w:ascii="Arial" w:hAnsi="Arial" w:cs="Arial"/>
                  <w:color w:val="0000FF"/>
                  <w:sz w:val="20"/>
                  <w:szCs w:val="20"/>
                </w:rPr>
                <w:t>N 531</w:t>
              </w:r>
            </w:hyperlink>
            <w:r>
              <w:rPr>
                <w:rFonts w:ascii="Arial" w:hAnsi="Arial" w:cs="Arial"/>
                <w:color w:val="392C69"/>
                <w:sz w:val="20"/>
                <w:szCs w:val="20"/>
              </w:rPr>
              <w:t>,</w:t>
            </w:r>
          </w:p>
          <w:p w:rsidR="00E437D6" w:rsidRDefault="00E437D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21.12.2018 </w:t>
            </w:r>
            <w:hyperlink r:id="rId11" w:history="1">
              <w:r>
                <w:rPr>
                  <w:rFonts w:ascii="Arial" w:hAnsi="Arial" w:cs="Arial"/>
                  <w:color w:val="0000FF"/>
                  <w:sz w:val="20"/>
                  <w:szCs w:val="20"/>
                </w:rPr>
                <w:t>N 1622</w:t>
              </w:r>
            </w:hyperlink>
            <w:r>
              <w:rPr>
                <w:rFonts w:ascii="Arial" w:hAnsi="Arial" w:cs="Arial"/>
                <w:color w:val="392C69"/>
                <w:sz w:val="20"/>
                <w:szCs w:val="20"/>
              </w:rPr>
              <w:t>)</w:t>
            </w:r>
          </w:p>
        </w:tc>
      </w:tr>
    </w:tbl>
    <w:p w:rsidR="00E437D6" w:rsidRDefault="00E437D6" w:rsidP="00E437D6">
      <w:pPr>
        <w:autoSpaceDE w:val="0"/>
        <w:autoSpaceDN w:val="0"/>
        <w:adjustRightInd w:val="0"/>
        <w:spacing w:after="0" w:line="240" w:lineRule="auto"/>
        <w:jc w:val="center"/>
        <w:rPr>
          <w:rFonts w:ascii="Arial" w:hAnsi="Arial" w:cs="Arial"/>
          <w:sz w:val="20"/>
          <w:szCs w:val="20"/>
        </w:rPr>
      </w:pPr>
    </w:p>
    <w:p w:rsidR="00E437D6" w:rsidRDefault="00E437D6" w:rsidP="00E437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Земельным </w:t>
      </w:r>
      <w:hyperlink r:id="rId12"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Правительство Российской Федерации постановляет:</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30.10.2014 N 1120)</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Утвердить прилагаемые:</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hyperlink w:anchor="Par40" w:history="1">
        <w:r>
          <w:rPr>
            <w:rFonts w:ascii="Arial" w:hAnsi="Arial" w:cs="Arial"/>
            <w:color w:val="0000FF"/>
            <w:sz w:val="20"/>
            <w:szCs w:val="20"/>
          </w:rPr>
          <w:t>основные принципы</w:t>
        </w:r>
      </w:hyperlink>
      <w:r>
        <w:rPr>
          <w:rFonts w:ascii="Arial" w:hAnsi="Arial" w:cs="Arial"/>
          <w:sz w:val="20"/>
          <w:szCs w:val="20"/>
        </w:rPr>
        <w:t xml:space="preserve"> определения арендной платы при аренде земельных участков, находящихся в государственной или муниципальной собственности;</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hyperlink w:anchor="Par69" w:history="1">
        <w:r>
          <w:rPr>
            <w:rFonts w:ascii="Arial" w:hAnsi="Arial" w:cs="Arial"/>
            <w:color w:val="0000FF"/>
            <w:sz w:val="20"/>
            <w:szCs w:val="20"/>
          </w:rPr>
          <w:t>Правила</w:t>
        </w:r>
      </w:hyperlink>
      <w:r>
        <w:rPr>
          <w:rFonts w:ascii="Arial" w:hAnsi="Arial" w:cs="Arial"/>
          <w:sz w:val="20"/>
          <w:szCs w:val="20"/>
        </w:rPr>
        <w:t xml:space="preserve">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(далее - Правила).</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bookmarkStart w:id="0" w:name="Par22"/>
      <w:bookmarkEnd w:id="0"/>
      <w:r>
        <w:rPr>
          <w:rFonts w:ascii="Arial" w:hAnsi="Arial" w:cs="Arial"/>
          <w:sz w:val="20"/>
          <w:szCs w:val="20"/>
        </w:rPr>
        <w:t xml:space="preserve">2. Министерству экономического развития Российской Федерации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соответствующих отраслях экономики, в течение 1 года утвердить ставки арендной платы или методические указания по ее расчету, касающиеся указанных в </w:t>
      </w:r>
      <w:hyperlink w:anchor="Par119" w:history="1">
        <w:r>
          <w:rPr>
            <w:rFonts w:ascii="Arial" w:hAnsi="Arial" w:cs="Arial"/>
            <w:color w:val="0000FF"/>
            <w:sz w:val="20"/>
            <w:szCs w:val="20"/>
          </w:rPr>
          <w:t>пункте 5</w:t>
        </w:r>
      </w:hyperlink>
      <w:r>
        <w:rPr>
          <w:rFonts w:ascii="Arial" w:hAnsi="Arial" w:cs="Arial"/>
          <w:sz w:val="20"/>
          <w:szCs w:val="20"/>
        </w:rPr>
        <w:t xml:space="preserve"> Правил земельных участков.</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Установить, что до утверждения Министерством экономического развития Российской Федерации ставок арендной платы либо методических указаний по ее расчету, предусмотренных </w:t>
      </w:r>
      <w:hyperlink w:anchor="Par22" w:history="1">
        <w:r>
          <w:rPr>
            <w:rFonts w:ascii="Arial" w:hAnsi="Arial" w:cs="Arial"/>
            <w:color w:val="0000FF"/>
            <w:sz w:val="20"/>
            <w:szCs w:val="20"/>
          </w:rPr>
          <w:t>пунктом 2</w:t>
        </w:r>
      </w:hyperlink>
      <w:r>
        <w:rPr>
          <w:rFonts w:ascii="Arial" w:hAnsi="Arial" w:cs="Arial"/>
          <w:sz w:val="20"/>
          <w:szCs w:val="20"/>
        </w:rPr>
        <w:t xml:space="preserve"> настоящего Постановления, арендная плата определяется в соответствии с </w:t>
      </w:r>
      <w:hyperlink w:anchor="Par88" w:history="1">
        <w:r>
          <w:rPr>
            <w:rFonts w:ascii="Arial" w:hAnsi="Arial" w:cs="Arial"/>
            <w:color w:val="0000FF"/>
            <w:sz w:val="20"/>
            <w:szCs w:val="20"/>
          </w:rPr>
          <w:t>пунктами 3</w:t>
        </w:r>
      </w:hyperlink>
      <w:r>
        <w:rPr>
          <w:rFonts w:ascii="Arial" w:hAnsi="Arial" w:cs="Arial"/>
          <w:sz w:val="20"/>
          <w:szCs w:val="20"/>
        </w:rPr>
        <w:t xml:space="preserve"> и </w:t>
      </w:r>
      <w:hyperlink w:anchor="Par142" w:history="1">
        <w:r>
          <w:rPr>
            <w:rFonts w:ascii="Arial" w:hAnsi="Arial" w:cs="Arial"/>
            <w:color w:val="0000FF"/>
            <w:sz w:val="20"/>
            <w:szCs w:val="20"/>
          </w:rPr>
          <w:t>6</w:t>
        </w:r>
      </w:hyperlink>
      <w:r>
        <w:rPr>
          <w:rFonts w:ascii="Arial" w:hAnsi="Arial" w:cs="Arial"/>
          <w:sz w:val="20"/>
          <w:szCs w:val="20"/>
        </w:rPr>
        <w:t xml:space="preserve"> Правил.</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Министерству экономического развития Российской Федерации разработать и утвердить до 1 января 2018 г. </w:t>
      </w:r>
      <w:hyperlink r:id="rId14" w:history="1">
        <w:r>
          <w:rPr>
            <w:rFonts w:ascii="Arial" w:hAnsi="Arial" w:cs="Arial"/>
            <w:color w:val="0000FF"/>
            <w:sz w:val="20"/>
            <w:szCs w:val="20"/>
          </w:rPr>
          <w:t>методические рекомендации</w:t>
        </w:r>
      </w:hyperlink>
      <w:r>
        <w:rPr>
          <w:rFonts w:ascii="Arial" w:hAnsi="Arial" w:cs="Arial"/>
          <w:sz w:val="20"/>
          <w:szCs w:val="20"/>
        </w:rPr>
        <w:t xml:space="preserve"> по применению утвержденных настоящим постановлением основных принципов определения арендной платы при аренде земельных участков, находящихся в государственной или муниципальной собственности.</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w:t>
      </w:r>
      <w:hyperlink r:id="rId1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05.05.2017 N 531)</w:t>
      </w:r>
    </w:p>
    <w:p w:rsidR="00E437D6" w:rsidRDefault="00E437D6" w:rsidP="00E437D6">
      <w:pPr>
        <w:autoSpaceDE w:val="0"/>
        <w:autoSpaceDN w:val="0"/>
        <w:adjustRightInd w:val="0"/>
        <w:spacing w:after="0" w:line="240" w:lineRule="auto"/>
        <w:ind w:firstLine="540"/>
        <w:jc w:val="both"/>
        <w:rPr>
          <w:rFonts w:ascii="Arial" w:hAnsi="Arial" w:cs="Arial"/>
          <w:sz w:val="20"/>
          <w:szCs w:val="20"/>
        </w:rPr>
      </w:pPr>
    </w:p>
    <w:p w:rsidR="00E437D6" w:rsidRDefault="00E437D6" w:rsidP="00E437D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Правительства</w:t>
      </w:r>
    </w:p>
    <w:p w:rsidR="00E437D6" w:rsidRDefault="00E437D6" w:rsidP="00E437D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E437D6" w:rsidRDefault="00E437D6" w:rsidP="00E437D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E437D6" w:rsidRDefault="00E437D6" w:rsidP="00E437D6">
      <w:pPr>
        <w:autoSpaceDE w:val="0"/>
        <w:autoSpaceDN w:val="0"/>
        <w:adjustRightInd w:val="0"/>
        <w:spacing w:after="0" w:line="240" w:lineRule="auto"/>
        <w:ind w:firstLine="540"/>
        <w:jc w:val="both"/>
        <w:rPr>
          <w:rFonts w:ascii="Arial" w:hAnsi="Arial" w:cs="Arial"/>
          <w:sz w:val="20"/>
          <w:szCs w:val="20"/>
        </w:rPr>
      </w:pPr>
    </w:p>
    <w:p w:rsidR="00E437D6" w:rsidRDefault="00E437D6" w:rsidP="00E437D6">
      <w:pPr>
        <w:autoSpaceDE w:val="0"/>
        <w:autoSpaceDN w:val="0"/>
        <w:adjustRightInd w:val="0"/>
        <w:spacing w:after="0" w:line="240" w:lineRule="auto"/>
        <w:ind w:firstLine="540"/>
        <w:jc w:val="both"/>
        <w:rPr>
          <w:rFonts w:ascii="Arial" w:hAnsi="Arial" w:cs="Arial"/>
          <w:sz w:val="20"/>
          <w:szCs w:val="20"/>
        </w:rPr>
      </w:pPr>
    </w:p>
    <w:p w:rsidR="00E437D6" w:rsidRDefault="00E437D6" w:rsidP="00E437D6">
      <w:pPr>
        <w:autoSpaceDE w:val="0"/>
        <w:autoSpaceDN w:val="0"/>
        <w:adjustRightInd w:val="0"/>
        <w:spacing w:after="0" w:line="240" w:lineRule="auto"/>
        <w:ind w:firstLine="540"/>
        <w:jc w:val="both"/>
        <w:rPr>
          <w:rFonts w:ascii="Arial" w:hAnsi="Arial" w:cs="Arial"/>
          <w:sz w:val="20"/>
          <w:szCs w:val="20"/>
        </w:rPr>
      </w:pPr>
    </w:p>
    <w:p w:rsidR="00E437D6" w:rsidRDefault="00E437D6" w:rsidP="00E437D6">
      <w:pPr>
        <w:autoSpaceDE w:val="0"/>
        <w:autoSpaceDN w:val="0"/>
        <w:adjustRightInd w:val="0"/>
        <w:spacing w:after="0" w:line="240" w:lineRule="auto"/>
        <w:ind w:firstLine="540"/>
        <w:jc w:val="both"/>
        <w:rPr>
          <w:rFonts w:ascii="Arial" w:hAnsi="Arial" w:cs="Arial"/>
          <w:sz w:val="20"/>
          <w:szCs w:val="20"/>
        </w:rPr>
      </w:pPr>
    </w:p>
    <w:p w:rsidR="00E437D6" w:rsidRDefault="00E437D6" w:rsidP="00E437D6">
      <w:pPr>
        <w:autoSpaceDE w:val="0"/>
        <w:autoSpaceDN w:val="0"/>
        <w:adjustRightInd w:val="0"/>
        <w:spacing w:after="0" w:line="240" w:lineRule="auto"/>
        <w:ind w:firstLine="540"/>
        <w:jc w:val="both"/>
        <w:rPr>
          <w:rFonts w:ascii="Arial" w:hAnsi="Arial" w:cs="Arial"/>
          <w:sz w:val="20"/>
          <w:szCs w:val="20"/>
        </w:rPr>
      </w:pPr>
    </w:p>
    <w:p w:rsidR="00E437D6" w:rsidRDefault="00E437D6" w:rsidP="00E437D6">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Утверждены</w:t>
      </w:r>
    </w:p>
    <w:p w:rsidR="00E437D6" w:rsidRDefault="00E437D6" w:rsidP="00E437D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E437D6" w:rsidRDefault="00E437D6" w:rsidP="00E437D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E437D6" w:rsidRDefault="00E437D6" w:rsidP="00E437D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16 июля 2009 г. N 582</w:t>
      </w:r>
    </w:p>
    <w:p w:rsidR="00E437D6" w:rsidRDefault="00E437D6" w:rsidP="00E437D6">
      <w:pPr>
        <w:autoSpaceDE w:val="0"/>
        <w:autoSpaceDN w:val="0"/>
        <w:adjustRightInd w:val="0"/>
        <w:spacing w:after="0" w:line="240" w:lineRule="auto"/>
        <w:jc w:val="center"/>
        <w:rPr>
          <w:rFonts w:ascii="Arial" w:hAnsi="Arial" w:cs="Arial"/>
          <w:sz w:val="20"/>
          <w:szCs w:val="20"/>
        </w:rPr>
      </w:pPr>
    </w:p>
    <w:p w:rsidR="00E437D6" w:rsidRDefault="00E437D6" w:rsidP="00E437D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 w:name="Par40"/>
      <w:bookmarkEnd w:id="1"/>
      <w:r>
        <w:rPr>
          <w:rFonts w:ascii="Arial" w:eastAsiaTheme="minorHAnsi" w:hAnsi="Arial" w:cs="Arial"/>
          <w:b/>
          <w:bCs/>
          <w:color w:val="auto"/>
          <w:sz w:val="20"/>
          <w:szCs w:val="20"/>
        </w:rPr>
        <w:t>ОСНОВНЫЕ ПРИНЦИПЫ</w:t>
      </w:r>
    </w:p>
    <w:p w:rsidR="00E437D6" w:rsidRDefault="00E437D6" w:rsidP="00E437D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ОПРЕДЕЛЕНИЯ АРЕНДНОЙ ПЛАТЫ ПРИ АРЕНДЕ</w:t>
      </w:r>
    </w:p>
    <w:p w:rsidR="00E437D6" w:rsidRDefault="00E437D6" w:rsidP="00E437D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ЗЕМЕЛЬНЫХ УЧАСТКОВ, НАХОДЯЩИХСЯ В ГОСУДАРСТВЕННОЙ</w:t>
      </w:r>
    </w:p>
    <w:p w:rsidR="00E437D6" w:rsidRDefault="00E437D6" w:rsidP="00E437D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ИЛИ МУНИЦИПАЛЬНОЙ СОБСТВЕННОСТИ</w:t>
      </w:r>
    </w:p>
    <w:p w:rsidR="00E437D6" w:rsidRDefault="00E437D6" w:rsidP="00E437D6">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E437D6">
        <w:trPr>
          <w:jc w:val="center"/>
        </w:trPr>
        <w:tc>
          <w:tcPr>
            <w:tcW w:w="5000" w:type="pct"/>
            <w:tcBorders>
              <w:left w:val="single" w:sz="24" w:space="0" w:color="CED3F1"/>
              <w:right w:val="single" w:sz="24" w:space="0" w:color="F4F3F8"/>
            </w:tcBorders>
            <w:shd w:val="clear" w:color="auto" w:fill="F4F3F8"/>
          </w:tcPr>
          <w:p w:rsidR="00E437D6" w:rsidRDefault="00E437D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E437D6" w:rsidRDefault="00E437D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19.08.2011 </w:t>
            </w:r>
            <w:hyperlink r:id="rId16" w:history="1">
              <w:r>
                <w:rPr>
                  <w:rFonts w:ascii="Arial" w:hAnsi="Arial" w:cs="Arial"/>
                  <w:color w:val="0000FF"/>
                  <w:sz w:val="20"/>
                  <w:szCs w:val="20"/>
                </w:rPr>
                <w:t>N 697</w:t>
              </w:r>
            </w:hyperlink>
            <w:r>
              <w:rPr>
                <w:rFonts w:ascii="Arial" w:hAnsi="Arial" w:cs="Arial"/>
                <w:color w:val="392C69"/>
                <w:sz w:val="20"/>
                <w:szCs w:val="20"/>
              </w:rPr>
              <w:t>,</w:t>
            </w:r>
          </w:p>
          <w:p w:rsidR="00E437D6" w:rsidRDefault="00E437D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22.02.2014 </w:t>
            </w:r>
            <w:hyperlink r:id="rId17" w:history="1">
              <w:r>
                <w:rPr>
                  <w:rFonts w:ascii="Arial" w:hAnsi="Arial" w:cs="Arial"/>
                  <w:color w:val="0000FF"/>
                  <w:sz w:val="20"/>
                  <w:szCs w:val="20"/>
                </w:rPr>
                <w:t>N 133</w:t>
              </w:r>
            </w:hyperlink>
            <w:r>
              <w:rPr>
                <w:rFonts w:ascii="Arial" w:hAnsi="Arial" w:cs="Arial"/>
                <w:color w:val="392C69"/>
                <w:sz w:val="20"/>
                <w:szCs w:val="20"/>
              </w:rPr>
              <w:t xml:space="preserve">, от 30.10.2014 </w:t>
            </w:r>
            <w:hyperlink r:id="rId18" w:history="1">
              <w:r>
                <w:rPr>
                  <w:rFonts w:ascii="Arial" w:hAnsi="Arial" w:cs="Arial"/>
                  <w:color w:val="0000FF"/>
                  <w:sz w:val="20"/>
                  <w:szCs w:val="20"/>
                </w:rPr>
                <w:t>N 1120</w:t>
              </w:r>
            </w:hyperlink>
            <w:r>
              <w:rPr>
                <w:rFonts w:ascii="Arial" w:hAnsi="Arial" w:cs="Arial"/>
                <w:color w:val="392C69"/>
                <w:sz w:val="20"/>
                <w:szCs w:val="20"/>
              </w:rPr>
              <w:t xml:space="preserve">, от 05.05.2017 </w:t>
            </w:r>
            <w:hyperlink r:id="rId19" w:history="1">
              <w:r>
                <w:rPr>
                  <w:rFonts w:ascii="Arial" w:hAnsi="Arial" w:cs="Arial"/>
                  <w:color w:val="0000FF"/>
                  <w:sz w:val="20"/>
                  <w:szCs w:val="20"/>
                </w:rPr>
                <w:t>N 531</w:t>
              </w:r>
            </w:hyperlink>
            <w:r>
              <w:rPr>
                <w:rFonts w:ascii="Arial" w:hAnsi="Arial" w:cs="Arial"/>
                <w:color w:val="392C69"/>
                <w:sz w:val="20"/>
                <w:szCs w:val="20"/>
              </w:rPr>
              <w:t>)</w:t>
            </w:r>
          </w:p>
        </w:tc>
      </w:tr>
    </w:tbl>
    <w:p w:rsidR="00E437D6" w:rsidRDefault="00E437D6" w:rsidP="00E437D6">
      <w:pPr>
        <w:autoSpaceDE w:val="0"/>
        <w:autoSpaceDN w:val="0"/>
        <w:adjustRightInd w:val="0"/>
        <w:spacing w:after="0" w:line="240" w:lineRule="auto"/>
        <w:ind w:firstLine="540"/>
        <w:jc w:val="both"/>
        <w:rPr>
          <w:rFonts w:ascii="Arial" w:hAnsi="Arial" w:cs="Arial"/>
          <w:sz w:val="20"/>
          <w:szCs w:val="20"/>
        </w:rPr>
      </w:pPr>
    </w:p>
    <w:p w:rsidR="00E437D6" w:rsidRDefault="00E437D6" w:rsidP="00E437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Арендная плата при аренде земельных участков, находящихся в государственной или муниципальной собственности, определяется исходя из следующих основных принципов:</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принцип экономической обоснованности, в соответствии с которым арендная плата устанавливается в размере, соответствующем доходности земельного участка с учетом категории земель, к которой отнесен такой земельный участок, и его разрешенного использования, а также с учетом государственного регулирования тарифов на товары (работы, услуги) организаций, осуществляющих хозяйственную деятельность на таком земельном участке, и субсидий, предоставляемых организациям, осуществляющим деятельность на таком земельном участке;</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19.08.2011 N 697)</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принцип предсказуемости расчета размера арендной платы, в соответствии с которым в нормативных правовых актах органов государственной власти и органов местного самоуправления определяются порядок расчета арендной платы и случаи, в которых возможен пересмотр размера арендной платы в одностороннем порядке по требованию арендодателя;</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принцип предельно допустимой простоты расчета арендной платы, в соответствии с которым предусматривается возможность определения арендной платы на основании кадастровой стоимости;</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принцип недопущения ухудшения экономического состояния землепользователей и землевладельцев при переоформлении ими прав на земельные участки, в соответствии с которым размер арендной платы, устанавливаемый в связи с переоформлением прав на земельные участки, не должен превышать более чем в 2 раза размер земельного налога в отношении таких земельных участков;</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принцип учета необходимости поддержки социально значимых видов деятельности посредством установления размера арендной платы в пределах, не превышающих размер земельного налога, а также защиты интересов лиц, освобожденных от уплаты земельного налога;</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принцип запрета необоснованных предпочтений, в соответствии с которым порядок расчета размера арендной платы за земельные участки, принадлежащие соответствующему публично-правовому образованию и отнесенные к одной категории земель, используемые или предназначенные для одних и тех же видов деятельности и предоставляемые по одним и тем же основаниям, не должен различаться;</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19.08.2011 N 697, в ред. </w:t>
      </w:r>
      <w:hyperlink r:id="rId2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30.10.2014 N 1120)</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принцип учета наличия предусмотренных законодательством Российской Федерации ограничений права на приобретение в собственность земельного участка, занимаемого зданием, сооружением, собственником этого здания, сооружения, в соответствии с которым размер арендной платы не должен превышать размер земельного налога, установленный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05.05.2017 N 531)</w:t>
      </w:r>
    </w:p>
    <w:p w:rsidR="00E437D6" w:rsidRDefault="00E437D6" w:rsidP="00E437D6">
      <w:pPr>
        <w:autoSpaceDE w:val="0"/>
        <w:autoSpaceDN w:val="0"/>
        <w:adjustRightInd w:val="0"/>
        <w:spacing w:after="0" w:line="240" w:lineRule="auto"/>
        <w:ind w:firstLine="540"/>
        <w:jc w:val="both"/>
        <w:rPr>
          <w:rFonts w:ascii="Arial" w:hAnsi="Arial" w:cs="Arial"/>
          <w:sz w:val="20"/>
          <w:szCs w:val="20"/>
        </w:rPr>
      </w:pPr>
    </w:p>
    <w:p w:rsidR="00E437D6" w:rsidRDefault="00E437D6" w:rsidP="00E437D6">
      <w:pPr>
        <w:autoSpaceDE w:val="0"/>
        <w:autoSpaceDN w:val="0"/>
        <w:adjustRightInd w:val="0"/>
        <w:spacing w:after="0" w:line="240" w:lineRule="auto"/>
        <w:ind w:firstLine="540"/>
        <w:jc w:val="both"/>
        <w:rPr>
          <w:rFonts w:ascii="Arial" w:hAnsi="Arial" w:cs="Arial"/>
          <w:sz w:val="20"/>
          <w:szCs w:val="20"/>
        </w:rPr>
      </w:pPr>
    </w:p>
    <w:p w:rsidR="00E437D6" w:rsidRDefault="00E437D6" w:rsidP="00E437D6">
      <w:pPr>
        <w:autoSpaceDE w:val="0"/>
        <w:autoSpaceDN w:val="0"/>
        <w:adjustRightInd w:val="0"/>
        <w:spacing w:after="0" w:line="240" w:lineRule="auto"/>
        <w:ind w:firstLine="540"/>
        <w:jc w:val="both"/>
        <w:rPr>
          <w:rFonts w:ascii="Arial" w:hAnsi="Arial" w:cs="Arial"/>
          <w:sz w:val="20"/>
          <w:szCs w:val="20"/>
        </w:rPr>
      </w:pPr>
    </w:p>
    <w:p w:rsidR="00E437D6" w:rsidRDefault="00E437D6" w:rsidP="00E437D6">
      <w:pPr>
        <w:autoSpaceDE w:val="0"/>
        <w:autoSpaceDN w:val="0"/>
        <w:adjustRightInd w:val="0"/>
        <w:spacing w:after="0" w:line="240" w:lineRule="auto"/>
        <w:ind w:firstLine="540"/>
        <w:jc w:val="both"/>
        <w:rPr>
          <w:rFonts w:ascii="Arial" w:hAnsi="Arial" w:cs="Arial"/>
          <w:sz w:val="20"/>
          <w:szCs w:val="20"/>
        </w:rPr>
      </w:pPr>
    </w:p>
    <w:p w:rsidR="00E437D6" w:rsidRDefault="00E437D6" w:rsidP="00E437D6">
      <w:pPr>
        <w:autoSpaceDE w:val="0"/>
        <w:autoSpaceDN w:val="0"/>
        <w:adjustRightInd w:val="0"/>
        <w:spacing w:after="0" w:line="240" w:lineRule="auto"/>
        <w:ind w:firstLine="540"/>
        <w:jc w:val="both"/>
        <w:rPr>
          <w:rFonts w:ascii="Arial" w:hAnsi="Arial" w:cs="Arial"/>
          <w:sz w:val="20"/>
          <w:szCs w:val="20"/>
        </w:rPr>
      </w:pPr>
    </w:p>
    <w:p w:rsidR="00E437D6" w:rsidRDefault="00E437D6" w:rsidP="00E437D6">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Утверждены</w:t>
      </w:r>
    </w:p>
    <w:p w:rsidR="00E437D6" w:rsidRDefault="00E437D6" w:rsidP="00E437D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E437D6" w:rsidRDefault="00E437D6" w:rsidP="00E437D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E437D6" w:rsidRDefault="00E437D6" w:rsidP="00E437D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16 июля 2009 г. N 582</w:t>
      </w:r>
    </w:p>
    <w:p w:rsidR="00E437D6" w:rsidRDefault="00E437D6" w:rsidP="00E437D6">
      <w:pPr>
        <w:autoSpaceDE w:val="0"/>
        <w:autoSpaceDN w:val="0"/>
        <w:adjustRightInd w:val="0"/>
        <w:spacing w:after="0" w:line="240" w:lineRule="auto"/>
        <w:jc w:val="center"/>
        <w:rPr>
          <w:rFonts w:ascii="Arial" w:hAnsi="Arial" w:cs="Arial"/>
          <w:sz w:val="20"/>
          <w:szCs w:val="20"/>
        </w:rPr>
      </w:pPr>
    </w:p>
    <w:p w:rsidR="00E437D6" w:rsidRDefault="00E437D6" w:rsidP="00E437D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2" w:name="Par69"/>
      <w:bookmarkEnd w:id="2"/>
      <w:r>
        <w:rPr>
          <w:rFonts w:ascii="Arial" w:eastAsiaTheme="minorHAnsi" w:hAnsi="Arial" w:cs="Arial"/>
          <w:b/>
          <w:bCs/>
          <w:color w:val="auto"/>
          <w:sz w:val="20"/>
          <w:szCs w:val="20"/>
        </w:rPr>
        <w:lastRenderedPageBreak/>
        <w:t>ПРАВИЛА</w:t>
      </w:r>
    </w:p>
    <w:p w:rsidR="00E437D6" w:rsidRDefault="00E437D6" w:rsidP="00E437D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ОПРЕДЕЛЕНИЯ РАЗМЕРА АРЕНДНОЙ ПЛАТЫ, А ТАКЖЕ ПОРЯДКА,</w:t>
      </w:r>
    </w:p>
    <w:p w:rsidR="00E437D6" w:rsidRDefault="00E437D6" w:rsidP="00E437D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УСЛОВИЙ И СРОКОВ ВНЕСЕНИЯ АРЕНДНОЙ ПЛАТЫ ЗА ЗЕМЛИ,</w:t>
      </w:r>
    </w:p>
    <w:p w:rsidR="00E437D6" w:rsidRDefault="00E437D6" w:rsidP="00E437D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НАХОДЯЩИЕСЯ В СОБСТВЕННОСТИ РОССИЙСКОЙ ФЕДЕРАЦИИ</w:t>
      </w:r>
    </w:p>
    <w:p w:rsidR="00E437D6" w:rsidRDefault="00E437D6" w:rsidP="00E437D6">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E437D6">
        <w:trPr>
          <w:jc w:val="center"/>
        </w:trPr>
        <w:tc>
          <w:tcPr>
            <w:tcW w:w="5000" w:type="pct"/>
            <w:tcBorders>
              <w:left w:val="single" w:sz="24" w:space="0" w:color="CED3F1"/>
              <w:right w:val="single" w:sz="24" w:space="0" w:color="F4F3F8"/>
            </w:tcBorders>
            <w:shd w:val="clear" w:color="auto" w:fill="F4F3F8"/>
          </w:tcPr>
          <w:p w:rsidR="00E437D6" w:rsidRDefault="00E437D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E437D6" w:rsidRDefault="00E437D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20.06.2011 </w:t>
            </w:r>
            <w:hyperlink r:id="rId24" w:history="1">
              <w:r>
                <w:rPr>
                  <w:rFonts w:ascii="Arial" w:hAnsi="Arial" w:cs="Arial"/>
                  <w:color w:val="0000FF"/>
                  <w:sz w:val="20"/>
                  <w:szCs w:val="20"/>
                </w:rPr>
                <w:t>N 489</w:t>
              </w:r>
            </w:hyperlink>
            <w:r>
              <w:rPr>
                <w:rFonts w:ascii="Arial" w:hAnsi="Arial" w:cs="Arial"/>
                <w:color w:val="392C69"/>
                <w:sz w:val="20"/>
                <w:szCs w:val="20"/>
              </w:rPr>
              <w:t>,</w:t>
            </w:r>
          </w:p>
          <w:p w:rsidR="00E437D6" w:rsidRDefault="00E437D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19.08.2011 </w:t>
            </w:r>
            <w:hyperlink r:id="rId25" w:history="1">
              <w:r>
                <w:rPr>
                  <w:rFonts w:ascii="Arial" w:hAnsi="Arial" w:cs="Arial"/>
                  <w:color w:val="0000FF"/>
                  <w:sz w:val="20"/>
                  <w:szCs w:val="20"/>
                </w:rPr>
                <w:t>N 697</w:t>
              </w:r>
            </w:hyperlink>
            <w:r>
              <w:rPr>
                <w:rFonts w:ascii="Arial" w:hAnsi="Arial" w:cs="Arial"/>
                <w:color w:val="392C69"/>
                <w:sz w:val="20"/>
                <w:szCs w:val="20"/>
              </w:rPr>
              <w:t xml:space="preserve">, от 26.10.2011 </w:t>
            </w:r>
            <w:hyperlink r:id="rId26" w:history="1">
              <w:r>
                <w:rPr>
                  <w:rFonts w:ascii="Arial" w:hAnsi="Arial" w:cs="Arial"/>
                  <w:color w:val="0000FF"/>
                  <w:sz w:val="20"/>
                  <w:szCs w:val="20"/>
                </w:rPr>
                <w:t>N 868</w:t>
              </w:r>
            </w:hyperlink>
            <w:r>
              <w:rPr>
                <w:rFonts w:ascii="Arial" w:hAnsi="Arial" w:cs="Arial"/>
                <w:color w:val="392C69"/>
                <w:sz w:val="20"/>
                <w:szCs w:val="20"/>
              </w:rPr>
              <w:t xml:space="preserve">, от 14.01.2014 </w:t>
            </w:r>
            <w:hyperlink r:id="rId27" w:history="1">
              <w:r>
                <w:rPr>
                  <w:rFonts w:ascii="Arial" w:hAnsi="Arial" w:cs="Arial"/>
                  <w:color w:val="0000FF"/>
                  <w:sz w:val="20"/>
                  <w:szCs w:val="20"/>
                </w:rPr>
                <w:t>N 23</w:t>
              </w:r>
            </w:hyperlink>
            <w:r>
              <w:rPr>
                <w:rFonts w:ascii="Arial" w:hAnsi="Arial" w:cs="Arial"/>
                <w:color w:val="392C69"/>
                <w:sz w:val="20"/>
                <w:szCs w:val="20"/>
              </w:rPr>
              <w:t>,</w:t>
            </w:r>
          </w:p>
          <w:p w:rsidR="00E437D6" w:rsidRDefault="00E437D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30.10.2014 </w:t>
            </w:r>
            <w:hyperlink r:id="rId28" w:history="1">
              <w:r>
                <w:rPr>
                  <w:rFonts w:ascii="Arial" w:hAnsi="Arial" w:cs="Arial"/>
                  <w:color w:val="0000FF"/>
                  <w:sz w:val="20"/>
                  <w:szCs w:val="20"/>
                </w:rPr>
                <w:t>N 1120</w:t>
              </w:r>
            </w:hyperlink>
            <w:r>
              <w:rPr>
                <w:rFonts w:ascii="Arial" w:hAnsi="Arial" w:cs="Arial"/>
                <w:color w:val="392C69"/>
                <w:sz w:val="20"/>
                <w:szCs w:val="20"/>
              </w:rPr>
              <w:t xml:space="preserve">, от 05.05.2017 </w:t>
            </w:r>
            <w:hyperlink r:id="rId29" w:history="1">
              <w:r>
                <w:rPr>
                  <w:rFonts w:ascii="Arial" w:hAnsi="Arial" w:cs="Arial"/>
                  <w:color w:val="0000FF"/>
                  <w:sz w:val="20"/>
                  <w:szCs w:val="20"/>
                </w:rPr>
                <w:t>N 531</w:t>
              </w:r>
            </w:hyperlink>
            <w:r>
              <w:rPr>
                <w:rFonts w:ascii="Arial" w:hAnsi="Arial" w:cs="Arial"/>
                <w:color w:val="392C69"/>
                <w:sz w:val="20"/>
                <w:szCs w:val="20"/>
              </w:rPr>
              <w:t xml:space="preserve">, от 21.12.2018 </w:t>
            </w:r>
            <w:hyperlink r:id="rId30" w:history="1">
              <w:r>
                <w:rPr>
                  <w:rFonts w:ascii="Arial" w:hAnsi="Arial" w:cs="Arial"/>
                  <w:color w:val="0000FF"/>
                  <w:sz w:val="20"/>
                  <w:szCs w:val="20"/>
                </w:rPr>
                <w:t>N 1622</w:t>
              </w:r>
            </w:hyperlink>
            <w:r>
              <w:rPr>
                <w:rFonts w:ascii="Arial" w:hAnsi="Arial" w:cs="Arial"/>
                <w:color w:val="392C69"/>
                <w:sz w:val="20"/>
                <w:szCs w:val="20"/>
              </w:rPr>
              <w:t>)</w:t>
            </w:r>
          </w:p>
        </w:tc>
      </w:tr>
    </w:tbl>
    <w:p w:rsidR="00E437D6" w:rsidRDefault="00E437D6" w:rsidP="00E437D6">
      <w:pPr>
        <w:autoSpaceDE w:val="0"/>
        <w:autoSpaceDN w:val="0"/>
        <w:adjustRightInd w:val="0"/>
        <w:spacing w:after="0" w:line="240" w:lineRule="auto"/>
        <w:jc w:val="center"/>
        <w:rPr>
          <w:rFonts w:ascii="Arial" w:hAnsi="Arial" w:cs="Arial"/>
          <w:sz w:val="20"/>
          <w:szCs w:val="20"/>
        </w:rPr>
      </w:pPr>
    </w:p>
    <w:p w:rsidR="00E437D6" w:rsidRDefault="00E437D6" w:rsidP="00E437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Настоящие Правила определяют способы расчета размера арендной платы, а также порядок, условия и сроки внесения арендной платы за земельные участки, находящиеся в собственности Российской Федерации и расположенные на территории Российской Федерации.</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Арендная плата за пользование земельными участками, находящимися в собственности Российской Федерации и расположенными за пределами территории Российской Федерации, взимается исходя из рыночной стоимости этих земельных участков, с учетом права страны, где такие земельные участки находятся, если международными договорами не установлено иное. Порядок, условия и сроки внесения арендной платы за указанные земельные участки определяются договором аренды таких земельных участков без учета положений настоящих Правил.</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Размер арендной платы при аренде земельных участков, находящихся в собственности Российской Федерации и расположенных на территории Российской Федерации (далее - земельные участки), в расчете на год (далее - арендная плата) определяется федеральными органами исполнительной власти, осуществляющими в отношении таких земельных участков полномочия собственника (далее - федеральные органы исполнительной власти), если иное не установлено федеральными законами, одним из следующих способов:</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19.08.2011 N 697)</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 основании кадастровой стоимости земельных участков;</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 результатам торгов, проводимых в форме аукциона (далее - торги);</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30.10.2014 N 1120)</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на основании рыночной стоимости права аренды земельных участков, определяемой в соответствии с законодательством Российской Федерации об оценочной деятельности.</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 в ред. </w:t>
      </w:r>
      <w:hyperlink r:id="rId3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05.05.2017 N 531)</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bookmarkStart w:id="3" w:name="Par88"/>
      <w:bookmarkEnd w:id="3"/>
      <w:r>
        <w:rPr>
          <w:rFonts w:ascii="Arial" w:hAnsi="Arial" w:cs="Arial"/>
          <w:sz w:val="20"/>
          <w:szCs w:val="20"/>
        </w:rPr>
        <w:t>3. В случае предоставления земельного участка в аренду без проведения торгов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30.10.2014 N 1120)</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bookmarkStart w:id="4" w:name="Par90"/>
      <w:bookmarkEnd w:id="4"/>
      <w:r>
        <w:rPr>
          <w:rFonts w:ascii="Arial" w:hAnsi="Arial" w:cs="Arial"/>
          <w:sz w:val="20"/>
          <w:szCs w:val="20"/>
        </w:rPr>
        <w:t>а) 0,01 процента в отношении:</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земельного участка, предоставленного физическому или юридическому лицу, имеющему право на освобождение от уплаты земельного налога в соответствии с </w:t>
      </w:r>
      <w:hyperlink r:id="rId35" w:history="1">
        <w:r>
          <w:rPr>
            <w:rFonts w:ascii="Arial" w:hAnsi="Arial" w:cs="Arial"/>
            <w:color w:val="0000FF"/>
            <w:sz w:val="20"/>
            <w:szCs w:val="20"/>
          </w:rPr>
          <w:t>законодательством</w:t>
        </w:r>
      </w:hyperlink>
      <w:r>
        <w:rPr>
          <w:rFonts w:ascii="Arial" w:hAnsi="Arial" w:cs="Arial"/>
          <w:sz w:val="20"/>
          <w:szCs w:val="20"/>
        </w:rPr>
        <w:t xml:space="preserve"> о налогах и сборах;</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30.10.2014 N 1120)</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37" w:history="1">
        <w:r>
          <w:rPr>
            <w:rFonts w:ascii="Arial" w:hAnsi="Arial" w:cs="Arial"/>
            <w:color w:val="0000FF"/>
            <w:sz w:val="20"/>
            <w:szCs w:val="20"/>
          </w:rPr>
          <w:t>законодательством</w:t>
        </w:r>
      </w:hyperlink>
      <w:r>
        <w:rPr>
          <w:rFonts w:ascii="Arial" w:hAnsi="Arial" w:cs="Arial"/>
          <w:sz w:val="20"/>
          <w:szCs w:val="20"/>
        </w:rPr>
        <w:t xml:space="preserve"> о налогах и сборах, в случае, если налоговая база в результате уменьшения на не облагаемую налогом сумму принимается равной нулю;</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30.10.2014 N 1120)</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w:t>
      </w:r>
      <w:r>
        <w:rPr>
          <w:rFonts w:ascii="Arial" w:hAnsi="Arial" w:cs="Arial"/>
          <w:sz w:val="20"/>
          <w:szCs w:val="20"/>
        </w:rPr>
        <w:lastRenderedPageBreak/>
        <w:t>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30.10.2014 N 1120)</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30.10.2014 N 1120)</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утратил силу с 1 марта 2015 года. - </w:t>
      </w:r>
      <w:hyperlink r:id="rId41"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30.10.2014 N 1120;</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bookmarkStart w:id="5" w:name="Par102"/>
      <w:bookmarkEnd w:id="5"/>
      <w:r>
        <w:rPr>
          <w:rFonts w:ascii="Arial" w:hAnsi="Arial" w:cs="Arial"/>
          <w:sz w:val="20"/>
          <w:szCs w:val="20"/>
        </w:rPr>
        <w:t>в) 0,6 процента в отношении:</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земельного участка, предоставленного гражданину для индивидуального жилищного строительства, ведения личного подсобного хозяйства, садоводства, огородничества, сенокошения или выпаса сельскохозяйственных животных;</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21.12.2018 N 1622)</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земельного участка, предоставленного крестьянскому (фермерскому) хозяйству для осуществления крестьянским (фермерским) хозяйством его деятельности;</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земельного участка, предназначенного для ведения сельскохозяйственного производства;</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05.05.2017 N 531)</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"в" в ред. </w:t>
      </w:r>
      <w:hyperlink r:id="rId4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30.10.2014 N 1120)</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bookmarkStart w:id="6" w:name="Par109"/>
      <w:bookmarkEnd w:id="6"/>
      <w:r>
        <w:rPr>
          <w:rFonts w:ascii="Arial" w:hAnsi="Arial" w:cs="Arial"/>
          <w:sz w:val="20"/>
          <w:szCs w:val="20"/>
        </w:rPr>
        <w:t>г) 1,5 процента в отношении:</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земельного участка в случае заключения договора аренды в соответствии с </w:t>
      </w:r>
      <w:hyperlink r:id="rId45" w:history="1">
        <w:r>
          <w:rPr>
            <w:rFonts w:ascii="Arial" w:hAnsi="Arial" w:cs="Arial"/>
            <w:color w:val="0000FF"/>
            <w:sz w:val="20"/>
            <w:szCs w:val="20"/>
          </w:rPr>
          <w:t>пунктом 5 статьи 39.7</w:t>
        </w:r>
      </w:hyperlink>
      <w:r>
        <w:rPr>
          <w:rFonts w:ascii="Arial" w:hAnsi="Arial" w:cs="Arial"/>
          <w:sz w:val="20"/>
          <w:szCs w:val="20"/>
        </w:rPr>
        <w:t xml:space="preserve"> Земельного кодекса Российской Федерации, но не выше размера земельного налога, рассчитанного в отношении такого земельного участка;</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земельного участка в случаях, не указанных в </w:t>
      </w:r>
      <w:hyperlink w:anchor="Par90" w:history="1">
        <w:r>
          <w:rPr>
            <w:rFonts w:ascii="Arial" w:hAnsi="Arial" w:cs="Arial"/>
            <w:color w:val="0000FF"/>
            <w:sz w:val="20"/>
            <w:szCs w:val="20"/>
          </w:rPr>
          <w:t>подпунктах "а"</w:t>
        </w:r>
      </w:hyperlink>
      <w:r>
        <w:rPr>
          <w:rFonts w:ascii="Arial" w:hAnsi="Arial" w:cs="Arial"/>
          <w:sz w:val="20"/>
          <w:szCs w:val="20"/>
        </w:rPr>
        <w:t xml:space="preserve"> - </w:t>
      </w:r>
      <w:hyperlink w:anchor="Par102" w:history="1">
        <w:r>
          <w:rPr>
            <w:rFonts w:ascii="Arial" w:hAnsi="Arial" w:cs="Arial"/>
            <w:color w:val="0000FF"/>
            <w:sz w:val="20"/>
            <w:szCs w:val="20"/>
          </w:rPr>
          <w:t>"в" пункта 3</w:t>
        </w:r>
      </w:hyperlink>
      <w:r>
        <w:rPr>
          <w:rFonts w:ascii="Arial" w:hAnsi="Arial" w:cs="Arial"/>
          <w:sz w:val="20"/>
          <w:szCs w:val="20"/>
        </w:rPr>
        <w:t xml:space="preserve"> и </w:t>
      </w:r>
      <w:hyperlink w:anchor="Par119" w:history="1">
        <w:r>
          <w:rPr>
            <w:rFonts w:ascii="Arial" w:hAnsi="Arial" w:cs="Arial"/>
            <w:color w:val="0000FF"/>
            <w:sz w:val="20"/>
            <w:szCs w:val="20"/>
          </w:rPr>
          <w:t>пункте 5</w:t>
        </w:r>
      </w:hyperlink>
      <w:r>
        <w:rPr>
          <w:rFonts w:ascii="Arial" w:hAnsi="Arial" w:cs="Arial"/>
          <w:sz w:val="20"/>
          <w:szCs w:val="20"/>
        </w:rPr>
        <w:t xml:space="preserve"> настоящих Правил,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но не выше размера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 в ред. </w:t>
      </w:r>
      <w:hyperlink r:id="rId4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05.05.2017 N 531)</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2 процентов в отношении:</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земельного участка, предоставленного недропользователю для проведения работ, связанных с пользованием недрами;</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земельного участка, предоставленного без проведения торгов, на котором отсутствуют здания, сооружения, объекты незавершенного строительства, в случаях, не указанных в </w:t>
      </w:r>
      <w:hyperlink w:anchor="Par90" w:history="1">
        <w:r>
          <w:rPr>
            <w:rFonts w:ascii="Arial" w:hAnsi="Arial" w:cs="Arial"/>
            <w:color w:val="0000FF"/>
            <w:sz w:val="20"/>
            <w:szCs w:val="20"/>
          </w:rPr>
          <w:t>подпунктах "а"</w:t>
        </w:r>
      </w:hyperlink>
      <w:r>
        <w:rPr>
          <w:rFonts w:ascii="Arial" w:hAnsi="Arial" w:cs="Arial"/>
          <w:sz w:val="20"/>
          <w:szCs w:val="20"/>
        </w:rPr>
        <w:t xml:space="preserve"> - </w:t>
      </w:r>
      <w:hyperlink w:anchor="Par109" w:history="1">
        <w:r>
          <w:rPr>
            <w:rFonts w:ascii="Arial" w:hAnsi="Arial" w:cs="Arial"/>
            <w:color w:val="0000FF"/>
            <w:sz w:val="20"/>
            <w:szCs w:val="20"/>
          </w:rPr>
          <w:t>"г"</w:t>
        </w:r>
      </w:hyperlink>
      <w:r>
        <w:rPr>
          <w:rFonts w:ascii="Arial" w:hAnsi="Arial" w:cs="Arial"/>
          <w:sz w:val="20"/>
          <w:szCs w:val="20"/>
        </w:rPr>
        <w:t xml:space="preserve"> настоящего пункта и </w:t>
      </w:r>
      <w:hyperlink w:anchor="Par119" w:history="1">
        <w:r>
          <w:rPr>
            <w:rFonts w:ascii="Arial" w:hAnsi="Arial" w:cs="Arial"/>
            <w:color w:val="0000FF"/>
            <w:sz w:val="20"/>
            <w:szCs w:val="20"/>
          </w:rPr>
          <w:t>пункте 5</w:t>
        </w:r>
      </w:hyperlink>
      <w:r>
        <w:rPr>
          <w:rFonts w:ascii="Arial" w:hAnsi="Arial" w:cs="Arial"/>
          <w:sz w:val="20"/>
          <w:szCs w:val="20"/>
        </w:rPr>
        <w:t xml:space="preserve"> настоящих Правил.</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 в ред. </w:t>
      </w:r>
      <w:hyperlink r:id="rId4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30.10.2014 N 1120)</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определяется по результатам этих торгов.</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w:t>
      </w:r>
      <w:hyperlink r:id="rId4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30.10.2014 N 1120)</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bookmarkStart w:id="7" w:name="Par119"/>
      <w:bookmarkEnd w:id="7"/>
      <w:r>
        <w:rPr>
          <w:rFonts w:ascii="Arial" w:hAnsi="Arial" w:cs="Arial"/>
          <w:sz w:val="20"/>
          <w:szCs w:val="20"/>
        </w:rPr>
        <w:lastRenderedPageBreak/>
        <w:t>5. Арендная плата рассчитывается 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 в отношении земельных участков, которые предоставлены без проведения торгов для размещения:</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30.10.2014 N 1120)</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инфраструктуры железнодорожного транспорта общего и необщего пользования;</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линий метрополитена;</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линий электропередачи, линий связи, в том числе линейно-кабельных сооружений;</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трубопроводов и иных объектов, используемых в сфере тепло-, водоснабжения, водоотведения и очистки сточных вод;</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объектов, непосредственно используемых для утилизации (захоронения) твердых бытовых отходов;</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19.08.2011 </w:t>
      </w:r>
      <w:hyperlink r:id="rId50" w:history="1">
        <w:r>
          <w:rPr>
            <w:rFonts w:ascii="Arial" w:hAnsi="Arial" w:cs="Arial"/>
            <w:color w:val="0000FF"/>
            <w:sz w:val="20"/>
            <w:szCs w:val="20"/>
          </w:rPr>
          <w:t>N 697</w:t>
        </w:r>
      </w:hyperlink>
      <w:r>
        <w:rPr>
          <w:rFonts w:ascii="Arial" w:hAnsi="Arial" w:cs="Arial"/>
          <w:sz w:val="20"/>
          <w:szCs w:val="20"/>
        </w:rPr>
        <w:t xml:space="preserve">, от 22.02.2014 </w:t>
      </w:r>
      <w:hyperlink r:id="rId51" w:history="1">
        <w:r>
          <w:rPr>
            <w:rFonts w:ascii="Arial" w:hAnsi="Arial" w:cs="Arial"/>
            <w:color w:val="0000FF"/>
            <w:sz w:val="20"/>
            <w:szCs w:val="20"/>
          </w:rPr>
          <w:t>N 133</w:t>
        </w:r>
      </w:hyperlink>
      <w:r>
        <w:rPr>
          <w:rFonts w:ascii="Arial" w:hAnsi="Arial" w:cs="Arial"/>
          <w:sz w:val="20"/>
          <w:szCs w:val="20"/>
        </w:rPr>
        <w:t>)</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гидроэлектростанций, тепловых станций и других электростанций, обслуживающих их сооружений и объектов, объектов электросетевого хозяйства и иных определенных </w:t>
      </w:r>
      <w:hyperlink r:id="rId5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электроэнергетике объектов электроэнергетики;</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объектов космической инфраструктуры;</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объектов, расположенных в пределах территории особой экономической </w:t>
      </w:r>
      <w:hyperlink r:id="rId53" w:history="1">
        <w:r>
          <w:rPr>
            <w:rFonts w:ascii="Arial" w:hAnsi="Arial" w:cs="Arial"/>
            <w:color w:val="0000FF"/>
            <w:sz w:val="20"/>
            <w:szCs w:val="20"/>
          </w:rPr>
          <w:t>зоны</w:t>
        </w:r>
      </w:hyperlink>
      <w:r>
        <w:rPr>
          <w:rFonts w:ascii="Arial" w:hAnsi="Arial" w:cs="Arial"/>
          <w:sz w:val="20"/>
          <w:szCs w:val="20"/>
        </w:rPr>
        <w:t>;</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аэродромов, вертодромов и посадочных площадок, аэропортов, объектов единой системы организации воздушного движения;</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инфраструктуры морских и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сети связи и объектов инженерной инфраструктуры, обеспечивающих эфирную наземную трансляцию общероссийских обязательных общедоступных телеканалов и радиоканалов;</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20.06.2011 N 489)</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объектов спорта;</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26.10.2011 N 868)</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объектов, строительство, реконструкция и капитальный ремонт которых произведены в соответствии с Программой строительства олимпийских объектов и развития города Сочи как горноклиматического курорта (далее - Программа строительства), объектов капитального строительства, включенных в перечень олимпийских объектов и связанных с их строительством мероприятий, не включенных в </w:t>
      </w:r>
      <w:hyperlink r:id="rId56" w:history="1">
        <w:r>
          <w:rPr>
            <w:rFonts w:ascii="Arial" w:hAnsi="Arial" w:cs="Arial"/>
            <w:color w:val="0000FF"/>
            <w:sz w:val="20"/>
            <w:szCs w:val="20"/>
          </w:rPr>
          <w:t>Программу</w:t>
        </w:r>
      </w:hyperlink>
      <w:r>
        <w:rPr>
          <w:rFonts w:ascii="Arial" w:hAnsi="Arial" w:cs="Arial"/>
          <w:sz w:val="20"/>
          <w:szCs w:val="20"/>
        </w:rPr>
        <w:t xml:space="preserve"> строительства, утвержденный наблюдательным советом Государственной корпорации по строительству олимпийских объектов и развитию города Сочи как горноклиматического курорта.</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26.10.2011 N 868, в ред. </w:t>
      </w:r>
      <w:hyperlink r:id="rId5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14.01.2014 N 23)</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w:t>
      </w:r>
      <w:hyperlink w:anchor="Par119" w:history="1">
        <w:r>
          <w:rPr>
            <w:rFonts w:ascii="Arial" w:hAnsi="Arial" w:cs="Arial"/>
            <w:color w:val="0000FF"/>
            <w:sz w:val="20"/>
            <w:szCs w:val="20"/>
          </w:rPr>
          <w:t>пунктом 5</w:t>
        </w:r>
      </w:hyperlink>
      <w:r>
        <w:rPr>
          <w:rFonts w:ascii="Arial" w:hAnsi="Arial" w:cs="Arial"/>
          <w:sz w:val="20"/>
          <w:szCs w:val="20"/>
        </w:rPr>
        <w:t xml:space="preserve"> настоящих Правил,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размер арендной платы определяется в размере земельного налога.</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5(1) введен </w:t>
      </w:r>
      <w:hyperlink r:id="rId5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05.05.2017 N 531)</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bookmarkStart w:id="8" w:name="Par142"/>
      <w:bookmarkEnd w:id="8"/>
      <w:r>
        <w:rPr>
          <w:rFonts w:ascii="Arial" w:hAnsi="Arial" w:cs="Arial"/>
          <w:sz w:val="20"/>
          <w:szCs w:val="20"/>
        </w:rPr>
        <w:t xml:space="preserve">6. Ежегодный размер арендной платы за земельный участок, на котором расположены здания, сооружения, объекты незавершенного строительства, в случаях, не указанных в </w:t>
      </w:r>
      <w:hyperlink w:anchor="Par88" w:history="1">
        <w:r>
          <w:rPr>
            <w:rFonts w:ascii="Arial" w:hAnsi="Arial" w:cs="Arial"/>
            <w:color w:val="0000FF"/>
            <w:sz w:val="20"/>
            <w:szCs w:val="20"/>
          </w:rPr>
          <w:t>пунктах 3</w:t>
        </w:r>
      </w:hyperlink>
      <w:r>
        <w:rPr>
          <w:rFonts w:ascii="Arial" w:hAnsi="Arial" w:cs="Arial"/>
          <w:sz w:val="20"/>
          <w:szCs w:val="20"/>
        </w:rPr>
        <w:t xml:space="preserve"> - </w:t>
      </w:r>
      <w:hyperlink w:anchor="Par119" w:history="1">
        <w:r>
          <w:rPr>
            <w:rFonts w:ascii="Arial" w:hAnsi="Arial" w:cs="Arial"/>
            <w:color w:val="0000FF"/>
            <w:sz w:val="20"/>
            <w:szCs w:val="20"/>
          </w:rPr>
          <w:t>5</w:t>
        </w:r>
      </w:hyperlink>
      <w:r>
        <w:rPr>
          <w:rFonts w:ascii="Arial" w:hAnsi="Arial" w:cs="Arial"/>
          <w:sz w:val="20"/>
          <w:szCs w:val="20"/>
        </w:rPr>
        <w:t xml:space="preserve"> настоящих Правил, определяется как частное, полученное в результате деления рыночной стоимости права аренды, рассчитанной за весь срок аренды земельного участка и определяемой в соответствии с законодательством Российской Федерации об оценочной деятельности, на общий срок договора аренды земельного участка.</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w:t>
      </w:r>
      <w:hyperlink r:id="rId6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05.05.2017 N 531)</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случае если по истечении 3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в размере не менее 2-кратной налоговой ставки земельного налога на соответствующий земельный участок, если иное не установлено земельным </w:t>
      </w:r>
      <w:hyperlink r:id="rId6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bookmarkStart w:id="9" w:name="Par145"/>
      <w:bookmarkEnd w:id="9"/>
      <w:r>
        <w:rPr>
          <w:rFonts w:ascii="Arial" w:hAnsi="Arial" w:cs="Arial"/>
          <w:sz w:val="20"/>
          <w:szCs w:val="20"/>
        </w:rPr>
        <w:t xml:space="preserve">8. При заключении договора аренды земельного участка федеральные органы исполнительной власти предусматривают в таком договоре случаи и периодичность изменения арендной платы за пользование земельным участком. 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w:t>
      </w:r>
      <w:hyperlink r:id="rId62" w:history="1">
        <w:r>
          <w:rPr>
            <w:rFonts w:ascii="Arial" w:hAnsi="Arial" w:cs="Arial"/>
            <w:color w:val="0000FF"/>
            <w:sz w:val="20"/>
            <w:szCs w:val="20"/>
          </w:rPr>
          <w:t>законе</w:t>
        </w:r>
      </w:hyperlink>
      <w:r>
        <w:rPr>
          <w:rFonts w:ascii="Arial" w:hAnsi="Arial" w:cs="Arial"/>
          <w:sz w:val="20"/>
          <w:szCs w:val="20"/>
        </w:rPr>
        <w:t xml:space="preserve">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уточнения предусмотренных </w:t>
      </w:r>
      <w:hyperlink w:anchor="Par88" w:history="1">
        <w:r>
          <w:rPr>
            <w:rFonts w:ascii="Arial" w:hAnsi="Arial" w:cs="Arial"/>
            <w:color w:val="0000FF"/>
            <w:sz w:val="20"/>
            <w:szCs w:val="20"/>
          </w:rPr>
          <w:t>пунктами 3</w:t>
        </w:r>
      </w:hyperlink>
      <w:r>
        <w:rPr>
          <w:rFonts w:ascii="Arial" w:hAnsi="Arial" w:cs="Arial"/>
          <w:sz w:val="20"/>
          <w:szCs w:val="20"/>
        </w:rPr>
        <w:t xml:space="preserve">, </w:t>
      </w:r>
      <w:hyperlink w:anchor="Par119" w:history="1">
        <w:r>
          <w:rPr>
            <w:rFonts w:ascii="Arial" w:hAnsi="Arial" w:cs="Arial"/>
            <w:color w:val="0000FF"/>
            <w:sz w:val="20"/>
            <w:szCs w:val="20"/>
          </w:rPr>
          <w:t>5</w:t>
        </w:r>
      </w:hyperlink>
      <w:r>
        <w:rPr>
          <w:rFonts w:ascii="Arial" w:hAnsi="Arial" w:cs="Arial"/>
          <w:sz w:val="20"/>
          <w:szCs w:val="20"/>
        </w:rPr>
        <w:t xml:space="preserve"> и </w:t>
      </w:r>
      <w:hyperlink w:anchor="Par142" w:history="1">
        <w:r>
          <w:rPr>
            <w:rFonts w:ascii="Arial" w:hAnsi="Arial" w:cs="Arial"/>
            <w:color w:val="0000FF"/>
            <w:sz w:val="20"/>
            <w:szCs w:val="20"/>
          </w:rPr>
          <w:t>6</w:t>
        </w:r>
      </w:hyperlink>
      <w:r>
        <w:rPr>
          <w:rFonts w:ascii="Arial" w:hAnsi="Arial" w:cs="Arial"/>
          <w:sz w:val="20"/>
          <w:szCs w:val="20"/>
        </w:rPr>
        <w:t xml:space="preserve"> настоящих Правил условий, в соответствии с которыми определяется размер арендной платы за земельный участок, арендная плата подлежит перерасчету, но не чаще одного раза в год.</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30.10.2014 N 1120)</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w:t>
      </w:r>
      <w:hyperlink r:id="rId6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19.08.2011 N 697)</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федеральные органы исполнительной власти предусматривают в таком договоре возможность изменения арендной платы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указанного в </w:t>
      </w:r>
      <w:hyperlink w:anchor="Par145" w:history="1">
        <w:r>
          <w:rPr>
            <w:rFonts w:ascii="Arial" w:hAnsi="Arial" w:cs="Arial"/>
            <w:color w:val="0000FF"/>
            <w:sz w:val="20"/>
            <w:szCs w:val="20"/>
          </w:rPr>
          <w:t>пункте 8</w:t>
        </w:r>
      </w:hyperlink>
      <w:r>
        <w:rPr>
          <w:rFonts w:ascii="Arial" w:hAnsi="Arial" w:cs="Arial"/>
          <w:sz w:val="20"/>
          <w:szCs w:val="20"/>
        </w:rPr>
        <w:t xml:space="preserve"> настоящих Правил, не проводится.</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19.08.2011 N 697)</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 заключении договора аренды земельного участка, в соответствии с которым арендная плата рассчитана по результатам оценки рыночной стоимости права аренды земельного участка, федеральные органы исполнительной власти предусматривают в таком договоре возможность изменения арендной платы в связи с изменением рыночной стоимости права аренды земельного участка, но не чаще одного раза в 5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изменения рыночной стоимости права аренды размер уровня инфляции, указанный в </w:t>
      </w:r>
      <w:hyperlink w:anchor="Par145" w:history="1">
        <w:r>
          <w:rPr>
            <w:rFonts w:ascii="Arial" w:hAnsi="Arial" w:cs="Arial"/>
            <w:color w:val="0000FF"/>
            <w:sz w:val="20"/>
            <w:szCs w:val="20"/>
          </w:rPr>
          <w:t>пункте 8</w:t>
        </w:r>
      </w:hyperlink>
      <w:r>
        <w:rPr>
          <w:rFonts w:ascii="Arial" w:hAnsi="Arial" w:cs="Arial"/>
          <w:sz w:val="20"/>
          <w:szCs w:val="20"/>
        </w:rPr>
        <w:t xml:space="preserve"> настоящих Правил, не применяется.</w:t>
      </w:r>
    </w:p>
    <w:p w:rsidR="00E437D6" w:rsidRDefault="00E437D6" w:rsidP="00E437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 ред. </w:t>
      </w:r>
      <w:hyperlink r:id="rId6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05.05.2017 N 531)</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E437D6" w:rsidRDefault="00E437D6" w:rsidP="00E437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При заключении договора аренды земельного участка федеральные органы исполнительной власти предусматривают в таком договоре, что арендная плата перечисляется не реже 1 раза в полгода в безналичной форме на счета территориальных органов Федерального казначейства для ее распределения указанными территориальными органами в соответствии с бюджетным законодательством Российской Федерации.</w:t>
      </w:r>
    </w:p>
    <w:p w:rsidR="001954A0" w:rsidRDefault="001954A0">
      <w:bookmarkStart w:id="10" w:name="_GoBack"/>
      <w:bookmarkEnd w:id="10"/>
    </w:p>
    <w:sectPr w:rsidR="001954A0" w:rsidSect="00AE602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D6"/>
    <w:rsid w:val="001954A0"/>
    <w:rsid w:val="0084578A"/>
    <w:rsid w:val="00855A8C"/>
    <w:rsid w:val="00E43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B09F5-D4BE-481C-86EB-CFA22D26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7E2971D8BCCB4055ADA14433351185D01B6B405C023A8FDF80A88DF3D7DFEB603B2FAE206A0513BB9CF721B9E5F0931B7ADC49371DDAF5R1HAH" TargetMode="External"/><Relationship Id="rId18" Type="http://schemas.openxmlformats.org/officeDocument/2006/relationships/hyperlink" Target="consultantplus://offline/ref=B57E2971D8BCCB4055ADA14433351185D01B6B405C023A8FDF80A88DF3D7DFEB603B2FAE206A0513BA9CF721B9E5F0931B7ADC49371DDAF5R1HAH" TargetMode="External"/><Relationship Id="rId26" Type="http://schemas.openxmlformats.org/officeDocument/2006/relationships/hyperlink" Target="consultantplus://offline/ref=B57E2971D8BCCB4055ADA14433351185D01E6B4D5D003A8FDF80A88DF3D7DFEB603B2FAE206A0512BE9CF721B9E5F0931B7ADC49371DDAF5R1HAH" TargetMode="External"/><Relationship Id="rId39" Type="http://schemas.openxmlformats.org/officeDocument/2006/relationships/hyperlink" Target="consultantplus://offline/ref=B57E2971D8BCCB4055ADA14433351185D01B6B405C023A8FDF80A88DF3D7DFEB603B2FAE206A0513BC9CF721B9E5F0931B7ADC49371DDAF5R1HAH" TargetMode="External"/><Relationship Id="rId21" Type="http://schemas.openxmlformats.org/officeDocument/2006/relationships/hyperlink" Target="consultantplus://offline/ref=B57E2971D8BCCB4055ADA14433351185D01D634158063A8FDF80A88DF3D7DFEB603B2FAE206A0513B99CF721B9E5F0931B7ADC49371DDAF5R1HAH" TargetMode="External"/><Relationship Id="rId34" Type="http://schemas.openxmlformats.org/officeDocument/2006/relationships/hyperlink" Target="consultantplus://offline/ref=B57E2971D8BCCB4055ADA14433351185D01B6B405C023A8FDF80A88DF3D7DFEB603B2FAE206A0513BE9CF721B9E5F0931B7ADC49371DDAF5R1HAH" TargetMode="External"/><Relationship Id="rId42" Type="http://schemas.openxmlformats.org/officeDocument/2006/relationships/hyperlink" Target="consultantplus://offline/ref=B57E2971D8BCCB4055ADA14433351185D21D6F4059013A8FDF80A88DF3D7DFEB603B2FAE206A051AB89CF721B9E5F0931B7ADC49371DDAF5R1HAH" TargetMode="External"/><Relationship Id="rId47" Type="http://schemas.openxmlformats.org/officeDocument/2006/relationships/hyperlink" Target="consultantplus://offline/ref=B57E2971D8BCCB4055ADA14433351185D01B6B405C023A8FDF80A88DF3D7DFEB603B2FAE206A0510BF9CF721B9E5F0931B7ADC49371DDAF5R1HAH" TargetMode="External"/><Relationship Id="rId50" Type="http://schemas.openxmlformats.org/officeDocument/2006/relationships/hyperlink" Target="consultantplus://offline/ref=B57E2971D8BCCB4055ADA14433351185D01D634158063A8FDF80A88DF3D7DFEB603B2FAE206A0513BD9CF721B9E5F0931B7ADC49371DDAF5R1HAH" TargetMode="External"/><Relationship Id="rId55" Type="http://schemas.openxmlformats.org/officeDocument/2006/relationships/hyperlink" Target="consultantplus://offline/ref=B57E2971D8BCCB4055ADA14433351185D01E6B4D5D003A8FDF80A88DF3D7DFEB603B2FAE206A0512BE9CF721B9E5F0931B7ADC49371DDAF5R1HAH" TargetMode="External"/><Relationship Id="rId63" Type="http://schemas.openxmlformats.org/officeDocument/2006/relationships/hyperlink" Target="consultantplus://offline/ref=B57E2971D8BCCB4055ADA14433351185D01B6B405C023A8FDF80A88DF3D7DFEB603B2FAE206A0511B99CF721B9E5F0931B7ADC49371DDAF5R1HAH" TargetMode="External"/><Relationship Id="rId68" Type="http://schemas.openxmlformats.org/officeDocument/2006/relationships/theme" Target="theme/theme1.xml"/><Relationship Id="rId7" Type="http://schemas.openxmlformats.org/officeDocument/2006/relationships/hyperlink" Target="consultantplus://offline/ref=B57E2971D8BCCB4055ADA14433351185D0196C4153053A8FDF80A88DF3D7DFEB603B2FAE206A0512BE9CF721B9E5F0931B7ADC49371DDAF5R1HAH" TargetMode="External"/><Relationship Id="rId2" Type="http://schemas.openxmlformats.org/officeDocument/2006/relationships/settings" Target="settings.xml"/><Relationship Id="rId16" Type="http://schemas.openxmlformats.org/officeDocument/2006/relationships/hyperlink" Target="consultantplus://offline/ref=B57E2971D8BCCB4055ADA14433351185D01D634158063A8FDF80A88DF3D7DFEB603B2FAE206A0512B29CF721B9E5F0931B7ADC49371DDAF5R1HAH" TargetMode="External"/><Relationship Id="rId29" Type="http://schemas.openxmlformats.org/officeDocument/2006/relationships/hyperlink" Target="consultantplus://offline/ref=B57E2971D8BCCB4055ADA14433351185D31D6D4158013A8FDF80A88DF3D7DFEB603B2FAE206A0513BF9CF721B9E5F0931B7ADC49371DDAF5R1HAH" TargetMode="External"/><Relationship Id="rId1" Type="http://schemas.openxmlformats.org/officeDocument/2006/relationships/styles" Target="styles.xml"/><Relationship Id="rId6" Type="http://schemas.openxmlformats.org/officeDocument/2006/relationships/hyperlink" Target="consultantplus://offline/ref=B57E2971D8BCCB4055ADA14433351185D01E6B4D5D003A8FDF80A88DF3D7DFEB603B2FAE206A0512BE9CF721B9E5F0931B7ADC49371DDAF5R1HAH" TargetMode="External"/><Relationship Id="rId11" Type="http://schemas.openxmlformats.org/officeDocument/2006/relationships/hyperlink" Target="consultantplus://offline/ref=B57E2971D8BCCB4055ADA14433351185D21D6F4059013A8FDF80A88DF3D7DFEB603B2FAE206A051AB89CF721B9E5F0931B7ADC49371DDAF5R1HAH" TargetMode="External"/><Relationship Id="rId24" Type="http://schemas.openxmlformats.org/officeDocument/2006/relationships/hyperlink" Target="consultantplus://offline/ref=B57E2971D8BCCB4055ADA14433351185D01D6E405C073A8FDF80A88DF3D7DFEB603B2FAE206A0512BE9CF721B9E5F0931B7ADC49371DDAF5R1HAH" TargetMode="External"/><Relationship Id="rId32" Type="http://schemas.openxmlformats.org/officeDocument/2006/relationships/hyperlink" Target="consultantplus://offline/ref=B57E2971D8BCCB4055ADA14433351185D01B6B405C023A8FDF80A88DF3D7DFEB603B2FAE206A0513B89CF721B9E5F0931B7ADC49371DDAF5R1HAH" TargetMode="External"/><Relationship Id="rId37" Type="http://schemas.openxmlformats.org/officeDocument/2006/relationships/hyperlink" Target="consultantplus://offline/ref=B57E2971D8BCCB4055ADA14433351185D21E6F445A023A8FDF80A88DF3D7DFEB603B2FAE236D0419EFC6E725F0B0FA8D1C62C24D291ERDH3H" TargetMode="External"/><Relationship Id="rId40" Type="http://schemas.openxmlformats.org/officeDocument/2006/relationships/hyperlink" Target="consultantplus://offline/ref=B57E2971D8BCCB4055ADA14433351185D01B6B405C023A8FDF80A88DF3D7DFEB603B2FAE206A0513BC9CF721B9E5F0931B7ADC49371DDAF5R1HAH" TargetMode="External"/><Relationship Id="rId45" Type="http://schemas.openxmlformats.org/officeDocument/2006/relationships/hyperlink" Target="consultantplus://offline/ref=B57E2971D8BCCB4055ADA14433351185D21D6843520E3A8FDF80A88DF3D7DFEB603B2FAA226B0E46EAD3F67DFDB7E3931A7ADE4F28R1H6H" TargetMode="External"/><Relationship Id="rId53" Type="http://schemas.openxmlformats.org/officeDocument/2006/relationships/hyperlink" Target="consultantplus://offline/ref=B57E2971D8BCCB4055ADA14433351185D8146D46590D6785D7D9A48FF4D880EE672A2FAF27740514A595A371RFH4H" TargetMode="External"/><Relationship Id="rId58" Type="http://schemas.openxmlformats.org/officeDocument/2006/relationships/hyperlink" Target="consultantplus://offline/ref=B57E2971D8BCCB4055ADA14433351185D0196C4153053A8FDF80A88DF3D7DFEB603B2FAE206A0512BE9CF721B9E5F0931B7ADC49371DDAF5R1HAH" TargetMode="External"/><Relationship Id="rId66" Type="http://schemas.openxmlformats.org/officeDocument/2006/relationships/hyperlink" Target="consultantplus://offline/ref=B57E2971D8BCCB4055ADA14433351185D31D6D4158013A8FDF80A88DF3D7DFEB603B2FAE206A0510B39CF721B9E5F0931B7ADC49371DDAF5R1HAH" TargetMode="External"/><Relationship Id="rId5" Type="http://schemas.openxmlformats.org/officeDocument/2006/relationships/hyperlink" Target="consultantplus://offline/ref=B57E2971D8BCCB4055ADA14433351185D01D634158063A8FDF80A88DF3D7DFEB603B2FAE206A0512BE9CF721B9E5F0931B7ADC49371DDAF5R1HAH" TargetMode="External"/><Relationship Id="rId15" Type="http://schemas.openxmlformats.org/officeDocument/2006/relationships/hyperlink" Target="consultantplus://offline/ref=B57E2971D8BCCB4055ADA14433351185D31D6D4158013A8FDF80A88DF3D7DFEB603B2FAE206A0513BB9CF721B9E5F0931B7ADC49371DDAF5R1HAH" TargetMode="External"/><Relationship Id="rId23" Type="http://schemas.openxmlformats.org/officeDocument/2006/relationships/hyperlink" Target="consultantplus://offline/ref=B57E2971D8BCCB4055ADA14433351185D31D6D4158013A8FDF80A88DF3D7DFEB603B2FAE206A0513B99CF721B9E5F0931B7ADC49371DDAF5R1HAH" TargetMode="External"/><Relationship Id="rId28" Type="http://schemas.openxmlformats.org/officeDocument/2006/relationships/hyperlink" Target="consultantplus://offline/ref=B57E2971D8BCCB4055ADA14433351185D01B6B405C023A8FDF80A88DF3D7DFEB603B2FAE206A0513B99CF721B9E5F0931B7ADC49371DDAF5R1HAH" TargetMode="External"/><Relationship Id="rId36" Type="http://schemas.openxmlformats.org/officeDocument/2006/relationships/hyperlink" Target="consultantplus://offline/ref=B57E2971D8BCCB4055ADA14433351185D01B6B405C023A8FDF80A88DF3D7DFEB603B2FAE206A0513BC9CF721B9E5F0931B7ADC49371DDAF5R1HAH" TargetMode="External"/><Relationship Id="rId49" Type="http://schemas.openxmlformats.org/officeDocument/2006/relationships/hyperlink" Target="consultantplus://offline/ref=B57E2971D8BCCB4055ADA14433351185D01B6B405C023A8FDF80A88DF3D7DFEB603B2FAE206A0510B29CF721B9E5F0931B7ADC49371DDAF5R1HAH" TargetMode="External"/><Relationship Id="rId57" Type="http://schemas.openxmlformats.org/officeDocument/2006/relationships/hyperlink" Target="consultantplus://offline/ref=B57E2971D8BCCB4055ADA14433351185D01E6B4D5D003A8FDF80A88DF3D7DFEB603B2FAE206A0512BC9CF721B9E5F0931B7ADC49371DDAF5R1HAH" TargetMode="External"/><Relationship Id="rId61" Type="http://schemas.openxmlformats.org/officeDocument/2006/relationships/hyperlink" Target="consultantplus://offline/ref=B57E2971D8BCCB4055ADA14433351185D21D6843520E3A8FDF80A88DF3D7DFEB723B77A2206D1B12BD89A170FCRBH9H" TargetMode="External"/><Relationship Id="rId10" Type="http://schemas.openxmlformats.org/officeDocument/2006/relationships/hyperlink" Target="consultantplus://offline/ref=B57E2971D8BCCB4055ADA14433351185D31D6D4158013A8FDF80A88DF3D7DFEB603B2FAE206A0512BE9CF721B9E5F0931B7ADC49371DDAF5R1HAH" TargetMode="External"/><Relationship Id="rId19" Type="http://schemas.openxmlformats.org/officeDocument/2006/relationships/hyperlink" Target="consultantplus://offline/ref=B57E2971D8BCCB4055ADA14433351185D31D6D4158013A8FDF80A88DF3D7DFEB603B2FAE206A0513B99CF721B9E5F0931B7ADC49371DDAF5R1HAH" TargetMode="External"/><Relationship Id="rId31" Type="http://schemas.openxmlformats.org/officeDocument/2006/relationships/hyperlink" Target="consultantplus://offline/ref=B57E2971D8BCCB4055ADA14433351185D01D634158063A8FDF80A88DF3D7DFEB603B2FAE206A0513BE9CF721B9E5F0931B7ADC49371DDAF5R1HAH" TargetMode="External"/><Relationship Id="rId44" Type="http://schemas.openxmlformats.org/officeDocument/2006/relationships/hyperlink" Target="consultantplus://offline/ref=B57E2971D8BCCB4055ADA14433351185D01B6B405C023A8FDF80A88DF3D7DFEB603B2FAE206A0513B29CF721B9E5F0931B7ADC49371DDAF5R1HAH" TargetMode="External"/><Relationship Id="rId52" Type="http://schemas.openxmlformats.org/officeDocument/2006/relationships/hyperlink" Target="consultantplus://offline/ref=B57E2971D8BCCB4055ADA14433351185D21C684352023A8FDF80A88DF3D7DFEB603B2FAE206A0312B29CF721B9E5F0931B7ADC49371DDAF5R1HAH" TargetMode="External"/><Relationship Id="rId60" Type="http://schemas.openxmlformats.org/officeDocument/2006/relationships/hyperlink" Target="consultantplus://offline/ref=B57E2971D8BCCB4055ADA14433351185D31D6D4158013A8FDF80A88DF3D7DFEB603B2FAE206A0510BD9CF721B9E5F0931B7ADC49371DDAF5R1HAH" TargetMode="External"/><Relationship Id="rId65" Type="http://schemas.openxmlformats.org/officeDocument/2006/relationships/hyperlink" Target="consultantplus://offline/ref=B57E2971D8BCCB4055ADA14433351185D01D634158063A8FDF80A88DF3D7DFEB603B2FAE206A0510BB9CF721B9E5F0931B7ADC49371DDAF5R1HAH" TargetMode="External"/><Relationship Id="rId4" Type="http://schemas.openxmlformats.org/officeDocument/2006/relationships/hyperlink" Target="consultantplus://offline/ref=B57E2971D8BCCB4055ADA14433351185D01D6E405C073A8FDF80A88DF3D7DFEB603B2FAE206A0512BE9CF721B9E5F0931B7ADC49371DDAF5R1HAH" TargetMode="External"/><Relationship Id="rId9" Type="http://schemas.openxmlformats.org/officeDocument/2006/relationships/hyperlink" Target="consultantplus://offline/ref=B57E2971D8BCCB4055ADA14433351185D01B6B405C023A8FDF80A88DF3D7DFEB603B2FAE206A0512BE9CF721B9E5F0931B7ADC49371DDAF5R1HAH" TargetMode="External"/><Relationship Id="rId14" Type="http://schemas.openxmlformats.org/officeDocument/2006/relationships/hyperlink" Target="consultantplus://offline/ref=B57E2971D8BCCB4055ADA14433351185D31463445C0F3A8FDF80A88DF3D7DFEB603B2FAE206A0512B39CF721B9E5F0931B7ADC49371DDAF5R1HAH" TargetMode="External"/><Relationship Id="rId22" Type="http://schemas.openxmlformats.org/officeDocument/2006/relationships/hyperlink" Target="consultantplus://offline/ref=B57E2971D8BCCB4055ADA14433351185D01B6B405C023A8FDF80A88DF3D7DFEB603B2FAE206A0513BA9CF721B9E5F0931B7ADC49371DDAF5R1HAH" TargetMode="External"/><Relationship Id="rId27" Type="http://schemas.openxmlformats.org/officeDocument/2006/relationships/hyperlink" Target="consultantplus://offline/ref=B57E2971D8BCCB4055ADA14433351185D0196C4153053A8FDF80A88DF3D7DFEB603B2FAE206A0512BE9CF721B9E5F0931B7ADC49371DDAF5R1HAH" TargetMode="External"/><Relationship Id="rId30" Type="http://schemas.openxmlformats.org/officeDocument/2006/relationships/hyperlink" Target="consultantplus://offline/ref=B57E2971D8BCCB4055ADA14433351185D21D6F4059013A8FDF80A88DF3D7DFEB603B2FAE206A051AB89CF721B9E5F0931B7ADC49371DDAF5R1HAH" TargetMode="External"/><Relationship Id="rId35" Type="http://schemas.openxmlformats.org/officeDocument/2006/relationships/hyperlink" Target="consultantplus://offline/ref=B57E2971D8BCCB4055ADA14433351185D21E6F445A023A8FDF80A88DF3D7DFEB603B2FAE246A0519EFC6E725F0B0FA8D1C62C24D291ERDH3H" TargetMode="External"/><Relationship Id="rId43" Type="http://schemas.openxmlformats.org/officeDocument/2006/relationships/hyperlink" Target="consultantplus://offline/ref=B57E2971D8BCCB4055ADA14433351185D31D6D4158013A8FDF80A88DF3D7DFEB603B2FAE206A0513B39CF721B9E5F0931B7ADC49371DDAF5R1HAH" TargetMode="External"/><Relationship Id="rId48" Type="http://schemas.openxmlformats.org/officeDocument/2006/relationships/hyperlink" Target="consultantplus://offline/ref=B57E2971D8BCCB4055ADA14433351185D01B6B405C023A8FDF80A88DF3D7DFEB603B2FAE206A0510BC9CF721B9E5F0931B7ADC49371DDAF5R1HAH" TargetMode="External"/><Relationship Id="rId56" Type="http://schemas.openxmlformats.org/officeDocument/2006/relationships/hyperlink" Target="consultantplus://offline/ref=B57E2971D8BCCB4055ADA14433351185D01A68465E043A8FDF80A88DF3D7DFEB603B2FAE206A021ABE9CF721B9E5F0931B7ADC49371DDAF5R1HAH" TargetMode="External"/><Relationship Id="rId64" Type="http://schemas.openxmlformats.org/officeDocument/2006/relationships/hyperlink" Target="consultantplus://offline/ref=B57E2971D8BCCB4055ADA14433351185D01D634158063A8FDF80A88DF3D7DFEB603B2FAE206A0513B39CF721B9E5F0931B7ADC49371DDAF5R1HAH" TargetMode="External"/><Relationship Id="rId8" Type="http://schemas.openxmlformats.org/officeDocument/2006/relationships/hyperlink" Target="consultantplus://offline/ref=B57E2971D8BCCB4055ADA14433351185D019624059033A8FDF80A88DF3D7DFEB603B2FAE206A0512BE9CF721B9E5F0931B7ADC49371DDAF5R1HAH" TargetMode="External"/><Relationship Id="rId51" Type="http://schemas.openxmlformats.org/officeDocument/2006/relationships/hyperlink" Target="consultantplus://offline/ref=B57E2971D8BCCB4055ADA14433351185D019624059033A8FDF80A88DF3D7DFEB603B2FAE206A0512BE9CF721B9E5F0931B7ADC49371DDAF5R1HAH" TargetMode="External"/><Relationship Id="rId3" Type="http://schemas.openxmlformats.org/officeDocument/2006/relationships/webSettings" Target="webSettings.xml"/><Relationship Id="rId12" Type="http://schemas.openxmlformats.org/officeDocument/2006/relationships/hyperlink" Target="consultantplus://offline/ref=B57E2971D8BCCB4055ADA14433351185D21D6843520E3A8FDF80A88DF3D7DFEB603B2FAC29680E46EAD3F67DFDB7E3931A7ADE4F28R1H6H" TargetMode="External"/><Relationship Id="rId17" Type="http://schemas.openxmlformats.org/officeDocument/2006/relationships/hyperlink" Target="consultantplus://offline/ref=B57E2971D8BCCB4055ADA14433351185D019624059033A8FDF80A88DF3D7DFEB603B2FAE206A0512BE9CF721B9E5F0931B7ADC49371DDAF5R1HAH" TargetMode="External"/><Relationship Id="rId25" Type="http://schemas.openxmlformats.org/officeDocument/2006/relationships/hyperlink" Target="consultantplus://offline/ref=B57E2971D8BCCB4055ADA14433351185D01D634158063A8FDF80A88DF3D7DFEB603B2FAE206A0513BF9CF721B9E5F0931B7ADC49371DDAF5R1HAH" TargetMode="External"/><Relationship Id="rId33" Type="http://schemas.openxmlformats.org/officeDocument/2006/relationships/hyperlink" Target="consultantplus://offline/ref=B57E2971D8BCCB4055ADA14433351185D31D6D4158013A8FDF80A88DF3D7DFEB603B2FAE206A0513BE9CF721B9E5F0931B7ADC49371DDAF5R1HAH" TargetMode="External"/><Relationship Id="rId38" Type="http://schemas.openxmlformats.org/officeDocument/2006/relationships/hyperlink" Target="consultantplus://offline/ref=B57E2971D8BCCB4055ADA14433351185D01B6B405C023A8FDF80A88DF3D7DFEB603B2FAE206A0513BC9CF721B9E5F0931B7ADC49371DDAF5R1HAH" TargetMode="External"/><Relationship Id="rId46" Type="http://schemas.openxmlformats.org/officeDocument/2006/relationships/hyperlink" Target="consultantplus://offline/ref=B57E2971D8BCCB4055ADA14433351185D31D6D4158013A8FDF80A88DF3D7DFEB603B2FAE206A0510BB9CF721B9E5F0931B7ADC49371DDAF5R1HAH" TargetMode="External"/><Relationship Id="rId59" Type="http://schemas.openxmlformats.org/officeDocument/2006/relationships/hyperlink" Target="consultantplus://offline/ref=B57E2971D8BCCB4055ADA14433351185D31D6D4158013A8FDF80A88DF3D7DFEB603B2FAE206A0510BF9CF721B9E5F0931B7ADC49371DDAF5R1HAH" TargetMode="External"/><Relationship Id="rId67" Type="http://schemas.openxmlformats.org/officeDocument/2006/relationships/fontTable" Target="fontTable.xml"/><Relationship Id="rId20" Type="http://schemas.openxmlformats.org/officeDocument/2006/relationships/hyperlink" Target="consultantplus://offline/ref=B57E2971D8BCCB4055ADA14433351185D01D634158063A8FDF80A88DF3D7DFEB603B2FAE206A0513BB9CF721B9E5F0931B7ADC49371DDAF5R1HAH" TargetMode="External"/><Relationship Id="rId41" Type="http://schemas.openxmlformats.org/officeDocument/2006/relationships/hyperlink" Target="consultantplus://offline/ref=B57E2971D8BCCB4055ADA14433351185D01B6B405C023A8FDF80A88DF3D7DFEB603B2FAE206A0513B39CF721B9E5F0931B7ADC49371DDAF5R1HAH" TargetMode="External"/><Relationship Id="rId54" Type="http://schemas.openxmlformats.org/officeDocument/2006/relationships/hyperlink" Target="consultantplus://offline/ref=B57E2971D8BCCB4055ADA14433351185D01D6E405C073A8FDF80A88DF3D7DFEB603B2FAE206A0512BE9CF721B9E5F0931B7ADC49371DDAF5R1HAH" TargetMode="External"/><Relationship Id="rId62" Type="http://schemas.openxmlformats.org/officeDocument/2006/relationships/hyperlink" Target="consultantplus://offline/ref=B57E2971D8BCCB4055ADA14433351185D81F68435E0D6785D7D9A48FF4D880FC677223AF206A0510B0C3F234A8BDFD940264DA512B1FDBRFH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4577</Words>
  <Characters>26091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Пестрякова Екатерина Александровна</dc:creator>
  <cp:keywords/>
  <dc:description/>
  <cp:lastModifiedBy>Пестрякова Екатерина Александровна</cp:lastModifiedBy>
  <cp:revision>1</cp:revision>
  <dcterms:created xsi:type="dcterms:W3CDTF">2019-06-07T07:07:00Z</dcterms:created>
  <dcterms:modified xsi:type="dcterms:W3CDTF">2019-06-07T07:08:00Z</dcterms:modified>
</cp:coreProperties>
</file>