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28E3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509C5C7D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3B042C" w14:paraId="6365208F" w14:textId="77777777">
        <w:tc>
          <w:tcPr>
            <w:tcW w:w="5244" w:type="dxa"/>
          </w:tcPr>
          <w:p w14:paraId="199500F4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5244" w:type="dxa"/>
          </w:tcPr>
          <w:p w14:paraId="04524671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14:paraId="399F010A" w14:textId="77777777" w:rsidR="003B042C" w:rsidRDefault="003B042C" w:rsidP="003B042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14:paraId="23F7B679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12011A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14:paraId="765126E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24D540A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14:paraId="0B9DD66F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13808C9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14:paraId="1DB5E428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14:paraId="65FEA3E7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4E2B8CB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14:paraId="38D848D2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14:paraId="5C6E6A8B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14:paraId="12FA309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325C487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14:paraId="7AF13C11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14:paraId="139A4DE4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14:paraId="21AAE518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28"/>
      </w:tblGrid>
      <w:tr w:rsidR="003B042C" w14:paraId="009BE161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4238536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51BA4AFF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126-ФЗ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72DC056E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27.07.2010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227-ФЗ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07.05.2013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80-ФЗ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02.07.2013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182-ФЗ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7DC94345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24.11.2014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357-ФЗ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03.11.2015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305-ФЗ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27.11.2017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355-ФЗ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2D26A714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27.12.2018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528-ФЗ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3EE46B3B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Конституционного Суда РФ</w:t>
            </w:r>
          </w:p>
          <w:p w14:paraId="5BF27C6A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от 18.07.2012 N 19-П)</w:t>
            </w:r>
          </w:p>
        </w:tc>
      </w:tr>
    </w:tbl>
    <w:p w14:paraId="7721E4CE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A53B73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1. Сфера применения настоящего Федерального закона</w:t>
      </w:r>
    </w:p>
    <w:p w14:paraId="28A95CAE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455379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54413334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64562BF4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58E11637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4E1E2F5F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14:paraId="770C1ED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708C57A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2. Право граждан на обращение</w:t>
      </w:r>
    </w:p>
    <w:p w14:paraId="168C8DFF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9303DB7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3ABC534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14:paraId="65D45ED4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1F46CB27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14:paraId="79EC4C5D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93A8AA3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3. Правовое регулирование правоотношений, связанных с рассмотрением обращений граждан</w:t>
      </w:r>
    </w:p>
    <w:p w14:paraId="55E57CF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FF8AD6E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622245A7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57D6F8B3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D0FCD7B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4. Основные термины, используемые в настоящем Федеральном законе</w:t>
      </w:r>
    </w:p>
    <w:p w14:paraId="124ADB73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CD196AE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14:paraId="6F8E6B1F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45B08344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14:paraId="1FA89D0C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229DAAEE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15B33093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165B2F27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432CA40A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29DE84E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5. Права гражданина при рассмотрении обращения</w:t>
      </w:r>
    </w:p>
    <w:p w14:paraId="1EE5B58E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D72CB6B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67F2C8F8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6814D118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14:paraId="01A6815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14:paraId="6BBD284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а в случае, предусмотренном </w:t>
      </w:r>
      <w:hyperlink w:anchor="Par123" w:history="1">
        <w:r>
          <w:rPr>
            <w:rFonts w:ascii="Calibri" w:hAnsi="Calibri" w:cs="Calibri"/>
            <w:color w:val="0000FF"/>
          </w:rPr>
          <w:t>частью 5.1 статьи 11</w:t>
        </w:r>
      </w:hyperlink>
      <w:r>
        <w:rPr>
          <w:rFonts w:ascii="Calibri" w:hAnsi="Calibri" w:cs="Calibri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52BFB3D7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27.11.2017 N 355-ФЗ)</w:t>
      </w:r>
    </w:p>
    <w:p w14:paraId="1F632862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14:paraId="3A10F2F2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14:paraId="3745025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D785218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6. Гарантии безопасности гражданина в связи с его обращением</w:t>
      </w:r>
    </w:p>
    <w:p w14:paraId="3BF25848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B319BD8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Запрещается </w:t>
      </w:r>
      <w:hyperlink r:id="rId23" w:history="1">
        <w:r>
          <w:rPr>
            <w:rFonts w:ascii="Calibri" w:hAnsi="Calibri" w:cs="Calibri"/>
            <w:color w:val="0000FF"/>
          </w:rPr>
          <w:t>преследование</w:t>
        </w:r>
      </w:hyperlink>
      <w:r>
        <w:rPr>
          <w:rFonts w:ascii="Calibri" w:hAnsi="Calibri" w:cs="Calibri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19349792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70"/>
      <w:bookmarkEnd w:id="0"/>
      <w:r>
        <w:rPr>
          <w:rFonts w:ascii="Calibri" w:hAnsi="Calibri" w:cs="Calibri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rFonts w:ascii="Calibri" w:hAnsi="Calibri" w:cs="Calibri"/>
            <w:color w:val="0000FF"/>
          </w:rPr>
          <w:t>частной жизни</w:t>
        </w:r>
      </w:hyperlink>
      <w:r>
        <w:rPr>
          <w:rFonts w:ascii="Calibri" w:hAnsi="Calibri" w:cs="Calibri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11A7774F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098DF2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7. Требования к письменному обращению</w:t>
      </w:r>
    </w:p>
    <w:p w14:paraId="63B69424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E5E1E43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2BBBF3D7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6486508D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0FCD1C13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27.11.2017 N 355-ФЗ)</w:t>
      </w:r>
    </w:p>
    <w:p w14:paraId="4ABAB921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85CF19D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bookmarkStart w:id="1" w:name="Par79"/>
      <w:bookmarkEnd w:id="1"/>
      <w:r>
        <w:rPr>
          <w:rFonts w:ascii="Calibri" w:hAnsi="Calibri" w:cs="Calibri"/>
          <w:b/>
          <w:bCs/>
        </w:rPr>
        <w:t>Статья 8. Направление и регистрация письменного обращения</w:t>
      </w:r>
    </w:p>
    <w:p w14:paraId="20AE10F1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0CCBF99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59DF2673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60D2E9C2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14:paraId="165EAB78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14:paraId="48E4D4F6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 введена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357-ФЗ; 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27.12.2018 N 528-ФЗ)</w:t>
      </w:r>
    </w:p>
    <w:p w14:paraId="0DCACE51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3859B0F3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63E6249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88"/>
      <w:bookmarkEnd w:id="2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0F172F58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ar88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14:paraId="077FFF11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468D636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9. Обязательность принятия обращения к рассмотрению</w:t>
      </w:r>
    </w:p>
    <w:p w14:paraId="54EEC7CF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7742325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6D751F33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413AE2C9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B1B0B38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bookmarkStart w:id="3" w:name="Par96"/>
      <w:bookmarkEnd w:id="3"/>
      <w:r>
        <w:rPr>
          <w:rFonts w:ascii="Calibri" w:hAnsi="Calibri" w:cs="Calibri"/>
          <w:b/>
          <w:bCs/>
        </w:rPr>
        <w:t>Статья 10. Рассмотрение обращения</w:t>
      </w:r>
    </w:p>
    <w:p w14:paraId="278A20C9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91896C2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14:paraId="3F5C8537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5B6F68D1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5C1511F6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14:paraId="2F5EE3C2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665457B3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14:paraId="4CB56025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6536376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105"/>
      <w:bookmarkEnd w:id="4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14:paraId="6BF8E4C0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466C94A2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107"/>
      <w:bookmarkEnd w:id="5"/>
      <w:r>
        <w:rPr>
          <w:rFonts w:ascii="Calibri" w:hAnsi="Calibri" w:cs="Calibri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history="1">
        <w:r>
          <w:rPr>
            <w:rFonts w:ascii="Calibri" w:hAnsi="Calibri" w:cs="Calibri"/>
            <w:color w:val="0000FF"/>
          </w:rPr>
          <w:t>части 2 статьи 6</w:t>
        </w:r>
      </w:hyperlink>
      <w:r>
        <w:rPr>
          <w:rFonts w:ascii="Calibri" w:hAnsi="Calibri" w:cs="Calibri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4E8EE07E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27.11.2017 N 355-ФЗ)</w:t>
      </w:r>
    </w:p>
    <w:p w14:paraId="5A473337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8849EF7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bookmarkStart w:id="6" w:name="Par110"/>
      <w:bookmarkEnd w:id="6"/>
      <w:r>
        <w:rPr>
          <w:rFonts w:ascii="Calibri" w:hAnsi="Calibri" w:cs="Calibri"/>
          <w:b/>
          <w:bCs/>
        </w:rPr>
        <w:t>Статья 11. Порядок рассмотрения отдельных обращений</w:t>
      </w:r>
    </w:p>
    <w:p w14:paraId="12D36FB5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4711D89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1287061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14:paraId="610224E1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14:paraId="2A4DBB3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14:paraId="0314AB11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AF35C7A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117"/>
      <w:bookmarkEnd w:id="7"/>
      <w:r>
        <w:rPr>
          <w:rFonts w:ascii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752FA217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14:paraId="3F6A412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>
        <w:rPr>
          <w:rFonts w:ascii="Calibri" w:hAnsi="Calibri" w:cs="Calibri"/>
        </w:rPr>
        <w:lastRenderedPageBreak/>
        <w:t>компетенцией, о чем в течение семи дней со дня регистрации обращения сообщается гражданину, направившему обращение.</w:t>
      </w:r>
    </w:p>
    <w:p w14:paraId="6A52EF5A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4.1 введена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27.11.2017 N 355-ФЗ)</w:t>
      </w:r>
    </w:p>
    <w:p w14:paraId="0AB53CA5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65E43D76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14:paraId="0016C890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123"/>
      <w:bookmarkEnd w:id="8"/>
      <w:r>
        <w:rPr>
          <w:rFonts w:ascii="Calibri" w:hAnsi="Calibri" w:cs="Calibri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history="1">
        <w:r>
          <w:rPr>
            <w:rFonts w:ascii="Calibri" w:hAnsi="Calibri" w:cs="Calibri"/>
            <w:color w:val="0000FF"/>
          </w:rPr>
          <w:t>частью 4 статьи 10</w:t>
        </w:r>
      </w:hyperlink>
      <w:r>
        <w:rPr>
          <w:rFonts w:ascii="Calibri" w:hAnsi="Calibri" w:cs="Calibri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518F6F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5.1 введена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27.11.2017 N 355-ФЗ)</w:t>
      </w:r>
    </w:p>
    <w:p w14:paraId="29C7DDA4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38EB7A2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4527AE6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E5B46B8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12. Сроки рассмотрения письменного обращения</w:t>
      </w:r>
    </w:p>
    <w:p w14:paraId="2EB4C062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7454AA3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history="1">
        <w:r>
          <w:rPr>
            <w:rFonts w:ascii="Calibri" w:hAnsi="Calibri" w:cs="Calibri"/>
            <w:color w:val="0000FF"/>
          </w:rPr>
          <w:t>части 1.1</w:t>
        </w:r>
      </w:hyperlink>
      <w:r>
        <w:rPr>
          <w:rFonts w:ascii="Calibri" w:hAnsi="Calibri" w:cs="Calibri"/>
        </w:rPr>
        <w:t xml:space="preserve"> настоящей статьи.</w:t>
      </w:r>
    </w:p>
    <w:p w14:paraId="684D43A7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24.11.2014 N 357-ФЗ)</w:t>
      </w:r>
    </w:p>
    <w:p w14:paraId="772941D8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132"/>
      <w:bookmarkEnd w:id="9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04CFF60E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1.1 введена Федеральным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14:paraId="391F30D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05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7CA21D1E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24406C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13. Личный прием граждан</w:t>
      </w:r>
    </w:p>
    <w:p w14:paraId="36C3E185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28"/>
      </w:tblGrid>
      <w:tr w:rsidR="003B042C" w14:paraId="43A4F760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3AF8934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14:paraId="502F5A38" w14:textId="77777777" w:rsidR="003B042C" w:rsidRDefault="003B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рекомендации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28.09.2017.</w:t>
            </w:r>
          </w:p>
        </w:tc>
      </w:tr>
    </w:tbl>
    <w:p w14:paraId="2AB30055" w14:textId="77777777" w:rsidR="003B042C" w:rsidRDefault="003B042C" w:rsidP="003B04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30208A48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44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14:paraId="6B65B7F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3850117E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72BBEB9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2E4A9B89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F3DA4E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7AECB684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7 введена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03.11.2015 N 305-ФЗ)</w:t>
      </w:r>
    </w:p>
    <w:p w14:paraId="6622DC9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2746ED4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14. Контроль за соблюдением порядка рассмотрения обращений</w:t>
      </w:r>
    </w:p>
    <w:p w14:paraId="27CCB826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3C14A51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rFonts w:ascii="Calibri" w:hAnsi="Calibri" w:cs="Calibri"/>
            <w:color w:val="0000FF"/>
          </w:rPr>
          <w:t>анализируют</w:t>
        </w:r>
      </w:hyperlink>
      <w:r>
        <w:rPr>
          <w:rFonts w:ascii="Calibri" w:hAnsi="Calibri" w:cs="Calibri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594CEE53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75FCB61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15. Ответственность за нарушение настоящего Федерального закона</w:t>
      </w:r>
    </w:p>
    <w:p w14:paraId="310A314A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F11B0D5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14:paraId="14B9CA2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68BF316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16. Возмещение причиненных убытков и взыскание понесенных расходов при рассмотрении обращений</w:t>
      </w:r>
    </w:p>
    <w:p w14:paraId="31F95515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541C20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06BE21C7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4722737C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FB52BA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Статья 17. Признание не действующими на </w:t>
      </w:r>
      <w:bookmarkStart w:id="10" w:name="_GoBack"/>
      <w:bookmarkEnd w:id="10"/>
      <w:r>
        <w:rPr>
          <w:rFonts w:ascii="Calibri" w:hAnsi="Calibri" w:cs="Calibri"/>
          <w:b/>
          <w:bCs/>
        </w:rPr>
        <w:t>территории Российской Федерации отдельных нормативных правовых актов Союза ССР</w:t>
      </w:r>
    </w:p>
    <w:p w14:paraId="345748DB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392C816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14:paraId="0112B542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4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45C06078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0041BDFB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7521F1B7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3242E7C7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4BC28D8A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01BCD595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45A5E9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18. Вступление в силу настоящего Федерального закона</w:t>
      </w:r>
    </w:p>
    <w:p w14:paraId="59EAA550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9D4C73B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14:paraId="12EBDBC2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D5A533A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14:paraId="0D37C94A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14:paraId="3031E10B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14:paraId="04932F94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14:paraId="1D94E64F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14:paraId="7454183F" w14:textId="77777777" w:rsidR="003B042C" w:rsidRDefault="003B042C" w:rsidP="003B042C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14:paraId="593327E4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8E2B2D" w14:textId="77777777" w:rsidR="003B042C" w:rsidRDefault="003B042C" w:rsidP="003B04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1B0C8D" w14:textId="77777777" w:rsidR="003B042C" w:rsidRDefault="003B042C" w:rsidP="003B042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14:paraId="26C03CA4" w14:textId="77777777" w:rsidR="00A11BEE" w:rsidRPr="000A598D" w:rsidRDefault="00A11BEE" w:rsidP="000A598D"/>
    <w:sectPr w:rsidR="00A11BEE" w:rsidRPr="000A598D" w:rsidSect="000F4A82">
      <w:pgSz w:w="11905" w:h="16838"/>
      <w:pgMar w:top="567" w:right="850" w:bottom="425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BA"/>
    <w:rsid w:val="000A598D"/>
    <w:rsid w:val="003B042C"/>
    <w:rsid w:val="006E1A93"/>
    <w:rsid w:val="00A11BEE"/>
    <w:rsid w:val="00E2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3E8F-D0B4-4A99-B5EC-029D320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1BFE0AD05A667CEFE796CCE3F37221F24ADD10A8277E62207D02EB6D037B4F63AC52C066E32432B2F06F76BD0D611A798D94BE99547FABZANBK" TargetMode="External"/><Relationship Id="rId18" Type="http://schemas.openxmlformats.org/officeDocument/2006/relationships/hyperlink" Target="consultantplus://offline/ref=C51BFE0AD05A667CEFE796CCE3F37221F149DF17A9267E62207D02EB6D037B4F63AC52C066E32736B2F06F76BD0D611A798D94BE99547FABZANBK" TargetMode="External"/><Relationship Id="rId26" Type="http://schemas.openxmlformats.org/officeDocument/2006/relationships/hyperlink" Target="consultantplus://offline/ref=C51BFE0AD05A667CEFE796CCE3F37221F048DB13A42E7E62207D02EB6D037B4F63AC52C066E32637BCF06F76BD0D611A798D94BE99547FABZANBK" TargetMode="External"/><Relationship Id="rId39" Type="http://schemas.openxmlformats.org/officeDocument/2006/relationships/hyperlink" Target="consultantplus://offline/ref=C51BFE0AD05A667CEFE796CCE3F37221F141DD14A0287E62207D02EB6D037B4F63AC52C066E32435B3F06F76BD0D611A798D94BE99547FABZAN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1BFE0AD05A667CEFE796CCE3F37221F141DD14A0287E62207D02EB6D037B4F63AC52C066E32434BDF06F76BD0D611A798D94BE99547FABZANBK" TargetMode="External"/><Relationship Id="rId34" Type="http://schemas.openxmlformats.org/officeDocument/2006/relationships/hyperlink" Target="consultantplus://offline/ref=C51BFE0AD05A667CEFE796CCE3F37221F048DA18A12F7E62207D02EB6D037B4F63AC52C066E22030B1F06F76BD0D611A798D94BE99547FABZANBK" TargetMode="External"/><Relationship Id="rId42" Type="http://schemas.openxmlformats.org/officeDocument/2006/relationships/hyperlink" Target="consultantplus://offline/ref=C51BFE0AD05A667CEFE796CCE3F37221F149DF10A42D7E62207D02EB6D037B4F63AC52C066E3253CB2F06F76BD0D611A798D94BE99547FABZANBK" TargetMode="External"/><Relationship Id="rId47" Type="http://schemas.openxmlformats.org/officeDocument/2006/relationships/hyperlink" Target="consultantplus://offline/ref=C51BFE0AD05A667CEFE796CCE3F37221F04BDC14A92A7E62207D02EB6D037B4F63AC52C361E1223FE0AA7F72F458640471968AB98757Z7N6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51BFE0AD05A667CEFE796CCE3F37221F24DDB18A8277E62207D02EB6D037B4F63AC52C066E32435B0F06F76BD0D611A798D94BE99547FABZANBK" TargetMode="External"/><Relationship Id="rId12" Type="http://schemas.openxmlformats.org/officeDocument/2006/relationships/hyperlink" Target="consultantplus://offline/ref=C51BFE0AD05A667CEFE796CCE3F37221F048DA17A42B7E62207D02EB6D037B4F63AC52C066E32135B0F06F76BD0D611A798D94BE99547FABZANBK" TargetMode="External"/><Relationship Id="rId17" Type="http://schemas.openxmlformats.org/officeDocument/2006/relationships/hyperlink" Target="consultantplus://offline/ref=C51BFE0AD05A667CEFE796CCE3F37221F141D914AA78296071280CEE6553215F75E55FC978E3212AB6FB3AZ2NEK" TargetMode="External"/><Relationship Id="rId25" Type="http://schemas.openxmlformats.org/officeDocument/2006/relationships/hyperlink" Target="consultantplus://offline/ref=C51BFE0AD05A667CEFE796CCE3F37221F141DD14A0287E62207D02EB6D037B4F63AC52C066E32435B4F06F76BD0D611A798D94BE99547FABZANBK" TargetMode="External"/><Relationship Id="rId33" Type="http://schemas.openxmlformats.org/officeDocument/2006/relationships/hyperlink" Target="consultantplus://offline/ref=C51BFE0AD05A667CEFE796CCE3F37221F24DD615A82D7E62207D02EB6D037B4F63AC52C066E32434BDF06F76BD0D611A798D94BE99547FABZANBK" TargetMode="External"/><Relationship Id="rId38" Type="http://schemas.openxmlformats.org/officeDocument/2006/relationships/hyperlink" Target="consultantplus://offline/ref=C51BFE0AD05A667CEFE796CCE3F37221F24DD615A82D7E62207D02EB6D037B4F63AC52C066E32435B4F06F76BD0D611A798D94BE99547FABZANBK" TargetMode="External"/><Relationship Id="rId46" Type="http://schemas.openxmlformats.org/officeDocument/2006/relationships/hyperlink" Target="consultantplus://offline/ref=C51BFE0AD05A667CEFE796CCE3F37221F148DB14A12C7E62207D02EB6D037B4F71AC0ACC66EB3A34B1E53927F8Z5N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1BFE0AD05A667CEFE796CCE3F37221F24DDB18A8277E62207D02EB6D037B4F63AC52C066E32435B3F06F76BD0D611A798D94BE99547FABZANBK" TargetMode="External"/><Relationship Id="rId20" Type="http://schemas.openxmlformats.org/officeDocument/2006/relationships/hyperlink" Target="consultantplus://offline/ref=C51BFE0AD05A667CEFE796CCE3F37221FA4AD719A125236828240EE96A0C244A64BD52C16EFD2431AAF93B26ZFN0K" TargetMode="External"/><Relationship Id="rId29" Type="http://schemas.openxmlformats.org/officeDocument/2006/relationships/hyperlink" Target="consultantplus://offline/ref=C51BFE0AD05A667CEFE796CCE3F37221F048DA19A8277E62207D02EB6D037B4F63AC52C066E22035B0F06F76BD0D611A798D94BE99547FABZANBK" TargetMode="External"/><Relationship Id="rId41" Type="http://schemas.openxmlformats.org/officeDocument/2006/relationships/hyperlink" Target="consultantplus://offline/ref=C51BFE0AD05A667CEFE796CCE3F37221F149DF10A42D7E62207D02EB6D037B4F63AC52C066E3253CB1F06F76BD0D611A798D94BE99547FABZAN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1BFE0AD05A667CEFE796CCE3F37221F149DF17A9267E62207D02EB6D037B4F63AC52C066E32736B1F06F76BD0D611A798D94BE99547FABZANBK" TargetMode="External"/><Relationship Id="rId11" Type="http://schemas.openxmlformats.org/officeDocument/2006/relationships/hyperlink" Target="consultantplus://offline/ref=C51BFE0AD05A667CEFE796CCE3F37221F141DD14A0287E62207D02EB6D037B4F63AC52C066E32434BCF06F76BD0D611A798D94BE99547FABZANBK" TargetMode="External"/><Relationship Id="rId24" Type="http://schemas.openxmlformats.org/officeDocument/2006/relationships/hyperlink" Target="consultantplus://offline/ref=C51BFE0AD05A667CEFE796CCE3F37221F24ADD11A3277E62207D02EB6D037B4F63AC52C066E32435B5F06F76BD0D611A798D94BE99547FABZANBK" TargetMode="External"/><Relationship Id="rId32" Type="http://schemas.openxmlformats.org/officeDocument/2006/relationships/hyperlink" Target="consultantplus://offline/ref=C51BFE0AD05A667CEFE796CCE3F37221F141DD14A0287E62207D02EB6D037B4F63AC52C066E32435B6F06F76BD0D611A798D94BE99547FABZANBK" TargetMode="External"/><Relationship Id="rId37" Type="http://schemas.openxmlformats.org/officeDocument/2006/relationships/hyperlink" Target="consultantplus://offline/ref=C51BFE0AD05A667CEFE796CCE3F37221F141DD14A0287E62207D02EB6D037B4F63AC52C066E32435B1F06F76BD0D611A798D94BE99547FABZANBK" TargetMode="External"/><Relationship Id="rId40" Type="http://schemas.openxmlformats.org/officeDocument/2006/relationships/hyperlink" Target="consultantplus://offline/ref=C51BFE0AD05A667CEFE796CCE3F37221FA4AD719A125236828240EE96A0C244A64BD52C16EFD2431AAF93B26ZFN0K" TargetMode="External"/><Relationship Id="rId45" Type="http://schemas.openxmlformats.org/officeDocument/2006/relationships/hyperlink" Target="consultantplus://offline/ref=C51BFE0AD05A667CEFE796CCE3F37221F241D612A32F7E62207D02EB6D037B4F63AC52C066E32434BCF06F76BD0D611A798D94BE99547FABZANBK" TargetMode="External"/><Relationship Id="rId5" Type="http://schemas.openxmlformats.org/officeDocument/2006/relationships/hyperlink" Target="consultantplus://offline/ref=C51BFE0AD05A667CEFE796CCE3F37221F249DF18A72E7E62207D02EB6D037B4F63AC52C066E32434BCF06F76BD0D611A798D94BE99547FABZANBK" TargetMode="External"/><Relationship Id="rId15" Type="http://schemas.openxmlformats.org/officeDocument/2006/relationships/hyperlink" Target="consultantplus://offline/ref=C51BFE0AD05A667CEFE796CCE3F37221F24DDB18A8277E62207D02EB6D037B4F63AC52C066E32435B1F06F76BD0D611A798D94BE99547FABZANBK" TargetMode="External"/><Relationship Id="rId23" Type="http://schemas.openxmlformats.org/officeDocument/2006/relationships/hyperlink" Target="consultantplus://offline/ref=C51BFE0AD05A667CEFE796CCE3F37221F240DB12A32C7E62207D02EB6D037B4F63AC52C066E32533B0F06F76BD0D611A798D94BE99547FABZANBK" TargetMode="External"/><Relationship Id="rId28" Type="http://schemas.openxmlformats.org/officeDocument/2006/relationships/hyperlink" Target="consultantplus://offline/ref=C51BFE0AD05A667CEFE796CCE3F37221F048DA17A42B7E62207D02EB6D037B4F63AC52C066E32135B0F06F76BD0D611A798D94BE99547FABZANBK" TargetMode="External"/><Relationship Id="rId36" Type="http://schemas.openxmlformats.org/officeDocument/2006/relationships/hyperlink" Target="consultantplus://offline/ref=C51BFE0AD05A667CEFE796CCE3F37221F249DF18A72E7E62207D02EB6D037B4F63AC52C066E32435B4F06F76BD0D611A798D94BE99547FABZANB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51BFE0AD05A667CEFE796CCE3F37221F241D612A32F7E62207D02EB6D037B4F63AC52C066E32434BCF06F76BD0D611A798D94BE99547FABZANBK" TargetMode="External"/><Relationship Id="rId19" Type="http://schemas.openxmlformats.org/officeDocument/2006/relationships/hyperlink" Target="consultantplus://offline/ref=C51BFE0AD05A667CEFE796CCE3F37221F149DF17A9267E62207D02EB6D037B4F63AC52C066E32736B3F06F76BD0D611A798D94BE99547FABZANBK" TargetMode="External"/><Relationship Id="rId31" Type="http://schemas.openxmlformats.org/officeDocument/2006/relationships/hyperlink" Target="consultantplus://offline/ref=C51BFE0AD05A667CEFE796CCE3F37221FA4AD719A125236828240EE96A0C244A64BD52C16EFD2431AAF93B26ZFN0K" TargetMode="External"/><Relationship Id="rId44" Type="http://schemas.openxmlformats.org/officeDocument/2006/relationships/hyperlink" Target="consultantplus://offline/ref=C51BFE0AD05A667CEFE796CCE3F37221F24DD713A52A7E62207D02EB6D037B4F71AC0ACC66EB3A34B1E53927F8Z5N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1BFE0AD05A667CEFE796CCE3F37221F149DF10A42D7E62207D02EB6D037B4F63AC52C066E3253CB5F06F76BD0D611A798D94BE99547FABZANBK" TargetMode="External"/><Relationship Id="rId14" Type="http://schemas.openxmlformats.org/officeDocument/2006/relationships/hyperlink" Target="consultantplus://offline/ref=C51BFE0AD05A667CEFE796CCE3F37221F141D914AA78296071280CEE6553335F2DE95FC167E1233FE0AA7F72F458640471968AB98757Z7N6K" TargetMode="External"/><Relationship Id="rId22" Type="http://schemas.openxmlformats.org/officeDocument/2006/relationships/hyperlink" Target="consultantplus://offline/ref=C51BFE0AD05A667CEFE796CCE3F37221F048DA19A8277E62207D02EB6D037B4F63AC52C066E22035B0F06F76BD0D611A798D94BE99547FABZANBK" TargetMode="External"/><Relationship Id="rId27" Type="http://schemas.openxmlformats.org/officeDocument/2006/relationships/hyperlink" Target="consultantplus://offline/ref=C51BFE0AD05A667CEFE796CCE3F37221F149DF10A42D7E62207D02EB6D037B4F63AC52C066E3253CB6F06F76BD0D611A798D94BE99547FABZANBK" TargetMode="External"/><Relationship Id="rId30" Type="http://schemas.openxmlformats.org/officeDocument/2006/relationships/hyperlink" Target="consultantplus://offline/ref=C51BFE0AD05A667CEFE796CCE3F37221F149DF17A9267E62207D02EB6D037B4F63AC52C066E32737B5F06F76BD0D611A798D94BE99547FABZANBK" TargetMode="External"/><Relationship Id="rId35" Type="http://schemas.openxmlformats.org/officeDocument/2006/relationships/hyperlink" Target="consultantplus://offline/ref=C51BFE0AD05A667CEFE796CCE3F37221F249DF18A72E7E62207D02EB6D037B4F63AC52C066E32434BDF06F76BD0D611A798D94BE99547FABZANBK" TargetMode="External"/><Relationship Id="rId43" Type="http://schemas.openxmlformats.org/officeDocument/2006/relationships/hyperlink" Target="consultantplus://offline/ref=C51BFE0AD05A667CEFE796CCE3F37221F141DA18A52F7E62207D02EB6D037B4F63AC52C066E32434B6F06F76BD0D611A798D94BE99547FABZANBK" TargetMode="External"/><Relationship Id="rId48" Type="http://schemas.openxmlformats.org/officeDocument/2006/relationships/hyperlink" Target="consultantplus://offline/ref=C51BFE0AD05A667CEFE796CCE3F37221F240DC18AA78296071280CEE6553215F75E55FC978E3212AB6FB3AZ2NEK" TargetMode="External"/><Relationship Id="rId8" Type="http://schemas.openxmlformats.org/officeDocument/2006/relationships/hyperlink" Target="consultantplus://offline/ref=C51BFE0AD05A667CEFE796CCE3F37221F24DD615A82D7E62207D02EB6D037B4F63AC52C066E32434BCF06F76BD0D611A798D94BE99547FABZAN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4973</Words>
  <Characters>28350</Characters>
  <Application>Microsoft Office Word</Application>
  <DocSecurity>0</DocSecurity>
  <Lines>236</Lines>
  <Paragraphs>66</Paragraphs>
  <ScaleCrop>false</ScaleCrop>
  <Company/>
  <LinksUpToDate>false</LinksUpToDate>
  <CharactersWithSpaces>33257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2018-11-15T08:00:00Z</dcterms:created>
  <dcterms:modified xsi:type="dcterms:W3CDTF">2019-05-08T10:13:00Z</dcterms:modified>
</cp:coreProperties>
</file>