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07" w:rsidRPr="00092707" w:rsidRDefault="00092707" w:rsidP="00092707">
      <w:pPr>
        <w:keepNext/>
        <w:pageBreakBefore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100"/>
          <w:sz w:val="28"/>
          <w:szCs w:val="20"/>
          <w:lang w:eastAsia="zh-CN"/>
        </w:rPr>
      </w:pPr>
      <w:bookmarkStart w:id="0" w:name="_GoBack"/>
      <w:bookmarkEnd w:id="0"/>
      <w:r w:rsidRPr="00092707">
        <w:rPr>
          <w:rFonts w:ascii="Arial" w:eastAsia="Times New Roman" w:hAnsi="Arial" w:cs="Arial"/>
          <w:b/>
          <w:noProof/>
          <w:color w:val="000000"/>
          <w:spacing w:val="100"/>
          <w:sz w:val="32"/>
          <w:szCs w:val="20"/>
          <w:vertAlign w:val="subscript"/>
          <w:lang w:eastAsia="ru-RU"/>
        </w:rPr>
        <w:drawing>
          <wp:inline distT="0" distB="0" distL="0" distR="0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707" w:rsidRPr="00092707" w:rsidRDefault="00092707" w:rsidP="00092707">
      <w:pPr>
        <w:suppressAutoHyphens/>
        <w:autoSpaceDE w:val="0"/>
        <w:spacing w:after="0" w:line="240" w:lineRule="auto"/>
        <w:ind w:firstLine="675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:rsidR="00092707" w:rsidRPr="00092707" w:rsidRDefault="00092707" w:rsidP="0009270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9270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МУНИЦИПАЛЬНЫЙ ПРАВОВОЙ АКТ</w:t>
      </w:r>
    </w:p>
    <w:p w:rsidR="00092707" w:rsidRPr="00092707" w:rsidRDefault="00092707" w:rsidP="0009270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9270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АРСЕНЬЕВСКОГО ГОРОДСКОГО ОКРУГА</w:t>
      </w:r>
    </w:p>
    <w:p w:rsidR="00092707" w:rsidRPr="00092707" w:rsidRDefault="00092707" w:rsidP="0009270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9270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ПРИМОРСКОГО КРАЯ</w:t>
      </w:r>
    </w:p>
    <w:p w:rsidR="00092707" w:rsidRPr="00092707" w:rsidRDefault="00092707" w:rsidP="000927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092707" w:rsidRPr="001F28BA" w:rsidRDefault="00092707" w:rsidP="00092707">
      <w:pPr>
        <w:suppressAutoHyphens/>
        <w:autoSpaceDE w:val="0"/>
        <w:spacing w:after="0" w:line="240" w:lineRule="auto"/>
        <w:ind w:left="6192" w:right="-10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7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1F28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1F28B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Принят  Думой</w:t>
      </w:r>
      <w:proofErr w:type="gramEnd"/>
      <w:r w:rsidRPr="001F28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1F28BA">
        <w:rPr>
          <w:rFonts w:ascii="Times New Roman" w:eastAsia="Times New Roman" w:hAnsi="Times New Roman" w:cs="Times New Roman"/>
          <w:sz w:val="24"/>
          <w:szCs w:val="24"/>
          <w:lang w:eastAsia="zh-CN"/>
        </w:rPr>
        <w:t>Арсеньевского</w:t>
      </w:r>
      <w:proofErr w:type="spellEnd"/>
    </w:p>
    <w:p w:rsidR="00092707" w:rsidRPr="001F28BA" w:rsidRDefault="00092707" w:rsidP="00092707">
      <w:pPr>
        <w:suppressAutoHyphens/>
        <w:autoSpaceDE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1F28BA"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городского  округа</w:t>
      </w:r>
      <w:proofErr w:type="gramEnd"/>
      <w:r w:rsidRPr="001F28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</w:t>
      </w:r>
    </w:p>
    <w:p w:rsidR="00092707" w:rsidRPr="001F28BA" w:rsidRDefault="001F28BA" w:rsidP="00092707">
      <w:pPr>
        <w:suppressAutoHyphens/>
        <w:autoSpaceDE w:val="0"/>
        <w:spacing w:after="0" w:line="240" w:lineRule="auto"/>
        <w:ind w:firstLine="6379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1F28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24 июня </w:t>
      </w:r>
      <w:r w:rsidR="00092707" w:rsidRPr="001F28BA">
        <w:rPr>
          <w:rFonts w:ascii="Times New Roman" w:eastAsia="Times New Roman" w:hAnsi="Times New Roman" w:cs="Times New Roman"/>
          <w:sz w:val="24"/>
          <w:szCs w:val="24"/>
          <w:lang w:eastAsia="zh-CN"/>
        </w:rPr>
        <w:t>2025 г</w:t>
      </w:r>
      <w:r w:rsidRPr="001F28BA">
        <w:rPr>
          <w:rFonts w:ascii="Times New Roman" w:eastAsia="Times New Roman" w:hAnsi="Times New Roman" w:cs="Times New Roman"/>
          <w:sz w:val="24"/>
          <w:szCs w:val="24"/>
          <w:lang w:eastAsia="zh-CN"/>
        </w:rPr>
        <w:t>ода</w:t>
      </w:r>
      <w:r w:rsidR="00092707" w:rsidRPr="001F28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092707" w:rsidRPr="00092707" w:rsidRDefault="00092707" w:rsidP="000927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092707" w:rsidRPr="00092707" w:rsidRDefault="00092707" w:rsidP="0009270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092707" w:rsidRPr="00092707" w:rsidRDefault="00092707" w:rsidP="0009270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092707" w:rsidRPr="00092707" w:rsidRDefault="00092707" w:rsidP="0009270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092707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О внесении изменений в муниципальный правовой акт </w:t>
      </w:r>
    </w:p>
    <w:p w:rsidR="00092707" w:rsidRPr="00092707" w:rsidRDefault="00092707" w:rsidP="0009270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092707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Арсеньевского городского округа от 26 декабря 2011 года № 71-МПА </w:t>
      </w:r>
    </w:p>
    <w:p w:rsidR="00092707" w:rsidRPr="00092707" w:rsidRDefault="00092707" w:rsidP="0009270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092707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«</w:t>
      </w:r>
      <w:hyperlink r:id="rId7" w:history="1">
        <w:r w:rsidRPr="00092707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zh-CN"/>
          </w:rPr>
          <w:t>Положение</w:t>
        </w:r>
      </w:hyperlink>
      <w:r w:rsidRPr="00092707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о пенсионном обеспечении муниципальных служащих Арсеньевского городского округа»</w:t>
      </w:r>
    </w:p>
    <w:p w:rsidR="00092707" w:rsidRPr="00092707" w:rsidRDefault="00092707" w:rsidP="00092707">
      <w:pPr>
        <w:suppressAutoHyphens/>
        <w:autoSpaceDE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092707" w:rsidRPr="00092707" w:rsidRDefault="00092707" w:rsidP="00092707">
      <w:pPr>
        <w:suppressAutoHyphens/>
        <w:autoSpaceDE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1920B9" w:rsidRDefault="00092707" w:rsidP="00092707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09270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1. Внести в муниципальный правовой акт Арсеньевского городского округа от 26 декабря 2011 года № 71-МПА «</w:t>
      </w:r>
      <w:hyperlink r:id="rId8" w:history="1">
        <w:r w:rsidRPr="00092707">
          <w:rPr>
            <w:rFonts w:ascii="Times New Roman" w:eastAsia="Times New Roman" w:hAnsi="Times New Roman" w:cs="Times New Roman"/>
            <w:bCs/>
            <w:sz w:val="26"/>
            <w:szCs w:val="26"/>
            <w:lang w:eastAsia="zh-CN"/>
          </w:rPr>
          <w:t>Положение</w:t>
        </w:r>
      </w:hyperlink>
      <w:r w:rsidRPr="0009270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о пенсионном обеспечении муниципальных служащих Арсеньевского городского округа» (далее - Положение) изменени</w:t>
      </w:r>
      <w:r w:rsidR="001920B9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я:</w:t>
      </w:r>
    </w:p>
    <w:p w:rsidR="004500FC" w:rsidRDefault="001920B9" w:rsidP="00092707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1.1. Дополнить пункт 2.3 абз</w:t>
      </w:r>
      <w:r w:rsidR="004C4D5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ацем вторым следующего содержания</w:t>
      </w:r>
      <w:r w:rsidR="004500FC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:</w:t>
      </w:r>
    </w:p>
    <w:p w:rsidR="001920B9" w:rsidRDefault="004C4D5B" w:rsidP="00092707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«</w:t>
      </w:r>
      <w:r w:rsidR="001A627A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Для муниципальных служащих, указанных в пункте 2.2 настоящего пункта Положения, пенсия за выслугу лет устанавливается и выплачивается до приобретения права на страховую пенсию по старости (инвалидности) в соответствии с Федеральным Законом «О страховых пенсиях», либо на досрочно назначенную пенсию в соответствии с Федеральным законом от 12 декабря 2023 года № 565-ФЗ «О занятости населения в Российской Федерации</w:t>
      </w:r>
      <w:r w:rsidR="001920B9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».</w:t>
      </w:r>
    </w:p>
    <w:p w:rsidR="00092707" w:rsidRPr="00092707" w:rsidRDefault="00092707" w:rsidP="00092707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09270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="001920B9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1.2. Исключить</w:t>
      </w:r>
      <w:r w:rsidRPr="0009270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в пункте 3.1 раздела 3 Положения слова «страховой пенсии по старости (инвалидности)».</w:t>
      </w:r>
    </w:p>
    <w:p w:rsidR="00092707" w:rsidRPr="00092707" w:rsidRDefault="00092707" w:rsidP="00092707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09270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2. Настоящий муниципальный правовой акт вступает в силу после его официального обнародования. </w:t>
      </w:r>
    </w:p>
    <w:p w:rsidR="00092707" w:rsidRDefault="00092707" w:rsidP="00092707">
      <w:pPr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950C4C" w:rsidRPr="00092707" w:rsidRDefault="00950C4C" w:rsidP="00092707">
      <w:pPr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092707" w:rsidRPr="00092707" w:rsidRDefault="00092707" w:rsidP="00092707">
      <w:pPr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092707" w:rsidRPr="00092707" w:rsidRDefault="004C4D5B" w:rsidP="00092707">
      <w:pPr>
        <w:tabs>
          <w:tab w:val="left" w:pos="315"/>
        </w:tabs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Врио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Главы</w:t>
      </w:r>
      <w:r w:rsidR="00092707" w:rsidRPr="000927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городского округа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С.С. Угаров</w:t>
      </w:r>
    </w:p>
    <w:p w:rsidR="00092707" w:rsidRPr="00092707" w:rsidRDefault="00092707" w:rsidP="00092707">
      <w:pPr>
        <w:tabs>
          <w:tab w:val="left" w:pos="315"/>
        </w:tabs>
        <w:suppressAutoHyphens/>
        <w:spacing w:after="0" w:line="440" w:lineRule="exact"/>
        <w:ind w:right="-3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50C4C" w:rsidRDefault="00092707" w:rsidP="00950C4C">
      <w:pPr>
        <w:tabs>
          <w:tab w:val="left" w:pos="315"/>
        </w:tabs>
        <w:suppressAutoHyphens/>
        <w:spacing w:after="0" w:line="440" w:lineRule="exact"/>
        <w:ind w:right="-3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92707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 w:rsidR="001F28BA">
        <w:rPr>
          <w:rFonts w:ascii="Times New Roman" w:eastAsia="Times New Roman" w:hAnsi="Times New Roman" w:cs="Times New Roman"/>
          <w:sz w:val="26"/>
          <w:szCs w:val="26"/>
          <w:lang w:eastAsia="zh-CN"/>
        </w:rPr>
        <w:t>25</w:t>
      </w:r>
      <w:r w:rsidRPr="00092707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="001F28B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июня </w:t>
      </w:r>
      <w:r w:rsidRPr="00092707">
        <w:rPr>
          <w:rFonts w:ascii="Times New Roman" w:eastAsia="Times New Roman" w:hAnsi="Times New Roman" w:cs="Times New Roman"/>
          <w:sz w:val="26"/>
          <w:szCs w:val="26"/>
          <w:lang w:eastAsia="zh-CN"/>
        </w:rPr>
        <w:t>2025</w:t>
      </w:r>
      <w:r w:rsidR="001F28B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092707"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 w:rsidR="001F28BA">
        <w:rPr>
          <w:rFonts w:ascii="Times New Roman" w:eastAsia="Times New Roman" w:hAnsi="Times New Roman" w:cs="Times New Roman"/>
          <w:sz w:val="26"/>
          <w:szCs w:val="26"/>
          <w:lang w:eastAsia="zh-CN"/>
        </w:rPr>
        <w:t>ода</w:t>
      </w:r>
    </w:p>
    <w:p w:rsidR="00AE7439" w:rsidRDefault="00092707" w:rsidP="00950C4C">
      <w:pPr>
        <w:tabs>
          <w:tab w:val="left" w:pos="315"/>
        </w:tabs>
        <w:suppressAutoHyphens/>
        <w:spacing w:after="0" w:line="440" w:lineRule="exact"/>
        <w:ind w:right="-3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927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№ </w:t>
      </w:r>
      <w:r w:rsidR="001F28BA">
        <w:rPr>
          <w:rFonts w:ascii="Times New Roman" w:eastAsia="Times New Roman" w:hAnsi="Times New Roman" w:cs="Times New Roman"/>
          <w:sz w:val="26"/>
          <w:szCs w:val="26"/>
          <w:lang w:eastAsia="zh-CN"/>
        </w:rPr>
        <w:t>141</w:t>
      </w:r>
      <w:r w:rsidRPr="00092707">
        <w:rPr>
          <w:rFonts w:ascii="Times New Roman" w:eastAsia="Times New Roman" w:hAnsi="Times New Roman" w:cs="Times New Roman"/>
          <w:sz w:val="26"/>
          <w:szCs w:val="26"/>
          <w:lang w:eastAsia="zh-CN"/>
        </w:rPr>
        <w:t>-МПА</w:t>
      </w:r>
    </w:p>
    <w:sectPr w:rsidR="00AE7439" w:rsidSect="004C4D5B">
      <w:pgSz w:w="11906" w:h="16838"/>
      <w:pgMar w:top="568" w:right="707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E69B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5C"/>
    <w:rsid w:val="00092707"/>
    <w:rsid w:val="001920B9"/>
    <w:rsid w:val="001A627A"/>
    <w:rsid w:val="001F28BA"/>
    <w:rsid w:val="004500FC"/>
    <w:rsid w:val="00487B8E"/>
    <w:rsid w:val="004C4D5B"/>
    <w:rsid w:val="00645A5C"/>
    <w:rsid w:val="007575C7"/>
    <w:rsid w:val="00807A86"/>
    <w:rsid w:val="00950C4C"/>
    <w:rsid w:val="00AB4519"/>
    <w:rsid w:val="00AE7439"/>
    <w:rsid w:val="00B40243"/>
    <w:rsid w:val="00C03CCE"/>
    <w:rsid w:val="00C6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81732-F72D-4E25-B920-A6B5BE32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192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1920B9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4C4D5B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20;n=29870;fld=13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020;n=29870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3349-DBF5-4052-9868-2CE815F6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Крук Марина Алексеевна</dc:creator>
  <cp:keywords/>
  <dc:description/>
  <cp:lastModifiedBy>duma</cp:lastModifiedBy>
  <cp:revision>2</cp:revision>
  <cp:lastPrinted>2025-06-25T01:35:00Z</cp:lastPrinted>
  <dcterms:created xsi:type="dcterms:W3CDTF">2025-06-25T04:19:00Z</dcterms:created>
  <dcterms:modified xsi:type="dcterms:W3CDTF">2025-06-25T04:19:00Z</dcterms:modified>
</cp:coreProperties>
</file>