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B059B8"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7"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D73D"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A90A55">
          <w:headerReference w:type="even" r:id="rId8"/>
          <w:headerReference w:type="default" r:id="rId9"/>
          <w:headerReference w:type="first" r:id="rId10"/>
          <w:type w:val="continuous"/>
          <w:pgSz w:w="11906" w:h="16838" w:code="9"/>
          <w:pgMar w:top="1146" w:right="851" w:bottom="1134" w:left="1418" w:header="397" w:footer="188" w:gutter="0"/>
          <w:pgNumType w:start="1"/>
          <w:cols w:space="708"/>
          <w:titlePg/>
          <w:docGrid w:linePitch="360"/>
        </w:sectPr>
      </w:pPr>
    </w:p>
    <w:tbl>
      <w:tblPr>
        <w:tblW w:w="9473" w:type="dxa"/>
        <w:jc w:val="center"/>
        <w:tblLayout w:type="fixed"/>
        <w:tblLook w:val="01E0" w:firstRow="1" w:lastRow="1" w:firstColumn="1" w:lastColumn="1" w:noHBand="0" w:noVBand="0"/>
      </w:tblPr>
      <w:tblGrid>
        <w:gridCol w:w="2268"/>
        <w:gridCol w:w="5101"/>
        <w:gridCol w:w="509"/>
        <w:gridCol w:w="1595"/>
      </w:tblGrid>
      <w:tr w:rsidR="00B53139" w:rsidRPr="009C452A" w:rsidTr="003914E0">
        <w:trPr>
          <w:jc w:val="center"/>
        </w:trPr>
        <w:tc>
          <w:tcPr>
            <w:tcW w:w="2268" w:type="dxa"/>
            <w:tcBorders>
              <w:bottom w:val="single" w:sz="4" w:space="0" w:color="auto"/>
            </w:tcBorders>
          </w:tcPr>
          <w:p w:rsidR="00B53139" w:rsidRPr="009C452A" w:rsidRDefault="003914E0" w:rsidP="003914E0">
            <w:pPr>
              <w:ind w:right="-222" w:firstLine="0"/>
              <w:rPr>
                <w:color w:val="000000"/>
                <w:sz w:val="24"/>
                <w:szCs w:val="24"/>
              </w:rPr>
            </w:pPr>
            <w:r>
              <w:rPr>
                <w:color w:val="000000"/>
                <w:sz w:val="24"/>
                <w:szCs w:val="24"/>
              </w:rPr>
              <w:t>13 ноября 2020 года</w:t>
            </w:r>
          </w:p>
        </w:tc>
        <w:tc>
          <w:tcPr>
            <w:tcW w:w="5101" w:type="dxa"/>
          </w:tcPr>
          <w:p w:rsidR="00B53139" w:rsidRPr="009C452A" w:rsidRDefault="00B53139" w:rsidP="009C452A">
            <w:pPr>
              <w:ind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595" w:type="dxa"/>
            <w:tcBorders>
              <w:bottom w:val="single" w:sz="4" w:space="0" w:color="auto"/>
            </w:tcBorders>
          </w:tcPr>
          <w:p w:rsidR="00B53139" w:rsidRPr="009C452A" w:rsidRDefault="003914E0" w:rsidP="009C452A">
            <w:pPr>
              <w:ind w:right="-132" w:firstLine="0"/>
              <w:jc w:val="center"/>
              <w:rPr>
                <w:color w:val="000000"/>
                <w:sz w:val="24"/>
                <w:szCs w:val="24"/>
              </w:rPr>
            </w:pPr>
            <w:r>
              <w:rPr>
                <w:color w:val="000000"/>
                <w:sz w:val="24"/>
                <w:szCs w:val="24"/>
              </w:rPr>
              <w:t>672-па</w:t>
            </w:r>
          </w:p>
        </w:tc>
      </w:tr>
    </w:tbl>
    <w:p w:rsidR="008C51D3" w:rsidRDefault="008C51D3" w:rsidP="00F66375">
      <w:pPr>
        <w:tabs>
          <w:tab w:val="left" w:pos="8041"/>
        </w:tabs>
        <w:ind w:firstLine="0"/>
        <w:sectPr w:rsidR="008C51D3" w:rsidSect="00874E77">
          <w:type w:val="continuous"/>
          <w:pgSz w:w="11906" w:h="16838" w:code="9"/>
          <w:pgMar w:top="1146" w:right="851" w:bottom="1134" w:left="1418" w:header="397" w:footer="188" w:gutter="0"/>
          <w:cols w:space="708"/>
          <w:formProt w:val="0"/>
          <w:titlePg/>
          <w:docGrid w:linePitch="360"/>
        </w:sectPr>
      </w:pPr>
    </w:p>
    <w:p w:rsidR="00BB5081" w:rsidRDefault="00BB5081" w:rsidP="00F66375">
      <w:pPr>
        <w:tabs>
          <w:tab w:val="left" w:pos="8041"/>
        </w:tabs>
        <w:ind w:firstLine="0"/>
      </w:pPr>
    </w:p>
    <w:p w:rsidR="00BB5081" w:rsidRDefault="00BB5081" w:rsidP="00F66375">
      <w:pPr>
        <w:tabs>
          <w:tab w:val="left" w:pos="8041"/>
        </w:tabs>
        <w:ind w:firstLine="0"/>
        <w:sectPr w:rsidR="00BB5081" w:rsidSect="00874E77">
          <w:type w:val="continuous"/>
          <w:pgSz w:w="11906" w:h="16838" w:code="9"/>
          <w:pgMar w:top="1146" w:right="851" w:bottom="1134" w:left="1418" w:header="397" w:footer="188" w:gutter="0"/>
          <w:cols w:space="708"/>
          <w:titlePg/>
          <w:docGrid w:linePitch="360"/>
        </w:sectPr>
      </w:pPr>
    </w:p>
    <w:p w:rsidR="00885A1D" w:rsidRPr="00885A1D" w:rsidRDefault="00E5721E" w:rsidP="00885A1D">
      <w:pPr>
        <w:ind w:firstLine="0"/>
        <w:jc w:val="center"/>
        <w:rPr>
          <w:b/>
          <w:szCs w:val="26"/>
        </w:rPr>
      </w:pPr>
      <w:r w:rsidRPr="00885A1D">
        <w:rPr>
          <w:b/>
          <w:szCs w:val="26"/>
        </w:rPr>
        <w:t>О</w:t>
      </w:r>
      <w:r w:rsidR="0089353B" w:rsidRPr="00885A1D">
        <w:rPr>
          <w:b/>
          <w:szCs w:val="26"/>
        </w:rPr>
        <w:t xml:space="preserve">б утверждении </w:t>
      </w:r>
      <w:r w:rsidR="00885A1D">
        <w:rPr>
          <w:b/>
          <w:szCs w:val="26"/>
        </w:rPr>
        <w:t>П</w:t>
      </w:r>
      <w:r w:rsidR="00885A1D" w:rsidRPr="00885A1D">
        <w:rPr>
          <w:b/>
          <w:szCs w:val="26"/>
        </w:rPr>
        <w:t xml:space="preserve">оложения </w:t>
      </w:r>
    </w:p>
    <w:p w:rsidR="00885A1D" w:rsidRPr="00885A1D" w:rsidRDefault="00885A1D" w:rsidP="00885A1D">
      <w:pPr>
        <w:ind w:firstLine="0"/>
        <w:jc w:val="center"/>
        <w:rPr>
          <w:b/>
          <w:szCs w:val="26"/>
        </w:rPr>
      </w:pPr>
      <w:r w:rsidRPr="00885A1D">
        <w:rPr>
          <w:b/>
          <w:szCs w:val="26"/>
        </w:rPr>
        <w:t xml:space="preserve">о предоставлении субсидии из бюджета </w:t>
      </w:r>
    </w:p>
    <w:p w:rsidR="00885A1D" w:rsidRDefault="00885A1D" w:rsidP="00885A1D">
      <w:pPr>
        <w:ind w:firstLine="0"/>
        <w:jc w:val="center"/>
        <w:rPr>
          <w:b/>
          <w:szCs w:val="26"/>
        </w:rPr>
      </w:pPr>
      <w:r>
        <w:rPr>
          <w:b/>
          <w:szCs w:val="26"/>
        </w:rPr>
        <w:t>А</w:t>
      </w:r>
      <w:r w:rsidRPr="00885A1D">
        <w:rPr>
          <w:b/>
          <w:szCs w:val="26"/>
        </w:rPr>
        <w:t xml:space="preserve">рсеньевского городского округа социально </w:t>
      </w:r>
    </w:p>
    <w:p w:rsidR="00885A1D" w:rsidRDefault="00885A1D" w:rsidP="00885A1D">
      <w:pPr>
        <w:ind w:firstLine="0"/>
        <w:jc w:val="center"/>
        <w:rPr>
          <w:b/>
          <w:szCs w:val="26"/>
        </w:rPr>
      </w:pPr>
      <w:r w:rsidRPr="00885A1D">
        <w:rPr>
          <w:b/>
          <w:szCs w:val="26"/>
        </w:rPr>
        <w:t xml:space="preserve">ориентированным некоммерческим организациям </w:t>
      </w:r>
    </w:p>
    <w:p w:rsidR="00E5721E" w:rsidRPr="00885A1D" w:rsidRDefault="00885A1D" w:rsidP="00885A1D">
      <w:pPr>
        <w:ind w:firstLine="0"/>
        <w:jc w:val="center"/>
        <w:rPr>
          <w:b/>
          <w:szCs w:val="26"/>
        </w:rPr>
      </w:pPr>
      <w:r>
        <w:rPr>
          <w:b/>
          <w:szCs w:val="26"/>
        </w:rPr>
        <w:t>А</w:t>
      </w:r>
      <w:r w:rsidRPr="00885A1D">
        <w:rPr>
          <w:b/>
          <w:szCs w:val="26"/>
        </w:rPr>
        <w:t>рсеньевского городского округа</w:t>
      </w:r>
    </w:p>
    <w:p w:rsidR="0089353B" w:rsidRPr="00885A1D" w:rsidRDefault="0089353B" w:rsidP="00E5721E">
      <w:pPr>
        <w:ind w:firstLine="0"/>
        <w:jc w:val="center"/>
        <w:rPr>
          <w:b/>
          <w:szCs w:val="26"/>
        </w:rPr>
      </w:pPr>
    </w:p>
    <w:p w:rsidR="0089353B" w:rsidRPr="00F4594B" w:rsidRDefault="0089353B" w:rsidP="00E5721E">
      <w:pPr>
        <w:ind w:firstLine="0"/>
        <w:jc w:val="center"/>
        <w:rPr>
          <w:b/>
          <w:szCs w:val="26"/>
        </w:rPr>
      </w:pPr>
    </w:p>
    <w:p w:rsidR="00E5721E" w:rsidRPr="00885A1D" w:rsidRDefault="00E5721E" w:rsidP="00885A1D">
      <w:pPr>
        <w:pStyle w:val="ConsPlusNormal"/>
        <w:spacing w:line="360" w:lineRule="auto"/>
        <w:ind w:firstLine="540"/>
        <w:jc w:val="both"/>
        <w:rPr>
          <w:rFonts w:ascii="Times New Roman" w:hAnsi="Times New Roman" w:cs="Times New Roman"/>
          <w:sz w:val="26"/>
          <w:szCs w:val="26"/>
        </w:rPr>
      </w:pPr>
      <w:r w:rsidRPr="00885A1D">
        <w:rPr>
          <w:rFonts w:ascii="Times New Roman" w:hAnsi="Times New Roman" w:cs="Times New Roman"/>
          <w:sz w:val="26"/>
          <w:szCs w:val="26"/>
        </w:rPr>
        <w:t xml:space="preserve">В целях </w:t>
      </w:r>
      <w:r w:rsidR="00885A1D">
        <w:rPr>
          <w:rFonts w:ascii="Times New Roman" w:hAnsi="Times New Roman" w:cs="Times New Roman"/>
          <w:sz w:val="26"/>
          <w:szCs w:val="26"/>
        </w:rPr>
        <w:t>оказания финансовой поддержки социально ориентированным некоммерческим организациям</w:t>
      </w:r>
      <w:r w:rsidRPr="00885A1D">
        <w:rPr>
          <w:rFonts w:ascii="Times New Roman" w:hAnsi="Times New Roman" w:cs="Times New Roman"/>
          <w:sz w:val="26"/>
          <w:szCs w:val="26"/>
        </w:rPr>
        <w:t xml:space="preserve"> Арсеньевского городского округа</w:t>
      </w:r>
      <w:r w:rsidR="005E59DC" w:rsidRPr="00885A1D">
        <w:rPr>
          <w:rFonts w:ascii="Times New Roman" w:hAnsi="Times New Roman" w:cs="Times New Roman"/>
          <w:sz w:val="26"/>
          <w:szCs w:val="26"/>
        </w:rPr>
        <w:t xml:space="preserve">, </w:t>
      </w:r>
      <w:r w:rsidR="00885A1D" w:rsidRPr="00885A1D">
        <w:rPr>
          <w:rFonts w:ascii="Times New Roman" w:hAnsi="Times New Roman" w:cs="Times New Roman"/>
          <w:sz w:val="26"/>
          <w:szCs w:val="26"/>
        </w:rPr>
        <w:t>в соответствии с Бюджетным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w:t>
      </w:r>
      <w:r w:rsidR="00885A1D">
        <w:rPr>
          <w:rFonts w:ascii="Times New Roman" w:hAnsi="Times New Roman" w:cs="Times New Roman"/>
          <w:sz w:val="26"/>
          <w:szCs w:val="26"/>
        </w:rPr>
        <w:t xml:space="preserve">вления в Российской Федерации", </w:t>
      </w:r>
      <w:r w:rsidRPr="00885A1D">
        <w:rPr>
          <w:rFonts w:ascii="Times New Roman" w:hAnsi="Times New Roman" w:cs="Times New Roman"/>
          <w:sz w:val="26"/>
          <w:szCs w:val="26"/>
        </w:rPr>
        <w:t>руководствуясь Устав</w:t>
      </w:r>
      <w:r w:rsidR="0089353B" w:rsidRPr="00885A1D">
        <w:rPr>
          <w:rFonts w:ascii="Times New Roman" w:hAnsi="Times New Roman" w:cs="Times New Roman"/>
          <w:sz w:val="26"/>
          <w:szCs w:val="26"/>
        </w:rPr>
        <w:t>ом Арсеньевского</w:t>
      </w:r>
      <w:r w:rsidRPr="00885A1D">
        <w:rPr>
          <w:rFonts w:ascii="Times New Roman" w:hAnsi="Times New Roman" w:cs="Times New Roman"/>
          <w:sz w:val="26"/>
          <w:szCs w:val="26"/>
        </w:rPr>
        <w:t xml:space="preserve"> городского округа, администрация </w:t>
      </w:r>
      <w:r w:rsidR="0089353B" w:rsidRPr="00885A1D">
        <w:rPr>
          <w:rFonts w:ascii="Times New Roman" w:hAnsi="Times New Roman" w:cs="Times New Roman"/>
          <w:sz w:val="26"/>
          <w:szCs w:val="26"/>
        </w:rPr>
        <w:t xml:space="preserve">Арсеньевского </w:t>
      </w:r>
      <w:r w:rsidRPr="00885A1D">
        <w:rPr>
          <w:rFonts w:ascii="Times New Roman" w:hAnsi="Times New Roman" w:cs="Times New Roman"/>
          <w:sz w:val="26"/>
          <w:szCs w:val="26"/>
        </w:rPr>
        <w:t xml:space="preserve">городского округа </w:t>
      </w:r>
    </w:p>
    <w:p w:rsidR="00E5721E" w:rsidRPr="00F4594B" w:rsidRDefault="00E5721E" w:rsidP="00E5721E">
      <w:pPr>
        <w:pStyle w:val="a4"/>
        <w:tabs>
          <w:tab w:val="clear" w:pos="4677"/>
          <w:tab w:val="clear" w:pos="9355"/>
        </w:tabs>
        <w:ind w:firstLine="0"/>
        <w:rPr>
          <w:szCs w:val="26"/>
        </w:rPr>
      </w:pPr>
    </w:p>
    <w:p w:rsidR="00B059B8" w:rsidRPr="00B059B8" w:rsidRDefault="00B059B8" w:rsidP="00B059B8">
      <w:pPr>
        <w:adjustRightInd/>
        <w:ind w:firstLine="0"/>
        <w:rPr>
          <w:szCs w:val="26"/>
        </w:rPr>
      </w:pPr>
      <w:r w:rsidRPr="00B059B8">
        <w:rPr>
          <w:szCs w:val="26"/>
        </w:rPr>
        <w:t>ПОСТАНОВЛЯЕТ:</w:t>
      </w:r>
    </w:p>
    <w:p w:rsidR="00B059B8" w:rsidRPr="00B059B8" w:rsidRDefault="00B059B8" w:rsidP="00B059B8">
      <w:pPr>
        <w:adjustRightInd/>
        <w:ind w:firstLine="0"/>
        <w:rPr>
          <w:szCs w:val="26"/>
        </w:rPr>
      </w:pPr>
    </w:p>
    <w:p w:rsidR="00885A1D" w:rsidRDefault="00B059B8" w:rsidP="00DC5A22">
      <w:pPr>
        <w:adjustRightInd/>
        <w:spacing w:line="360" w:lineRule="auto"/>
      </w:pPr>
      <w:r w:rsidRPr="00B059B8">
        <w:rPr>
          <w:szCs w:val="26"/>
        </w:rPr>
        <w:t>1. Утвердить прилагаем</w:t>
      </w:r>
      <w:r w:rsidR="00885A1D">
        <w:rPr>
          <w:szCs w:val="26"/>
        </w:rPr>
        <w:t>ое</w:t>
      </w:r>
      <w:r w:rsidRPr="00B059B8">
        <w:rPr>
          <w:szCs w:val="26"/>
        </w:rPr>
        <w:t xml:space="preserve"> </w:t>
      </w:r>
      <w:r w:rsidR="00885A1D">
        <w:t xml:space="preserve">Положение о предоставлении субсидии из бюджета </w:t>
      </w:r>
    </w:p>
    <w:p w:rsidR="00B059B8" w:rsidRDefault="00885A1D" w:rsidP="00DC5A22">
      <w:pPr>
        <w:adjustRightInd/>
        <w:spacing w:line="360" w:lineRule="auto"/>
        <w:ind w:firstLine="0"/>
        <w:rPr>
          <w:szCs w:val="26"/>
        </w:rPr>
      </w:pPr>
      <w:r>
        <w:t>Арсеньевского городского округа социально ориентированным некоммерческим организациям Арсеньевского городского округа</w:t>
      </w:r>
      <w:r w:rsidR="00B059B8" w:rsidRPr="00B059B8">
        <w:rPr>
          <w:szCs w:val="26"/>
        </w:rPr>
        <w:t>.</w:t>
      </w:r>
    </w:p>
    <w:p w:rsidR="00280AEB" w:rsidRPr="00B059B8" w:rsidRDefault="00280AEB" w:rsidP="00280AEB">
      <w:pPr>
        <w:spacing w:line="360" w:lineRule="auto"/>
        <w:rPr>
          <w:szCs w:val="26"/>
        </w:rPr>
      </w:pPr>
      <w:r>
        <w:rPr>
          <w:szCs w:val="26"/>
        </w:rPr>
        <w:t>2. Признать утратившим силу Приложение № 3 к постановлению Администрации Арсеньевского городского округа от 25 октября 2019 года № 766-па</w:t>
      </w:r>
      <w:r w:rsidRPr="00280AEB">
        <w:rPr>
          <w:b/>
          <w:bCs/>
          <w:sz w:val="28"/>
          <w:szCs w:val="28"/>
        </w:rPr>
        <w:t xml:space="preserve"> </w:t>
      </w:r>
      <w:r>
        <w:rPr>
          <w:b/>
          <w:bCs/>
          <w:sz w:val="28"/>
          <w:szCs w:val="28"/>
        </w:rPr>
        <w:t>«</w:t>
      </w:r>
      <w:r w:rsidRPr="00280AEB">
        <w:rPr>
          <w:bCs/>
          <w:szCs w:val="26"/>
        </w:rPr>
        <w:t>Об утверждении муниципальной программы Арсеньевского городского округа «Доступная среда» на период 2020-2024 годы</w:t>
      </w:r>
      <w:r>
        <w:rPr>
          <w:bCs/>
          <w:szCs w:val="26"/>
        </w:rPr>
        <w:t>».</w:t>
      </w:r>
      <w:r>
        <w:rPr>
          <w:szCs w:val="26"/>
        </w:rPr>
        <w:t xml:space="preserve"> </w:t>
      </w:r>
    </w:p>
    <w:p w:rsidR="00B059B8" w:rsidRDefault="00280AEB" w:rsidP="00DC5A22">
      <w:pPr>
        <w:adjustRightInd/>
        <w:spacing w:line="360" w:lineRule="auto"/>
        <w:rPr>
          <w:szCs w:val="26"/>
        </w:rPr>
      </w:pPr>
      <w:r>
        <w:rPr>
          <w:szCs w:val="26"/>
        </w:rPr>
        <w:t>3</w:t>
      </w:r>
      <w:r w:rsidR="00B059B8" w:rsidRPr="00B059B8">
        <w:rPr>
          <w:szCs w:val="26"/>
        </w:rPr>
        <w:t xml:space="preserve">. Организационному управлению администрации городского округа (Абрамова) обеспечить </w:t>
      </w:r>
      <w:r w:rsidR="00093487">
        <w:rPr>
          <w:szCs w:val="26"/>
        </w:rPr>
        <w:t xml:space="preserve">официальное опубликование и </w:t>
      </w:r>
      <w:r w:rsidR="00B059B8" w:rsidRPr="00B059B8">
        <w:rPr>
          <w:szCs w:val="26"/>
        </w:rPr>
        <w:t>размещение на официальном сайте администрации Арсеньевского городского округа настоящего постановления.</w:t>
      </w:r>
    </w:p>
    <w:p w:rsidR="00093487" w:rsidRDefault="00280AEB" w:rsidP="00DC5A22">
      <w:pPr>
        <w:adjustRightInd/>
        <w:spacing w:line="360" w:lineRule="auto"/>
        <w:rPr>
          <w:szCs w:val="26"/>
        </w:rPr>
      </w:pPr>
      <w:r>
        <w:rPr>
          <w:szCs w:val="26"/>
        </w:rPr>
        <w:t>4</w:t>
      </w:r>
      <w:r w:rsidR="00093487">
        <w:rPr>
          <w:szCs w:val="26"/>
        </w:rPr>
        <w:t>. Настоящее постановление вступает в силу после его официального опубликования.</w:t>
      </w:r>
    </w:p>
    <w:p w:rsidR="00B059B8" w:rsidRDefault="00280AEB" w:rsidP="00DC5A22">
      <w:pPr>
        <w:adjustRightInd/>
        <w:spacing w:line="360" w:lineRule="auto"/>
        <w:rPr>
          <w:szCs w:val="26"/>
        </w:rPr>
      </w:pPr>
      <w:r>
        <w:rPr>
          <w:szCs w:val="26"/>
        </w:rPr>
        <w:lastRenderedPageBreak/>
        <w:t>5</w:t>
      </w:r>
      <w:r w:rsidR="00B059B8" w:rsidRPr="00B059B8">
        <w:rPr>
          <w:szCs w:val="26"/>
        </w:rPr>
        <w:t xml:space="preserve">. Контроль за исполнением настоящего </w:t>
      </w:r>
      <w:r w:rsidR="00885A1D">
        <w:rPr>
          <w:szCs w:val="26"/>
        </w:rPr>
        <w:t>постановления</w:t>
      </w:r>
      <w:r w:rsidR="00B059B8" w:rsidRPr="00B059B8">
        <w:rPr>
          <w:szCs w:val="26"/>
        </w:rPr>
        <w:t xml:space="preserve"> возложить на </w:t>
      </w:r>
      <w:proofErr w:type="spellStart"/>
      <w:r w:rsidR="00885A1D">
        <w:rPr>
          <w:szCs w:val="26"/>
        </w:rPr>
        <w:t>и.о</w:t>
      </w:r>
      <w:proofErr w:type="spellEnd"/>
      <w:r w:rsidR="00885A1D">
        <w:rPr>
          <w:szCs w:val="26"/>
        </w:rPr>
        <w:t xml:space="preserve">. </w:t>
      </w:r>
      <w:r w:rsidR="00B059B8" w:rsidRPr="00B059B8">
        <w:rPr>
          <w:szCs w:val="26"/>
        </w:rPr>
        <w:t xml:space="preserve">заместителя главы администрации городского округа </w:t>
      </w:r>
      <w:proofErr w:type="spellStart"/>
      <w:r w:rsidR="00885A1D">
        <w:rPr>
          <w:szCs w:val="26"/>
        </w:rPr>
        <w:t>Н.П.Пуха</w:t>
      </w:r>
      <w:proofErr w:type="spellEnd"/>
      <w:r w:rsidR="00B059B8" w:rsidRPr="00B059B8">
        <w:rPr>
          <w:szCs w:val="26"/>
        </w:rPr>
        <w:t>.</w:t>
      </w:r>
    </w:p>
    <w:p w:rsidR="00280AEB" w:rsidRDefault="00280AEB" w:rsidP="00DC5A22">
      <w:pPr>
        <w:adjustRightInd/>
        <w:spacing w:line="360" w:lineRule="auto"/>
        <w:rPr>
          <w:szCs w:val="26"/>
        </w:rPr>
      </w:pPr>
    </w:p>
    <w:p w:rsidR="00B059B8" w:rsidRPr="00B059B8" w:rsidRDefault="00B059B8" w:rsidP="00B059B8">
      <w:pPr>
        <w:adjustRightInd/>
        <w:spacing w:before="220"/>
        <w:ind w:firstLine="0"/>
        <w:rPr>
          <w:szCs w:val="26"/>
        </w:rPr>
      </w:pPr>
      <w:r w:rsidRPr="00B059B8">
        <w:rPr>
          <w:szCs w:val="26"/>
        </w:rPr>
        <w:t>Глав</w:t>
      </w:r>
      <w:r w:rsidR="00093487">
        <w:rPr>
          <w:szCs w:val="26"/>
        </w:rPr>
        <w:t>а</w:t>
      </w:r>
      <w:r w:rsidRPr="00B059B8">
        <w:rPr>
          <w:szCs w:val="26"/>
        </w:rPr>
        <w:t xml:space="preserve"> городского округа                        </w:t>
      </w:r>
      <w:r w:rsidR="00093487">
        <w:rPr>
          <w:szCs w:val="26"/>
        </w:rPr>
        <w:t xml:space="preserve">        </w:t>
      </w:r>
      <w:r w:rsidRPr="00B059B8">
        <w:rPr>
          <w:szCs w:val="26"/>
        </w:rPr>
        <w:t xml:space="preserve">                               </w:t>
      </w:r>
      <w:r w:rsidR="009E1598">
        <w:rPr>
          <w:szCs w:val="26"/>
        </w:rPr>
        <w:t xml:space="preserve">   </w:t>
      </w:r>
      <w:r w:rsidRPr="00B059B8">
        <w:rPr>
          <w:szCs w:val="26"/>
        </w:rPr>
        <w:t xml:space="preserve">    </w:t>
      </w:r>
      <w:r w:rsidR="00DC5A22">
        <w:rPr>
          <w:szCs w:val="26"/>
        </w:rPr>
        <w:t xml:space="preserve">      </w:t>
      </w:r>
      <w:r w:rsidRPr="00B059B8">
        <w:rPr>
          <w:szCs w:val="26"/>
        </w:rPr>
        <w:t xml:space="preserve">         </w:t>
      </w:r>
      <w:proofErr w:type="spellStart"/>
      <w:r w:rsidRPr="00B059B8">
        <w:rPr>
          <w:szCs w:val="26"/>
        </w:rPr>
        <w:t>В.С.Пивень</w:t>
      </w:r>
      <w:proofErr w:type="spellEnd"/>
    </w:p>
    <w:p w:rsidR="00B059B8" w:rsidRPr="00B059B8" w:rsidRDefault="00B059B8" w:rsidP="00B059B8">
      <w:pPr>
        <w:adjustRightInd/>
        <w:ind w:firstLine="0"/>
        <w:rPr>
          <w:szCs w:val="26"/>
        </w:rPr>
        <w:sectPr w:rsidR="00B059B8" w:rsidRPr="00B059B8" w:rsidSect="00DC5A22">
          <w:type w:val="continuous"/>
          <w:pgSz w:w="11906" w:h="16838"/>
          <w:pgMar w:top="1134" w:right="850" w:bottom="568" w:left="1418" w:header="708" w:footer="708" w:gutter="0"/>
          <w:cols w:space="708"/>
          <w:docGrid w:linePitch="360"/>
        </w:sectPr>
      </w:pPr>
    </w:p>
    <w:p w:rsidR="00B059B8" w:rsidRPr="00B059B8" w:rsidRDefault="00B059B8" w:rsidP="0089353B">
      <w:pPr>
        <w:adjustRightInd/>
        <w:spacing w:line="360" w:lineRule="auto"/>
        <w:ind w:left="5103" w:firstLine="0"/>
        <w:jc w:val="center"/>
        <w:rPr>
          <w:szCs w:val="26"/>
        </w:rPr>
      </w:pPr>
      <w:r w:rsidRPr="00B059B8">
        <w:rPr>
          <w:szCs w:val="26"/>
        </w:rPr>
        <w:lastRenderedPageBreak/>
        <w:t>УТВЕРЖДЕН</w:t>
      </w:r>
    </w:p>
    <w:p w:rsidR="00A27E06" w:rsidRDefault="00B059B8" w:rsidP="0089353B">
      <w:pPr>
        <w:adjustRightInd/>
        <w:ind w:left="5103" w:firstLine="0"/>
        <w:jc w:val="center"/>
        <w:rPr>
          <w:szCs w:val="26"/>
        </w:rPr>
      </w:pPr>
      <w:r w:rsidRPr="00B059B8">
        <w:rPr>
          <w:szCs w:val="26"/>
        </w:rPr>
        <w:t>постановлением администрации Арсень</w:t>
      </w:r>
      <w:r w:rsidR="00A27E06">
        <w:rPr>
          <w:szCs w:val="26"/>
        </w:rPr>
        <w:t xml:space="preserve">евского городского округа </w:t>
      </w:r>
    </w:p>
    <w:p w:rsidR="00B059B8" w:rsidRPr="00B059B8" w:rsidRDefault="00A27E06" w:rsidP="0089353B">
      <w:pPr>
        <w:adjustRightInd/>
        <w:ind w:left="5103" w:firstLine="0"/>
        <w:jc w:val="center"/>
        <w:rPr>
          <w:szCs w:val="26"/>
        </w:rPr>
      </w:pPr>
      <w:r>
        <w:rPr>
          <w:szCs w:val="26"/>
        </w:rPr>
        <w:t>от «13» ноября 2</w:t>
      </w:r>
      <w:r w:rsidR="00B059B8" w:rsidRPr="00B059B8">
        <w:rPr>
          <w:szCs w:val="26"/>
        </w:rPr>
        <w:t>0</w:t>
      </w:r>
      <w:r w:rsidR="0089353B">
        <w:rPr>
          <w:szCs w:val="26"/>
        </w:rPr>
        <w:t>20</w:t>
      </w:r>
      <w:r w:rsidR="00B059B8" w:rsidRPr="00B059B8">
        <w:rPr>
          <w:szCs w:val="26"/>
        </w:rPr>
        <w:t xml:space="preserve"> г. № </w:t>
      </w:r>
      <w:r>
        <w:rPr>
          <w:szCs w:val="26"/>
        </w:rPr>
        <w:t>672</w:t>
      </w:r>
      <w:r w:rsidR="00B059B8" w:rsidRPr="00B059B8">
        <w:rPr>
          <w:szCs w:val="26"/>
        </w:rPr>
        <w:t>- па</w:t>
      </w:r>
    </w:p>
    <w:p w:rsidR="00B059B8" w:rsidRPr="00B059B8" w:rsidRDefault="00B059B8" w:rsidP="00B059B8">
      <w:pPr>
        <w:adjustRightInd/>
        <w:ind w:firstLine="0"/>
        <w:jc w:val="center"/>
        <w:rPr>
          <w:b/>
          <w:szCs w:val="26"/>
        </w:rPr>
      </w:pPr>
      <w:bookmarkStart w:id="0" w:name="P42"/>
      <w:bookmarkEnd w:id="0"/>
    </w:p>
    <w:p w:rsidR="00EB326B" w:rsidRPr="007E120E" w:rsidRDefault="00EB326B" w:rsidP="00EB326B">
      <w:pPr>
        <w:ind w:firstLine="0"/>
        <w:jc w:val="center"/>
        <w:rPr>
          <w:b/>
          <w:bCs/>
          <w:color w:val="FF0000"/>
          <w:szCs w:val="26"/>
        </w:rPr>
      </w:pPr>
      <w:r w:rsidRPr="007E120E">
        <w:rPr>
          <w:b/>
          <w:bCs/>
          <w:szCs w:val="26"/>
        </w:rPr>
        <w:t xml:space="preserve">ПОЛОЖЕНИЕ </w:t>
      </w:r>
    </w:p>
    <w:p w:rsidR="00EB326B" w:rsidRPr="007E120E" w:rsidRDefault="00EB326B" w:rsidP="00EB326B">
      <w:pPr>
        <w:ind w:firstLine="0"/>
        <w:jc w:val="center"/>
        <w:rPr>
          <w:b/>
          <w:bCs/>
          <w:szCs w:val="26"/>
        </w:rPr>
      </w:pPr>
      <w:r w:rsidRPr="007E120E">
        <w:rPr>
          <w:b/>
          <w:bCs/>
          <w:szCs w:val="26"/>
        </w:rPr>
        <w:t xml:space="preserve">О ПРЕДОСТАВЛЕНИИ СУБСИДИИ ИЗ БЮДЖЕТА </w:t>
      </w:r>
    </w:p>
    <w:p w:rsidR="00EB326B" w:rsidRPr="007E120E" w:rsidRDefault="00EB326B" w:rsidP="00EB326B">
      <w:pPr>
        <w:ind w:firstLine="0"/>
        <w:jc w:val="center"/>
        <w:rPr>
          <w:b/>
          <w:bCs/>
          <w:color w:val="FF0000"/>
          <w:szCs w:val="26"/>
        </w:rPr>
      </w:pPr>
      <w:r w:rsidRPr="007E120E">
        <w:rPr>
          <w:b/>
          <w:bCs/>
          <w:szCs w:val="26"/>
        </w:rPr>
        <w:t>АРСЕНЬЕВСКОГО ГОРОДСКОГО ОКРУГА СОЦИАЛЬНО ОРИЕНТИРОВАННЫМ НЕКОММЕРЧЕСКИМ ОРГАНИЗАЦИЯМ АРСЕНЬЕВСКОГО ГОРОДСКОГО ОКРУГА</w:t>
      </w:r>
    </w:p>
    <w:p w:rsidR="00EB326B" w:rsidRPr="007E120E" w:rsidRDefault="00EB326B" w:rsidP="00EB326B">
      <w:pPr>
        <w:ind w:firstLine="0"/>
        <w:outlineLvl w:val="2"/>
        <w:rPr>
          <w:b/>
          <w:szCs w:val="26"/>
        </w:rPr>
      </w:pPr>
      <w:bookmarkStart w:id="1" w:name="Par617"/>
      <w:bookmarkEnd w:id="1"/>
      <w:r w:rsidRPr="007E120E">
        <w:rPr>
          <w:b/>
          <w:szCs w:val="26"/>
        </w:rPr>
        <w:t xml:space="preserve">                                       </w:t>
      </w:r>
    </w:p>
    <w:p w:rsidR="00EB326B" w:rsidRPr="007E120E" w:rsidRDefault="00EB326B" w:rsidP="00EB326B">
      <w:pPr>
        <w:ind w:firstLine="0"/>
        <w:jc w:val="center"/>
        <w:outlineLvl w:val="2"/>
        <w:rPr>
          <w:b/>
          <w:szCs w:val="26"/>
        </w:rPr>
      </w:pPr>
      <w:r w:rsidRPr="007E120E">
        <w:rPr>
          <w:b/>
          <w:szCs w:val="26"/>
        </w:rPr>
        <w:t>1. Общие положения</w:t>
      </w:r>
    </w:p>
    <w:p w:rsidR="00EB326B" w:rsidRPr="007E120E" w:rsidRDefault="00EB326B" w:rsidP="00EB326B">
      <w:pPr>
        <w:ind w:firstLine="0"/>
        <w:rPr>
          <w:i/>
          <w:szCs w:val="26"/>
        </w:rPr>
      </w:pPr>
    </w:p>
    <w:p w:rsidR="00EB326B" w:rsidRPr="007E120E" w:rsidRDefault="00EB326B" w:rsidP="00EB326B">
      <w:pPr>
        <w:numPr>
          <w:ilvl w:val="1"/>
          <w:numId w:val="1"/>
        </w:numPr>
        <w:adjustRightInd/>
        <w:ind w:left="0" w:firstLine="540"/>
        <w:rPr>
          <w:szCs w:val="26"/>
        </w:rPr>
      </w:pPr>
      <w:r w:rsidRPr="007E120E">
        <w:rPr>
          <w:szCs w:val="26"/>
        </w:rPr>
        <w:t xml:space="preserve">Настоящее Положение предоставления субсидий </w:t>
      </w:r>
      <w:r w:rsidR="00DC5A22">
        <w:rPr>
          <w:szCs w:val="26"/>
        </w:rPr>
        <w:t xml:space="preserve">из бюджета Арсеньевского городского округа </w:t>
      </w:r>
      <w:r w:rsidRPr="007E120E">
        <w:rPr>
          <w:szCs w:val="26"/>
        </w:rPr>
        <w:t>социально ориентированным некоммерческим организациям в Арсеньевском городском округе (далее - порядок) разработан в соответствии с Бюджетным кодексом Российской Федерации, Федеральным законом от 12 января 1996 года № 7-ФЗ "О некоммерческих организациях", Федеральным законом от 6 октября 2003 года № 131-ФЗ "Об общих принципах организации местного самоуправления в Российской Федерации".</w:t>
      </w:r>
    </w:p>
    <w:p w:rsidR="00EB326B" w:rsidRPr="007E120E" w:rsidRDefault="00EB326B" w:rsidP="00EB326B">
      <w:pPr>
        <w:adjustRightInd/>
        <w:ind w:firstLine="0"/>
        <w:rPr>
          <w:szCs w:val="26"/>
        </w:rPr>
      </w:pPr>
    </w:p>
    <w:p w:rsidR="00EB326B" w:rsidRPr="007E120E" w:rsidRDefault="00EB326B" w:rsidP="00EB326B">
      <w:pPr>
        <w:numPr>
          <w:ilvl w:val="1"/>
          <w:numId w:val="1"/>
        </w:numPr>
        <w:adjustRightInd/>
        <w:ind w:left="0" w:firstLine="540"/>
        <w:rPr>
          <w:szCs w:val="26"/>
        </w:rPr>
      </w:pPr>
      <w:r w:rsidRPr="007E120E">
        <w:rPr>
          <w:szCs w:val="26"/>
        </w:rPr>
        <w:t xml:space="preserve">Положение устанавливает порядок, цели и условия предоставления и возврата средств субсидий из бюджета Арсеньевского городского округа социально ориентированным некоммерческим организациям Арсеньевского городского округа (за исключением муниципальных учреждений), на реализацию и проведение социально значимых мероприятий (проектов), осуществляющих деятельность в области </w:t>
      </w:r>
      <w:proofErr w:type="spellStart"/>
      <w:r w:rsidRPr="007E120E">
        <w:rPr>
          <w:szCs w:val="26"/>
        </w:rPr>
        <w:t>военно</w:t>
      </w:r>
      <w:proofErr w:type="spellEnd"/>
      <w:r w:rsidRPr="007E120E">
        <w:rPr>
          <w:szCs w:val="26"/>
        </w:rPr>
        <w:t xml:space="preserve"> – патриотического воспитания граждан Российской Федерации, социальной поддержки ветеранов и  (или) инвалидов и других маломобильных групп населения, их социальной адаптации, содействия благотвори</w:t>
      </w:r>
      <w:r w:rsidR="00DC5A22">
        <w:rPr>
          <w:szCs w:val="26"/>
        </w:rPr>
        <w:t xml:space="preserve">тельности и добровольчества; </w:t>
      </w:r>
      <w:r w:rsidRPr="007E120E">
        <w:rPr>
          <w:szCs w:val="26"/>
        </w:rPr>
        <w:t>критерии конкурсного отбора социально ориентированных некоммерческих организаций Арсеньевского городского округа (далее соответственно - субсидии, СО НКО).</w:t>
      </w:r>
    </w:p>
    <w:p w:rsidR="00EB326B" w:rsidRPr="007E120E" w:rsidRDefault="00EB326B" w:rsidP="00EB326B">
      <w:pPr>
        <w:adjustRightInd/>
        <w:spacing w:before="220"/>
        <w:rPr>
          <w:szCs w:val="26"/>
        </w:rPr>
      </w:pPr>
      <w:r w:rsidRPr="007E120E">
        <w:rPr>
          <w:szCs w:val="26"/>
        </w:rPr>
        <w:t>1.3. Предоставление субсидий осуществляется в пределах бюджетных ассигнований, предусмотренных в бюджете Арсеньевского городского округа на очередной финансовый год и плановый период, и лимитов бюджетных обязательств, утвержденных администрацией Арсеньевского городского округа как главному распорядителю бюджетных средств.</w:t>
      </w:r>
    </w:p>
    <w:p w:rsidR="00EB326B" w:rsidRPr="007E120E" w:rsidRDefault="00EB326B" w:rsidP="00EB326B">
      <w:pPr>
        <w:adjustRightInd/>
        <w:spacing w:before="220"/>
        <w:rPr>
          <w:szCs w:val="26"/>
        </w:rPr>
      </w:pPr>
      <w:bookmarkStart w:id="2" w:name="P57"/>
      <w:bookmarkEnd w:id="2"/>
      <w:r w:rsidRPr="007E120E">
        <w:rPr>
          <w:szCs w:val="26"/>
        </w:rPr>
        <w:t>1.4. Субсидии предоставляются СО НКО на основании Соглашения о предоставлении субсидии, заключенного администрацией Арсеньевского городского округа с СО НКО, по результатам конкурсного отбора, проводимого в соответствии с настоящим Положением конкурсной комиссией по проведению отбора СО НКО на территории Арсеньевского городского округа, претендующих на предоставление субсидий из бюджета Арсеньевского городского округа (далее соответственно -  Отбор, Соглашение).</w:t>
      </w:r>
    </w:p>
    <w:p w:rsidR="00EB326B" w:rsidRPr="007E120E" w:rsidRDefault="00EB326B" w:rsidP="00EB326B">
      <w:pPr>
        <w:adjustRightInd/>
        <w:spacing w:before="220"/>
        <w:rPr>
          <w:szCs w:val="26"/>
        </w:rPr>
      </w:pPr>
      <w:bookmarkStart w:id="3" w:name="P60"/>
      <w:bookmarkEnd w:id="3"/>
      <w:r w:rsidRPr="007E120E">
        <w:rPr>
          <w:szCs w:val="26"/>
        </w:rPr>
        <w:t>1.5. Субсидии предоставляются с целью финансового обеспечения и (или) частичного возмещения расходов СО НКО</w:t>
      </w:r>
      <w:r w:rsidRPr="007E120E">
        <w:rPr>
          <w:b/>
          <w:szCs w:val="26"/>
        </w:rPr>
        <w:t>,</w:t>
      </w:r>
      <w:r w:rsidRPr="007E120E">
        <w:rPr>
          <w:szCs w:val="26"/>
        </w:rPr>
        <w:t xml:space="preserve"> связанных с реализацией социально значимых мероприятий (проектов), осуществляющих деятельность в области </w:t>
      </w:r>
      <w:proofErr w:type="spellStart"/>
      <w:r w:rsidRPr="007E120E">
        <w:rPr>
          <w:szCs w:val="26"/>
        </w:rPr>
        <w:t>военно</w:t>
      </w:r>
      <w:proofErr w:type="spellEnd"/>
      <w:r w:rsidRPr="007E120E">
        <w:rPr>
          <w:szCs w:val="26"/>
        </w:rPr>
        <w:t xml:space="preserve">–патриотического воспитания граждан Российской Федерации, социальной поддержки </w:t>
      </w:r>
      <w:r w:rsidRPr="007E120E">
        <w:rPr>
          <w:szCs w:val="26"/>
        </w:rPr>
        <w:lastRenderedPageBreak/>
        <w:t xml:space="preserve">ветеранов и (или) инвалидов и других маломобильных групп населения, их социальной адаптации, содействия благотворительности и добровольчества, в рамках осуществления их уставной деятельности. </w:t>
      </w:r>
    </w:p>
    <w:p w:rsidR="00EB326B" w:rsidRPr="007E120E" w:rsidRDefault="00EB326B" w:rsidP="00EB326B">
      <w:pPr>
        <w:adjustRightInd/>
        <w:spacing w:before="220"/>
        <w:rPr>
          <w:szCs w:val="26"/>
        </w:rPr>
      </w:pPr>
      <w:r w:rsidRPr="007E120E">
        <w:rPr>
          <w:szCs w:val="26"/>
        </w:rPr>
        <w:t>При наличии остатка финансирования, субсидия предоставляется СО НКО по иным направлениям деятельности, при условии осуществления ими в соответствии с учредительными документами иных видов деятельности, предусмотренных пунктом 1 статьи 31.1 Федерального закона от 12 января 1996 года № 7-ФЗ "О некоммерческих организациях".</w:t>
      </w:r>
    </w:p>
    <w:p w:rsidR="00EB326B" w:rsidRPr="007E120E" w:rsidRDefault="00EB326B" w:rsidP="00EB326B">
      <w:pPr>
        <w:adjustRightInd/>
        <w:rPr>
          <w:szCs w:val="26"/>
        </w:rPr>
      </w:pPr>
      <w:bookmarkStart w:id="4" w:name="P62"/>
      <w:bookmarkEnd w:id="4"/>
    </w:p>
    <w:p w:rsidR="00EB326B" w:rsidRPr="007E120E" w:rsidRDefault="00EB326B" w:rsidP="00EB326B">
      <w:pPr>
        <w:adjustRightInd/>
        <w:jc w:val="center"/>
        <w:outlineLvl w:val="1"/>
        <w:rPr>
          <w:b/>
          <w:szCs w:val="26"/>
        </w:rPr>
      </w:pPr>
      <w:r w:rsidRPr="007E120E">
        <w:rPr>
          <w:b/>
          <w:szCs w:val="26"/>
        </w:rPr>
        <w:t>2. Условия и порядок предоставления и использования субсидий</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2.1. Организация предоставления субсидий осуществляется организационным управлением администрации Арсеньевского городского округа (далее - уполномоченный орган).</w:t>
      </w:r>
    </w:p>
    <w:p w:rsidR="00EB326B" w:rsidRPr="007E120E" w:rsidRDefault="00EB326B" w:rsidP="00EB326B">
      <w:pPr>
        <w:adjustRightInd/>
        <w:rPr>
          <w:szCs w:val="26"/>
        </w:rPr>
      </w:pPr>
      <w:r w:rsidRPr="007E120E">
        <w:rPr>
          <w:szCs w:val="26"/>
        </w:rPr>
        <w:t>2.2. Уполномоченный орган:</w:t>
      </w:r>
    </w:p>
    <w:p w:rsidR="00EB326B" w:rsidRPr="007E120E" w:rsidRDefault="00EB326B" w:rsidP="00EB326B">
      <w:pPr>
        <w:adjustRightInd/>
        <w:rPr>
          <w:szCs w:val="26"/>
        </w:rPr>
      </w:pPr>
      <w:r w:rsidRPr="007E120E">
        <w:rPr>
          <w:szCs w:val="26"/>
        </w:rPr>
        <w:t>-  обеспечивает информирование СО НКО о проведении конкурса и его итогах в средствах массовой информации, на сайте администрации городского округа;</w:t>
      </w:r>
    </w:p>
    <w:p w:rsidR="00EB326B" w:rsidRPr="007E120E" w:rsidRDefault="00EB326B" w:rsidP="00EB326B">
      <w:pPr>
        <w:adjustRightInd/>
        <w:rPr>
          <w:szCs w:val="26"/>
        </w:rPr>
      </w:pPr>
      <w:r w:rsidRPr="007E120E">
        <w:rPr>
          <w:szCs w:val="26"/>
        </w:rPr>
        <w:t xml:space="preserve">-  ведет прием заявлений и документов; </w:t>
      </w:r>
    </w:p>
    <w:p w:rsidR="00EB326B" w:rsidRPr="007E120E" w:rsidRDefault="00EB326B" w:rsidP="00EB326B">
      <w:pPr>
        <w:adjustRightInd/>
        <w:rPr>
          <w:szCs w:val="26"/>
        </w:rPr>
      </w:pPr>
      <w:r w:rsidRPr="007E120E">
        <w:rPr>
          <w:szCs w:val="26"/>
        </w:rPr>
        <w:t xml:space="preserve">         - составляет сводный список претендентов, подавших заявку на получение субсидии;</w:t>
      </w:r>
    </w:p>
    <w:p w:rsidR="00EB326B" w:rsidRPr="007E120E" w:rsidRDefault="00EB326B" w:rsidP="00EB326B">
      <w:pPr>
        <w:rPr>
          <w:bCs/>
          <w:szCs w:val="26"/>
        </w:rPr>
      </w:pPr>
      <w:r w:rsidRPr="007E120E">
        <w:rPr>
          <w:szCs w:val="26"/>
        </w:rPr>
        <w:t xml:space="preserve">-  организует работу конкурсной комиссии по </w:t>
      </w:r>
      <w:r w:rsidRPr="007E120E">
        <w:rPr>
          <w:bCs/>
          <w:szCs w:val="26"/>
        </w:rPr>
        <w:t xml:space="preserve">отбору СО НКО на получение субсидий из бюджета Арсеньевского городского округа, </w:t>
      </w:r>
      <w:r w:rsidRPr="007E120E">
        <w:rPr>
          <w:szCs w:val="26"/>
        </w:rPr>
        <w:t>состав которой утверждается постановлением администрации Арсеньевского городского округа (далее - Комиссия);</w:t>
      </w:r>
    </w:p>
    <w:p w:rsidR="00EB326B" w:rsidRPr="007E120E" w:rsidRDefault="00EB326B" w:rsidP="00EB326B">
      <w:pPr>
        <w:adjustRightInd/>
        <w:rPr>
          <w:szCs w:val="26"/>
        </w:rPr>
      </w:pPr>
      <w:r w:rsidRPr="007E120E">
        <w:rPr>
          <w:szCs w:val="26"/>
        </w:rPr>
        <w:t>-  обеспечивает заключение Соглашений с победителями конкурса на получение субсидии из бюджета Арсеньевского городского округа.</w:t>
      </w:r>
    </w:p>
    <w:p w:rsidR="00EB326B" w:rsidRPr="007E120E" w:rsidRDefault="00EB326B" w:rsidP="00EB326B">
      <w:pPr>
        <w:adjustRightInd/>
        <w:rPr>
          <w:szCs w:val="26"/>
        </w:rPr>
      </w:pPr>
      <w:r w:rsidRPr="007E120E">
        <w:rPr>
          <w:szCs w:val="26"/>
        </w:rPr>
        <w:t>- осуществляет прием отчетов об использовании субсидии в предусмотренные Соглашением сроки.</w:t>
      </w:r>
    </w:p>
    <w:p w:rsidR="00EB326B" w:rsidRPr="007E120E" w:rsidRDefault="00EB326B" w:rsidP="00EB326B">
      <w:pPr>
        <w:adjustRightInd/>
        <w:rPr>
          <w:szCs w:val="26"/>
        </w:rPr>
      </w:pPr>
      <w:r w:rsidRPr="007E120E">
        <w:rPr>
          <w:szCs w:val="26"/>
        </w:rPr>
        <w:t>-  осуществляет иные мероприятия в целях реализации настоящего Положения.</w:t>
      </w:r>
    </w:p>
    <w:p w:rsidR="00EB326B" w:rsidRPr="007E120E" w:rsidRDefault="00EB326B" w:rsidP="00EB326B">
      <w:pPr>
        <w:adjustRightInd/>
        <w:rPr>
          <w:szCs w:val="26"/>
        </w:rPr>
      </w:pPr>
      <w:r w:rsidRPr="007E120E">
        <w:rPr>
          <w:szCs w:val="26"/>
        </w:rPr>
        <w:t>2.3. Основными принципами проведения конкурса по предоставлению субсидий являются:</w:t>
      </w:r>
    </w:p>
    <w:p w:rsidR="00EB326B" w:rsidRPr="007E120E" w:rsidRDefault="00EB326B" w:rsidP="00EB326B">
      <w:pPr>
        <w:adjustRightInd/>
        <w:rPr>
          <w:szCs w:val="26"/>
        </w:rPr>
      </w:pPr>
      <w:r w:rsidRPr="007E120E">
        <w:rPr>
          <w:szCs w:val="26"/>
        </w:rPr>
        <w:t>а) публичность и прозрачность;</w:t>
      </w:r>
    </w:p>
    <w:p w:rsidR="00EB326B" w:rsidRPr="007E120E" w:rsidRDefault="00EB326B" w:rsidP="00EB326B">
      <w:pPr>
        <w:adjustRightInd/>
        <w:rPr>
          <w:szCs w:val="26"/>
        </w:rPr>
      </w:pPr>
      <w:r w:rsidRPr="007E120E">
        <w:rPr>
          <w:szCs w:val="26"/>
        </w:rPr>
        <w:t>б) равенство прав СО НКО на получение финансовой поддержки.</w:t>
      </w:r>
    </w:p>
    <w:p w:rsidR="00EB326B" w:rsidRPr="007E120E" w:rsidRDefault="00EB326B" w:rsidP="00EB326B">
      <w:pPr>
        <w:adjustRightInd/>
        <w:rPr>
          <w:szCs w:val="26"/>
        </w:rPr>
      </w:pPr>
      <w:r w:rsidRPr="007E120E">
        <w:rPr>
          <w:szCs w:val="26"/>
        </w:rPr>
        <w:t>2.4. Участниками Отбора могут быть СО НКО, зарегистрированные в порядке, установленном Федеральным законом</w:t>
      </w:r>
      <w:r w:rsidRPr="007E120E">
        <w:rPr>
          <w:rFonts w:ascii="Calibri" w:hAnsi="Calibri" w:cs="Calibri"/>
          <w:sz w:val="22"/>
        </w:rPr>
        <w:t xml:space="preserve"> </w:t>
      </w:r>
      <w:r w:rsidRPr="007E120E">
        <w:rPr>
          <w:szCs w:val="26"/>
        </w:rPr>
        <w:t xml:space="preserve">от 8 августа 2001 года № 129-ФЗ "О государственной регистрации юридических лиц и индивидуальных предпринимателей",  и осуществляющие на территории Арсеньевского  городского округа в соответствии со своими учредительными документами виды деятельности, предусмотренные </w:t>
      </w:r>
      <w:hyperlink w:anchor="P60" w:history="1">
        <w:r w:rsidRPr="007E120E">
          <w:rPr>
            <w:szCs w:val="26"/>
          </w:rPr>
          <w:t>пунктом 1.2</w:t>
        </w:r>
      </w:hyperlink>
      <w:r w:rsidRPr="007E120E">
        <w:rPr>
          <w:szCs w:val="26"/>
        </w:rPr>
        <w:t xml:space="preserve"> настоящего Положения.</w:t>
      </w:r>
    </w:p>
    <w:p w:rsidR="00EB326B" w:rsidRPr="007E120E" w:rsidRDefault="00EB326B" w:rsidP="00EB326B">
      <w:pPr>
        <w:adjustRightInd/>
        <w:rPr>
          <w:szCs w:val="26"/>
        </w:rPr>
      </w:pPr>
      <w:r w:rsidRPr="007E120E">
        <w:rPr>
          <w:szCs w:val="26"/>
        </w:rPr>
        <w:t>2.5. Участниками Отбора не могут быть общественные объединения, не являющиеся юридическими лицами, государственные корпорации и компании, муниципальные учреждения и организации, политические партии и движения.</w:t>
      </w:r>
    </w:p>
    <w:p w:rsidR="00EB326B" w:rsidRPr="007E120E" w:rsidRDefault="00EB326B" w:rsidP="00EB326B">
      <w:pPr>
        <w:adjustRightInd/>
        <w:rPr>
          <w:szCs w:val="26"/>
        </w:rPr>
      </w:pPr>
      <w:r w:rsidRPr="007E120E">
        <w:rPr>
          <w:szCs w:val="26"/>
        </w:rPr>
        <w:t>2.6. Требования, которым должна отвечать СО НКО на дату подачи заявки для участия в Отборе:</w:t>
      </w:r>
      <w:bookmarkStart w:id="5" w:name="P89"/>
      <w:bookmarkEnd w:id="5"/>
    </w:p>
    <w:p w:rsidR="00EB326B" w:rsidRPr="007E120E" w:rsidRDefault="00EB326B" w:rsidP="00EB326B">
      <w:pPr>
        <w:adjustRightInd/>
        <w:rPr>
          <w:szCs w:val="26"/>
        </w:rPr>
      </w:pPr>
      <w:r w:rsidRPr="007E120E">
        <w:rPr>
          <w:szCs w:val="26"/>
        </w:rPr>
        <w:t xml:space="preserve"> -  СО НКО должна быть зарегистрирована в качестве юридического лица на территории Арсеньевского городского округа не менее чем за один год до даты приема заявки на участие Отборе, либо иметь на территории Арсеньевского городского округа обособленные подразделения (филиалы, представительства), зарегистрированные в </w:t>
      </w:r>
      <w:r w:rsidRPr="007E120E">
        <w:rPr>
          <w:szCs w:val="26"/>
        </w:rPr>
        <w:lastRenderedPageBreak/>
        <w:t>качестве юридического лица на территории Арсеньевского городского округа не менее чем за один год до даты приема заявки на участие Отборе;</w:t>
      </w:r>
    </w:p>
    <w:p w:rsidR="00EB326B" w:rsidRPr="00FB2F06" w:rsidRDefault="00EB326B" w:rsidP="00EB326B">
      <w:pPr>
        <w:adjustRightInd/>
        <w:rPr>
          <w:szCs w:val="26"/>
        </w:rPr>
      </w:pPr>
      <w:r w:rsidRPr="007E120E">
        <w:rPr>
          <w:b/>
          <w:szCs w:val="26"/>
        </w:rPr>
        <w:t xml:space="preserve">- </w:t>
      </w:r>
      <w:r w:rsidRPr="007E120E">
        <w:rPr>
          <w:szCs w:val="26"/>
        </w:rPr>
        <w:t xml:space="preserve">Деятельность СО НКО не должна быть приостановлена в порядке, предусмотренном </w:t>
      </w:r>
      <w:r w:rsidRPr="00FB2F06">
        <w:rPr>
          <w:szCs w:val="26"/>
        </w:rPr>
        <w:t>Федеральным законом от 12.01.1996 года № 7-ФЗ "О некоммерческих организациях";</w:t>
      </w:r>
    </w:p>
    <w:p w:rsidR="00EB326B" w:rsidRPr="007E120E" w:rsidRDefault="00EB326B" w:rsidP="00EB326B">
      <w:pPr>
        <w:adjustRightInd/>
        <w:rPr>
          <w:szCs w:val="26"/>
        </w:rPr>
      </w:pPr>
      <w:r w:rsidRPr="007E120E">
        <w:rPr>
          <w:szCs w:val="26"/>
        </w:rPr>
        <w:t>-  СО НКО не должна находиться в стадии ликвидации, реорганизации, банкротства в соответствии с законодательством Российской Федерации;</w:t>
      </w:r>
    </w:p>
    <w:p w:rsidR="00EB326B" w:rsidRPr="007E120E" w:rsidRDefault="00EB326B" w:rsidP="00EB326B">
      <w:pPr>
        <w:adjustRightInd/>
        <w:rPr>
          <w:szCs w:val="26"/>
        </w:rPr>
      </w:pPr>
      <w:r w:rsidRPr="007E120E">
        <w:rPr>
          <w:szCs w:val="26"/>
        </w:rPr>
        <w:t xml:space="preserve">-  у СО НКО </w:t>
      </w:r>
      <w:r>
        <w:rPr>
          <w:szCs w:val="26"/>
        </w:rPr>
        <w:t xml:space="preserve">отсутствует </w:t>
      </w:r>
      <w:r w:rsidRPr="007E120E">
        <w:rPr>
          <w:szCs w:val="26"/>
        </w:rPr>
        <w:t>задолженност</w:t>
      </w:r>
      <w:r>
        <w:rPr>
          <w:szCs w:val="26"/>
        </w:rPr>
        <w:t>ь</w:t>
      </w:r>
      <w:r w:rsidRPr="007E120E">
        <w:rPr>
          <w:szCs w:val="26"/>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326B" w:rsidRPr="007E120E" w:rsidRDefault="00EB326B" w:rsidP="00EB326B">
      <w:pPr>
        <w:adjustRightInd/>
        <w:rPr>
          <w:szCs w:val="26"/>
        </w:rPr>
      </w:pPr>
      <w:r w:rsidRPr="007E120E">
        <w:rPr>
          <w:szCs w:val="26"/>
        </w:rPr>
        <w:t xml:space="preserve">-  у СО НКО </w:t>
      </w:r>
      <w:r>
        <w:rPr>
          <w:szCs w:val="26"/>
        </w:rPr>
        <w:t xml:space="preserve">отсутствует </w:t>
      </w:r>
      <w:r w:rsidRPr="007E120E">
        <w:rPr>
          <w:szCs w:val="26"/>
        </w:rPr>
        <w:t>задолженност</w:t>
      </w:r>
      <w:r>
        <w:rPr>
          <w:szCs w:val="26"/>
        </w:rPr>
        <w:t>ь</w:t>
      </w:r>
      <w:r w:rsidRPr="007E120E">
        <w:rPr>
          <w:szCs w:val="26"/>
        </w:rPr>
        <w:t xml:space="preserve"> по возврату в бюджет Арсеньевского городского округа субсидий, бюджетных инвестиций, предоставленных, в том числе, в соответствии с иными правовыми актами, и иная просроченная задолженность перед бюджетом Арсеньевского городского округа;</w:t>
      </w:r>
    </w:p>
    <w:p w:rsidR="00EB326B" w:rsidRPr="007E120E" w:rsidRDefault="00EB326B" w:rsidP="00EB326B">
      <w:pPr>
        <w:adjustRightInd/>
        <w:rPr>
          <w:szCs w:val="26"/>
        </w:rPr>
      </w:pPr>
      <w:bookmarkStart w:id="6" w:name="P96"/>
      <w:bookmarkEnd w:id="6"/>
      <w:r w:rsidRPr="007E120E">
        <w:rPr>
          <w:szCs w:val="26"/>
        </w:rPr>
        <w:t>-  у СО НКО отсутствуют факты нецелевого использования субсидий, полученных из федерального, краевого или местного бюджетов в течение последних трех лет до дня подачи заявки на участие Отборе.</w:t>
      </w:r>
    </w:p>
    <w:p w:rsidR="00EB326B" w:rsidRPr="007E120E" w:rsidRDefault="00EB326B" w:rsidP="00EB326B">
      <w:pPr>
        <w:adjustRightInd/>
        <w:rPr>
          <w:szCs w:val="26"/>
        </w:rPr>
      </w:pPr>
      <w:r w:rsidRPr="007E120E">
        <w:rPr>
          <w:szCs w:val="26"/>
        </w:rPr>
        <w:t>2.7. Субсидии предоставляются на возмещение затрат по оплате:</w:t>
      </w:r>
    </w:p>
    <w:p w:rsidR="00EB326B" w:rsidRPr="007E120E" w:rsidRDefault="00EB326B" w:rsidP="00EB326B">
      <w:pPr>
        <w:adjustRightInd/>
        <w:rPr>
          <w:szCs w:val="26"/>
        </w:rPr>
      </w:pPr>
      <w:r w:rsidRPr="007E120E">
        <w:rPr>
          <w:szCs w:val="26"/>
        </w:rPr>
        <w:t xml:space="preserve">- услуг по обслуживанию расчетного счета, открытого в кредитных организациях; </w:t>
      </w:r>
    </w:p>
    <w:p w:rsidR="00EB326B" w:rsidRPr="007E120E" w:rsidRDefault="00EB326B" w:rsidP="00EB326B">
      <w:pPr>
        <w:rPr>
          <w:szCs w:val="26"/>
        </w:rPr>
      </w:pPr>
      <w:r w:rsidRPr="007E120E">
        <w:rPr>
          <w:szCs w:val="26"/>
        </w:rPr>
        <w:t xml:space="preserve"> -  коммунальных услуг за помещения, занимаемые СО НКО;</w:t>
      </w:r>
    </w:p>
    <w:p w:rsidR="00EB326B" w:rsidRPr="007E120E" w:rsidRDefault="00EB326B" w:rsidP="00EB326B">
      <w:pPr>
        <w:rPr>
          <w:szCs w:val="26"/>
        </w:rPr>
      </w:pPr>
      <w:r w:rsidRPr="007E120E">
        <w:rPr>
          <w:szCs w:val="26"/>
        </w:rPr>
        <w:t>- услуг местной телефонной связи (один телефон), предоставленной в помещениях, занимаемых СО НКО, за исключением международной и междугородней связи за пределами Приморского края;</w:t>
      </w:r>
    </w:p>
    <w:p w:rsidR="00EB326B" w:rsidRPr="007E120E" w:rsidRDefault="00EB326B" w:rsidP="00EB326B">
      <w:pPr>
        <w:rPr>
          <w:szCs w:val="26"/>
        </w:rPr>
      </w:pPr>
      <w:r w:rsidRPr="007E120E">
        <w:rPr>
          <w:szCs w:val="26"/>
        </w:rPr>
        <w:t>- расходов на реализацию   социально значимых мероприятий (проектов), включая аренду и украшение помещений, изготовление, монтаж, демонтаж баннеров, стендов, приобретение подарков и памятных сувениров, наградных атрибутов, цветов (подарочных букетов), канцелярских принадлежностей, полиграфической продукции;</w:t>
      </w:r>
    </w:p>
    <w:p w:rsidR="00EB326B" w:rsidRPr="007E120E" w:rsidRDefault="003B186D" w:rsidP="00EB326B">
      <w:pPr>
        <w:rPr>
          <w:szCs w:val="26"/>
        </w:rPr>
      </w:pPr>
      <w:r>
        <w:rPr>
          <w:szCs w:val="26"/>
        </w:rPr>
        <w:t xml:space="preserve">- труда руководителей </w:t>
      </w:r>
      <w:r w:rsidR="00EB326B" w:rsidRPr="007E120E">
        <w:rPr>
          <w:szCs w:val="26"/>
        </w:rPr>
        <w:t>и (или) специалистов по ведению бухгалтерского учета;</w:t>
      </w:r>
    </w:p>
    <w:p w:rsidR="00EB326B" w:rsidRPr="007E120E" w:rsidRDefault="00EB326B" w:rsidP="00EB326B">
      <w:pPr>
        <w:rPr>
          <w:szCs w:val="26"/>
        </w:rPr>
      </w:pPr>
      <w:r w:rsidRPr="007E120E">
        <w:rPr>
          <w:szCs w:val="26"/>
        </w:rPr>
        <w:t>- налогов, сборов и иных обязательных платежей в бюджеты бюджетной системы Российской Федерации;</w:t>
      </w:r>
    </w:p>
    <w:p w:rsidR="00EB326B" w:rsidRPr="007E120E" w:rsidRDefault="00EB326B" w:rsidP="00EB326B">
      <w:pPr>
        <w:rPr>
          <w:szCs w:val="26"/>
        </w:rPr>
      </w:pPr>
      <w:r w:rsidRPr="007E120E">
        <w:rPr>
          <w:szCs w:val="26"/>
        </w:rPr>
        <w:t>- транспортных расходов, связанных с выездом на семинары, совещания, форумы, краевые и межмуниципальные соревнования, конкурсы, проводимые на территории Приморского края;</w:t>
      </w:r>
    </w:p>
    <w:p w:rsidR="00EB326B" w:rsidRPr="007E120E" w:rsidRDefault="00EB326B" w:rsidP="00EB326B">
      <w:pPr>
        <w:rPr>
          <w:szCs w:val="26"/>
        </w:rPr>
      </w:pPr>
      <w:r w:rsidRPr="007E120E">
        <w:rPr>
          <w:szCs w:val="26"/>
        </w:rPr>
        <w:t>- услуг доступа к сети Интернет.</w:t>
      </w:r>
    </w:p>
    <w:p w:rsidR="00EB326B" w:rsidRPr="007E120E" w:rsidRDefault="00EB326B" w:rsidP="00EB326B">
      <w:pPr>
        <w:adjustRightInd/>
        <w:rPr>
          <w:szCs w:val="26"/>
        </w:rPr>
      </w:pPr>
      <w:r w:rsidRPr="007E120E">
        <w:rPr>
          <w:szCs w:val="26"/>
        </w:rPr>
        <w:t>2.8. Получателю субсидии разрешается перераспределение средств субсидии в пределах предоставленной сметы расходов.</w:t>
      </w:r>
    </w:p>
    <w:p w:rsidR="00EB326B" w:rsidRPr="007E120E" w:rsidRDefault="00EB326B" w:rsidP="00EB326B">
      <w:pPr>
        <w:adjustRightInd/>
        <w:rPr>
          <w:szCs w:val="26"/>
        </w:rPr>
      </w:pPr>
      <w:r w:rsidRPr="007E120E">
        <w:rPr>
          <w:szCs w:val="26"/>
        </w:rPr>
        <w:t>2.9. Размер субсидии, предоставляемой одному получателю, определяется суммой затрат на текущий финансовый год согласно смете расходов, предоставленной СО НКО с отражением суммы планируемых затрат на текущий финансовый год, но не более 300 тыс. рублей.</w:t>
      </w:r>
    </w:p>
    <w:p w:rsidR="00EB326B" w:rsidRPr="007E120E" w:rsidRDefault="00EB326B" w:rsidP="00EB326B">
      <w:pPr>
        <w:adjustRightInd/>
        <w:rPr>
          <w:szCs w:val="26"/>
        </w:rPr>
      </w:pPr>
      <w:r w:rsidRPr="007E120E">
        <w:rPr>
          <w:szCs w:val="26"/>
        </w:rPr>
        <w:t xml:space="preserve">2.10. За счет предоставленных субсидий СО НКО запрещается осуществлять: </w:t>
      </w:r>
    </w:p>
    <w:p w:rsidR="00EB326B" w:rsidRPr="007E120E" w:rsidRDefault="00EB326B" w:rsidP="00EB326B">
      <w:pPr>
        <w:adjustRightInd/>
        <w:rPr>
          <w:szCs w:val="26"/>
        </w:rPr>
      </w:pPr>
      <w:r w:rsidRPr="007E120E">
        <w:rPr>
          <w:szCs w:val="26"/>
        </w:rPr>
        <w:t>- расходы, связанные с осуществлением предпринимательской деятельности и оказанием помощи коммерческим организациям;</w:t>
      </w:r>
    </w:p>
    <w:p w:rsidR="00EB326B" w:rsidRPr="007E120E" w:rsidRDefault="00EB326B" w:rsidP="00EB326B">
      <w:pPr>
        <w:adjustRightInd/>
        <w:rPr>
          <w:szCs w:val="26"/>
        </w:rPr>
      </w:pPr>
      <w:r w:rsidRPr="007E120E">
        <w:rPr>
          <w:szCs w:val="26"/>
        </w:rPr>
        <w:t>- расходы, связанные с осуществлением деятельности, не связанной с реализацией проектов;</w:t>
      </w:r>
    </w:p>
    <w:p w:rsidR="00EB326B" w:rsidRPr="007E120E" w:rsidRDefault="00EB326B" w:rsidP="00EB326B">
      <w:pPr>
        <w:adjustRightInd/>
        <w:rPr>
          <w:szCs w:val="26"/>
        </w:rPr>
      </w:pPr>
      <w:r w:rsidRPr="007E120E">
        <w:rPr>
          <w:szCs w:val="26"/>
        </w:rPr>
        <w:t>- расходы на поддержку политических партий и кампаний;</w:t>
      </w:r>
    </w:p>
    <w:p w:rsidR="00EB326B" w:rsidRPr="007E120E" w:rsidRDefault="00EB326B" w:rsidP="00EB326B">
      <w:pPr>
        <w:adjustRightInd/>
        <w:rPr>
          <w:szCs w:val="26"/>
        </w:rPr>
      </w:pPr>
      <w:r w:rsidRPr="007E120E">
        <w:rPr>
          <w:szCs w:val="26"/>
        </w:rPr>
        <w:t>- расходы на проведение митингов, демонстраций, пикетирований;</w:t>
      </w:r>
    </w:p>
    <w:p w:rsidR="00EB326B" w:rsidRPr="007E120E" w:rsidRDefault="00EB326B" w:rsidP="00EB326B">
      <w:pPr>
        <w:adjustRightInd/>
        <w:rPr>
          <w:szCs w:val="26"/>
        </w:rPr>
      </w:pPr>
      <w:r w:rsidRPr="007E120E">
        <w:rPr>
          <w:szCs w:val="26"/>
        </w:rPr>
        <w:t>- расходы на фундаментальные научные исследования;</w:t>
      </w:r>
    </w:p>
    <w:p w:rsidR="00EB326B" w:rsidRPr="007E120E" w:rsidRDefault="00EB326B" w:rsidP="00EB326B">
      <w:pPr>
        <w:adjustRightInd/>
        <w:rPr>
          <w:szCs w:val="26"/>
        </w:rPr>
      </w:pPr>
      <w:r w:rsidRPr="007E120E">
        <w:rPr>
          <w:szCs w:val="26"/>
        </w:rPr>
        <w:lastRenderedPageBreak/>
        <w:t>- расходы на приобретение алкогольных напитков и табачной продукции;</w:t>
      </w:r>
    </w:p>
    <w:p w:rsidR="00EB326B" w:rsidRPr="007E120E" w:rsidRDefault="00EB326B" w:rsidP="00EB326B">
      <w:pPr>
        <w:adjustRightInd/>
        <w:rPr>
          <w:szCs w:val="26"/>
        </w:rPr>
      </w:pPr>
      <w:r w:rsidRPr="007E120E">
        <w:rPr>
          <w:szCs w:val="26"/>
        </w:rPr>
        <w:t>- расходы по уплате штрафов.</w:t>
      </w:r>
    </w:p>
    <w:p w:rsidR="00EB326B" w:rsidRPr="007E120E" w:rsidRDefault="00EB326B" w:rsidP="00EB326B">
      <w:pPr>
        <w:adjustRightInd/>
        <w:rPr>
          <w:szCs w:val="26"/>
        </w:rPr>
      </w:pPr>
      <w:r w:rsidRPr="007E120E">
        <w:rPr>
          <w:szCs w:val="26"/>
        </w:rPr>
        <w:t>2.11. Предоставленные субсидии должны быть использованы в сроки, предусмотренные Соглашением о предоставлении субсидий.</w:t>
      </w:r>
    </w:p>
    <w:p w:rsidR="00EB326B" w:rsidRPr="007E120E" w:rsidRDefault="00EB326B" w:rsidP="00EB326B">
      <w:pPr>
        <w:adjustRightInd/>
        <w:rPr>
          <w:szCs w:val="26"/>
        </w:rPr>
      </w:pPr>
      <w:r w:rsidRPr="007E120E">
        <w:rPr>
          <w:szCs w:val="26"/>
        </w:rPr>
        <w:t xml:space="preserve">2.12. Субсидии, использованные их получателями не по целевому назначению и (или) не использованные в сроки, предусмотренные Соглашением о предоставлении субсидий, подлежат возврату в бюджет Арсеньевского городского округа. </w:t>
      </w:r>
    </w:p>
    <w:p w:rsidR="00EB326B" w:rsidRPr="007E120E" w:rsidRDefault="00EB326B" w:rsidP="00EB326B">
      <w:pPr>
        <w:adjustRightInd/>
        <w:rPr>
          <w:szCs w:val="26"/>
        </w:rPr>
      </w:pPr>
      <w:r w:rsidRPr="007E120E">
        <w:rPr>
          <w:szCs w:val="26"/>
        </w:rPr>
        <w:t>2.13. Контроль за целевым использованием субсидий осуществляют администрация Арсеньевского городского округа, как главный распорядитель бюджетных средств, уполномоченные органы муниципального финансового контроля.</w:t>
      </w:r>
    </w:p>
    <w:p w:rsidR="00EB326B" w:rsidRPr="007E120E" w:rsidRDefault="00EB326B" w:rsidP="00EB326B">
      <w:pPr>
        <w:adjustRightInd/>
        <w:jc w:val="left"/>
        <w:outlineLvl w:val="1"/>
        <w:rPr>
          <w:b/>
          <w:szCs w:val="26"/>
        </w:rPr>
      </w:pPr>
      <w:r w:rsidRPr="007E120E">
        <w:rPr>
          <w:b/>
          <w:szCs w:val="26"/>
        </w:rPr>
        <w:t>2.14. Порядок проведения конкурсного отбора</w:t>
      </w:r>
    </w:p>
    <w:p w:rsidR="00EB326B" w:rsidRPr="007E120E" w:rsidRDefault="00EB326B" w:rsidP="00EB326B">
      <w:pPr>
        <w:adjustRightInd/>
        <w:outlineLvl w:val="1"/>
        <w:rPr>
          <w:szCs w:val="26"/>
        </w:rPr>
      </w:pPr>
      <w:r w:rsidRPr="007E120E">
        <w:rPr>
          <w:szCs w:val="26"/>
        </w:rPr>
        <w:t>1. Объявление о проведении Отбора размещается на официальном сайте Арсеньевского городского округа не позднее 10 января текущего финансового года и включает:</w:t>
      </w:r>
    </w:p>
    <w:p w:rsidR="00EB326B" w:rsidRPr="007E120E" w:rsidRDefault="00EB326B" w:rsidP="00EB326B">
      <w:pPr>
        <w:adjustRightInd/>
        <w:rPr>
          <w:szCs w:val="26"/>
        </w:rPr>
      </w:pPr>
      <w:r w:rsidRPr="007E120E">
        <w:rPr>
          <w:szCs w:val="26"/>
        </w:rPr>
        <w:t xml:space="preserve"> - сроки приема заявки на участие </w:t>
      </w:r>
      <w:r w:rsidR="006A6B0A">
        <w:rPr>
          <w:szCs w:val="26"/>
        </w:rPr>
        <w:t xml:space="preserve">в </w:t>
      </w:r>
      <w:r w:rsidRPr="007E120E">
        <w:rPr>
          <w:szCs w:val="26"/>
        </w:rPr>
        <w:t>Отборе;</w:t>
      </w:r>
    </w:p>
    <w:p w:rsidR="00EB326B" w:rsidRPr="007E120E" w:rsidRDefault="00EB326B" w:rsidP="00EB326B">
      <w:pPr>
        <w:adjustRightInd/>
        <w:rPr>
          <w:szCs w:val="26"/>
        </w:rPr>
      </w:pPr>
      <w:r w:rsidRPr="007E120E">
        <w:rPr>
          <w:szCs w:val="26"/>
        </w:rPr>
        <w:t>- время и место приема заявки на участие в Отборе;</w:t>
      </w:r>
    </w:p>
    <w:p w:rsidR="00EB326B" w:rsidRPr="007E120E" w:rsidRDefault="00EB326B" w:rsidP="00EB326B">
      <w:pPr>
        <w:adjustRightInd/>
        <w:rPr>
          <w:szCs w:val="26"/>
        </w:rPr>
      </w:pPr>
      <w:r w:rsidRPr="007E120E">
        <w:rPr>
          <w:szCs w:val="26"/>
        </w:rPr>
        <w:t>- перечень документов, предоставляемых с заявкой на участие Отборе;</w:t>
      </w:r>
    </w:p>
    <w:p w:rsidR="00EB326B" w:rsidRPr="007E120E" w:rsidRDefault="00EB326B" w:rsidP="00EB326B">
      <w:pPr>
        <w:adjustRightInd/>
        <w:outlineLvl w:val="1"/>
        <w:rPr>
          <w:szCs w:val="26"/>
        </w:rPr>
      </w:pPr>
      <w:r w:rsidRPr="007E120E">
        <w:rPr>
          <w:b/>
          <w:szCs w:val="26"/>
        </w:rPr>
        <w:t xml:space="preserve">- </w:t>
      </w:r>
      <w:r w:rsidRPr="007E120E">
        <w:rPr>
          <w:szCs w:val="26"/>
        </w:rPr>
        <w:t>номер телефона уполномоченного органа для получения консультаций по вопросам подготовки заявки на участие в Отборе.</w:t>
      </w:r>
    </w:p>
    <w:p w:rsidR="00EB326B" w:rsidRPr="007E120E" w:rsidRDefault="00EB326B" w:rsidP="00EB326B">
      <w:pPr>
        <w:rPr>
          <w:szCs w:val="26"/>
        </w:rPr>
      </w:pPr>
      <w:r w:rsidRPr="007E120E">
        <w:rPr>
          <w:szCs w:val="26"/>
        </w:rPr>
        <w:t>2. Для участия в Отборе на получение субсидий из бюджета Арсеньевского городского округа необходимо предоставить в уполномоченный орган заявку, подготовленную согласно форме (приложение № 1) в срок с 20 по 30 января текущего финансового года с приложением следующих документов в бумажном виде:</w:t>
      </w:r>
    </w:p>
    <w:p w:rsidR="00EB326B" w:rsidRPr="007E120E" w:rsidRDefault="00EB326B" w:rsidP="00EB326B">
      <w:pPr>
        <w:rPr>
          <w:b/>
          <w:szCs w:val="26"/>
        </w:rPr>
      </w:pPr>
      <w:r w:rsidRPr="007E120E">
        <w:rPr>
          <w:szCs w:val="26"/>
        </w:rPr>
        <w:t>-  документ, подтверждающий полномочия лиц, подписывающих заявку;</w:t>
      </w:r>
    </w:p>
    <w:p w:rsidR="00EB326B" w:rsidRPr="007E120E" w:rsidRDefault="00EB326B" w:rsidP="00EB326B">
      <w:pPr>
        <w:rPr>
          <w:b/>
          <w:szCs w:val="26"/>
        </w:rPr>
      </w:pPr>
      <w:r w:rsidRPr="007E120E">
        <w:rPr>
          <w:b/>
          <w:szCs w:val="26"/>
        </w:rPr>
        <w:t xml:space="preserve">- </w:t>
      </w:r>
      <w:r w:rsidRPr="007E120E">
        <w:rPr>
          <w:szCs w:val="26"/>
        </w:rPr>
        <w:t xml:space="preserve"> </w:t>
      </w:r>
      <w:hyperlink w:anchor="Par742" w:history="1">
        <w:r w:rsidRPr="007E120E">
          <w:rPr>
            <w:szCs w:val="26"/>
          </w:rPr>
          <w:t>сведения</w:t>
        </w:r>
      </w:hyperlink>
      <w:r w:rsidRPr="007E120E">
        <w:rPr>
          <w:szCs w:val="26"/>
        </w:rPr>
        <w:t xml:space="preserve"> о СО НКО по установленной  форме (приложение № 2)</w:t>
      </w:r>
      <w:r w:rsidRPr="007E120E">
        <w:rPr>
          <w:b/>
          <w:szCs w:val="26"/>
        </w:rPr>
        <w:t>;</w:t>
      </w:r>
    </w:p>
    <w:p w:rsidR="00EB326B" w:rsidRPr="007E120E" w:rsidRDefault="00EB326B" w:rsidP="00EB326B">
      <w:pPr>
        <w:rPr>
          <w:szCs w:val="26"/>
        </w:rPr>
      </w:pPr>
      <w:r w:rsidRPr="007E120E">
        <w:rPr>
          <w:szCs w:val="26"/>
        </w:rPr>
        <w:t>- копию учредительных документов заявителя, заверенных подписью руководителя и печатью СО НКО;</w:t>
      </w:r>
    </w:p>
    <w:p w:rsidR="00EB326B" w:rsidRPr="007E120E" w:rsidRDefault="00EB326B" w:rsidP="00EB326B">
      <w:pPr>
        <w:rPr>
          <w:szCs w:val="26"/>
        </w:rPr>
      </w:pPr>
      <w:r w:rsidRPr="007E120E">
        <w:rPr>
          <w:b/>
          <w:szCs w:val="26"/>
        </w:rPr>
        <w:t xml:space="preserve">-  </w:t>
      </w:r>
      <w:r w:rsidRPr="007E120E">
        <w:rPr>
          <w:szCs w:val="26"/>
        </w:rPr>
        <w:t>справку из кредитной организации о наличии рублевого счета;</w:t>
      </w:r>
    </w:p>
    <w:p w:rsidR="00EB326B" w:rsidRPr="007E120E" w:rsidRDefault="00EB326B" w:rsidP="00EB326B">
      <w:pPr>
        <w:rPr>
          <w:szCs w:val="26"/>
        </w:rPr>
      </w:pPr>
      <w:r w:rsidRPr="007E120E">
        <w:rPr>
          <w:szCs w:val="26"/>
        </w:rPr>
        <w:t>- выписку из Единого государственного реестра юридических лиц со сведениями о заявителе;</w:t>
      </w:r>
    </w:p>
    <w:p w:rsidR="00EB326B" w:rsidRPr="007E120E" w:rsidRDefault="00EB326B" w:rsidP="00EB326B">
      <w:pPr>
        <w:rPr>
          <w:szCs w:val="26"/>
        </w:rPr>
      </w:pPr>
      <w:r w:rsidRPr="007E120E">
        <w:rPr>
          <w:szCs w:val="26"/>
        </w:rPr>
        <w:t>- смету расходов по форме (приложение №3).</w:t>
      </w:r>
    </w:p>
    <w:p w:rsidR="00EB326B" w:rsidRPr="007E120E" w:rsidRDefault="00EB326B" w:rsidP="00EB326B">
      <w:pPr>
        <w:rPr>
          <w:szCs w:val="26"/>
        </w:rPr>
      </w:pPr>
      <w:r w:rsidRPr="007E120E">
        <w:rPr>
          <w:szCs w:val="26"/>
        </w:rPr>
        <w:t>3. Копии представленных документов должны быть заверены подписью руководителя и печатью СО НКО.</w:t>
      </w:r>
    </w:p>
    <w:p w:rsidR="00EB326B" w:rsidRPr="007E120E" w:rsidRDefault="00EB326B" w:rsidP="00EB326B">
      <w:pPr>
        <w:rPr>
          <w:szCs w:val="26"/>
        </w:rPr>
      </w:pPr>
      <w:r w:rsidRPr="007E120E">
        <w:rPr>
          <w:szCs w:val="26"/>
        </w:rPr>
        <w:t>4. Поданные на участие в Отборе заявки проверяются уполномоченным органом на соответствие требованиям, установленным настоящим Положением.</w:t>
      </w:r>
    </w:p>
    <w:p w:rsidR="00EB326B" w:rsidRPr="007E120E" w:rsidRDefault="00EB326B" w:rsidP="00EB326B">
      <w:pPr>
        <w:rPr>
          <w:szCs w:val="26"/>
        </w:rPr>
      </w:pPr>
      <w:r w:rsidRPr="007E120E">
        <w:rPr>
          <w:szCs w:val="26"/>
        </w:rPr>
        <w:t>5. Одна СО НКО может подать только одну заявку.</w:t>
      </w:r>
    </w:p>
    <w:p w:rsidR="00EB326B" w:rsidRPr="007E120E" w:rsidRDefault="00EB326B" w:rsidP="00EB326B">
      <w:pPr>
        <w:rPr>
          <w:szCs w:val="26"/>
        </w:rPr>
      </w:pPr>
      <w:r w:rsidRPr="007E120E">
        <w:rPr>
          <w:szCs w:val="26"/>
        </w:rPr>
        <w:t>6. Не подлежат рассмотрению документы, поданные после истечения, установленного настоящим Положением срока.</w:t>
      </w:r>
    </w:p>
    <w:p w:rsidR="00EB326B" w:rsidRPr="007E120E" w:rsidRDefault="00EB326B" w:rsidP="00EB326B">
      <w:pPr>
        <w:rPr>
          <w:szCs w:val="26"/>
        </w:rPr>
      </w:pPr>
      <w:r w:rsidRPr="007E120E">
        <w:rPr>
          <w:szCs w:val="26"/>
        </w:rPr>
        <w:t>7. Ответственность за достоверность предоставляемых сведений и документов возлагается на руководителей СО НКО.</w:t>
      </w:r>
    </w:p>
    <w:p w:rsidR="00EB326B" w:rsidRPr="007E120E" w:rsidRDefault="00EB326B" w:rsidP="00EB326B">
      <w:pPr>
        <w:rPr>
          <w:szCs w:val="26"/>
        </w:rPr>
      </w:pPr>
      <w:bookmarkStart w:id="7" w:name="Par548"/>
      <w:bookmarkEnd w:id="7"/>
      <w:r w:rsidRPr="007E120E">
        <w:rPr>
          <w:szCs w:val="26"/>
        </w:rPr>
        <w:t>8. Оценка СО НКО проводится Комиссией по критериям оценки СО НКО, указанным в таблице №1;</w:t>
      </w:r>
    </w:p>
    <w:p w:rsidR="00EB326B" w:rsidRPr="007E120E" w:rsidRDefault="00EB326B" w:rsidP="00EB326B">
      <w:pPr>
        <w:rPr>
          <w:szCs w:val="26"/>
        </w:rPr>
      </w:pPr>
      <w:r w:rsidRPr="007E120E">
        <w:rPr>
          <w:szCs w:val="26"/>
        </w:rPr>
        <w:t>9. СО НКО, набравшие при проведении Отбора 25 и более баллов, подлежат включению Комиссией в перечень СО НКО, прошедших Отбор.</w:t>
      </w:r>
    </w:p>
    <w:p w:rsidR="00D92085" w:rsidRDefault="00EB326B" w:rsidP="00D92085">
      <w:pPr>
        <w:ind w:firstLine="284"/>
        <w:rPr>
          <w:szCs w:val="26"/>
        </w:rPr>
      </w:pPr>
      <w:r w:rsidRPr="007E120E">
        <w:rPr>
          <w:szCs w:val="26"/>
        </w:rPr>
        <w:t xml:space="preserve">       </w:t>
      </w:r>
    </w:p>
    <w:p w:rsidR="00D92085" w:rsidRDefault="00D92085" w:rsidP="00D92085">
      <w:pPr>
        <w:ind w:firstLine="284"/>
        <w:rPr>
          <w:szCs w:val="26"/>
        </w:rPr>
      </w:pPr>
    </w:p>
    <w:p w:rsidR="00EB326B" w:rsidRPr="007E120E" w:rsidRDefault="00EB326B" w:rsidP="00D92085">
      <w:pPr>
        <w:ind w:firstLine="284"/>
        <w:rPr>
          <w:szCs w:val="26"/>
        </w:rPr>
      </w:pPr>
      <w:r w:rsidRPr="007E120E">
        <w:rPr>
          <w:szCs w:val="26"/>
        </w:rPr>
        <w:t xml:space="preserve">  2.15. СО НКО не могут претендовать на получение финансовой поддержки в виде субсидий из бюджета Арсеньевского городского округа в случае:</w:t>
      </w:r>
    </w:p>
    <w:p w:rsidR="00EB326B" w:rsidRPr="007E120E" w:rsidRDefault="00EB326B" w:rsidP="00EB326B">
      <w:pPr>
        <w:rPr>
          <w:szCs w:val="26"/>
        </w:rPr>
      </w:pPr>
      <w:r w:rsidRPr="007E120E">
        <w:rPr>
          <w:szCs w:val="26"/>
        </w:rPr>
        <w:lastRenderedPageBreak/>
        <w:t>-  нахождения в стадии ликвидации, реорганизации, банкротства;</w:t>
      </w:r>
    </w:p>
    <w:p w:rsidR="00EB326B" w:rsidRPr="007E120E" w:rsidRDefault="00EB326B" w:rsidP="00EB326B">
      <w:pPr>
        <w:rPr>
          <w:szCs w:val="26"/>
        </w:rPr>
      </w:pPr>
      <w:r w:rsidRPr="007E120E">
        <w:rPr>
          <w:szCs w:val="26"/>
        </w:rPr>
        <w:t>- деятельность которых приостановлена в соответствии с действующим законодательством Российской Федерации;</w:t>
      </w:r>
    </w:p>
    <w:p w:rsidR="00EB326B" w:rsidRPr="007E120E" w:rsidRDefault="00EB326B" w:rsidP="00EB326B">
      <w:pPr>
        <w:rPr>
          <w:szCs w:val="26"/>
        </w:rPr>
      </w:pPr>
      <w:r w:rsidRPr="007E120E">
        <w:rPr>
          <w:szCs w:val="26"/>
        </w:rPr>
        <w:t>- сообщившие о себе недостоверные сведения;</w:t>
      </w:r>
    </w:p>
    <w:p w:rsidR="00EB326B" w:rsidRPr="007E120E" w:rsidRDefault="00EB326B" w:rsidP="00EB326B">
      <w:pPr>
        <w:rPr>
          <w:b/>
          <w:szCs w:val="26"/>
        </w:rPr>
      </w:pPr>
      <w:r w:rsidRPr="007E120E">
        <w:rPr>
          <w:szCs w:val="26"/>
        </w:rPr>
        <w:t>- подготовленная заявителем заявка поступила в уполномоченный орган после окончания срока приема заявок;</w:t>
      </w:r>
    </w:p>
    <w:p w:rsidR="00EB326B" w:rsidRPr="007E120E" w:rsidRDefault="00EB326B" w:rsidP="00EB326B">
      <w:pPr>
        <w:rPr>
          <w:szCs w:val="26"/>
        </w:rPr>
      </w:pPr>
      <w:r w:rsidRPr="007E120E">
        <w:rPr>
          <w:szCs w:val="26"/>
        </w:rPr>
        <w:t>- заявитель не соответствует требованиям к участникам Отбора, установленным настоящим Положением.</w:t>
      </w:r>
    </w:p>
    <w:p w:rsidR="00EB326B" w:rsidRPr="007E120E" w:rsidRDefault="00EB326B" w:rsidP="00EB326B">
      <w:pPr>
        <w:rPr>
          <w:b/>
          <w:szCs w:val="26"/>
        </w:rPr>
      </w:pPr>
      <w:r w:rsidRPr="007E120E">
        <w:rPr>
          <w:szCs w:val="26"/>
        </w:rPr>
        <w:t>2.16. Не может являться основанием для отказа в допуске к участию в Отборе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EB326B" w:rsidRPr="007E120E" w:rsidRDefault="00EB326B" w:rsidP="00EB326B">
      <w:pPr>
        <w:adjustRightInd/>
        <w:rPr>
          <w:szCs w:val="26"/>
        </w:rPr>
      </w:pPr>
      <w:r w:rsidRPr="007E120E">
        <w:rPr>
          <w:szCs w:val="26"/>
        </w:rPr>
        <w:t>2.17. В случае полного отсутствия заявок или в случае принятия решения о несоответствии всех поступивших заявок перечню документов, установленному настоящим Положением, Отбор СО НКО признается несостоявшимся, о чем оформляется соответствующий протокол Комиссии.</w:t>
      </w:r>
    </w:p>
    <w:p w:rsidR="00EB326B" w:rsidRPr="007E120E" w:rsidRDefault="00EB326B" w:rsidP="00EB326B">
      <w:pPr>
        <w:adjustRightInd/>
        <w:rPr>
          <w:szCs w:val="26"/>
        </w:rPr>
      </w:pPr>
      <w:r w:rsidRPr="007E120E">
        <w:rPr>
          <w:szCs w:val="26"/>
        </w:rPr>
        <w:t>2.18. Если информация (в том числе документы), включенная в состав заявки на участие в Отборе, содержит персональные данные, в состав заявки должны быть включены согласия субъектов этих данных на их обработку. Включение в состав заявки на участие в конкурсном отборе информации, содержащей персональные данные, не допускается.</w:t>
      </w:r>
    </w:p>
    <w:p w:rsidR="00EB326B" w:rsidRPr="007E120E" w:rsidRDefault="00EB326B" w:rsidP="00EB326B">
      <w:pPr>
        <w:adjustRightInd/>
        <w:spacing w:before="220"/>
        <w:rPr>
          <w:szCs w:val="26"/>
        </w:rPr>
      </w:pPr>
      <w:r w:rsidRPr="007E120E">
        <w:rPr>
          <w:szCs w:val="26"/>
        </w:rPr>
        <w:t>2.19. Конкурс по предоставлению субсидий проводится в три этапа:</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b/>
          <w:szCs w:val="26"/>
        </w:rPr>
        <w:t>первый этап</w:t>
      </w:r>
      <w:r w:rsidRPr="007E120E">
        <w:rPr>
          <w:szCs w:val="26"/>
        </w:rPr>
        <w:t xml:space="preserve"> - прием от СО НКО заявления на предоставление субсидии и документов осуществляется уполномоченным органом ежегодно в течение 20 календарных дней со дня опубликования на официальном сайте администрации Арсеньевского городского округа объявления о проведении конкурса;</w:t>
      </w:r>
    </w:p>
    <w:p w:rsidR="00EB326B" w:rsidRPr="007E120E" w:rsidRDefault="00EB326B" w:rsidP="00EB326B">
      <w:pPr>
        <w:adjustRightInd/>
        <w:jc w:val="left"/>
        <w:rPr>
          <w:szCs w:val="26"/>
        </w:rPr>
      </w:pPr>
    </w:p>
    <w:p w:rsidR="00EB326B" w:rsidRPr="007E120E" w:rsidRDefault="00EB326B" w:rsidP="00EB326B">
      <w:pPr>
        <w:adjustRightInd/>
        <w:rPr>
          <w:szCs w:val="26"/>
        </w:rPr>
      </w:pPr>
      <w:r w:rsidRPr="007E120E">
        <w:rPr>
          <w:b/>
          <w:szCs w:val="26"/>
        </w:rPr>
        <w:t>второй этап</w:t>
      </w:r>
      <w:r w:rsidRPr="007E120E">
        <w:rPr>
          <w:szCs w:val="26"/>
        </w:rPr>
        <w:t xml:space="preserve"> - рассмотрение заявления и документов на получение субсидии 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(в случае, если документы на получение субсидии не соответствуют установленным требованиям, они возвращаются претенденту в течение 3-х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 установленного для рассмотрения заявления и документов). По окончании срока приема заявлений и документов составляется сводный список претендентов на получение субсидии с указанием количества баллов на основании критериев, перечисленных в таблице 1.</w:t>
      </w:r>
    </w:p>
    <w:p w:rsidR="00EB326B" w:rsidRPr="007E120E" w:rsidRDefault="00EB326B" w:rsidP="00EB326B">
      <w:pPr>
        <w:rPr>
          <w:i/>
          <w:szCs w:val="26"/>
        </w:rPr>
      </w:pPr>
      <w:r w:rsidRPr="007E120E">
        <w:rPr>
          <w:i/>
          <w:szCs w:val="26"/>
        </w:rPr>
        <w:t xml:space="preserve">                               </w:t>
      </w:r>
    </w:p>
    <w:p w:rsidR="00EB326B" w:rsidRDefault="00EB326B" w:rsidP="00EB326B">
      <w:pPr>
        <w:rPr>
          <w:szCs w:val="26"/>
        </w:rPr>
      </w:pPr>
    </w:p>
    <w:p w:rsidR="00EB326B" w:rsidRDefault="00EB326B" w:rsidP="00EB326B">
      <w:pPr>
        <w:rPr>
          <w:szCs w:val="26"/>
        </w:rPr>
      </w:pPr>
    </w:p>
    <w:p w:rsidR="003A4429" w:rsidRDefault="003A4429" w:rsidP="00EB326B">
      <w:pPr>
        <w:rPr>
          <w:szCs w:val="26"/>
        </w:rPr>
      </w:pPr>
    </w:p>
    <w:p w:rsidR="003A4429" w:rsidRDefault="003A4429" w:rsidP="00EB326B">
      <w:pPr>
        <w:rPr>
          <w:szCs w:val="26"/>
        </w:rPr>
      </w:pPr>
    </w:p>
    <w:p w:rsidR="00F71DFF" w:rsidRDefault="00F71DFF" w:rsidP="00EB326B">
      <w:pPr>
        <w:rPr>
          <w:szCs w:val="26"/>
        </w:rPr>
      </w:pPr>
    </w:p>
    <w:p w:rsidR="00D92085" w:rsidRDefault="00D92085" w:rsidP="00EB326B">
      <w:pPr>
        <w:rPr>
          <w:szCs w:val="26"/>
        </w:rPr>
      </w:pPr>
    </w:p>
    <w:p w:rsidR="006A33B6" w:rsidRDefault="006A33B6" w:rsidP="00EB326B">
      <w:pPr>
        <w:jc w:val="right"/>
        <w:rPr>
          <w:szCs w:val="26"/>
        </w:rPr>
      </w:pPr>
    </w:p>
    <w:p w:rsidR="00EB326B" w:rsidRPr="007E120E" w:rsidRDefault="00EB326B" w:rsidP="00EB326B">
      <w:pPr>
        <w:jc w:val="right"/>
        <w:rPr>
          <w:szCs w:val="26"/>
        </w:rPr>
      </w:pPr>
      <w:r w:rsidRPr="007E120E">
        <w:rPr>
          <w:szCs w:val="26"/>
        </w:rPr>
        <w:lastRenderedPageBreak/>
        <w:t>Таблица 1</w:t>
      </w:r>
    </w:p>
    <w:p w:rsidR="00EB326B" w:rsidRPr="007E120E" w:rsidRDefault="00EB326B" w:rsidP="00EB326B">
      <w:pPr>
        <w:rPr>
          <w:szCs w:val="26"/>
        </w:rPr>
      </w:pPr>
      <w:r w:rsidRPr="007E120E">
        <w:rPr>
          <w:szCs w:val="26"/>
        </w:rPr>
        <w:t>Критерии оценки СО НКО</w:t>
      </w:r>
    </w:p>
    <w:p w:rsidR="00EB326B" w:rsidRPr="007E120E" w:rsidRDefault="00EB326B" w:rsidP="00EB326B">
      <w:pPr>
        <w:rPr>
          <w:i/>
          <w:szCs w:val="26"/>
        </w:rPr>
      </w:pPr>
    </w:p>
    <w:p w:rsidR="00EB326B" w:rsidRPr="007E120E" w:rsidRDefault="00EB326B" w:rsidP="00EB326B">
      <w:pPr>
        <w:rPr>
          <w:i/>
          <w:szCs w:val="26"/>
        </w:rPr>
      </w:pPr>
    </w:p>
    <w:tbl>
      <w:tblPr>
        <w:tblStyle w:val="8"/>
        <w:tblW w:w="9606" w:type="dxa"/>
        <w:tblLook w:val="04A0" w:firstRow="1" w:lastRow="0" w:firstColumn="1" w:lastColumn="0" w:noHBand="0" w:noVBand="1"/>
      </w:tblPr>
      <w:tblGrid>
        <w:gridCol w:w="1101"/>
        <w:gridCol w:w="4962"/>
        <w:gridCol w:w="3543"/>
      </w:tblGrid>
      <w:tr w:rsidR="00EB326B" w:rsidRPr="007E120E" w:rsidTr="0089353E">
        <w:tc>
          <w:tcPr>
            <w:tcW w:w="1101" w:type="dxa"/>
          </w:tcPr>
          <w:p w:rsidR="00EB326B" w:rsidRPr="007E120E" w:rsidRDefault="00EB326B" w:rsidP="0089353E">
            <w:pPr>
              <w:ind w:right="-72" w:firstLine="0"/>
              <w:rPr>
                <w:rFonts w:ascii="Times New Roman" w:hAnsi="Times New Roman"/>
                <w:szCs w:val="26"/>
                <w:lang w:eastAsia="ru-RU"/>
              </w:rPr>
            </w:pPr>
            <w:r>
              <w:rPr>
                <w:rFonts w:ascii="Times New Roman" w:hAnsi="Times New Roman"/>
                <w:szCs w:val="26"/>
                <w:lang w:eastAsia="ru-RU"/>
              </w:rPr>
              <w:t>№  п/п</w:t>
            </w:r>
          </w:p>
        </w:tc>
        <w:tc>
          <w:tcPr>
            <w:tcW w:w="4962"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 xml:space="preserve"> Показатель</w:t>
            </w:r>
          </w:p>
        </w:tc>
        <w:tc>
          <w:tcPr>
            <w:tcW w:w="3543"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Количество баллов</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1.</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 xml:space="preserve">осуществление социально ориентированной некоммерческой организацией Арсеньевского городского округа уставной деятельности в соответствии с Федеральным </w:t>
            </w:r>
            <w:hyperlink r:id="rId11" w:history="1">
              <w:r w:rsidRPr="007E120E">
                <w:rPr>
                  <w:rFonts w:ascii="Times New Roman" w:hAnsi="Times New Roman"/>
                  <w:szCs w:val="26"/>
                  <w:lang w:eastAsia="ru-RU"/>
                </w:rPr>
                <w:t>законом</w:t>
              </w:r>
            </w:hyperlink>
            <w:r w:rsidRPr="007E120E">
              <w:rPr>
                <w:szCs w:val="26"/>
              </w:rPr>
              <w:t xml:space="preserve"> </w:t>
            </w:r>
            <w:r w:rsidRPr="007E120E">
              <w:rPr>
                <w:rFonts w:ascii="Times New Roman" w:hAnsi="Times New Roman"/>
                <w:szCs w:val="26"/>
                <w:lang w:eastAsia="ru-RU"/>
              </w:rPr>
              <w:t>от 12 января 1996 года № 7-ФЗ «О некоммерческих организациях»:</w:t>
            </w:r>
          </w:p>
          <w:p w:rsidR="00EB326B" w:rsidRPr="007E120E" w:rsidRDefault="00EB326B" w:rsidP="0089353E">
            <w:pPr>
              <w:rPr>
                <w:rFonts w:ascii="Times New Roman" w:hAnsi="Times New Roman"/>
                <w:szCs w:val="26"/>
                <w:lang w:eastAsia="ru-RU"/>
              </w:rPr>
            </w:pP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года до 3 лет включительно - 0 баллов;</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3 лет и до 6 лет включительно - 1 балл;</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6 лет и до 10 лет включительно - 2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10 лет и до 15 лет включительно - 3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свыше 15 лет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2</w:t>
            </w:r>
            <w:r>
              <w:rPr>
                <w:rFonts w:ascii="Times New Roman" w:hAnsi="Times New Roman"/>
                <w:szCs w:val="26"/>
                <w:lang w:eastAsia="ru-RU"/>
              </w:rPr>
              <w:t>.</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численность членов СО НКО, состоящих на учете в организации на момент подачи заявки</w:t>
            </w:r>
          </w:p>
        </w:tc>
        <w:tc>
          <w:tcPr>
            <w:tcW w:w="3543" w:type="dxa"/>
          </w:tcPr>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5 до 50 человек - 0 баллов;</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50 до 100 человек 1 балл;</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100 до 500 человек - 2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свыше 500 до 800 человек - 3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 xml:space="preserve"> свыше 800 человек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3.</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количество обособленных подразделений социально ориентированной некоммерческой организации Арсеньевского городского округа</w:t>
            </w: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до 3 подразделений - 2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4 до 8 подразделений - 3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9 и более подразделений - 4 балла;</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4.</w:t>
            </w:r>
          </w:p>
        </w:tc>
        <w:tc>
          <w:tcPr>
            <w:tcW w:w="4962"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количество социально значимых проектов и мероприятий, реализованных социально ориентированной некоммерческой организацией Арсеньевского городского округа совместно с администрацией Арсеньевского городского округа на территории Арсе</w:t>
            </w:r>
            <w:bookmarkStart w:id="8" w:name="_GoBack"/>
            <w:bookmarkEnd w:id="8"/>
            <w:r w:rsidRPr="007E120E">
              <w:rPr>
                <w:rFonts w:ascii="Times New Roman" w:hAnsi="Times New Roman"/>
                <w:szCs w:val="26"/>
                <w:lang w:eastAsia="ru-RU"/>
              </w:rPr>
              <w:t>ньевского городского округа, за предыдущий год:</w:t>
            </w:r>
          </w:p>
          <w:p w:rsidR="00EB326B" w:rsidRPr="007E120E" w:rsidRDefault="00EB326B" w:rsidP="0089353E">
            <w:pPr>
              <w:rPr>
                <w:rFonts w:ascii="Times New Roman" w:hAnsi="Times New Roman"/>
                <w:szCs w:val="26"/>
                <w:lang w:eastAsia="ru-RU"/>
              </w:rPr>
            </w:pPr>
          </w:p>
        </w:tc>
        <w:tc>
          <w:tcPr>
            <w:tcW w:w="3543"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0 проектов, мероприятий - 1 балл;</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1 до 2 проектов, мероприятий - 4 балла;</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от 3 до 5 проектов, мероприятий - 8 баллов;</w:t>
            </w:r>
          </w:p>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6 проектов, мероприятий и более - 10 баллов;</w:t>
            </w:r>
          </w:p>
        </w:tc>
      </w:tr>
      <w:tr w:rsidR="00EB326B" w:rsidRPr="007E120E" w:rsidTr="0089353E">
        <w:tc>
          <w:tcPr>
            <w:tcW w:w="1101" w:type="dxa"/>
          </w:tcPr>
          <w:p w:rsidR="00EB326B" w:rsidRPr="007E120E" w:rsidRDefault="00EB326B" w:rsidP="0089353E">
            <w:pPr>
              <w:ind w:firstLine="0"/>
              <w:rPr>
                <w:rFonts w:ascii="Times New Roman" w:hAnsi="Times New Roman"/>
                <w:szCs w:val="26"/>
                <w:lang w:eastAsia="ru-RU"/>
              </w:rPr>
            </w:pPr>
            <w:r w:rsidRPr="007E120E">
              <w:rPr>
                <w:rFonts w:ascii="Times New Roman" w:hAnsi="Times New Roman"/>
                <w:szCs w:val="26"/>
                <w:lang w:eastAsia="ru-RU"/>
              </w:rPr>
              <w:t>5.</w:t>
            </w:r>
          </w:p>
        </w:tc>
        <w:tc>
          <w:tcPr>
            <w:tcW w:w="4962" w:type="dxa"/>
          </w:tcPr>
          <w:p w:rsidR="00EB326B" w:rsidRPr="007E120E" w:rsidRDefault="00EB326B" w:rsidP="0089353E">
            <w:pPr>
              <w:rPr>
                <w:rFonts w:ascii="Times New Roman" w:hAnsi="Times New Roman"/>
                <w:szCs w:val="26"/>
                <w:lang w:eastAsia="ru-RU"/>
              </w:rPr>
            </w:pPr>
            <w:r w:rsidRPr="007E120E">
              <w:rPr>
                <w:rFonts w:ascii="Times New Roman" w:hAnsi="Times New Roman"/>
                <w:szCs w:val="26"/>
                <w:lang w:eastAsia="ru-RU"/>
              </w:rPr>
              <w:t>количество социально значимых проектов и мероприятий, реализованных социально ориентированной некоммерческой организацией Арсеньевского городского округа самостоятельно на территории Арсеньевского городского округа, за предыдущий год</w:t>
            </w:r>
          </w:p>
        </w:tc>
        <w:tc>
          <w:tcPr>
            <w:tcW w:w="3543" w:type="dxa"/>
          </w:tcPr>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1 до 2 проектов, мероприятий - 4 балла;</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3 до 5 проектов, мероприятий - 8 баллов;</w:t>
            </w:r>
          </w:p>
          <w:p w:rsidR="00EB326B" w:rsidRPr="007E120E" w:rsidRDefault="00EB326B" w:rsidP="0089353E">
            <w:pPr>
              <w:ind w:hanging="40"/>
              <w:rPr>
                <w:rFonts w:ascii="Times New Roman" w:hAnsi="Times New Roman"/>
                <w:szCs w:val="26"/>
                <w:lang w:eastAsia="ru-RU"/>
              </w:rPr>
            </w:pPr>
            <w:r w:rsidRPr="007E120E">
              <w:rPr>
                <w:rFonts w:ascii="Times New Roman" w:hAnsi="Times New Roman"/>
                <w:szCs w:val="26"/>
                <w:lang w:eastAsia="ru-RU"/>
              </w:rPr>
              <w:t>от 6 проектов, мероприятий и более - 10 баллов;</w:t>
            </w:r>
          </w:p>
        </w:tc>
      </w:tr>
      <w:tr w:rsidR="00F71DFF" w:rsidRPr="007E120E" w:rsidTr="00435ACF">
        <w:tc>
          <w:tcPr>
            <w:tcW w:w="1101" w:type="dxa"/>
          </w:tcPr>
          <w:p w:rsidR="00F71DFF" w:rsidRPr="007E120E" w:rsidRDefault="00F71DFF" w:rsidP="00F71DFF">
            <w:pPr>
              <w:ind w:firstLine="0"/>
              <w:rPr>
                <w:rFonts w:ascii="Times New Roman" w:hAnsi="Times New Roman"/>
                <w:szCs w:val="26"/>
                <w:lang w:eastAsia="ru-RU"/>
              </w:rPr>
            </w:pPr>
            <w:r w:rsidRPr="007E120E">
              <w:rPr>
                <w:rFonts w:ascii="Times New Roman" w:hAnsi="Times New Roman"/>
                <w:szCs w:val="26"/>
                <w:lang w:eastAsia="ru-RU"/>
              </w:rPr>
              <w:t>6.</w:t>
            </w:r>
          </w:p>
        </w:tc>
        <w:tc>
          <w:tcPr>
            <w:tcW w:w="4962" w:type="dxa"/>
            <w:tcBorders>
              <w:top w:val="single" w:sz="4" w:space="0" w:color="auto"/>
              <w:left w:val="single" w:sz="4" w:space="0" w:color="auto"/>
              <w:bottom w:val="single" w:sz="4" w:space="0" w:color="auto"/>
              <w:right w:val="single" w:sz="4" w:space="0" w:color="auto"/>
            </w:tcBorders>
          </w:tcPr>
          <w:p w:rsidR="00F71DFF" w:rsidRDefault="00F71DFF" w:rsidP="00F71DFF">
            <w:pPr>
              <w:ind w:firstLine="204"/>
              <w:rPr>
                <w:rFonts w:ascii="Times New Roman" w:hAnsi="Times New Roman"/>
                <w:szCs w:val="26"/>
              </w:rPr>
            </w:pPr>
            <w:r>
              <w:rPr>
                <w:rFonts w:ascii="Times New Roman" w:hAnsi="Times New Roman"/>
                <w:szCs w:val="26"/>
              </w:rPr>
              <w:t xml:space="preserve">Популярность СО НКО, оцениваемая посредством наличия позитивных, </w:t>
            </w:r>
            <w:r>
              <w:rPr>
                <w:rFonts w:ascii="Times New Roman" w:hAnsi="Times New Roman"/>
                <w:szCs w:val="26"/>
              </w:rPr>
              <w:lastRenderedPageBreak/>
              <w:t>независимых публикаций в средствах массовой информации в году, предшествующем году подачи заявки</w:t>
            </w:r>
          </w:p>
        </w:tc>
        <w:tc>
          <w:tcPr>
            <w:tcW w:w="3543" w:type="dxa"/>
            <w:tcBorders>
              <w:top w:val="single" w:sz="4" w:space="0" w:color="auto"/>
              <w:left w:val="single" w:sz="4" w:space="0" w:color="auto"/>
              <w:bottom w:val="single" w:sz="4" w:space="0" w:color="auto"/>
              <w:right w:val="single" w:sz="4" w:space="0" w:color="auto"/>
            </w:tcBorders>
          </w:tcPr>
          <w:p w:rsidR="00F71DFF" w:rsidRDefault="00F71DFF" w:rsidP="00F71DFF">
            <w:pPr>
              <w:ind w:firstLine="0"/>
              <w:rPr>
                <w:rFonts w:ascii="Times New Roman" w:hAnsi="Times New Roman"/>
                <w:szCs w:val="26"/>
              </w:rPr>
            </w:pPr>
            <w:r>
              <w:rPr>
                <w:rFonts w:ascii="Times New Roman" w:hAnsi="Times New Roman"/>
                <w:szCs w:val="26"/>
              </w:rPr>
              <w:lastRenderedPageBreak/>
              <w:t>от 2-х публикаций - 0 баллов;</w:t>
            </w:r>
          </w:p>
          <w:p w:rsidR="00F71DFF" w:rsidRDefault="006A33B6" w:rsidP="00F71DFF">
            <w:pPr>
              <w:ind w:firstLine="0"/>
              <w:rPr>
                <w:rFonts w:ascii="Times New Roman" w:hAnsi="Times New Roman"/>
                <w:szCs w:val="26"/>
              </w:rPr>
            </w:pPr>
            <w:r>
              <w:rPr>
                <w:rFonts w:ascii="Times New Roman" w:hAnsi="Times New Roman"/>
                <w:szCs w:val="26"/>
              </w:rPr>
              <w:t>от 3 и до 5</w:t>
            </w:r>
            <w:r w:rsidR="00F71DFF">
              <w:rPr>
                <w:rFonts w:ascii="Times New Roman" w:hAnsi="Times New Roman"/>
                <w:szCs w:val="26"/>
              </w:rPr>
              <w:t xml:space="preserve"> - 1 балл;</w:t>
            </w:r>
          </w:p>
          <w:p w:rsidR="00F71DFF" w:rsidRDefault="00F71DFF" w:rsidP="00F71DFF">
            <w:pPr>
              <w:ind w:firstLine="0"/>
              <w:rPr>
                <w:rFonts w:ascii="Times New Roman" w:hAnsi="Times New Roman"/>
                <w:szCs w:val="26"/>
              </w:rPr>
            </w:pPr>
            <w:r>
              <w:rPr>
                <w:rFonts w:ascii="Times New Roman" w:hAnsi="Times New Roman"/>
                <w:szCs w:val="26"/>
              </w:rPr>
              <w:lastRenderedPageBreak/>
              <w:t>от 6 до 10 - 2 балла;</w:t>
            </w:r>
          </w:p>
          <w:p w:rsidR="00F71DFF" w:rsidRDefault="006A33B6" w:rsidP="00F71DFF">
            <w:pPr>
              <w:ind w:firstLine="0"/>
              <w:rPr>
                <w:rFonts w:ascii="Times New Roman" w:hAnsi="Times New Roman"/>
                <w:szCs w:val="26"/>
              </w:rPr>
            </w:pPr>
            <w:r>
              <w:rPr>
                <w:rFonts w:ascii="Times New Roman" w:hAnsi="Times New Roman"/>
                <w:szCs w:val="26"/>
              </w:rPr>
              <w:t xml:space="preserve">от 11 </w:t>
            </w:r>
            <w:r w:rsidR="00F71DFF">
              <w:rPr>
                <w:rFonts w:ascii="Times New Roman" w:hAnsi="Times New Roman"/>
                <w:szCs w:val="26"/>
              </w:rPr>
              <w:t>до 15 - 3 балла;</w:t>
            </w:r>
          </w:p>
          <w:p w:rsidR="00F71DFF" w:rsidRDefault="00F71DFF" w:rsidP="006A33B6">
            <w:pPr>
              <w:ind w:firstLine="0"/>
              <w:rPr>
                <w:rFonts w:ascii="Times New Roman" w:hAnsi="Times New Roman"/>
                <w:szCs w:val="26"/>
              </w:rPr>
            </w:pPr>
            <w:r>
              <w:rPr>
                <w:rFonts w:ascii="Times New Roman" w:hAnsi="Times New Roman"/>
                <w:szCs w:val="26"/>
              </w:rPr>
              <w:t>свыше 1</w:t>
            </w:r>
            <w:r w:rsidR="006A33B6">
              <w:rPr>
                <w:rFonts w:ascii="Times New Roman" w:hAnsi="Times New Roman"/>
                <w:szCs w:val="26"/>
              </w:rPr>
              <w:t>6</w:t>
            </w:r>
            <w:r>
              <w:rPr>
                <w:rFonts w:ascii="Times New Roman" w:hAnsi="Times New Roman"/>
                <w:szCs w:val="26"/>
              </w:rPr>
              <w:t xml:space="preserve"> публикаций - 4 балла</w:t>
            </w:r>
          </w:p>
        </w:tc>
      </w:tr>
    </w:tbl>
    <w:p w:rsidR="00EB326B" w:rsidRPr="007E120E" w:rsidRDefault="00EB326B" w:rsidP="00EB326B">
      <w:pPr>
        <w:rPr>
          <w:szCs w:val="26"/>
        </w:rPr>
      </w:pPr>
    </w:p>
    <w:p w:rsidR="00EB326B" w:rsidRPr="007E120E" w:rsidRDefault="00EB326B" w:rsidP="00EB326B">
      <w:pPr>
        <w:rPr>
          <w:szCs w:val="26"/>
        </w:rPr>
      </w:pPr>
      <w:r w:rsidRPr="007E120E">
        <w:rPr>
          <w:szCs w:val="26"/>
        </w:rPr>
        <w:t>В процессе рассмотрения заявок на участие в Отборе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EB326B" w:rsidRPr="007E120E" w:rsidRDefault="00EB326B" w:rsidP="00EB326B">
      <w:pPr>
        <w:rPr>
          <w:szCs w:val="26"/>
        </w:rPr>
      </w:pPr>
    </w:p>
    <w:p w:rsidR="00EB326B" w:rsidRPr="007E120E" w:rsidRDefault="00EB326B" w:rsidP="00EB326B">
      <w:pPr>
        <w:adjustRightInd/>
        <w:rPr>
          <w:szCs w:val="26"/>
        </w:rPr>
      </w:pPr>
      <w:r w:rsidRPr="007E120E">
        <w:rPr>
          <w:b/>
          <w:szCs w:val="26"/>
        </w:rPr>
        <w:t>третий этап</w:t>
      </w:r>
      <w:r w:rsidRPr="007E120E">
        <w:rPr>
          <w:szCs w:val="26"/>
        </w:rPr>
        <w:t xml:space="preserve"> - комиссия в течение 10 календарных дней после истечения срока рассмотрения заявлений и документов на получение субсидии проводит заседание по определению получателей субсидии (далее - получатели).</w:t>
      </w:r>
    </w:p>
    <w:p w:rsidR="00EB326B" w:rsidRPr="007E120E" w:rsidRDefault="00EB326B" w:rsidP="00EB326B">
      <w:pPr>
        <w:adjustRightInd/>
        <w:rPr>
          <w:szCs w:val="26"/>
        </w:rPr>
      </w:pPr>
    </w:p>
    <w:p w:rsidR="00EB326B" w:rsidRPr="007E120E" w:rsidRDefault="00EB326B" w:rsidP="00EB326B">
      <w:pPr>
        <w:rPr>
          <w:szCs w:val="26"/>
        </w:rPr>
      </w:pPr>
      <w:r w:rsidRPr="007E120E">
        <w:rPr>
          <w:szCs w:val="26"/>
        </w:rPr>
        <w:t xml:space="preserve">2.20. На основе баллов, полученных каждой СО НКО по результатам конкурсного отбора, формируется коэффициент рейтинга СО НКО. </w:t>
      </w:r>
    </w:p>
    <w:p w:rsidR="00EB326B" w:rsidRPr="007E120E" w:rsidRDefault="00EB326B" w:rsidP="00EB326B">
      <w:pPr>
        <w:rPr>
          <w:szCs w:val="26"/>
        </w:rPr>
      </w:pPr>
      <w:r w:rsidRPr="007E120E">
        <w:rPr>
          <w:szCs w:val="26"/>
        </w:rPr>
        <w:t>2.21. СО НКО, получившие большее количество баллов, получают более высокий рейтинг.</w:t>
      </w:r>
    </w:p>
    <w:p w:rsidR="00EB326B" w:rsidRPr="007E120E" w:rsidRDefault="00EB326B" w:rsidP="00EB326B">
      <w:pPr>
        <w:rPr>
          <w:szCs w:val="26"/>
        </w:rPr>
      </w:pPr>
      <w:r w:rsidRPr="007E120E">
        <w:rPr>
          <w:szCs w:val="26"/>
        </w:rPr>
        <w:t>2.22. Средства выделяются первой в рейтинге СО НКО в объеме, необходимом для реализации социально-значимых мероприятий проектов (проектов) в соответствии с заявкой организации с учетом ограничений, установленных пунктом 2.10. настоящего Положения.</w:t>
      </w:r>
    </w:p>
    <w:p w:rsidR="00EB326B" w:rsidRPr="007E120E" w:rsidRDefault="00EB326B" w:rsidP="00EB326B">
      <w:pPr>
        <w:rPr>
          <w:szCs w:val="26"/>
        </w:rPr>
      </w:pPr>
      <w:r w:rsidRPr="007E120E">
        <w:rPr>
          <w:szCs w:val="26"/>
        </w:rPr>
        <w:t>2.23. После определения суммы средств для реализации проектов (мероприятий) в соответствии с заявкой первой в рейтинге СО НКО и наличия нераспределенного остатка средств, предназначенных в бюджете Арсеньевского городского округа, выбирается следующая СО НКО и определяется сумма в соответствии с пунктом 2.21.</w:t>
      </w:r>
    </w:p>
    <w:p w:rsidR="00EB326B" w:rsidRPr="007E120E" w:rsidRDefault="00EB326B" w:rsidP="00EB326B">
      <w:pPr>
        <w:rPr>
          <w:szCs w:val="26"/>
        </w:rPr>
      </w:pPr>
      <w:r w:rsidRPr="007E120E">
        <w:rPr>
          <w:szCs w:val="26"/>
        </w:rPr>
        <w:t>2.24. В случае, если претенденты набрали одинаковое количество баллов, комиссия определяет получателей субсидии путем открытого голосования большинством голосов присутствующих на заседании членов Комиссии.</w:t>
      </w:r>
    </w:p>
    <w:p w:rsidR="00EB326B" w:rsidRDefault="00EB326B" w:rsidP="00EB326B">
      <w:pPr>
        <w:adjustRightInd/>
        <w:rPr>
          <w:szCs w:val="26"/>
        </w:rPr>
      </w:pPr>
      <w:r w:rsidRPr="007E120E">
        <w:rPr>
          <w:szCs w:val="26"/>
        </w:rPr>
        <w:t>2.25. Список получателей субсидии утверждается распоряжением администрации Арсеньевского городского округа</w:t>
      </w:r>
      <w:r w:rsidR="00BF63C7">
        <w:rPr>
          <w:szCs w:val="26"/>
        </w:rPr>
        <w:t xml:space="preserve"> </w:t>
      </w:r>
      <w:r w:rsidR="00BF63C7" w:rsidRPr="00BF63C7">
        <w:rPr>
          <w:szCs w:val="26"/>
        </w:rPr>
        <w:t>«О предоставлении субсидии на возмещение затрат СО НКО из бюджета Арсеньевского городского округа»</w:t>
      </w:r>
      <w:r w:rsidRPr="007E120E">
        <w:rPr>
          <w:szCs w:val="26"/>
        </w:rPr>
        <w:t xml:space="preserve"> в течение 10 дней с момента принятия решения </w:t>
      </w:r>
      <w:r w:rsidR="00C6358F">
        <w:rPr>
          <w:szCs w:val="26"/>
        </w:rPr>
        <w:t>К</w:t>
      </w:r>
      <w:r w:rsidRPr="007E120E">
        <w:rPr>
          <w:szCs w:val="26"/>
        </w:rPr>
        <w:t>омиссии.</w:t>
      </w:r>
    </w:p>
    <w:p w:rsidR="006A6B0A" w:rsidRPr="007E120E" w:rsidRDefault="006A6B0A" w:rsidP="00EB326B">
      <w:pPr>
        <w:adjustRightInd/>
        <w:rPr>
          <w:szCs w:val="26"/>
        </w:rPr>
      </w:pPr>
      <w:r>
        <w:rPr>
          <w:szCs w:val="26"/>
        </w:rPr>
        <w:t>2.26.</w:t>
      </w:r>
      <w:r w:rsidRPr="006A6B0A">
        <w:t xml:space="preserve"> </w:t>
      </w:r>
      <w:r w:rsidRPr="006A6B0A">
        <w:rPr>
          <w:szCs w:val="26"/>
        </w:rPr>
        <w:t>Предоставление субсидий осуществляется на основании Соглашения о предоставлении субсидии, заключенного администрацией Арсеньевского городского округа с СО НКО, в течение десяти дней с момента принятия распоряжения администрации Арсеньевского городско</w:t>
      </w:r>
      <w:r>
        <w:rPr>
          <w:szCs w:val="26"/>
        </w:rPr>
        <w:t>го округа «О</w:t>
      </w:r>
      <w:r w:rsidRPr="006A6B0A">
        <w:rPr>
          <w:szCs w:val="26"/>
        </w:rPr>
        <w:t xml:space="preserve"> предоставлении субсидии </w:t>
      </w:r>
      <w:r>
        <w:rPr>
          <w:szCs w:val="26"/>
        </w:rPr>
        <w:t xml:space="preserve">на возмещение затрат </w:t>
      </w:r>
      <w:r w:rsidRPr="006A6B0A">
        <w:rPr>
          <w:szCs w:val="26"/>
        </w:rPr>
        <w:t>СО НКО</w:t>
      </w:r>
      <w:r>
        <w:rPr>
          <w:szCs w:val="26"/>
        </w:rPr>
        <w:t xml:space="preserve"> из бюджета Арсеньевского городского округа»</w:t>
      </w:r>
      <w:r w:rsidRPr="006A6B0A">
        <w:rPr>
          <w:szCs w:val="26"/>
        </w:rPr>
        <w:t>, победителям конкурсного Отбора.</w:t>
      </w:r>
    </w:p>
    <w:p w:rsidR="00EB326B" w:rsidRPr="007E120E" w:rsidRDefault="00EB326B" w:rsidP="00EB326B">
      <w:pPr>
        <w:adjustRightInd/>
        <w:rPr>
          <w:szCs w:val="26"/>
        </w:rPr>
      </w:pPr>
      <w:r w:rsidRPr="007E120E">
        <w:rPr>
          <w:szCs w:val="26"/>
        </w:rPr>
        <w:t>2.2</w:t>
      </w:r>
      <w:r w:rsidR="006A6B0A">
        <w:rPr>
          <w:szCs w:val="26"/>
        </w:rPr>
        <w:t>7</w:t>
      </w:r>
      <w:r w:rsidRPr="007E120E">
        <w:rPr>
          <w:szCs w:val="26"/>
        </w:rPr>
        <w:t>. В Соглашении о предоставлении субсидии указываются:</w:t>
      </w:r>
    </w:p>
    <w:p w:rsidR="00EB326B" w:rsidRPr="007E120E" w:rsidRDefault="00EB326B" w:rsidP="00EB326B">
      <w:pPr>
        <w:adjustRightInd/>
        <w:rPr>
          <w:szCs w:val="26"/>
        </w:rPr>
      </w:pPr>
      <w:r w:rsidRPr="007E120E">
        <w:rPr>
          <w:szCs w:val="26"/>
        </w:rPr>
        <w:t>- виды расходов, финансовое обеспечение и (или) возмещение которых осуществляется за счет субсидии;</w:t>
      </w:r>
    </w:p>
    <w:p w:rsidR="00EB326B" w:rsidRPr="007E120E" w:rsidRDefault="00EB326B" w:rsidP="00EB326B">
      <w:pPr>
        <w:adjustRightInd/>
        <w:rPr>
          <w:szCs w:val="26"/>
        </w:rPr>
      </w:pPr>
      <w:r w:rsidRPr="007E120E">
        <w:rPr>
          <w:szCs w:val="26"/>
        </w:rPr>
        <w:t>- размер субсидии;</w:t>
      </w:r>
    </w:p>
    <w:p w:rsidR="00EB326B" w:rsidRPr="007E120E" w:rsidRDefault="00EB326B" w:rsidP="00EB326B">
      <w:pPr>
        <w:adjustRightInd/>
        <w:rPr>
          <w:szCs w:val="26"/>
        </w:rPr>
      </w:pPr>
      <w:r w:rsidRPr="007E120E">
        <w:rPr>
          <w:szCs w:val="26"/>
        </w:rPr>
        <w:t xml:space="preserve"> - сроки использования субсидий;</w:t>
      </w:r>
    </w:p>
    <w:p w:rsidR="00EB326B" w:rsidRPr="007E120E" w:rsidRDefault="00EB326B" w:rsidP="00EB326B">
      <w:pPr>
        <w:adjustRightInd/>
        <w:rPr>
          <w:szCs w:val="26"/>
        </w:rPr>
      </w:pPr>
      <w:r w:rsidRPr="007E120E">
        <w:rPr>
          <w:szCs w:val="26"/>
        </w:rPr>
        <w:t>- порядок перечисления субсидии;</w:t>
      </w:r>
    </w:p>
    <w:p w:rsidR="00EB326B" w:rsidRPr="007E120E" w:rsidRDefault="00EB326B" w:rsidP="00EB326B">
      <w:pPr>
        <w:adjustRightInd/>
        <w:rPr>
          <w:szCs w:val="26"/>
        </w:rPr>
      </w:pPr>
      <w:r w:rsidRPr="007E120E">
        <w:rPr>
          <w:szCs w:val="26"/>
        </w:rPr>
        <w:t xml:space="preserve">         - порядок, сроки и форма представления СО НКО отчетности об использовании субсидии (в случае финансового обеспечения расходов) и (или) о понесенных затратах (в случае возмещения расходов);</w:t>
      </w:r>
    </w:p>
    <w:p w:rsidR="00EB326B" w:rsidRPr="007E120E" w:rsidRDefault="00EB326B" w:rsidP="00EB326B">
      <w:pPr>
        <w:adjustRightInd/>
        <w:rPr>
          <w:szCs w:val="26"/>
        </w:rPr>
      </w:pPr>
      <w:r w:rsidRPr="007E120E">
        <w:rPr>
          <w:szCs w:val="26"/>
        </w:rPr>
        <w:lastRenderedPageBreak/>
        <w:t>- порядок возврата сумм, использованных СО НКО, в случае установления по итогам проверок, проведенных администрацией Арсеньевского городского округа и уполномоченными органами муниципального финансового контроля, - фактов нецелевого использования субсидии, а также в случае нарушения настоящего Порядка и Соглашения.</w:t>
      </w:r>
    </w:p>
    <w:p w:rsidR="00EB326B" w:rsidRPr="007E120E" w:rsidRDefault="00EB326B" w:rsidP="00EB326B">
      <w:pPr>
        <w:adjustRightInd/>
        <w:rPr>
          <w:szCs w:val="26"/>
        </w:rPr>
      </w:pPr>
      <w:r w:rsidRPr="007E120E">
        <w:rPr>
          <w:szCs w:val="26"/>
        </w:rPr>
        <w:t>2.</w:t>
      </w:r>
      <w:r w:rsidR="006A6B0A">
        <w:rPr>
          <w:szCs w:val="26"/>
        </w:rPr>
        <w:t>28.</w:t>
      </w:r>
      <w:r w:rsidRPr="007E120E">
        <w:rPr>
          <w:szCs w:val="26"/>
        </w:rPr>
        <w:t xml:space="preserve"> Если в течение установленного</w:t>
      </w:r>
      <w:r w:rsidR="006A6B0A">
        <w:rPr>
          <w:szCs w:val="26"/>
        </w:rPr>
        <w:t xml:space="preserve"> пунктом 2.26</w:t>
      </w:r>
      <w:r w:rsidRPr="007E120E">
        <w:rPr>
          <w:szCs w:val="26"/>
        </w:rPr>
        <w:t xml:space="preserve"> срока Соглашение о предоставлении субсидии не заключено по вине получателя субсидии, то он теряет право на ее получение. </w:t>
      </w:r>
    </w:p>
    <w:p w:rsidR="00EB326B" w:rsidRPr="007E120E" w:rsidRDefault="00EB326B" w:rsidP="00EB326B">
      <w:pPr>
        <w:rPr>
          <w:szCs w:val="26"/>
        </w:rPr>
      </w:pPr>
      <w:r w:rsidRPr="007E120E">
        <w:rPr>
          <w:szCs w:val="26"/>
        </w:rPr>
        <w:t>2.29. Для получения субсидии СО НКО представляют в Уполномоченный орган в срок до 20 числа каждого месяца, за декабрь месяц - до 10 декабря текущего финансового года следующие документы:</w:t>
      </w:r>
    </w:p>
    <w:p w:rsidR="00EB326B" w:rsidRPr="007E120E" w:rsidRDefault="00EB326B" w:rsidP="00EB326B">
      <w:pPr>
        <w:rPr>
          <w:szCs w:val="26"/>
        </w:rPr>
      </w:pPr>
      <w:r w:rsidRPr="007E120E">
        <w:rPr>
          <w:szCs w:val="26"/>
        </w:rPr>
        <w:t>- запрос (заявку) о предоставлении субсидий;</w:t>
      </w:r>
    </w:p>
    <w:p w:rsidR="00EB326B" w:rsidRPr="007E120E" w:rsidRDefault="00EB326B" w:rsidP="00EB326B">
      <w:pPr>
        <w:rPr>
          <w:szCs w:val="26"/>
        </w:rPr>
      </w:pPr>
      <w:r w:rsidRPr="007E120E">
        <w:rPr>
          <w:szCs w:val="26"/>
        </w:rPr>
        <w:t xml:space="preserve">- копии платежных документов, подтверждающих оплату расходов на реализацию и проведение социально значимых мероприятий (проектов) с предъявлением оригиналов документов.          </w:t>
      </w:r>
    </w:p>
    <w:p w:rsidR="00EB326B" w:rsidRPr="007E120E" w:rsidRDefault="00EB326B" w:rsidP="00EB326B">
      <w:pPr>
        <w:rPr>
          <w:szCs w:val="26"/>
        </w:rPr>
      </w:pPr>
      <w:r w:rsidRPr="007E120E">
        <w:rPr>
          <w:szCs w:val="26"/>
        </w:rPr>
        <w:t>Копии представленных документов должны быть заверены подписью руководителя СО НКО и печатью организации.</w:t>
      </w:r>
    </w:p>
    <w:p w:rsidR="00EB326B" w:rsidRPr="007E120E" w:rsidRDefault="00EB326B" w:rsidP="00EB326B">
      <w:pPr>
        <w:rPr>
          <w:szCs w:val="26"/>
        </w:rPr>
      </w:pPr>
      <w:r w:rsidRPr="007E120E">
        <w:rPr>
          <w:szCs w:val="26"/>
        </w:rPr>
        <w:t>Уполномоченный орган вправе проверять подлинность сведений, указанных в предоставленных документах.</w:t>
      </w:r>
    </w:p>
    <w:p w:rsidR="00EB326B" w:rsidRPr="007E120E" w:rsidRDefault="00EB326B" w:rsidP="00EB326B">
      <w:pPr>
        <w:rPr>
          <w:szCs w:val="26"/>
        </w:rPr>
      </w:pPr>
    </w:p>
    <w:p w:rsidR="00EB326B" w:rsidRPr="007E120E" w:rsidRDefault="00EB326B" w:rsidP="00EB326B">
      <w:pPr>
        <w:jc w:val="center"/>
        <w:rPr>
          <w:b/>
          <w:szCs w:val="26"/>
        </w:rPr>
      </w:pPr>
      <w:r w:rsidRPr="007E120E">
        <w:rPr>
          <w:b/>
          <w:szCs w:val="26"/>
        </w:rPr>
        <w:t>3.Требования к отчетности</w:t>
      </w:r>
    </w:p>
    <w:p w:rsidR="00EB326B" w:rsidRPr="007E120E" w:rsidRDefault="00EB326B" w:rsidP="00EB326B">
      <w:pPr>
        <w:rPr>
          <w:szCs w:val="26"/>
        </w:rPr>
      </w:pPr>
    </w:p>
    <w:p w:rsidR="00EB326B" w:rsidRPr="007E120E" w:rsidRDefault="00EB326B" w:rsidP="00EB326B">
      <w:pPr>
        <w:rPr>
          <w:szCs w:val="26"/>
        </w:rPr>
      </w:pPr>
      <w:r w:rsidRPr="007E120E">
        <w:rPr>
          <w:szCs w:val="26"/>
        </w:rPr>
        <w:t>Получатели субсидии ежеквартально до полного расходования субсидии, в срок до 20 числа месяца, следующего за отчетным кварталом, представляют отчет о целевом использовании субсидии по установленной форме (Приложением №4) с приложением копий документов, подтверждающих целевое использование субсидии.</w:t>
      </w:r>
    </w:p>
    <w:p w:rsidR="00EB326B" w:rsidRPr="007E120E" w:rsidRDefault="00EB326B" w:rsidP="00EB326B">
      <w:pPr>
        <w:rPr>
          <w:szCs w:val="26"/>
        </w:rPr>
      </w:pPr>
      <w:r w:rsidRPr="007E120E">
        <w:rPr>
          <w:szCs w:val="26"/>
        </w:rPr>
        <w:t>Уполномоченный орган проверяет правильность заполнения формы отчета о целевом исполнении субсидии и наличие копий документов на сумму предоставленной субсидии.</w:t>
      </w:r>
    </w:p>
    <w:p w:rsidR="00EB326B" w:rsidRPr="007E120E" w:rsidRDefault="00EB326B" w:rsidP="00EB326B">
      <w:pPr>
        <w:rPr>
          <w:szCs w:val="26"/>
        </w:rPr>
      </w:pPr>
      <w:r w:rsidRPr="007E120E">
        <w:rPr>
          <w:szCs w:val="26"/>
        </w:rPr>
        <w:t>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Арсеньевского городского округа, которое в течение 5 рабочих дней проводит проверку целевого использования субсидии. При наличии замечаний отдел бухгалтерского учета и отчетности администрации Арсеньевского городского округа возвращает документы получателю субсидии на доработку в трехдневный срок. При неустранимых замечаниях получатель возвращает субсидию в порядке, предусмотренном разделом 6 настоящего Порядка.</w:t>
      </w:r>
    </w:p>
    <w:p w:rsidR="00EB326B" w:rsidRPr="007E120E" w:rsidRDefault="00EB326B" w:rsidP="00EB326B">
      <w:pPr>
        <w:rPr>
          <w:szCs w:val="26"/>
        </w:rPr>
      </w:pPr>
    </w:p>
    <w:p w:rsidR="00EB326B" w:rsidRPr="007E120E" w:rsidRDefault="00EB326B" w:rsidP="00EB326B">
      <w:pPr>
        <w:adjustRightInd/>
        <w:jc w:val="center"/>
        <w:outlineLvl w:val="1"/>
        <w:rPr>
          <w:szCs w:val="26"/>
        </w:rPr>
      </w:pPr>
      <w:r w:rsidRPr="007E120E">
        <w:rPr>
          <w:b/>
          <w:szCs w:val="26"/>
        </w:rPr>
        <w:t>4. Основания для отказа в получении субсидии</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Основания для отказа получателю субсидии в предоставлении субсидии:</w:t>
      </w:r>
    </w:p>
    <w:p w:rsidR="00EB326B" w:rsidRPr="007E120E" w:rsidRDefault="00EB326B" w:rsidP="00EB326B">
      <w:pPr>
        <w:adjustRightInd/>
        <w:rPr>
          <w:szCs w:val="26"/>
        </w:rPr>
      </w:pPr>
      <w:r w:rsidRPr="007E120E">
        <w:rPr>
          <w:szCs w:val="26"/>
        </w:rPr>
        <w:t xml:space="preserve">- несоответствие представленных получателем субсидии документов требованиям, определенным </w:t>
      </w:r>
      <w:hyperlink w:anchor="P152" w:history="1">
        <w:r w:rsidRPr="007E120E">
          <w:rPr>
            <w:szCs w:val="26"/>
          </w:rPr>
          <w:t>подпунктом 2.7.</w:t>
        </w:r>
      </w:hyperlink>
      <w:r w:rsidRPr="007E120E">
        <w:rPr>
          <w:szCs w:val="26"/>
        </w:rPr>
        <w:t xml:space="preserve"> настоящего Положения, или непредставление (предоставление не в полном объеме) указанных документов;</w:t>
      </w:r>
    </w:p>
    <w:p w:rsidR="00EB326B" w:rsidRPr="007E120E" w:rsidRDefault="00EB326B" w:rsidP="00EB326B">
      <w:pPr>
        <w:adjustRightInd/>
        <w:rPr>
          <w:szCs w:val="26"/>
        </w:rPr>
      </w:pPr>
      <w:r w:rsidRPr="007E120E">
        <w:rPr>
          <w:szCs w:val="26"/>
        </w:rPr>
        <w:t>- недостоверность информации, содержащейся в документах, представленных получателем субсидии;</w:t>
      </w:r>
    </w:p>
    <w:p w:rsidR="00D92085" w:rsidRDefault="00D92085" w:rsidP="00EB326B">
      <w:pPr>
        <w:adjustRightInd/>
        <w:rPr>
          <w:szCs w:val="26"/>
        </w:rPr>
      </w:pPr>
    </w:p>
    <w:p w:rsidR="00EB326B" w:rsidRPr="007E120E" w:rsidRDefault="00EB326B" w:rsidP="00EB326B">
      <w:pPr>
        <w:adjustRightInd/>
        <w:rPr>
          <w:szCs w:val="26"/>
        </w:rPr>
      </w:pPr>
      <w:r w:rsidRPr="007E120E">
        <w:rPr>
          <w:szCs w:val="26"/>
        </w:rPr>
        <w:t xml:space="preserve">- несоответствие получателя субсидии требованиям, установленным п. 2.6 </w:t>
      </w:r>
      <w:r w:rsidRPr="007E120E">
        <w:rPr>
          <w:szCs w:val="26"/>
        </w:rPr>
        <w:lastRenderedPageBreak/>
        <w:t>настоящего Положения.</w:t>
      </w:r>
    </w:p>
    <w:p w:rsidR="00EB326B" w:rsidRPr="007E120E" w:rsidRDefault="00EB326B" w:rsidP="00EB326B">
      <w:pPr>
        <w:rPr>
          <w:i/>
          <w:szCs w:val="26"/>
        </w:rPr>
      </w:pPr>
      <w:r w:rsidRPr="007E120E">
        <w:rPr>
          <w:i/>
          <w:szCs w:val="26"/>
        </w:rPr>
        <w:t xml:space="preserve"> </w:t>
      </w:r>
    </w:p>
    <w:p w:rsidR="00EB326B" w:rsidRPr="007E120E" w:rsidRDefault="00EB326B" w:rsidP="00EB326B">
      <w:pPr>
        <w:adjustRightInd/>
        <w:jc w:val="center"/>
        <w:outlineLvl w:val="1"/>
        <w:rPr>
          <w:b/>
          <w:szCs w:val="26"/>
        </w:rPr>
      </w:pPr>
      <w:r w:rsidRPr="007E120E">
        <w:rPr>
          <w:b/>
          <w:szCs w:val="26"/>
        </w:rPr>
        <w:t>5. Ответственность и контроль</w:t>
      </w:r>
    </w:p>
    <w:p w:rsidR="00EB326B" w:rsidRPr="007E120E" w:rsidRDefault="00EB326B" w:rsidP="00EB326B">
      <w:pPr>
        <w:adjustRightInd/>
        <w:rPr>
          <w:szCs w:val="26"/>
        </w:rPr>
      </w:pPr>
    </w:p>
    <w:p w:rsidR="00EB326B" w:rsidRPr="007E120E" w:rsidRDefault="00EB326B" w:rsidP="00EB326B">
      <w:pPr>
        <w:adjustRightInd/>
        <w:rPr>
          <w:szCs w:val="26"/>
        </w:rPr>
      </w:pPr>
      <w:r w:rsidRPr="007E120E">
        <w:rPr>
          <w:szCs w:val="26"/>
        </w:rPr>
        <w:t>5.1. Получатель субсидии несет ответственность:</w:t>
      </w:r>
    </w:p>
    <w:p w:rsidR="00EB326B" w:rsidRPr="007E120E" w:rsidRDefault="00EB326B" w:rsidP="00EB326B">
      <w:pPr>
        <w:adjustRightInd/>
        <w:rPr>
          <w:szCs w:val="26"/>
        </w:rPr>
      </w:pPr>
      <w:r w:rsidRPr="007E120E">
        <w:rPr>
          <w:szCs w:val="26"/>
        </w:rPr>
        <w:t>а) за достоверность документов, предоставленных для получения субсидии;</w:t>
      </w:r>
    </w:p>
    <w:p w:rsidR="00EB326B" w:rsidRPr="007E120E" w:rsidRDefault="00EB326B" w:rsidP="00EB326B">
      <w:pPr>
        <w:adjustRightInd/>
        <w:rPr>
          <w:szCs w:val="26"/>
        </w:rPr>
      </w:pPr>
      <w:r w:rsidRPr="007E120E">
        <w:rPr>
          <w:szCs w:val="26"/>
        </w:rPr>
        <w:t>б) за соблюдение условий соглашения о предоставлении субсидии;</w:t>
      </w:r>
    </w:p>
    <w:p w:rsidR="00EB326B" w:rsidRPr="007E120E" w:rsidRDefault="00EB326B" w:rsidP="00EB326B">
      <w:pPr>
        <w:adjustRightInd/>
        <w:rPr>
          <w:szCs w:val="26"/>
        </w:rPr>
      </w:pPr>
      <w:r w:rsidRPr="007E120E">
        <w:rPr>
          <w:szCs w:val="26"/>
        </w:rPr>
        <w:t>в) за соблюдение требований, установленных настоящим порядком.</w:t>
      </w:r>
    </w:p>
    <w:p w:rsidR="00EB326B" w:rsidRPr="007E120E" w:rsidRDefault="00EB326B" w:rsidP="00EB326B">
      <w:pPr>
        <w:adjustRightInd/>
        <w:rPr>
          <w:szCs w:val="26"/>
        </w:rPr>
      </w:pPr>
      <w:r w:rsidRPr="007E120E">
        <w:rPr>
          <w:szCs w:val="26"/>
        </w:rPr>
        <w:t>5.2. Отдел бухгалтерского учета и отчетности администрации Арсеньевского городского округа обеспечивает своевременное перечисление средств местного бюджета получателю субсидии</w:t>
      </w:r>
      <w:r>
        <w:rPr>
          <w:szCs w:val="26"/>
        </w:rPr>
        <w:t xml:space="preserve"> в соответствии с заключенным соглашением</w:t>
      </w:r>
      <w:r w:rsidRPr="007E120E">
        <w:rPr>
          <w:szCs w:val="26"/>
        </w:rPr>
        <w:t>.</w:t>
      </w:r>
    </w:p>
    <w:p w:rsidR="003A21A0" w:rsidRDefault="00EB326B" w:rsidP="00EB326B">
      <w:pPr>
        <w:adjustRightInd/>
        <w:rPr>
          <w:szCs w:val="26"/>
        </w:rPr>
      </w:pPr>
      <w:r w:rsidRPr="007E120E">
        <w:rPr>
          <w:szCs w:val="26"/>
        </w:rPr>
        <w:t>5.3. Контроль за перечислением средств осуществляется в форме проверки уполномоченным органом, главным распорядителем бюджетных средств, предоставившим субсидию, и органами муни</w:t>
      </w:r>
      <w:r w:rsidR="003A21A0">
        <w:rPr>
          <w:szCs w:val="26"/>
        </w:rPr>
        <w:t>ципального финансового контроля.</w:t>
      </w:r>
    </w:p>
    <w:p w:rsidR="003A21A0" w:rsidRDefault="003A21A0" w:rsidP="00EB326B">
      <w:pPr>
        <w:adjustRightInd/>
        <w:rPr>
          <w:szCs w:val="26"/>
        </w:rPr>
      </w:pPr>
      <w:r>
        <w:rPr>
          <w:szCs w:val="26"/>
        </w:rPr>
        <w:t xml:space="preserve">5.4. Основанием для проведения проверки является </w:t>
      </w:r>
      <w:r w:rsidRPr="003A21A0">
        <w:rPr>
          <w:szCs w:val="26"/>
        </w:rPr>
        <w:t>соблюдени</w:t>
      </w:r>
      <w:r>
        <w:rPr>
          <w:szCs w:val="26"/>
        </w:rPr>
        <w:t>е</w:t>
      </w:r>
      <w:r w:rsidRPr="003A21A0">
        <w:rPr>
          <w:szCs w:val="26"/>
        </w:rPr>
        <w:t xml:space="preserve"> порядка и условий проведения конкурса, целей и порядка предоставления субсидии получателями субсидий, в соответствии с полномочиями, установленными настоящим положением.</w:t>
      </w:r>
      <w:r>
        <w:rPr>
          <w:szCs w:val="26"/>
        </w:rPr>
        <w:t xml:space="preserve"> </w:t>
      </w:r>
    </w:p>
    <w:p w:rsidR="003A21A0" w:rsidRPr="007E120E" w:rsidRDefault="003A21A0" w:rsidP="00EB326B">
      <w:pPr>
        <w:adjustRightInd/>
        <w:rPr>
          <w:szCs w:val="26"/>
        </w:rPr>
      </w:pPr>
      <w:r>
        <w:rPr>
          <w:szCs w:val="26"/>
        </w:rPr>
        <w:t>5.5. Сроки проведения проверки – ежегодно, не позднее 1 апреля финансового года, следующего за отчетным.</w:t>
      </w:r>
    </w:p>
    <w:p w:rsidR="00EB326B" w:rsidRPr="007E120E" w:rsidRDefault="00EB326B" w:rsidP="00EB326B">
      <w:pPr>
        <w:jc w:val="center"/>
        <w:outlineLvl w:val="2"/>
        <w:rPr>
          <w:b/>
          <w:szCs w:val="26"/>
        </w:rPr>
      </w:pPr>
    </w:p>
    <w:p w:rsidR="00EB326B" w:rsidRPr="007E120E" w:rsidRDefault="00EB326B" w:rsidP="00EB326B">
      <w:pPr>
        <w:jc w:val="center"/>
        <w:outlineLvl w:val="2"/>
        <w:rPr>
          <w:b/>
          <w:szCs w:val="26"/>
        </w:rPr>
      </w:pPr>
      <w:r w:rsidRPr="007E120E">
        <w:rPr>
          <w:b/>
          <w:szCs w:val="26"/>
        </w:rPr>
        <w:t>6. Порядок возврата субсидий</w:t>
      </w:r>
    </w:p>
    <w:p w:rsidR="00EB326B" w:rsidRPr="007E120E" w:rsidRDefault="00EB326B" w:rsidP="00EB326B">
      <w:pPr>
        <w:jc w:val="center"/>
        <w:outlineLvl w:val="2"/>
        <w:rPr>
          <w:b/>
          <w:szCs w:val="26"/>
        </w:rPr>
      </w:pPr>
    </w:p>
    <w:p w:rsidR="00EB326B" w:rsidRPr="007E120E" w:rsidRDefault="00EB326B" w:rsidP="00EB326B">
      <w:pPr>
        <w:rPr>
          <w:szCs w:val="26"/>
        </w:rPr>
      </w:pPr>
      <w:r w:rsidRPr="007E120E">
        <w:rPr>
          <w:szCs w:val="26"/>
        </w:rPr>
        <w:t>6.1. В случае нарушения обязательств, предусмотренных условиями Соглашения, либо при представлении недостоверных сведений социально ориентированные некоммерческие организации Арсеньевского городского округа лишаются права на получение субсидий до окончания текущего финансового года. Уполномоченный орган в 3-дневный срок со дня обнаружения указанных нарушений направляет СО НКО Арсеньевского городского округа уведомление о возврате субсидий по форме (Приложение № 5). В течение 20 дней со дня направления данного уведомления субсидии подлежат возврату СО НКО в бюджет Арсеньевского городского округа.</w:t>
      </w:r>
    </w:p>
    <w:p w:rsidR="00EB326B" w:rsidRPr="007E120E" w:rsidRDefault="00EB326B" w:rsidP="00EB326B">
      <w:pPr>
        <w:rPr>
          <w:szCs w:val="26"/>
        </w:rPr>
      </w:pPr>
      <w:r w:rsidRPr="007E120E">
        <w:rPr>
          <w:szCs w:val="26"/>
        </w:rPr>
        <w:t xml:space="preserve">6.2. В случае отказа СО НКО  от возврата субсидий в бюджет Арсеньевского городского округа в срок, указанный в п. </w:t>
      </w:r>
      <w:hyperlink w:anchor="Par731" w:history="1">
        <w:r w:rsidRPr="007E120E">
          <w:rPr>
            <w:szCs w:val="26"/>
          </w:rPr>
          <w:t>6.1.</w:t>
        </w:r>
      </w:hyperlink>
      <w:r w:rsidRPr="007E120E">
        <w:rPr>
          <w:szCs w:val="26"/>
        </w:rPr>
        <w:t xml:space="preserve"> настоящего раздела, администрация Арсеньевского городского округа решает вопрос в судебном порядке.</w:t>
      </w: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adjustRightInd/>
        <w:jc w:val="center"/>
        <w:rPr>
          <w:rFonts w:ascii="Calibri" w:hAnsi="Calibri" w:cs="Calibri"/>
          <w:sz w:val="22"/>
        </w:rPr>
      </w:pPr>
      <w:r w:rsidRPr="007E120E">
        <w:rPr>
          <w:rFonts w:ascii="Calibri" w:hAnsi="Calibri" w:cs="Calibri"/>
          <w:sz w:val="22"/>
        </w:rPr>
        <w:t>____________________________________________________</w:t>
      </w: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Pr="007E120E" w:rsidRDefault="00EB326B" w:rsidP="00EB326B">
      <w:pPr>
        <w:rPr>
          <w:i/>
          <w:szCs w:val="26"/>
        </w:rPr>
      </w:pPr>
    </w:p>
    <w:p w:rsidR="00EB326B" w:rsidRDefault="00EB326B" w:rsidP="00EB326B">
      <w:pPr>
        <w:rPr>
          <w:i/>
          <w:szCs w:val="26"/>
        </w:rPr>
      </w:pPr>
    </w:p>
    <w:p w:rsidR="002F7C4C" w:rsidRDefault="002F7C4C" w:rsidP="00EB326B">
      <w:pPr>
        <w:rPr>
          <w:i/>
          <w:szCs w:val="26"/>
        </w:rPr>
      </w:pPr>
    </w:p>
    <w:p w:rsidR="00A27E06" w:rsidRDefault="00A27E06" w:rsidP="00EB326B">
      <w:pPr>
        <w:rPr>
          <w:i/>
          <w:szCs w:val="26"/>
        </w:rPr>
      </w:pPr>
    </w:p>
    <w:p w:rsidR="002F7C4C" w:rsidRDefault="002F7C4C" w:rsidP="00EB326B">
      <w:pPr>
        <w:rPr>
          <w:i/>
          <w:szCs w:val="26"/>
        </w:rPr>
      </w:pPr>
    </w:p>
    <w:p w:rsidR="00EB326B" w:rsidRPr="007E120E" w:rsidRDefault="00EB326B" w:rsidP="000C0DD7">
      <w:pPr>
        <w:ind w:firstLine="0"/>
        <w:jc w:val="right"/>
        <w:rPr>
          <w:szCs w:val="26"/>
        </w:rPr>
      </w:pPr>
      <w:r w:rsidRPr="007E120E">
        <w:rPr>
          <w:i/>
          <w:szCs w:val="26"/>
        </w:rPr>
        <w:lastRenderedPageBreak/>
        <w:t xml:space="preserve">                       </w:t>
      </w:r>
      <w:r w:rsidRPr="007E120E">
        <w:rPr>
          <w:szCs w:val="26"/>
        </w:rPr>
        <w:t>Приложение № 1</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E514D1">
        <w:rPr>
          <w:szCs w:val="26"/>
        </w:rPr>
        <w:t xml:space="preserve">                  организациям Арсеньевского</w:t>
      </w:r>
      <w:r w:rsidRPr="007E120E">
        <w:rPr>
          <w:szCs w:val="26"/>
        </w:rPr>
        <w:t xml:space="preserve"> городско</w:t>
      </w:r>
      <w:r w:rsidR="00E514D1">
        <w:rPr>
          <w:szCs w:val="26"/>
        </w:rPr>
        <w:t>го</w:t>
      </w:r>
      <w:r w:rsidRPr="007E120E">
        <w:rPr>
          <w:szCs w:val="26"/>
        </w:rPr>
        <w:t xml:space="preserve"> округ</w:t>
      </w:r>
      <w:r w:rsidR="00E514D1">
        <w:rPr>
          <w:szCs w:val="26"/>
        </w:rPr>
        <w:t>а</w:t>
      </w:r>
      <w:r w:rsidRPr="007E120E">
        <w:rPr>
          <w:szCs w:val="26"/>
        </w:rPr>
        <w:t xml:space="preserve">                                                                               </w:t>
      </w:r>
    </w:p>
    <w:p w:rsidR="00EB326B" w:rsidRPr="007E120E" w:rsidRDefault="00EB326B" w:rsidP="00EB326B">
      <w:pPr>
        <w:ind w:firstLine="0"/>
        <w:rPr>
          <w:i/>
          <w:szCs w:val="26"/>
        </w:rPr>
      </w:pPr>
    </w:p>
    <w:p w:rsidR="00EB326B" w:rsidRPr="007E120E" w:rsidRDefault="000C0DD7" w:rsidP="00EB326B">
      <w:pPr>
        <w:ind w:firstLine="0"/>
        <w:rPr>
          <w:i/>
          <w:szCs w:val="26"/>
        </w:rPr>
      </w:pPr>
      <w:r w:rsidRPr="000C0DD7">
        <w:rPr>
          <w:i/>
          <w:szCs w:val="26"/>
        </w:rPr>
        <w:t xml:space="preserve">ФОРМА    </w:t>
      </w:r>
    </w:p>
    <w:p w:rsidR="00EB326B" w:rsidRPr="007E120E" w:rsidRDefault="00EB326B" w:rsidP="00EB326B">
      <w:pPr>
        <w:adjustRightInd/>
        <w:ind w:firstLine="0"/>
        <w:jc w:val="right"/>
        <w:rPr>
          <w:szCs w:val="26"/>
        </w:rPr>
      </w:pPr>
      <w:r w:rsidRPr="007E120E">
        <w:rPr>
          <w:szCs w:val="26"/>
        </w:rPr>
        <w:t xml:space="preserve">                                                                  Председателю комиссии</w:t>
      </w:r>
      <w:r w:rsidRPr="007E120E">
        <w:rPr>
          <w:b/>
          <w:szCs w:val="26"/>
        </w:rPr>
        <w:t xml:space="preserve"> </w:t>
      </w:r>
      <w:r w:rsidRPr="007E120E">
        <w:rPr>
          <w:szCs w:val="26"/>
        </w:rPr>
        <w:t>по</w:t>
      </w:r>
      <w:r w:rsidRPr="007E120E">
        <w:rPr>
          <w:b/>
          <w:szCs w:val="26"/>
        </w:rPr>
        <w:t xml:space="preserve"> </w:t>
      </w:r>
      <w:r w:rsidRPr="007E120E">
        <w:rPr>
          <w:szCs w:val="26"/>
        </w:rPr>
        <w:t xml:space="preserve">отбору социально ориентированных некоммерческих </w:t>
      </w:r>
    </w:p>
    <w:p w:rsidR="00EB326B" w:rsidRPr="007E120E" w:rsidRDefault="00EB326B" w:rsidP="00EB326B">
      <w:pPr>
        <w:adjustRightInd/>
        <w:ind w:firstLine="0"/>
        <w:jc w:val="right"/>
        <w:rPr>
          <w:szCs w:val="26"/>
        </w:rPr>
      </w:pPr>
      <w:r w:rsidRPr="007E120E">
        <w:rPr>
          <w:szCs w:val="26"/>
        </w:rPr>
        <w:t>организаций на предоставление субсидии</w:t>
      </w:r>
    </w:p>
    <w:p w:rsidR="00EB326B" w:rsidRPr="007E120E" w:rsidRDefault="00EB326B" w:rsidP="00EB326B">
      <w:pPr>
        <w:adjustRightInd/>
        <w:ind w:firstLine="0"/>
        <w:jc w:val="right"/>
        <w:rPr>
          <w:szCs w:val="26"/>
        </w:rPr>
      </w:pPr>
      <w:r w:rsidRPr="007E120E">
        <w:rPr>
          <w:szCs w:val="26"/>
        </w:rPr>
        <w:t xml:space="preserve"> из бюджета Арсеньевского городского округа</w:t>
      </w:r>
    </w:p>
    <w:p w:rsidR="00EB326B" w:rsidRPr="007E120E" w:rsidRDefault="00EB326B" w:rsidP="00DC5A22">
      <w:pPr>
        <w:adjustRightInd/>
        <w:ind w:firstLine="0"/>
        <w:jc w:val="right"/>
        <w:rPr>
          <w:szCs w:val="26"/>
        </w:rPr>
      </w:pPr>
      <w:r w:rsidRPr="007E120E">
        <w:rPr>
          <w:szCs w:val="26"/>
        </w:rPr>
        <w:t xml:space="preserve">                                                                                            </w:t>
      </w:r>
      <w:r w:rsidR="00DC5A22">
        <w:rPr>
          <w:szCs w:val="26"/>
        </w:rPr>
        <w:t xml:space="preserve">                    </w:t>
      </w:r>
      <w:r w:rsidRPr="007E120E">
        <w:rPr>
          <w:szCs w:val="26"/>
        </w:rPr>
        <w:t>_</w:t>
      </w:r>
      <w:r w:rsidR="00DC5A22">
        <w:rPr>
          <w:szCs w:val="26"/>
        </w:rPr>
        <w:t>__________________________________________</w:t>
      </w:r>
    </w:p>
    <w:p w:rsidR="00EB326B" w:rsidRPr="007E120E" w:rsidRDefault="00EB326B" w:rsidP="00DC5A22">
      <w:pPr>
        <w:adjustRightInd/>
        <w:ind w:firstLine="0"/>
        <w:rPr>
          <w:szCs w:val="26"/>
        </w:rPr>
      </w:pPr>
      <w:r w:rsidRPr="007E120E">
        <w:rPr>
          <w:szCs w:val="26"/>
        </w:rPr>
        <w:t xml:space="preserve">               </w:t>
      </w:r>
    </w:p>
    <w:p w:rsidR="00EB326B" w:rsidRPr="007E120E" w:rsidRDefault="00EB326B" w:rsidP="00EB326B">
      <w:pPr>
        <w:adjustRightInd/>
        <w:ind w:firstLine="0"/>
        <w:jc w:val="center"/>
        <w:rPr>
          <w:szCs w:val="26"/>
        </w:rPr>
      </w:pPr>
      <w:r w:rsidRPr="007E120E">
        <w:rPr>
          <w:szCs w:val="26"/>
        </w:rPr>
        <w:t xml:space="preserve">                                                                  </w:t>
      </w:r>
      <w:r w:rsidR="00DC5A22">
        <w:rPr>
          <w:szCs w:val="26"/>
        </w:rPr>
        <w:t>о</w:t>
      </w:r>
      <w:r w:rsidRPr="007E120E">
        <w:rPr>
          <w:szCs w:val="26"/>
        </w:rPr>
        <w:t>т ______________________________________</w:t>
      </w:r>
    </w:p>
    <w:p w:rsidR="00EB326B" w:rsidRPr="007E120E" w:rsidRDefault="00EB326B" w:rsidP="00EB326B">
      <w:pPr>
        <w:adjustRightInd/>
        <w:ind w:firstLine="0"/>
        <w:rPr>
          <w:szCs w:val="26"/>
        </w:rPr>
      </w:pPr>
      <w:r w:rsidRPr="007E120E">
        <w:rPr>
          <w:szCs w:val="26"/>
        </w:rPr>
        <w:t xml:space="preserve">                                              </w:t>
      </w:r>
      <w:r>
        <w:rPr>
          <w:szCs w:val="26"/>
        </w:rPr>
        <w:t xml:space="preserve">                                                           </w:t>
      </w:r>
      <w:r w:rsidRPr="007E120E">
        <w:rPr>
          <w:szCs w:val="26"/>
        </w:rPr>
        <w:t>(ФИО)</w:t>
      </w:r>
    </w:p>
    <w:p w:rsidR="00EB326B" w:rsidRPr="007E120E" w:rsidRDefault="00EB326B" w:rsidP="00EB326B">
      <w:pPr>
        <w:adjustRightInd/>
        <w:ind w:firstLine="0"/>
        <w:jc w:val="right"/>
        <w:rPr>
          <w:szCs w:val="26"/>
        </w:rPr>
      </w:pPr>
      <w:r w:rsidRPr="007E120E">
        <w:rPr>
          <w:szCs w:val="26"/>
        </w:rPr>
        <w:t xml:space="preserve">____________________________________                                                                     </w:t>
      </w:r>
      <w:r w:rsidR="00DC5A22">
        <w:rPr>
          <w:szCs w:val="26"/>
        </w:rPr>
        <w:t xml:space="preserve">         </w:t>
      </w:r>
      <w:proofErr w:type="gramStart"/>
      <w:r w:rsidR="00DC5A22">
        <w:rPr>
          <w:szCs w:val="26"/>
        </w:rPr>
        <w:t xml:space="preserve">   </w:t>
      </w:r>
      <w:r w:rsidRPr="000F6773">
        <w:rPr>
          <w:szCs w:val="26"/>
        </w:rPr>
        <w:t>(</w:t>
      </w:r>
      <w:proofErr w:type="gramEnd"/>
      <w:r w:rsidRPr="000F6773">
        <w:rPr>
          <w:szCs w:val="26"/>
        </w:rPr>
        <w:t xml:space="preserve">наименование организации)              </w:t>
      </w:r>
    </w:p>
    <w:p w:rsidR="00EB326B" w:rsidRPr="007E120E" w:rsidRDefault="00EB326B" w:rsidP="00EB326B">
      <w:pPr>
        <w:adjustRightInd/>
        <w:ind w:firstLine="0"/>
        <w:jc w:val="right"/>
        <w:rPr>
          <w:szCs w:val="26"/>
          <w:u w:val="single"/>
        </w:rPr>
      </w:pPr>
    </w:p>
    <w:p w:rsidR="00EB326B" w:rsidRPr="007E120E" w:rsidRDefault="00EB326B" w:rsidP="00EB326B">
      <w:pPr>
        <w:adjustRightInd/>
        <w:ind w:firstLine="0"/>
        <w:jc w:val="center"/>
        <w:rPr>
          <w:b/>
          <w:szCs w:val="26"/>
        </w:rPr>
      </w:pPr>
      <w:bookmarkStart w:id="9" w:name="P335"/>
      <w:bookmarkEnd w:id="9"/>
      <w:r w:rsidRPr="007E120E">
        <w:rPr>
          <w:b/>
          <w:szCs w:val="26"/>
        </w:rPr>
        <w:t>ЗАЯВКА</w:t>
      </w:r>
    </w:p>
    <w:p w:rsidR="00EB326B" w:rsidRPr="007E120E" w:rsidRDefault="00EB326B" w:rsidP="00EB326B">
      <w:pPr>
        <w:adjustRightInd/>
        <w:ind w:firstLine="0"/>
        <w:jc w:val="center"/>
        <w:rPr>
          <w:b/>
          <w:szCs w:val="26"/>
        </w:rPr>
      </w:pPr>
      <w:r w:rsidRPr="007E120E">
        <w:rPr>
          <w:b/>
          <w:szCs w:val="26"/>
        </w:rPr>
        <w:t xml:space="preserve">на участие в конкурсном отборе социально ориентированных некоммерческих организаций на предоставление субсидии из бюджета </w:t>
      </w:r>
    </w:p>
    <w:p w:rsidR="00EB326B" w:rsidRDefault="00EB326B" w:rsidP="00EB326B">
      <w:pPr>
        <w:adjustRightInd/>
        <w:ind w:firstLine="0"/>
        <w:jc w:val="center"/>
        <w:rPr>
          <w:b/>
          <w:szCs w:val="26"/>
        </w:rPr>
      </w:pPr>
      <w:r w:rsidRPr="007E120E">
        <w:rPr>
          <w:b/>
          <w:szCs w:val="26"/>
        </w:rPr>
        <w:t>Арсеньевского городского округа</w:t>
      </w:r>
    </w:p>
    <w:p w:rsidR="000C0DD7" w:rsidRPr="007E120E" w:rsidRDefault="000C0DD7" w:rsidP="00EB326B">
      <w:pPr>
        <w:adjustRightInd/>
        <w:ind w:firstLine="0"/>
        <w:jc w:val="center"/>
        <w:rPr>
          <w:b/>
          <w:szCs w:val="26"/>
        </w:rPr>
      </w:pPr>
      <w:r>
        <w:rPr>
          <w:b/>
          <w:szCs w:val="26"/>
        </w:rPr>
        <w:t>в__________ году</w:t>
      </w:r>
    </w:p>
    <w:p w:rsidR="00EB326B" w:rsidRPr="007E120E" w:rsidRDefault="00EB326B" w:rsidP="00EB326B">
      <w:pPr>
        <w:adjustRightInd/>
        <w:ind w:firstLine="0"/>
        <w:rPr>
          <w:szCs w:val="26"/>
        </w:rPr>
      </w:pPr>
    </w:p>
    <w:p w:rsidR="00EB326B" w:rsidRPr="007E120E" w:rsidRDefault="00EB326B" w:rsidP="00964D21">
      <w:pPr>
        <w:adjustRightInd/>
        <w:ind w:firstLine="426"/>
        <w:jc w:val="left"/>
        <w:rPr>
          <w:szCs w:val="26"/>
        </w:rPr>
      </w:pPr>
      <w:r w:rsidRPr="007E120E">
        <w:rPr>
          <w:szCs w:val="26"/>
        </w:rPr>
        <w:t xml:space="preserve">    Прошу предоставить субсидию из бюджета Арсеньевского городского округа на следующие</w:t>
      </w:r>
      <w:r w:rsidR="00964D21">
        <w:rPr>
          <w:szCs w:val="26"/>
        </w:rPr>
        <w:t xml:space="preserve"> </w:t>
      </w:r>
      <w:r w:rsidRPr="007E120E">
        <w:rPr>
          <w:szCs w:val="26"/>
        </w:rPr>
        <w:t xml:space="preserve">цели: </w:t>
      </w:r>
      <w:r w:rsidR="00964D21">
        <w:rPr>
          <w:szCs w:val="26"/>
        </w:rPr>
        <w:t>__</w:t>
      </w:r>
      <w:r w:rsidRPr="007E120E">
        <w:rPr>
          <w:szCs w:val="26"/>
        </w:rPr>
        <w:t>__________________________________________________________________________</w:t>
      </w:r>
    </w:p>
    <w:p w:rsidR="00EB326B" w:rsidRPr="007E120E" w:rsidRDefault="00EB326B" w:rsidP="00EB326B">
      <w:pPr>
        <w:adjustRightInd/>
        <w:ind w:firstLine="0"/>
        <w:rPr>
          <w:szCs w:val="26"/>
        </w:rPr>
      </w:pPr>
      <w:r w:rsidRPr="007E120E">
        <w:rPr>
          <w:szCs w:val="26"/>
        </w:rPr>
        <w:t>__________________________________________________________________________</w:t>
      </w:r>
    </w:p>
    <w:p w:rsidR="00EB326B" w:rsidRPr="007E120E" w:rsidRDefault="00EB326B" w:rsidP="00EB326B">
      <w:pPr>
        <w:adjustRightInd/>
        <w:ind w:firstLine="0"/>
        <w:jc w:val="center"/>
        <w:rPr>
          <w:szCs w:val="26"/>
        </w:rPr>
      </w:pPr>
      <w:r w:rsidRPr="007E120E">
        <w:rPr>
          <w:szCs w:val="26"/>
        </w:rPr>
        <w:t>(виды расходов)</w:t>
      </w:r>
    </w:p>
    <w:p w:rsidR="00EB326B" w:rsidRPr="007E120E" w:rsidRDefault="00EB326B" w:rsidP="00EB326B">
      <w:pPr>
        <w:adjustRightInd/>
        <w:ind w:firstLine="0"/>
        <w:jc w:val="left"/>
        <w:rPr>
          <w:sz w:val="28"/>
          <w:szCs w:val="28"/>
        </w:rPr>
      </w:pPr>
      <w:r w:rsidRPr="007E120E">
        <w:rPr>
          <w:sz w:val="28"/>
          <w:szCs w:val="28"/>
        </w:rPr>
        <w:t>Настоящей Заявкой подтверждаю, что:</w:t>
      </w:r>
    </w:p>
    <w:p w:rsidR="00EB326B" w:rsidRPr="007E120E" w:rsidRDefault="00EB326B" w:rsidP="00EB326B">
      <w:pPr>
        <w:adjustRightInd/>
        <w:ind w:firstLine="0"/>
        <w:rPr>
          <w:szCs w:val="26"/>
        </w:rPr>
      </w:pPr>
      <w:r w:rsidRPr="007E120E">
        <w:rPr>
          <w:szCs w:val="26"/>
        </w:rPr>
        <w:t>- организация не находится в стадии реорганизации, ликвидации или банкротства в соответствии с действующим законодательством Российской Федерации;</w:t>
      </w:r>
    </w:p>
    <w:p w:rsidR="00EB326B" w:rsidRPr="007E120E" w:rsidRDefault="00EB326B" w:rsidP="00EB326B">
      <w:pPr>
        <w:adjustRightInd/>
        <w:ind w:firstLine="0"/>
        <w:rPr>
          <w:szCs w:val="26"/>
        </w:rPr>
      </w:pPr>
      <w:r w:rsidRPr="007E120E">
        <w:rPr>
          <w:szCs w:val="26"/>
        </w:rPr>
        <w:t>- организация зарегистрирована   в   качестве   юридического лица на территории Арсеньевского городского округа более чем один год до даты приема заявок на участие в конкурсном отборе;</w:t>
      </w:r>
    </w:p>
    <w:p w:rsidR="00EB326B" w:rsidRPr="007E120E" w:rsidRDefault="00EB326B" w:rsidP="00EB326B">
      <w:pPr>
        <w:adjustRightInd/>
        <w:ind w:firstLine="0"/>
        <w:rPr>
          <w:szCs w:val="26"/>
        </w:rPr>
      </w:pPr>
      <w:r w:rsidRPr="007E120E">
        <w:rPr>
          <w:szCs w:val="26"/>
        </w:rPr>
        <w:t>- организация не является коммерческой организацией, государственной корпорацией, государственной   компанией, общественным   объединением, являющимся политической партией, политической партией и движением;</w:t>
      </w:r>
    </w:p>
    <w:p w:rsidR="00EB326B" w:rsidRPr="007E120E" w:rsidRDefault="00EB326B" w:rsidP="00EB326B">
      <w:pPr>
        <w:adjustRightInd/>
        <w:ind w:firstLine="0"/>
        <w:rPr>
          <w:szCs w:val="26"/>
        </w:rPr>
      </w:pPr>
      <w:r w:rsidRPr="007E120E">
        <w:rPr>
          <w:szCs w:val="26"/>
        </w:rPr>
        <w:t>- организация не имеет задолженность по уплате налогов, сборов и иных обязательных платежей, подлежащих уплате в бюджетную систему Российской Федерации;</w:t>
      </w:r>
    </w:p>
    <w:p w:rsidR="00EB326B" w:rsidRPr="007E120E" w:rsidRDefault="00EB326B" w:rsidP="00EB326B">
      <w:pPr>
        <w:adjustRightInd/>
        <w:ind w:firstLine="0"/>
        <w:rPr>
          <w:szCs w:val="26"/>
        </w:rPr>
      </w:pPr>
      <w:r w:rsidRPr="007E120E">
        <w:rPr>
          <w:szCs w:val="26"/>
        </w:rPr>
        <w:t>- организация   не допускала факт нецелевого использования субсидий, полученных   из      бюджета Арсеньевского городского округа в рамках реализации мероприятий по поддержке   в течение последних трех лет до дня начала приема заявок на получение субсидии.</w:t>
      </w:r>
    </w:p>
    <w:p w:rsidR="00EB326B" w:rsidRPr="007E120E" w:rsidRDefault="00EB326B" w:rsidP="00EB326B">
      <w:pPr>
        <w:adjustRightInd/>
        <w:ind w:firstLine="0"/>
        <w:rPr>
          <w:szCs w:val="26"/>
        </w:rPr>
      </w:pPr>
      <w:r w:rsidRPr="007E120E">
        <w:rPr>
          <w:szCs w:val="26"/>
        </w:rPr>
        <w:t xml:space="preserve">    </w:t>
      </w:r>
    </w:p>
    <w:p w:rsidR="00EB326B" w:rsidRPr="007E120E" w:rsidRDefault="00EB326B" w:rsidP="00EB326B">
      <w:pPr>
        <w:adjustRightInd/>
        <w:ind w:firstLine="0"/>
        <w:rPr>
          <w:szCs w:val="26"/>
        </w:rPr>
      </w:pPr>
      <w:r w:rsidRPr="007E120E">
        <w:rPr>
          <w:szCs w:val="26"/>
        </w:rPr>
        <w:t xml:space="preserve">     Перечень прилагаемых к заявлению документов в соответствии с пунктом 2.14. Положения:</w:t>
      </w:r>
    </w:p>
    <w:p w:rsidR="00EB326B" w:rsidRPr="007E120E" w:rsidRDefault="00EB326B" w:rsidP="00EB326B">
      <w:pPr>
        <w:adjustRightInd/>
        <w:ind w:firstLine="0"/>
        <w:rPr>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0"/>
        <w:gridCol w:w="8876"/>
      </w:tblGrid>
      <w:tr w:rsidR="00EB326B" w:rsidRPr="007E120E" w:rsidTr="0089353E">
        <w:trPr>
          <w:trHeight w:val="434"/>
        </w:trPr>
        <w:tc>
          <w:tcPr>
            <w:tcW w:w="900" w:type="dxa"/>
          </w:tcPr>
          <w:p w:rsidR="00EB326B" w:rsidRPr="007E120E" w:rsidRDefault="00EB326B" w:rsidP="0089353E">
            <w:pPr>
              <w:adjustRightInd/>
              <w:ind w:firstLine="0"/>
              <w:jc w:val="left"/>
              <w:rPr>
                <w:szCs w:val="26"/>
              </w:rPr>
            </w:pPr>
            <w:r w:rsidRPr="007E120E">
              <w:rPr>
                <w:szCs w:val="26"/>
              </w:rPr>
              <w:t>№</w:t>
            </w:r>
          </w:p>
          <w:p w:rsidR="00EB326B" w:rsidRPr="007E120E" w:rsidRDefault="00EB326B" w:rsidP="0089353E">
            <w:pPr>
              <w:adjustRightInd/>
              <w:ind w:firstLine="0"/>
              <w:jc w:val="left"/>
              <w:rPr>
                <w:szCs w:val="26"/>
              </w:rPr>
            </w:pPr>
            <w:r w:rsidRPr="007E120E">
              <w:rPr>
                <w:szCs w:val="26"/>
              </w:rPr>
              <w:t>п/п</w:t>
            </w:r>
          </w:p>
        </w:tc>
        <w:tc>
          <w:tcPr>
            <w:tcW w:w="8876" w:type="dxa"/>
          </w:tcPr>
          <w:p w:rsidR="00EB326B" w:rsidRPr="007E120E" w:rsidRDefault="00EB326B" w:rsidP="0089353E">
            <w:pPr>
              <w:adjustRightInd/>
              <w:ind w:firstLine="0"/>
              <w:jc w:val="center"/>
              <w:rPr>
                <w:szCs w:val="26"/>
              </w:rPr>
            </w:pPr>
            <w:r w:rsidRPr="007E120E">
              <w:rPr>
                <w:szCs w:val="26"/>
              </w:rPr>
              <w:t>Наименование документа</w:t>
            </w: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1.</w:t>
            </w:r>
          </w:p>
        </w:tc>
        <w:tc>
          <w:tcPr>
            <w:tcW w:w="8876" w:type="dxa"/>
          </w:tcPr>
          <w:p w:rsidR="00EB326B" w:rsidRPr="007E120E" w:rsidRDefault="00EB326B" w:rsidP="0089353E">
            <w:pPr>
              <w:adjustRightInd/>
              <w:ind w:firstLine="0"/>
              <w:jc w:val="left"/>
              <w:rPr>
                <w:szCs w:val="26"/>
              </w:rPr>
            </w:pP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2.</w:t>
            </w:r>
          </w:p>
        </w:tc>
        <w:tc>
          <w:tcPr>
            <w:tcW w:w="8876" w:type="dxa"/>
          </w:tcPr>
          <w:p w:rsidR="00EB326B" w:rsidRPr="007E120E" w:rsidRDefault="00EB326B" w:rsidP="0089353E">
            <w:pPr>
              <w:adjustRightInd/>
              <w:ind w:firstLine="0"/>
              <w:jc w:val="left"/>
              <w:rPr>
                <w:szCs w:val="26"/>
              </w:rPr>
            </w:pPr>
          </w:p>
        </w:tc>
      </w:tr>
      <w:tr w:rsidR="00EB326B" w:rsidRPr="007E120E" w:rsidTr="0089353E">
        <w:tc>
          <w:tcPr>
            <w:tcW w:w="900" w:type="dxa"/>
          </w:tcPr>
          <w:p w:rsidR="00EB326B" w:rsidRPr="007E120E" w:rsidRDefault="00EB326B" w:rsidP="0089353E">
            <w:pPr>
              <w:adjustRightInd/>
              <w:ind w:firstLine="0"/>
              <w:jc w:val="left"/>
              <w:rPr>
                <w:szCs w:val="26"/>
              </w:rPr>
            </w:pPr>
            <w:r w:rsidRPr="007E120E">
              <w:rPr>
                <w:szCs w:val="26"/>
              </w:rPr>
              <w:t xml:space="preserve"> …</w:t>
            </w:r>
          </w:p>
        </w:tc>
        <w:tc>
          <w:tcPr>
            <w:tcW w:w="8876" w:type="dxa"/>
          </w:tcPr>
          <w:p w:rsidR="00EB326B" w:rsidRPr="007E120E" w:rsidRDefault="00EB326B" w:rsidP="0089353E">
            <w:pPr>
              <w:adjustRightInd/>
              <w:ind w:firstLine="0"/>
              <w:jc w:val="left"/>
              <w:rPr>
                <w:szCs w:val="26"/>
              </w:rPr>
            </w:pPr>
          </w:p>
        </w:tc>
      </w:tr>
    </w:tbl>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 xml:space="preserve">    С    условиями   предоставления   субсидии   ознакомлен (на) и   согласен (на).</w:t>
      </w:r>
    </w:p>
    <w:p w:rsidR="00EB326B" w:rsidRPr="007E120E" w:rsidRDefault="00EB326B" w:rsidP="00EB326B">
      <w:pPr>
        <w:adjustRightInd/>
        <w:ind w:firstLine="0"/>
        <w:rPr>
          <w:szCs w:val="26"/>
        </w:rPr>
      </w:pPr>
      <w:r w:rsidRPr="007E120E">
        <w:rPr>
          <w:szCs w:val="26"/>
        </w:rPr>
        <w:t>Достоверность предоставленной информации гарантирую.</w:t>
      </w:r>
    </w:p>
    <w:p w:rsidR="00EB326B" w:rsidRPr="007E120E" w:rsidRDefault="00EB326B" w:rsidP="00EB326B">
      <w:pPr>
        <w:adjustRightInd/>
        <w:ind w:firstLine="0"/>
        <w:rPr>
          <w:szCs w:val="26"/>
        </w:rPr>
      </w:pPr>
      <w:r w:rsidRPr="007E120E">
        <w:rPr>
          <w:szCs w:val="26"/>
        </w:rPr>
        <w:t xml:space="preserve">    Обязуюсь предоставлять документы, необходимые для осуществления главным</w:t>
      </w:r>
    </w:p>
    <w:p w:rsidR="00EB326B" w:rsidRPr="007E120E" w:rsidRDefault="00EB326B" w:rsidP="00EB326B">
      <w:pPr>
        <w:adjustRightInd/>
        <w:ind w:firstLine="0"/>
        <w:rPr>
          <w:szCs w:val="26"/>
        </w:rPr>
      </w:pPr>
      <w:r w:rsidRPr="007E120E">
        <w:rPr>
          <w:szCs w:val="26"/>
        </w:rPr>
        <w:t>распорядителем бюджетных средств, предоставившим субсидию, и органами муниципального финансового контроля проверок соблюдения условий, целей и порядка предоставления субсидий.</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Руководитель организации ______________________________ ___________________</w:t>
      </w:r>
    </w:p>
    <w:p w:rsidR="00EB326B" w:rsidRPr="007E120E" w:rsidRDefault="00EB326B" w:rsidP="00EB326B">
      <w:pPr>
        <w:adjustRightInd/>
        <w:ind w:firstLine="0"/>
        <w:rPr>
          <w:szCs w:val="26"/>
        </w:rPr>
      </w:pPr>
      <w:r w:rsidRPr="007E120E">
        <w:rPr>
          <w:szCs w:val="26"/>
        </w:rPr>
        <w:t xml:space="preserve">                                    (Ф.И.О.)                 (подпись)</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r w:rsidRPr="007E120E">
        <w:rPr>
          <w:szCs w:val="26"/>
        </w:rPr>
        <w:t>Дата ___________________</w:t>
      </w:r>
    </w:p>
    <w:p w:rsidR="00EB326B" w:rsidRPr="007E120E" w:rsidRDefault="00EB326B" w:rsidP="00EB326B">
      <w:pPr>
        <w:adjustRightInd/>
        <w:ind w:firstLine="0"/>
        <w:rPr>
          <w:szCs w:val="26"/>
        </w:rPr>
      </w:pPr>
      <w:r w:rsidRPr="007E120E">
        <w:rPr>
          <w:szCs w:val="26"/>
        </w:rPr>
        <w:t>М.П.</w:t>
      </w:r>
    </w:p>
    <w:p w:rsidR="00EB326B" w:rsidRPr="007E120E" w:rsidRDefault="00EB326B" w:rsidP="00EB326B">
      <w:pPr>
        <w:adjustRightInd/>
        <w:ind w:firstLine="0"/>
        <w:rPr>
          <w:szCs w:val="26"/>
        </w:rPr>
      </w:pPr>
    </w:p>
    <w:p w:rsidR="00EB326B" w:rsidRPr="007E120E" w:rsidRDefault="00EB326B" w:rsidP="00EB326B">
      <w:pPr>
        <w:adjustRightInd/>
        <w:ind w:firstLine="0"/>
        <w:rPr>
          <w:szCs w:val="26"/>
        </w:rPr>
      </w:pPr>
    </w:p>
    <w:p w:rsidR="00EB326B" w:rsidRPr="007E120E" w:rsidRDefault="00EB326B" w:rsidP="00EB326B">
      <w:pPr>
        <w:adjustRightInd/>
        <w:ind w:firstLine="0"/>
        <w:jc w:val="center"/>
        <w:rPr>
          <w:szCs w:val="26"/>
        </w:rPr>
      </w:pPr>
      <w:r w:rsidRPr="007E120E">
        <w:rPr>
          <w:szCs w:val="26"/>
        </w:rPr>
        <w:t>__________________________________________</w:t>
      </w: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Default="00EB326B" w:rsidP="00EB326B">
      <w:pPr>
        <w:ind w:firstLine="0"/>
        <w:rPr>
          <w:i/>
          <w:szCs w:val="26"/>
        </w:rPr>
      </w:pPr>
    </w:p>
    <w:p w:rsidR="002F7C4C" w:rsidRDefault="002F7C4C" w:rsidP="00EB326B">
      <w:pPr>
        <w:ind w:firstLine="0"/>
        <w:rPr>
          <w:i/>
          <w:szCs w:val="26"/>
        </w:rPr>
      </w:pPr>
    </w:p>
    <w:p w:rsidR="002F7C4C" w:rsidRDefault="002F7C4C" w:rsidP="00EB326B">
      <w:pPr>
        <w:ind w:firstLine="0"/>
        <w:rPr>
          <w:i/>
          <w:szCs w:val="26"/>
        </w:rPr>
      </w:pPr>
    </w:p>
    <w:p w:rsidR="00964D21" w:rsidRDefault="00964D21" w:rsidP="00EB326B">
      <w:pPr>
        <w:ind w:firstLine="0"/>
        <w:rPr>
          <w:i/>
          <w:szCs w:val="26"/>
        </w:rPr>
      </w:pPr>
    </w:p>
    <w:p w:rsidR="002F7C4C" w:rsidRPr="007E120E" w:rsidRDefault="002F7C4C" w:rsidP="00EB326B">
      <w:pPr>
        <w:ind w:firstLine="0"/>
        <w:rPr>
          <w:i/>
          <w:szCs w:val="26"/>
        </w:rPr>
      </w:pPr>
    </w:p>
    <w:p w:rsidR="00EB326B" w:rsidRPr="007E120E" w:rsidRDefault="00EB326B" w:rsidP="00EB326B">
      <w:pPr>
        <w:ind w:firstLine="0"/>
        <w:rPr>
          <w:i/>
          <w:szCs w:val="26"/>
        </w:rPr>
      </w:pPr>
    </w:p>
    <w:p w:rsidR="00EB326B" w:rsidRPr="007E120E" w:rsidRDefault="00EB326B" w:rsidP="00EB326B">
      <w:pPr>
        <w:ind w:firstLine="0"/>
        <w:rPr>
          <w:i/>
          <w:szCs w:val="26"/>
        </w:rPr>
      </w:pPr>
    </w:p>
    <w:p w:rsidR="00EB326B" w:rsidRPr="007E120E" w:rsidRDefault="00D92085" w:rsidP="00EB326B">
      <w:pPr>
        <w:adjustRightInd/>
        <w:ind w:firstLine="4678"/>
        <w:jc w:val="center"/>
        <w:outlineLvl w:val="1"/>
        <w:rPr>
          <w:szCs w:val="26"/>
        </w:rPr>
      </w:pPr>
      <w:bookmarkStart w:id="10" w:name="Par629"/>
      <w:bookmarkEnd w:id="10"/>
      <w:r>
        <w:rPr>
          <w:szCs w:val="26"/>
        </w:rPr>
        <w:lastRenderedPageBreak/>
        <w:t>П</w:t>
      </w:r>
      <w:r w:rsidR="00EB326B" w:rsidRPr="007E120E">
        <w:rPr>
          <w:szCs w:val="26"/>
        </w:rPr>
        <w:t>риложение № 2</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E514D1">
        <w:rPr>
          <w:szCs w:val="26"/>
        </w:rPr>
        <w:t xml:space="preserve">                 организациям </w:t>
      </w:r>
      <w:r w:rsidRPr="007E120E">
        <w:rPr>
          <w:szCs w:val="26"/>
        </w:rPr>
        <w:t>Арсеньевско</w:t>
      </w:r>
      <w:r w:rsidR="00E514D1">
        <w:rPr>
          <w:szCs w:val="26"/>
        </w:rPr>
        <w:t>го</w:t>
      </w:r>
      <w:r w:rsidRPr="007E120E">
        <w:rPr>
          <w:szCs w:val="26"/>
        </w:rPr>
        <w:t xml:space="preserve"> городско</w:t>
      </w:r>
      <w:r w:rsidR="00E514D1">
        <w:rPr>
          <w:szCs w:val="26"/>
        </w:rPr>
        <w:t>го</w:t>
      </w:r>
      <w:r w:rsidRPr="007E120E">
        <w:rPr>
          <w:szCs w:val="26"/>
        </w:rPr>
        <w:t xml:space="preserve"> округ</w:t>
      </w:r>
      <w:r w:rsidR="00E514D1">
        <w:rPr>
          <w:szCs w:val="26"/>
        </w:rPr>
        <w:t>а</w:t>
      </w:r>
    </w:p>
    <w:p w:rsidR="00EB326B" w:rsidRPr="007E120E" w:rsidRDefault="00EB326B" w:rsidP="00EB326B">
      <w:pPr>
        <w:adjustRightInd/>
        <w:ind w:firstLine="0"/>
        <w:jc w:val="center"/>
        <w:rPr>
          <w:szCs w:val="26"/>
        </w:rPr>
      </w:pPr>
      <w:r w:rsidRPr="007E120E">
        <w:rPr>
          <w:szCs w:val="26"/>
        </w:rPr>
        <w:t xml:space="preserve">                                                                                                  </w:t>
      </w:r>
    </w:p>
    <w:p w:rsidR="00EB326B" w:rsidRPr="000C0DD7" w:rsidRDefault="000C0DD7" w:rsidP="00EB326B">
      <w:pPr>
        <w:ind w:firstLine="0"/>
        <w:rPr>
          <w:i/>
        </w:rPr>
      </w:pPr>
      <w:r w:rsidRPr="000C0DD7">
        <w:rPr>
          <w:i/>
        </w:rPr>
        <w:t>ФОРМА</w:t>
      </w:r>
    </w:p>
    <w:p w:rsidR="00EB326B" w:rsidRPr="007E120E" w:rsidRDefault="00EB326B" w:rsidP="00EB326B">
      <w:pPr>
        <w:ind w:firstLine="0"/>
      </w:pPr>
    </w:p>
    <w:p w:rsidR="00EB326B" w:rsidRPr="007E120E" w:rsidRDefault="00EB326B" w:rsidP="00EB326B">
      <w:pPr>
        <w:ind w:firstLine="0"/>
        <w:jc w:val="center"/>
        <w:rPr>
          <w:b/>
          <w:bCs/>
          <w:szCs w:val="26"/>
        </w:rPr>
      </w:pPr>
      <w:r w:rsidRPr="007E120E">
        <w:rPr>
          <w:b/>
          <w:bCs/>
          <w:szCs w:val="26"/>
        </w:rPr>
        <w:t>СВЕДЕНИЯ</w:t>
      </w:r>
    </w:p>
    <w:p w:rsidR="00EB326B" w:rsidRPr="007E120E" w:rsidRDefault="00EB326B" w:rsidP="00EB326B">
      <w:pPr>
        <w:ind w:firstLine="0"/>
        <w:jc w:val="center"/>
        <w:rPr>
          <w:b/>
          <w:bCs/>
          <w:szCs w:val="26"/>
        </w:rPr>
      </w:pPr>
      <w:r w:rsidRPr="007E120E">
        <w:rPr>
          <w:b/>
          <w:bCs/>
          <w:szCs w:val="26"/>
        </w:rPr>
        <w:t>о социально ориентированной некоммерческой организации Арсеньевского городского округа</w:t>
      </w:r>
    </w:p>
    <w:p w:rsidR="00EB326B" w:rsidRPr="007E120E" w:rsidRDefault="00EB326B" w:rsidP="00EB326B">
      <w:pPr>
        <w:ind w:firstLine="0"/>
        <w:rPr>
          <w:szCs w:val="26"/>
        </w:rPr>
      </w:pPr>
    </w:p>
    <w:p w:rsidR="00EB326B" w:rsidRPr="007E120E" w:rsidRDefault="00EB326B" w:rsidP="00EB326B">
      <w:pPr>
        <w:adjustRightInd/>
        <w:ind w:firstLine="0"/>
        <w:rPr>
          <w:szCs w:val="26"/>
        </w:rPr>
      </w:pPr>
      <w:r w:rsidRPr="007E120E">
        <w:rPr>
          <w:szCs w:val="26"/>
        </w:rPr>
        <w:t xml:space="preserve">    1. Полное наименование организации:</w:t>
      </w:r>
    </w:p>
    <w:p w:rsidR="00EB326B" w:rsidRPr="007E120E" w:rsidRDefault="00EB326B" w:rsidP="00EB326B">
      <w:pPr>
        <w:adjustRightInd/>
        <w:ind w:firstLine="0"/>
        <w:rPr>
          <w:szCs w:val="26"/>
        </w:rPr>
      </w:pPr>
      <w:r w:rsidRPr="007E120E">
        <w:rPr>
          <w:szCs w:val="26"/>
        </w:rPr>
        <w:t>__________________________________________________________________________</w:t>
      </w:r>
    </w:p>
    <w:p w:rsidR="00EB326B" w:rsidRPr="007E120E" w:rsidRDefault="00EB326B" w:rsidP="00EB326B">
      <w:pPr>
        <w:adjustRightInd/>
        <w:ind w:firstLine="0"/>
        <w:rPr>
          <w:szCs w:val="26"/>
        </w:rPr>
      </w:pPr>
      <w:r w:rsidRPr="007E120E">
        <w:rPr>
          <w:szCs w:val="26"/>
        </w:rPr>
        <w:t xml:space="preserve">    2. Сокращенное наименование организации: _________________________________</w:t>
      </w:r>
    </w:p>
    <w:p w:rsidR="00EB326B" w:rsidRPr="007E120E" w:rsidRDefault="00EB326B" w:rsidP="00EB326B">
      <w:pPr>
        <w:adjustRightInd/>
        <w:ind w:firstLine="0"/>
        <w:rPr>
          <w:szCs w:val="26"/>
        </w:rPr>
      </w:pPr>
      <w:r w:rsidRPr="007E120E">
        <w:rPr>
          <w:szCs w:val="26"/>
        </w:rPr>
        <w:t xml:space="preserve">    3. ИНН: ___________________________</w:t>
      </w:r>
    </w:p>
    <w:p w:rsidR="00EB326B" w:rsidRPr="007E120E" w:rsidRDefault="00EB326B" w:rsidP="00EB326B">
      <w:pPr>
        <w:adjustRightInd/>
        <w:ind w:firstLine="0"/>
        <w:rPr>
          <w:szCs w:val="26"/>
        </w:rPr>
      </w:pPr>
      <w:r w:rsidRPr="007E120E">
        <w:rPr>
          <w:szCs w:val="26"/>
        </w:rPr>
        <w:t xml:space="preserve">       КПП: ___________________________</w:t>
      </w:r>
    </w:p>
    <w:p w:rsidR="00EB326B" w:rsidRPr="007E120E" w:rsidRDefault="00EB326B" w:rsidP="00EB326B">
      <w:pPr>
        <w:adjustRightInd/>
        <w:ind w:firstLine="0"/>
        <w:rPr>
          <w:szCs w:val="26"/>
        </w:rPr>
      </w:pPr>
      <w:r w:rsidRPr="007E120E">
        <w:rPr>
          <w:szCs w:val="26"/>
        </w:rPr>
        <w:t xml:space="preserve">    4. Место нахождения организации: ______________________________________</w:t>
      </w:r>
    </w:p>
    <w:p w:rsidR="00EB326B" w:rsidRPr="007E120E" w:rsidRDefault="00EB326B" w:rsidP="00EB326B">
      <w:pPr>
        <w:adjustRightInd/>
        <w:ind w:firstLine="0"/>
        <w:rPr>
          <w:szCs w:val="26"/>
        </w:rPr>
      </w:pPr>
      <w:r w:rsidRPr="007E120E">
        <w:rPr>
          <w:szCs w:val="26"/>
        </w:rPr>
        <w:t xml:space="preserve">    5. Реквизиты документа, подтверждающего факт внесения записи в Единый государственный реестр юридических лиц о регистрации организации в качестве юридического лица: ________________________________________________________</w:t>
      </w:r>
    </w:p>
    <w:p w:rsidR="00EB326B" w:rsidRPr="007E120E" w:rsidRDefault="00EB326B" w:rsidP="00EB326B">
      <w:pPr>
        <w:adjustRightInd/>
        <w:ind w:firstLine="0"/>
        <w:rPr>
          <w:szCs w:val="26"/>
        </w:rPr>
      </w:pPr>
      <w:r w:rsidRPr="007E120E">
        <w:rPr>
          <w:szCs w:val="26"/>
        </w:rPr>
        <w:t xml:space="preserve">    6. Дата государственной регистрации организации: ______________________</w:t>
      </w:r>
    </w:p>
    <w:p w:rsidR="00EB326B" w:rsidRPr="007E120E" w:rsidRDefault="00EB326B" w:rsidP="00EB326B">
      <w:pPr>
        <w:adjustRightInd/>
        <w:ind w:firstLine="0"/>
        <w:rPr>
          <w:szCs w:val="26"/>
        </w:rPr>
      </w:pPr>
      <w:r w:rsidRPr="007E120E">
        <w:rPr>
          <w:szCs w:val="26"/>
        </w:rPr>
        <w:t xml:space="preserve">    7. Место государственной регистрации: _________________________________</w:t>
      </w:r>
    </w:p>
    <w:p w:rsidR="00EB326B" w:rsidRPr="007E120E" w:rsidRDefault="00EB326B" w:rsidP="00EB326B">
      <w:pPr>
        <w:adjustRightInd/>
        <w:ind w:firstLine="0"/>
        <w:rPr>
          <w:szCs w:val="26"/>
        </w:rPr>
      </w:pPr>
      <w:r w:rsidRPr="007E120E">
        <w:rPr>
          <w:szCs w:val="26"/>
        </w:rPr>
        <w:t xml:space="preserve">    8. Почтовый адрес организации: ________________________________________</w:t>
      </w:r>
    </w:p>
    <w:p w:rsidR="00EB326B" w:rsidRPr="007E120E" w:rsidRDefault="00EB326B" w:rsidP="00EB326B">
      <w:pPr>
        <w:adjustRightInd/>
        <w:ind w:firstLine="0"/>
        <w:rPr>
          <w:szCs w:val="26"/>
        </w:rPr>
      </w:pPr>
      <w:r w:rsidRPr="007E120E">
        <w:rPr>
          <w:szCs w:val="26"/>
        </w:rPr>
        <w:t xml:space="preserve">    9. Телефон/факс: ______________________________________________________</w:t>
      </w:r>
    </w:p>
    <w:p w:rsidR="00EB326B" w:rsidRPr="007E120E" w:rsidRDefault="00EB326B" w:rsidP="00EB326B">
      <w:pPr>
        <w:adjustRightInd/>
        <w:ind w:firstLine="0"/>
        <w:rPr>
          <w:szCs w:val="26"/>
        </w:rPr>
      </w:pPr>
      <w:r w:rsidRPr="007E120E">
        <w:rPr>
          <w:szCs w:val="26"/>
        </w:rPr>
        <w:t xml:space="preserve">    10. Адреса электронной почты: руководителя организации, заместителя</w:t>
      </w:r>
    </w:p>
    <w:p w:rsidR="00EB326B" w:rsidRPr="007E120E" w:rsidRDefault="00EB326B" w:rsidP="00EB326B">
      <w:pPr>
        <w:adjustRightInd/>
        <w:ind w:firstLine="0"/>
        <w:rPr>
          <w:szCs w:val="26"/>
        </w:rPr>
      </w:pPr>
      <w:r w:rsidRPr="007E120E">
        <w:rPr>
          <w:szCs w:val="26"/>
        </w:rPr>
        <w:t>руководителя организации (при наличии): ___________________________________</w:t>
      </w:r>
    </w:p>
    <w:p w:rsidR="00EB326B" w:rsidRPr="007E120E" w:rsidRDefault="00EB326B" w:rsidP="00EB326B">
      <w:pPr>
        <w:adjustRightInd/>
        <w:ind w:firstLine="0"/>
        <w:rPr>
          <w:szCs w:val="26"/>
        </w:rPr>
      </w:pPr>
      <w:r w:rsidRPr="007E120E">
        <w:rPr>
          <w:szCs w:val="26"/>
        </w:rPr>
        <w:t xml:space="preserve">    11. Ф.И.О. руководителя организации, телефон: _________________________</w:t>
      </w:r>
    </w:p>
    <w:p w:rsidR="00EB326B" w:rsidRPr="007E120E" w:rsidRDefault="00EB326B" w:rsidP="00EB326B">
      <w:pPr>
        <w:adjustRightInd/>
        <w:ind w:firstLine="0"/>
        <w:rPr>
          <w:szCs w:val="26"/>
        </w:rPr>
      </w:pPr>
      <w:r w:rsidRPr="007E120E">
        <w:rPr>
          <w:szCs w:val="26"/>
        </w:rPr>
        <w:t xml:space="preserve">    12. Ф.И.О. главного бухгалтера организации, телефон: __________________</w:t>
      </w:r>
    </w:p>
    <w:p w:rsidR="00EB326B" w:rsidRPr="007E120E" w:rsidRDefault="00EB326B" w:rsidP="00EB326B">
      <w:pPr>
        <w:adjustRightInd/>
        <w:ind w:firstLine="0"/>
        <w:rPr>
          <w:szCs w:val="26"/>
        </w:rPr>
      </w:pPr>
      <w:r w:rsidRPr="007E120E">
        <w:rPr>
          <w:szCs w:val="26"/>
        </w:rPr>
        <w:t xml:space="preserve">    13. Банковские реквизиты организации: _________________________________</w:t>
      </w:r>
    </w:p>
    <w:p w:rsidR="00EB326B" w:rsidRPr="007E120E" w:rsidRDefault="00EB326B" w:rsidP="00EB326B">
      <w:pPr>
        <w:adjustRightInd/>
        <w:ind w:firstLine="0"/>
        <w:rPr>
          <w:szCs w:val="26"/>
        </w:rPr>
      </w:pPr>
      <w:r w:rsidRPr="007E120E">
        <w:rPr>
          <w:szCs w:val="26"/>
        </w:rPr>
        <w:t xml:space="preserve">    14. Численность граждан, состоящих на учете в организации на дату подачи заявки: ______ человек.</w:t>
      </w:r>
    </w:p>
    <w:p w:rsidR="00EB326B" w:rsidRPr="007E120E" w:rsidRDefault="00EB326B" w:rsidP="00EB326B">
      <w:pPr>
        <w:adjustRightInd/>
        <w:ind w:firstLine="0"/>
        <w:rPr>
          <w:szCs w:val="26"/>
        </w:rPr>
      </w:pPr>
      <w:r w:rsidRPr="007E120E">
        <w:rPr>
          <w:szCs w:val="26"/>
        </w:rPr>
        <w:t xml:space="preserve">    15. Срок осуществления уставной деятельности организацией в соответствии с Федеральным </w:t>
      </w:r>
      <w:hyperlink r:id="rId12" w:history="1">
        <w:r w:rsidRPr="007E120E">
          <w:rPr>
            <w:szCs w:val="26"/>
          </w:rPr>
          <w:t>законом</w:t>
        </w:r>
      </w:hyperlink>
      <w:r w:rsidRPr="007E120E">
        <w:rPr>
          <w:szCs w:val="26"/>
        </w:rPr>
        <w:t xml:space="preserve"> от 12.01.1996 № 7-ФЗ «О некоммерческих организациях» _______ лет.</w:t>
      </w:r>
    </w:p>
    <w:p w:rsidR="00EB326B" w:rsidRPr="007E120E" w:rsidRDefault="00EB326B" w:rsidP="00EB326B">
      <w:pPr>
        <w:adjustRightInd/>
        <w:ind w:firstLine="0"/>
        <w:rPr>
          <w:szCs w:val="26"/>
        </w:rPr>
      </w:pPr>
      <w:r w:rsidRPr="007E120E">
        <w:rPr>
          <w:szCs w:val="26"/>
        </w:rPr>
        <w:t xml:space="preserve">    16. Количество обособленных подразделений организации: ______ ед.</w:t>
      </w:r>
    </w:p>
    <w:p w:rsidR="00EB326B" w:rsidRPr="007E120E" w:rsidRDefault="00EB326B" w:rsidP="00EB326B">
      <w:pPr>
        <w:adjustRightInd/>
        <w:ind w:firstLine="0"/>
        <w:rPr>
          <w:szCs w:val="26"/>
        </w:rPr>
      </w:pPr>
      <w:r w:rsidRPr="007E120E">
        <w:rPr>
          <w:szCs w:val="26"/>
        </w:rPr>
        <w:t xml:space="preserve">    17. Количество реализованных социально значимых проектов и мероприятий, проведенных организацией совместно с администрацией Арсеньевского городского округа на территории Арсеньевского городского округа, за истекший год:</w:t>
      </w:r>
    </w:p>
    <w:tbl>
      <w:tblPr>
        <w:tblW w:w="943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54"/>
        <w:gridCol w:w="2280"/>
        <w:gridCol w:w="2590"/>
        <w:gridCol w:w="1730"/>
        <w:gridCol w:w="1780"/>
      </w:tblGrid>
      <w:tr w:rsidR="00EB326B" w:rsidRPr="007E120E" w:rsidTr="0089353E">
        <w:trPr>
          <w:trHeight w:val="400"/>
          <w:tblCellSpacing w:w="5" w:type="nil"/>
        </w:trPr>
        <w:tc>
          <w:tcPr>
            <w:tcW w:w="1054" w:type="dxa"/>
          </w:tcPr>
          <w:p w:rsidR="00EB326B" w:rsidRPr="007E120E" w:rsidRDefault="00EB326B" w:rsidP="0089353E">
            <w:pPr>
              <w:ind w:firstLine="0"/>
              <w:rPr>
                <w:szCs w:val="26"/>
              </w:rPr>
            </w:pPr>
            <w:r w:rsidRPr="007E120E">
              <w:rPr>
                <w:szCs w:val="26"/>
              </w:rPr>
              <w:t>№  п/п</w:t>
            </w:r>
          </w:p>
        </w:tc>
        <w:tc>
          <w:tcPr>
            <w:tcW w:w="2280" w:type="dxa"/>
          </w:tcPr>
          <w:p w:rsidR="00EB326B" w:rsidRPr="007E120E" w:rsidRDefault="00EB326B" w:rsidP="0089353E">
            <w:pPr>
              <w:ind w:firstLine="0"/>
              <w:jc w:val="center"/>
              <w:rPr>
                <w:szCs w:val="26"/>
              </w:rPr>
            </w:pPr>
            <w:r w:rsidRPr="007E120E">
              <w:rPr>
                <w:szCs w:val="26"/>
              </w:rPr>
              <w:t>Наименование</w:t>
            </w:r>
          </w:p>
          <w:p w:rsidR="00EB326B" w:rsidRPr="007E120E" w:rsidRDefault="00EB326B" w:rsidP="0089353E">
            <w:pPr>
              <w:ind w:firstLine="0"/>
              <w:jc w:val="center"/>
              <w:rPr>
                <w:szCs w:val="26"/>
              </w:rPr>
            </w:pPr>
            <w:r w:rsidRPr="007E120E">
              <w:rPr>
                <w:szCs w:val="26"/>
              </w:rPr>
              <w:t>мероприятия</w:t>
            </w:r>
          </w:p>
        </w:tc>
        <w:tc>
          <w:tcPr>
            <w:tcW w:w="2590" w:type="dxa"/>
          </w:tcPr>
          <w:p w:rsidR="00EB326B" w:rsidRPr="007E120E" w:rsidRDefault="00EB326B" w:rsidP="0089353E">
            <w:pPr>
              <w:ind w:firstLine="0"/>
              <w:jc w:val="center"/>
              <w:rPr>
                <w:szCs w:val="26"/>
              </w:rPr>
            </w:pPr>
            <w:r w:rsidRPr="007E120E">
              <w:rPr>
                <w:szCs w:val="26"/>
              </w:rPr>
              <w:t>Место проведения</w:t>
            </w:r>
          </w:p>
        </w:tc>
        <w:tc>
          <w:tcPr>
            <w:tcW w:w="1730" w:type="dxa"/>
          </w:tcPr>
          <w:p w:rsidR="00EB326B" w:rsidRPr="007E120E" w:rsidRDefault="00EB326B" w:rsidP="0089353E">
            <w:pPr>
              <w:ind w:firstLine="0"/>
              <w:jc w:val="center"/>
              <w:rPr>
                <w:szCs w:val="26"/>
              </w:rPr>
            </w:pPr>
            <w:r w:rsidRPr="007E120E">
              <w:rPr>
                <w:szCs w:val="26"/>
              </w:rPr>
              <w:t>Дата     проведения</w:t>
            </w:r>
          </w:p>
        </w:tc>
        <w:tc>
          <w:tcPr>
            <w:tcW w:w="1780" w:type="dxa"/>
          </w:tcPr>
          <w:p w:rsidR="00EB326B" w:rsidRPr="007E120E" w:rsidRDefault="00EB326B" w:rsidP="0089353E">
            <w:pPr>
              <w:ind w:firstLine="0"/>
              <w:jc w:val="center"/>
              <w:rPr>
                <w:szCs w:val="26"/>
              </w:rPr>
            </w:pPr>
            <w:r w:rsidRPr="007E120E">
              <w:rPr>
                <w:szCs w:val="26"/>
              </w:rPr>
              <w:t>Количество</w:t>
            </w:r>
          </w:p>
          <w:p w:rsidR="00EB326B" w:rsidRPr="007E120E" w:rsidRDefault="00EB326B" w:rsidP="0089353E">
            <w:pPr>
              <w:ind w:firstLine="0"/>
              <w:jc w:val="center"/>
              <w:rPr>
                <w:szCs w:val="26"/>
              </w:rPr>
            </w:pPr>
            <w:r w:rsidRPr="007E120E">
              <w:rPr>
                <w:szCs w:val="26"/>
              </w:rPr>
              <w:t>участников</w:t>
            </w:r>
          </w:p>
        </w:tc>
      </w:tr>
      <w:tr w:rsidR="00EB326B" w:rsidRPr="007E120E" w:rsidTr="0089353E">
        <w:trPr>
          <w:tblCellSpacing w:w="5" w:type="nil"/>
        </w:trPr>
        <w:tc>
          <w:tcPr>
            <w:tcW w:w="1054" w:type="dxa"/>
          </w:tcPr>
          <w:p w:rsidR="00EB326B" w:rsidRPr="007E120E" w:rsidRDefault="00EB326B" w:rsidP="0089353E">
            <w:pPr>
              <w:ind w:firstLine="0"/>
              <w:rPr>
                <w:szCs w:val="26"/>
              </w:rPr>
            </w:pPr>
          </w:p>
        </w:tc>
        <w:tc>
          <w:tcPr>
            <w:tcW w:w="2280" w:type="dxa"/>
          </w:tcPr>
          <w:p w:rsidR="00EB326B" w:rsidRPr="007E120E" w:rsidRDefault="00EB326B" w:rsidP="0089353E">
            <w:pPr>
              <w:ind w:firstLine="0"/>
              <w:rPr>
                <w:szCs w:val="26"/>
              </w:rPr>
            </w:pPr>
          </w:p>
        </w:tc>
        <w:tc>
          <w:tcPr>
            <w:tcW w:w="2590" w:type="dxa"/>
          </w:tcPr>
          <w:p w:rsidR="00EB326B" w:rsidRPr="007E120E" w:rsidRDefault="00EB326B" w:rsidP="0089353E">
            <w:pPr>
              <w:ind w:firstLine="0"/>
              <w:rPr>
                <w:szCs w:val="26"/>
              </w:rPr>
            </w:pPr>
          </w:p>
        </w:tc>
        <w:tc>
          <w:tcPr>
            <w:tcW w:w="1730" w:type="dxa"/>
          </w:tcPr>
          <w:p w:rsidR="00EB326B" w:rsidRPr="007E120E" w:rsidRDefault="00EB326B" w:rsidP="0089353E">
            <w:pPr>
              <w:ind w:firstLine="0"/>
              <w:rPr>
                <w:szCs w:val="26"/>
              </w:rPr>
            </w:pPr>
          </w:p>
        </w:tc>
        <w:tc>
          <w:tcPr>
            <w:tcW w:w="1780" w:type="dxa"/>
          </w:tcPr>
          <w:p w:rsidR="00EB326B" w:rsidRPr="007E120E" w:rsidRDefault="00EB326B" w:rsidP="0089353E">
            <w:pPr>
              <w:ind w:firstLine="0"/>
              <w:rPr>
                <w:szCs w:val="26"/>
              </w:rPr>
            </w:pPr>
          </w:p>
        </w:tc>
      </w:tr>
    </w:tbl>
    <w:p w:rsidR="00EB326B" w:rsidRPr="007E120E" w:rsidRDefault="00EB326B" w:rsidP="00EB326B">
      <w:pPr>
        <w:adjustRightInd/>
        <w:ind w:firstLine="0"/>
        <w:rPr>
          <w:szCs w:val="26"/>
        </w:rPr>
      </w:pPr>
      <w:r w:rsidRPr="007E120E">
        <w:rPr>
          <w:szCs w:val="26"/>
        </w:rPr>
        <w:t xml:space="preserve">    18. Количество реализованных социально значимых проектов и мероприятий, проведенных организацией самостоятельно на территории Арсеньевского городского округа, за истекший год:</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13"/>
        <w:gridCol w:w="2280"/>
        <w:gridCol w:w="2590"/>
        <w:gridCol w:w="1730"/>
        <w:gridCol w:w="1894"/>
      </w:tblGrid>
      <w:tr w:rsidR="00EB326B" w:rsidRPr="007E120E" w:rsidTr="0089353E">
        <w:trPr>
          <w:trHeight w:val="400"/>
          <w:tblCellSpacing w:w="5" w:type="nil"/>
        </w:trPr>
        <w:tc>
          <w:tcPr>
            <w:tcW w:w="913" w:type="dxa"/>
          </w:tcPr>
          <w:p w:rsidR="00EB326B" w:rsidRPr="007E120E" w:rsidRDefault="00EB326B" w:rsidP="0089353E">
            <w:pPr>
              <w:ind w:firstLine="0"/>
              <w:rPr>
                <w:szCs w:val="26"/>
              </w:rPr>
            </w:pPr>
            <w:r w:rsidRPr="007E120E">
              <w:rPr>
                <w:szCs w:val="26"/>
              </w:rPr>
              <w:t xml:space="preserve">№ п/п </w:t>
            </w:r>
          </w:p>
        </w:tc>
        <w:tc>
          <w:tcPr>
            <w:tcW w:w="2280" w:type="dxa"/>
          </w:tcPr>
          <w:p w:rsidR="00EB326B" w:rsidRPr="007E120E" w:rsidRDefault="00EB326B" w:rsidP="0089353E">
            <w:pPr>
              <w:ind w:firstLine="0"/>
              <w:jc w:val="center"/>
              <w:rPr>
                <w:szCs w:val="26"/>
              </w:rPr>
            </w:pPr>
            <w:r w:rsidRPr="007E120E">
              <w:rPr>
                <w:szCs w:val="26"/>
              </w:rPr>
              <w:t>Наименование</w:t>
            </w:r>
          </w:p>
          <w:p w:rsidR="00EB326B" w:rsidRPr="007E120E" w:rsidRDefault="00EB326B" w:rsidP="0089353E">
            <w:pPr>
              <w:ind w:firstLine="0"/>
              <w:jc w:val="center"/>
              <w:rPr>
                <w:szCs w:val="26"/>
              </w:rPr>
            </w:pPr>
            <w:r w:rsidRPr="007E120E">
              <w:rPr>
                <w:szCs w:val="26"/>
              </w:rPr>
              <w:t>мероприятия</w:t>
            </w:r>
          </w:p>
        </w:tc>
        <w:tc>
          <w:tcPr>
            <w:tcW w:w="2590" w:type="dxa"/>
          </w:tcPr>
          <w:p w:rsidR="00EB326B" w:rsidRPr="007E120E" w:rsidRDefault="00EB326B" w:rsidP="0089353E">
            <w:pPr>
              <w:ind w:firstLine="0"/>
              <w:jc w:val="center"/>
              <w:rPr>
                <w:szCs w:val="26"/>
              </w:rPr>
            </w:pPr>
            <w:r w:rsidRPr="007E120E">
              <w:rPr>
                <w:szCs w:val="26"/>
              </w:rPr>
              <w:t>Место проведения</w:t>
            </w:r>
          </w:p>
        </w:tc>
        <w:tc>
          <w:tcPr>
            <w:tcW w:w="1730" w:type="dxa"/>
          </w:tcPr>
          <w:p w:rsidR="00EB326B" w:rsidRPr="007E120E" w:rsidRDefault="00EB326B" w:rsidP="0089353E">
            <w:pPr>
              <w:ind w:firstLine="0"/>
              <w:jc w:val="center"/>
              <w:rPr>
                <w:szCs w:val="26"/>
              </w:rPr>
            </w:pPr>
            <w:r w:rsidRPr="007E120E">
              <w:rPr>
                <w:szCs w:val="26"/>
              </w:rPr>
              <w:t>Дата</w:t>
            </w:r>
          </w:p>
          <w:p w:rsidR="00EB326B" w:rsidRPr="007E120E" w:rsidRDefault="00EB326B" w:rsidP="0089353E">
            <w:pPr>
              <w:ind w:firstLine="0"/>
              <w:jc w:val="center"/>
              <w:rPr>
                <w:szCs w:val="26"/>
              </w:rPr>
            </w:pPr>
            <w:r w:rsidRPr="007E120E">
              <w:rPr>
                <w:szCs w:val="26"/>
              </w:rPr>
              <w:t>проведения</w:t>
            </w:r>
          </w:p>
        </w:tc>
        <w:tc>
          <w:tcPr>
            <w:tcW w:w="1894" w:type="dxa"/>
          </w:tcPr>
          <w:p w:rsidR="00EB326B" w:rsidRPr="007E120E" w:rsidRDefault="00EB326B" w:rsidP="0089353E">
            <w:pPr>
              <w:ind w:firstLine="0"/>
              <w:jc w:val="center"/>
              <w:rPr>
                <w:szCs w:val="26"/>
              </w:rPr>
            </w:pPr>
            <w:r w:rsidRPr="007E120E">
              <w:rPr>
                <w:szCs w:val="26"/>
              </w:rPr>
              <w:t>Количество</w:t>
            </w:r>
          </w:p>
          <w:p w:rsidR="00EB326B" w:rsidRPr="007E120E" w:rsidRDefault="00EB326B" w:rsidP="0089353E">
            <w:pPr>
              <w:ind w:firstLine="0"/>
              <w:jc w:val="center"/>
              <w:rPr>
                <w:szCs w:val="26"/>
              </w:rPr>
            </w:pPr>
            <w:r w:rsidRPr="007E120E">
              <w:rPr>
                <w:szCs w:val="26"/>
              </w:rPr>
              <w:t>участников</w:t>
            </w:r>
          </w:p>
        </w:tc>
      </w:tr>
      <w:tr w:rsidR="00EB326B" w:rsidRPr="007E120E" w:rsidTr="0089353E">
        <w:trPr>
          <w:tblCellSpacing w:w="5" w:type="nil"/>
        </w:trPr>
        <w:tc>
          <w:tcPr>
            <w:tcW w:w="913" w:type="dxa"/>
          </w:tcPr>
          <w:p w:rsidR="00EB326B" w:rsidRPr="007E120E" w:rsidRDefault="00EB326B" w:rsidP="0089353E">
            <w:pPr>
              <w:ind w:firstLine="0"/>
              <w:rPr>
                <w:szCs w:val="26"/>
              </w:rPr>
            </w:pPr>
          </w:p>
        </w:tc>
        <w:tc>
          <w:tcPr>
            <w:tcW w:w="2280" w:type="dxa"/>
          </w:tcPr>
          <w:p w:rsidR="00EB326B" w:rsidRPr="007E120E" w:rsidRDefault="00EB326B" w:rsidP="0089353E">
            <w:pPr>
              <w:ind w:firstLine="0"/>
              <w:rPr>
                <w:szCs w:val="26"/>
              </w:rPr>
            </w:pPr>
          </w:p>
        </w:tc>
        <w:tc>
          <w:tcPr>
            <w:tcW w:w="2590" w:type="dxa"/>
          </w:tcPr>
          <w:p w:rsidR="00EB326B" w:rsidRPr="007E120E" w:rsidRDefault="00EB326B" w:rsidP="0089353E">
            <w:pPr>
              <w:ind w:firstLine="0"/>
              <w:rPr>
                <w:szCs w:val="26"/>
              </w:rPr>
            </w:pPr>
          </w:p>
        </w:tc>
        <w:tc>
          <w:tcPr>
            <w:tcW w:w="1730" w:type="dxa"/>
          </w:tcPr>
          <w:p w:rsidR="00EB326B" w:rsidRPr="007E120E" w:rsidRDefault="00EB326B" w:rsidP="0089353E">
            <w:pPr>
              <w:ind w:firstLine="0"/>
              <w:rPr>
                <w:szCs w:val="26"/>
              </w:rPr>
            </w:pPr>
          </w:p>
        </w:tc>
        <w:tc>
          <w:tcPr>
            <w:tcW w:w="1894" w:type="dxa"/>
          </w:tcPr>
          <w:p w:rsidR="00EB326B" w:rsidRPr="007E120E" w:rsidRDefault="00EB326B" w:rsidP="0089353E">
            <w:pPr>
              <w:ind w:firstLine="0"/>
              <w:rPr>
                <w:szCs w:val="26"/>
              </w:rPr>
            </w:pPr>
          </w:p>
        </w:tc>
      </w:tr>
    </w:tbl>
    <w:p w:rsidR="00EB326B" w:rsidRPr="007E120E" w:rsidRDefault="00EB326B" w:rsidP="00EB326B">
      <w:pPr>
        <w:ind w:firstLine="0"/>
        <w:rPr>
          <w:szCs w:val="26"/>
        </w:rPr>
      </w:pPr>
    </w:p>
    <w:p w:rsidR="00EB326B" w:rsidRPr="007E120E" w:rsidRDefault="00EB326B" w:rsidP="00EB326B">
      <w:pPr>
        <w:adjustRightInd/>
        <w:ind w:firstLine="0"/>
        <w:rPr>
          <w:szCs w:val="26"/>
        </w:rPr>
      </w:pPr>
      <w:r w:rsidRPr="007E120E">
        <w:rPr>
          <w:szCs w:val="26"/>
        </w:rPr>
        <w:t xml:space="preserve">    19. Наличие собственного Интернет-сайта социально ориентированной некоммерческой организации Арсеньевского городского округа:</w:t>
      </w:r>
    </w:p>
    <w:p w:rsidR="00EB326B" w:rsidRPr="007E120E" w:rsidRDefault="00EB326B" w:rsidP="00EB326B">
      <w:pPr>
        <w:adjustRightInd/>
        <w:ind w:firstLine="0"/>
        <w:jc w:val="left"/>
        <w:rPr>
          <w:szCs w:val="26"/>
        </w:rPr>
      </w:pPr>
      <w:r w:rsidRPr="007E120E">
        <w:rPr>
          <w:szCs w:val="26"/>
        </w:rPr>
        <w:t>Название сайта___________________________________________________________</w:t>
      </w:r>
    </w:p>
    <w:p w:rsidR="00EB326B" w:rsidRPr="007E120E" w:rsidRDefault="00EB326B" w:rsidP="00EB326B">
      <w:pPr>
        <w:adjustRightInd/>
        <w:ind w:firstLine="0"/>
        <w:rPr>
          <w:szCs w:val="26"/>
        </w:rPr>
      </w:pPr>
      <w:r w:rsidRPr="007E120E">
        <w:rPr>
          <w:szCs w:val="26"/>
        </w:rPr>
        <w:t xml:space="preserve">    20. Наличие собственного средства массовой информации социально ориентированной некоммерческой организации Арсеньевского городского округа:</w:t>
      </w:r>
    </w:p>
    <w:p w:rsidR="00EB326B" w:rsidRPr="007E120E" w:rsidRDefault="00EB326B" w:rsidP="00EB326B">
      <w:pPr>
        <w:adjustRightInd/>
        <w:ind w:firstLine="0"/>
        <w:jc w:val="left"/>
        <w:rPr>
          <w:szCs w:val="26"/>
        </w:rPr>
      </w:pPr>
      <w:r w:rsidRPr="007E120E">
        <w:rPr>
          <w:szCs w:val="26"/>
        </w:rPr>
        <w:t>Название _________________________________________________________________</w:t>
      </w:r>
    </w:p>
    <w:p w:rsidR="00EB326B" w:rsidRPr="007E120E" w:rsidRDefault="00EB326B" w:rsidP="00EB326B">
      <w:pPr>
        <w:adjustRightInd/>
        <w:ind w:firstLine="0"/>
        <w:jc w:val="left"/>
        <w:rPr>
          <w:szCs w:val="26"/>
        </w:rPr>
      </w:pPr>
    </w:p>
    <w:p w:rsidR="00EB326B" w:rsidRPr="007E120E" w:rsidRDefault="00EB326B" w:rsidP="00EB326B">
      <w:pPr>
        <w:adjustRightInd/>
        <w:ind w:firstLine="0"/>
        <w:jc w:val="left"/>
        <w:rPr>
          <w:szCs w:val="26"/>
        </w:rPr>
      </w:pPr>
      <w:r w:rsidRPr="007E120E">
        <w:rPr>
          <w:szCs w:val="26"/>
        </w:rPr>
        <w:t xml:space="preserve">Дата составления ___________ </w:t>
      </w:r>
      <w:proofErr w:type="gramStart"/>
      <w:r w:rsidRPr="007E120E">
        <w:rPr>
          <w:szCs w:val="26"/>
        </w:rPr>
        <w:t>202  г.</w:t>
      </w:r>
      <w:proofErr w:type="gramEnd"/>
    </w:p>
    <w:p w:rsidR="00EB326B" w:rsidRPr="007E120E" w:rsidRDefault="00EB326B" w:rsidP="00EB326B">
      <w:pPr>
        <w:adjustRightInd/>
        <w:ind w:firstLine="0"/>
        <w:jc w:val="left"/>
        <w:rPr>
          <w:szCs w:val="26"/>
        </w:rPr>
      </w:pPr>
      <w:r w:rsidRPr="007E120E">
        <w:rPr>
          <w:szCs w:val="26"/>
        </w:rPr>
        <w:t>Подпись руководителя ___________</w:t>
      </w:r>
    </w:p>
    <w:p w:rsidR="00EB326B" w:rsidRPr="007E120E" w:rsidRDefault="00EB326B" w:rsidP="00EB326B">
      <w:pPr>
        <w:adjustRightInd/>
        <w:ind w:firstLine="0"/>
        <w:jc w:val="left"/>
        <w:rPr>
          <w:szCs w:val="26"/>
        </w:rPr>
      </w:pPr>
      <w:r w:rsidRPr="007E120E">
        <w:rPr>
          <w:szCs w:val="26"/>
        </w:rPr>
        <w:t xml:space="preserve">                                                                       М.П.</w:t>
      </w:r>
    </w:p>
    <w:p w:rsidR="00EB326B" w:rsidRPr="007E120E" w:rsidRDefault="00EB326B" w:rsidP="00EB326B">
      <w:pPr>
        <w:adjustRightInd/>
        <w:ind w:firstLine="0"/>
        <w:jc w:val="left"/>
        <w:rPr>
          <w:szCs w:val="26"/>
        </w:rPr>
      </w:pPr>
    </w:p>
    <w:p w:rsidR="00EB326B" w:rsidRPr="007E120E" w:rsidRDefault="00EB326B" w:rsidP="00EB326B">
      <w:pPr>
        <w:adjustRightInd/>
        <w:ind w:firstLine="0"/>
        <w:jc w:val="left"/>
        <w:rPr>
          <w:szCs w:val="26"/>
        </w:rPr>
      </w:pPr>
    </w:p>
    <w:p w:rsidR="00EB326B" w:rsidRPr="007E120E" w:rsidRDefault="00EB326B" w:rsidP="00EB326B">
      <w:pPr>
        <w:adjustRightInd/>
        <w:ind w:firstLine="0"/>
        <w:jc w:val="center"/>
        <w:rPr>
          <w:szCs w:val="26"/>
        </w:rPr>
      </w:pPr>
      <w:r w:rsidRPr="007E120E">
        <w:rPr>
          <w:szCs w:val="26"/>
        </w:rPr>
        <w:t>___________________________________________________</w:t>
      </w:r>
    </w:p>
    <w:p w:rsidR="00EB326B" w:rsidRPr="007E120E" w:rsidRDefault="00EB326B" w:rsidP="00EB326B">
      <w:pPr>
        <w:adjustRightInd/>
        <w:ind w:firstLine="0"/>
        <w:jc w:val="left"/>
        <w:rPr>
          <w:szCs w:val="26"/>
        </w:rPr>
      </w:pPr>
    </w:p>
    <w:p w:rsidR="00EB326B" w:rsidRPr="007E120E" w:rsidRDefault="00EB326B" w:rsidP="00EB326B">
      <w:pPr>
        <w:widowControl/>
        <w:autoSpaceDE/>
        <w:autoSpaceDN/>
        <w:adjustRightInd/>
        <w:ind w:firstLine="0"/>
        <w:jc w:val="left"/>
        <w:rPr>
          <w:b/>
          <w:bCs/>
          <w:szCs w:val="26"/>
        </w:rPr>
      </w:pPr>
      <w:r w:rsidRPr="007E120E">
        <w:rPr>
          <w:b/>
          <w:bCs/>
          <w:szCs w:val="26"/>
        </w:rPr>
        <w:t xml:space="preserve">                                                                                                 </w:t>
      </w: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widowControl/>
        <w:autoSpaceDE/>
        <w:autoSpaceDN/>
        <w:adjustRightInd/>
        <w:ind w:firstLine="0"/>
        <w:jc w:val="left"/>
        <w:rPr>
          <w:b/>
          <w:bCs/>
          <w:szCs w:val="26"/>
        </w:rPr>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Default="002F7C4C" w:rsidP="00EB326B">
      <w:pPr>
        <w:ind w:firstLine="0"/>
      </w:pPr>
    </w:p>
    <w:p w:rsidR="002F7C4C" w:rsidRDefault="002F7C4C" w:rsidP="00EB326B">
      <w:pPr>
        <w:ind w:firstLine="0"/>
      </w:pPr>
    </w:p>
    <w:p w:rsidR="002F7C4C" w:rsidRPr="007E120E" w:rsidRDefault="002F7C4C" w:rsidP="00EB326B">
      <w:pPr>
        <w:ind w:firstLine="0"/>
      </w:pPr>
    </w:p>
    <w:p w:rsidR="00EB326B" w:rsidRPr="007E120E" w:rsidRDefault="00EB326B" w:rsidP="00EB326B">
      <w:pPr>
        <w:ind w:firstLine="0"/>
      </w:pPr>
    </w:p>
    <w:p w:rsidR="00EB326B" w:rsidRPr="007E120E" w:rsidRDefault="00EB326B" w:rsidP="00EB326B">
      <w:pPr>
        <w:adjustRightInd/>
        <w:ind w:firstLine="4962"/>
        <w:jc w:val="center"/>
        <w:outlineLvl w:val="1"/>
        <w:rPr>
          <w:szCs w:val="26"/>
        </w:rPr>
      </w:pPr>
      <w:r w:rsidRPr="007E120E">
        <w:rPr>
          <w:szCs w:val="26"/>
        </w:rPr>
        <w:lastRenderedPageBreak/>
        <w:t>Приложение № 3</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организациям в Арсеньевском городском округе</w:t>
      </w:r>
    </w:p>
    <w:p w:rsidR="00EB326B" w:rsidRPr="007E120E" w:rsidRDefault="00964D21" w:rsidP="00EB326B">
      <w:pPr>
        <w:ind w:firstLine="0"/>
      </w:pPr>
      <w:r>
        <w:rPr>
          <w:i/>
          <w:szCs w:val="26"/>
        </w:rPr>
        <w:t>ФОРМА</w:t>
      </w:r>
      <w:r w:rsidRPr="007E120E">
        <w:rPr>
          <w:i/>
          <w:szCs w:val="26"/>
        </w:rPr>
        <w:t xml:space="preserve">    </w:t>
      </w:r>
    </w:p>
    <w:p w:rsidR="00EB326B" w:rsidRPr="007E120E" w:rsidRDefault="00EB326B" w:rsidP="00EB326B">
      <w:pPr>
        <w:ind w:firstLine="0"/>
      </w:pPr>
    </w:p>
    <w:p w:rsidR="00EB326B" w:rsidRPr="007E120E" w:rsidRDefault="00EB326B" w:rsidP="00EB326B">
      <w:pPr>
        <w:ind w:firstLine="0"/>
      </w:pPr>
    </w:p>
    <w:p w:rsidR="00EB326B" w:rsidRDefault="00EB326B" w:rsidP="00EB326B">
      <w:pPr>
        <w:adjustRightInd/>
        <w:ind w:firstLine="0"/>
        <w:jc w:val="center"/>
        <w:rPr>
          <w:b/>
          <w:sz w:val="22"/>
        </w:rPr>
      </w:pPr>
      <w:r w:rsidRPr="007E120E">
        <w:rPr>
          <w:b/>
          <w:sz w:val="22"/>
        </w:rPr>
        <w:t>СМЕТА РАСХОДОВ</w:t>
      </w:r>
    </w:p>
    <w:p w:rsidR="004E7CED" w:rsidRPr="007E120E" w:rsidRDefault="004E7CED" w:rsidP="00EB326B">
      <w:pPr>
        <w:adjustRightInd/>
        <w:ind w:firstLine="0"/>
        <w:jc w:val="center"/>
        <w:rPr>
          <w:b/>
          <w:sz w:val="22"/>
        </w:rPr>
      </w:pPr>
      <w:r>
        <w:rPr>
          <w:b/>
          <w:sz w:val="22"/>
        </w:rPr>
        <w:t>на ______________ год</w:t>
      </w:r>
    </w:p>
    <w:p w:rsidR="00EB326B" w:rsidRPr="007E120E" w:rsidRDefault="00EB326B" w:rsidP="00EB326B">
      <w:pPr>
        <w:adjustRightInd/>
        <w:ind w:firstLine="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4095"/>
        <w:gridCol w:w="2098"/>
        <w:gridCol w:w="2438"/>
      </w:tblGrid>
      <w:tr w:rsidR="00EB326B" w:rsidRPr="007E120E" w:rsidTr="0089353E">
        <w:tc>
          <w:tcPr>
            <w:tcW w:w="720" w:type="dxa"/>
          </w:tcPr>
          <w:p w:rsidR="00EB326B" w:rsidRPr="007E120E" w:rsidRDefault="00EB326B" w:rsidP="0089353E">
            <w:pPr>
              <w:adjustRightInd/>
              <w:ind w:firstLine="0"/>
              <w:jc w:val="center"/>
              <w:rPr>
                <w:sz w:val="22"/>
              </w:rPr>
            </w:pPr>
            <w:r w:rsidRPr="007E120E">
              <w:rPr>
                <w:sz w:val="22"/>
              </w:rPr>
              <w:t>№ п/п</w:t>
            </w:r>
          </w:p>
        </w:tc>
        <w:tc>
          <w:tcPr>
            <w:tcW w:w="4095" w:type="dxa"/>
          </w:tcPr>
          <w:p w:rsidR="00EB326B" w:rsidRPr="007E120E" w:rsidRDefault="00EB326B" w:rsidP="0089353E">
            <w:pPr>
              <w:adjustRightInd/>
              <w:ind w:firstLine="0"/>
              <w:jc w:val="center"/>
              <w:rPr>
                <w:sz w:val="22"/>
              </w:rPr>
            </w:pPr>
            <w:r w:rsidRPr="007E120E">
              <w:rPr>
                <w:sz w:val="22"/>
              </w:rPr>
              <w:t>Наименование расходов</w:t>
            </w:r>
          </w:p>
        </w:tc>
        <w:tc>
          <w:tcPr>
            <w:tcW w:w="2098" w:type="dxa"/>
          </w:tcPr>
          <w:p w:rsidR="00EB326B" w:rsidRPr="007E120E" w:rsidRDefault="00EB326B" w:rsidP="0089353E">
            <w:pPr>
              <w:adjustRightInd/>
              <w:ind w:firstLine="0"/>
              <w:jc w:val="center"/>
              <w:rPr>
                <w:sz w:val="22"/>
              </w:rPr>
            </w:pPr>
            <w:r w:rsidRPr="007E120E">
              <w:rPr>
                <w:sz w:val="22"/>
              </w:rPr>
              <w:t>Код целевых средств*</w:t>
            </w:r>
          </w:p>
        </w:tc>
        <w:tc>
          <w:tcPr>
            <w:tcW w:w="2438" w:type="dxa"/>
          </w:tcPr>
          <w:p w:rsidR="00EB326B" w:rsidRPr="007E120E" w:rsidRDefault="00EB326B" w:rsidP="0089353E">
            <w:pPr>
              <w:adjustRightInd/>
              <w:ind w:firstLine="0"/>
              <w:jc w:val="center"/>
              <w:rPr>
                <w:sz w:val="22"/>
              </w:rPr>
            </w:pPr>
            <w:r w:rsidRPr="007E120E">
              <w:rPr>
                <w:sz w:val="22"/>
              </w:rPr>
              <w:t xml:space="preserve">Сумма, тыс. </w:t>
            </w:r>
            <w:proofErr w:type="spellStart"/>
            <w:r w:rsidRPr="007E120E">
              <w:rPr>
                <w:sz w:val="22"/>
              </w:rPr>
              <w:t>руб</w:t>
            </w:r>
            <w:proofErr w:type="spellEnd"/>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r w:rsidR="00EB326B" w:rsidRPr="007E120E" w:rsidTr="0089353E">
        <w:tc>
          <w:tcPr>
            <w:tcW w:w="720" w:type="dxa"/>
          </w:tcPr>
          <w:p w:rsidR="00EB326B" w:rsidRPr="007E120E" w:rsidRDefault="00EB326B" w:rsidP="0089353E">
            <w:pPr>
              <w:adjustRightInd/>
              <w:ind w:firstLine="0"/>
              <w:jc w:val="left"/>
              <w:rPr>
                <w:sz w:val="22"/>
              </w:rPr>
            </w:pPr>
          </w:p>
        </w:tc>
        <w:tc>
          <w:tcPr>
            <w:tcW w:w="4095" w:type="dxa"/>
          </w:tcPr>
          <w:p w:rsidR="00EB326B" w:rsidRPr="007E120E" w:rsidRDefault="00EB326B" w:rsidP="0089353E">
            <w:pPr>
              <w:adjustRightInd/>
              <w:ind w:firstLine="0"/>
              <w:jc w:val="left"/>
              <w:rPr>
                <w:sz w:val="22"/>
              </w:rPr>
            </w:pPr>
          </w:p>
        </w:tc>
        <w:tc>
          <w:tcPr>
            <w:tcW w:w="2098" w:type="dxa"/>
          </w:tcPr>
          <w:p w:rsidR="00EB326B" w:rsidRPr="007E120E" w:rsidRDefault="00EB326B" w:rsidP="0089353E">
            <w:pPr>
              <w:adjustRightInd/>
              <w:ind w:firstLine="0"/>
              <w:jc w:val="left"/>
              <w:rPr>
                <w:sz w:val="22"/>
              </w:rPr>
            </w:pPr>
          </w:p>
        </w:tc>
        <w:tc>
          <w:tcPr>
            <w:tcW w:w="2438" w:type="dxa"/>
          </w:tcPr>
          <w:p w:rsidR="00EB326B" w:rsidRPr="007E120E" w:rsidRDefault="00EB326B" w:rsidP="0089353E">
            <w:pPr>
              <w:adjustRightInd/>
              <w:ind w:firstLine="0"/>
              <w:jc w:val="left"/>
              <w:rPr>
                <w:sz w:val="22"/>
              </w:rPr>
            </w:pPr>
          </w:p>
        </w:tc>
      </w:tr>
    </w:tbl>
    <w:p w:rsidR="00EB326B" w:rsidRPr="007E120E" w:rsidRDefault="00EB326B" w:rsidP="00EB326B">
      <w:pPr>
        <w:adjustRightInd/>
        <w:ind w:firstLine="0"/>
        <w:rPr>
          <w:sz w:val="22"/>
        </w:rPr>
      </w:pPr>
    </w:p>
    <w:p w:rsidR="00EB326B" w:rsidRPr="007E120E" w:rsidRDefault="00EB326B" w:rsidP="00EB326B">
      <w:pPr>
        <w:adjustRightInd/>
        <w:ind w:firstLine="0"/>
        <w:rPr>
          <w:sz w:val="20"/>
        </w:rPr>
      </w:pPr>
      <w:r w:rsidRPr="007E120E">
        <w:rPr>
          <w:sz w:val="20"/>
        </w:rPr>
        <w:t xml:space="preserve">*Наименование направления расходования целевых средств и соответствующие им коды целевых средств устанавливается нормативным правовым актом, регулирующим предоставление из бюджета городского округа субсидий НКО, аналогично перечню направлений расходования целевых средств, утверждённому приказом Министерства финансов Российской Федерации от 11 декабря 2018 года № 259н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Коды целевых средств утверждены постановлением администрации Арсеньевского городского округа </w:t>
      </w:r>
      <w:proofErr w:type="gramStart"/>
      <w:r w:rsidRPr="007E120E">
        <w:rPr>
          <w:sz w:val="20"/>
        </w:rPr>
        <w:t>от  13</w:t>
      </w:r>
      <w:proofErr w:type="gramEnd"/>
      <w:r w:rsidRPr="007E120E">
        <w:rPr>
          <w:sz w:val="20"/>
        </w:rPr>
        <w:t xml:space="preserve"> декабря 2019 года № 990-па «О мерах по реализации муниципального правового акта Арсеньевского городского округа от 25 декабря 2019 года № 156-МПА «О бюджете Арсеньевского городского округа на 2020 год и плановый период 2021 и 2022 годов».</w:t>
      </w:r>
    </w:p>
    <w:p w:rsidR="00EB326B" w:rsidRPr="007E120E" w:rsidRDefault="00EB326B" w:rsidP="00EB326B">
      <w:pPr>
        <w:adjustRightInd/>
        <w:ind w:firstLine="0"/>
        <w:rPr>
          <w:sz w:val="20"/>
        </w:rPr>
      </w:pPr>
    </w:p>
    <w:p w:rsidR="00EB326B" w:rsidRPr="007E120E" w:rsidRDefault="00EB326B" w:rsidP="00EB326B">
      <w:pPr>
        <w:adjustRightInd/>
        <w:ind w:firstLine="0"/>
        <w:rPr>
          <w:sz w:val="20"/>
        </w:rPr>
      </w:pPr>
      <w:r w:rsidRPr="007E120E">
        <w:rPr>
          <w:sz w:val="20"/>
        </w:rPr>
        <w:t>Руководитель организации ______________________________ ___________________</w:t>
      </w:r>
    </w:p>
    <w:p w:rsidR="00EB326B" w:rsidRPr="007E120E" w:rsidRDefault="00EB326B" w:rsidP="00EB326B">
      <w:pPr>
        <w:adjustRightInd/>
        <w:ind w:firstLine="0"/>
        <w:rPr>
          <w:sz w:val="20"/>
        </w:rPr>
      </w:pPr>
      <w:r w:rsidRPr="007E120E">
        <w:rPr>
          <w:sz w:val="20"/>
        </w:rPr>
        <w:t xml:space="preserve">                                    (Ф.И.О.)                 (подпись)</w:t>
      </w:r>
    </w:p>
    <w:p w:rsidR="00EB326B" w:rsidRPr="007E120E" w:rsidRDefault="00EB326B" w:rsidP="00EB326B">
      <w:pPr>
        <w:adjustRightInd/>
        <w:ind w:firstLine="0"/>
        <w:rPr>
          <w:sz w:val="20"/>
        </w:rPr>
      </w:pPr>
    </w:p>
    <w:p w:rsidR="00EB326B" w:rsidRPr="007E120E" w:rsidRDefault="00EB326B" w:rsidP="00EB326B">
      <w:pPr>
        <w:adjustRightInd/>
        <w:ind w:firstLine="0"/>
        <w:rPr>
          <w:sz w:val="20"/>
        </w:rPr>
      </w:pPr>
      <w:r w:rsidRPr="007E120E">
        <w:rPr>
          <w:sz w:val="20"/>
        </w:rPr>
        <w:t>Дата ___________________</w:t>
      </w:r>
    </w:p>
    <w:p w:rsidR="00EB326B" w:rsidRPr="007E120E" w:rsidRDefault="00EB326B" w:rsidP="00EB326B">
      <w:pPr>
        <w:adjustRightInd/>
        <w:ind w:firstLine="0"/>
        <w:rPr>
          <w:sz w:val="20"/>
        </w:rPr>
      </w:pPr>
      <w:r w:rsidRPr="007E120E">
        <w:rPr>
          <w:sz w:val="20"/>
        </w:rPr>
        <w:t>М.П.</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jc w:val="center"/>
      </w:pPr>
      <w:r w:rsidRPr="007E120E">
        <w:t>________________________________________________</w:t>
      </w: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Pr="007E120E" w:rsidRDefault="002F7C4C" w:rsidP="00EB326B">
      <w:pPr>
        <w:ind w:firstLine="0"/>
      </w:pPr>
    </w:p>
    <w:p w:rsidR="00EB326B" w:rsidRPr="007E120E" w:rsidRDefault="00EB326B" w:rsidP="00EB326B">
      <w:pPr>
        <w:adjustRightInd/>
        <w:ind w:right="1134" w:firstLine="0"/>
        <w:jc w:val="right"/>
        <w:outlineLvl w:val="1"/>
        <w:rPr>
          <w:szCs w:val="26"/>
        </w:rPr>
      </w:pPr>
      <w:r w:rsidRPr="007E120E">
        <w:rPr>
          <w:szCs w:val="26"/>
        </w:rPr>
        <w:lastRenderedPageBreak/>
        <w:t>Приложение № 4</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организациям в Арсеньевском городском округе</w:t>
      </w:r>
    </w:p>
    <w:p w:rsidR="00EB326B" w:rsidRPr="004E7CED" w:rsidRDefault="004E7CED" w:rsidP="00EB326B">
      <w:pPr>
        <w:ind w:firstLine="0"/>
        <w:rPr>
          <w:i/>
        </w:rPr>
      </w:pPr>
      <w:r w:rsidRPr="004E7CED">
        <w:rPr>
          <w:i/>
        </w:rPr>
        <w:t xml:space="preserve">ФОРМА    </w:t>
      </w:r>
    </w:p>
    <w:p w:rsidR="00EB326B" w:rsidRPr="007E120E" w:rsidRDefault="00EB326B" w:rsidP="00EB326B">
      <w:pPr>
        <w:ind w:firstLine="0"/>
        <w:jc w:val="center"/>
        <w:rPr>
          <w:szCs w:val="26"/>
          <w:lang w:eastAsia="en-US"/>
        </w:rPr>
      </w:pPr>
    </w:p>
    <w:p w:rsidR="00EB326B" w:rsidRPr="007E120E" w:rsidRDefault="004E7CED" w:rsidP="00EB326B">
      <w:pPr>
        <w:ind w:firstLine="0"/>
        <w:jc w:val="center"/>
        <w:rPr>
          <w:b/>
          <w:szCs w:val="26"/>
          <w:lang w:eastAsia="en-US"/>
        </w:rPr>
      </w:pPr>
      <w:r>
        <w:rPr>
          <w:b/>
          <w:szCs w:val="26"/>
          <w:lang w:eastAsia="en-US"/>
        </w:rPr>
        <w:t>ОТЧЕТ</w:t>
      </w:r>
    </w:p>
    <w:p w:rsidR="00EB326B" w:rsidRPr="007E120E" w:rsidRDefault="00EB326B" w:rsidP="00EB326B">
      <w:pPr>
        <w:ind w:firstLine="0"/>
        <w:jc w:val="center"/>
        <w:rPr>
          <w:b/>
          <w:szCs w:val="26"/>
          <w:lang w:eastAsia="en-US"/>
        </w:rPr>
      </w:pPr>
      <w:r w:rsidRPr="007E120E">
        <w:rPr>
          <w:b/>
          <w:szCs w:val="26"/>
          <w:lang w:eastAsia="en-US"/>
        </w:rPr>
        <w:t xml:space="preserve"> о целевом использовании субсидии</w:t>
      </w:r>
    </w:p>
    <w:p w:rsidR="00EB326B" w:rsidRPr="007E120E" w:rsidRDefault="00EB326B" w:rsidP="00EB326B">
      <w:pPr>
        <w:ind w:firstLine="0"/>
        <w:jc w:val="center"/>
        <w:rPr>
          <w:szCs w:val="26"/>
          <w:lang w:eastAsia="en-US"/>
        </w:rPr>
      </w:pPr>
      <w:r w:rsidRPr="007E120E">
        <w:rPr>
          <w:szCs w:val="26"/>
          <w:lang w:eastAsia="en-US"/>
        </w:rPr>
        <w:t>"_____" _________ 202     г.</w:t>
      </w:r>
    </w:p>
    <w:p w:rsidR="00EB326B" w:rsidRPr="007E120E" w:rsidRDefault="00EB326B" w:rsidP="00EB326B">
      <w:pPr>
        <w:ind w:firstLine="0"/>
        <w:rPr>
          <w:szCs w:val="26"/>
          <w:lang w:val="en-US" w:eastAsia="en-US"/>
        </w:rPr>
      </w:pPr>
    </w:p>
    <w:p w:rsidR="00EB326B" w:rsidRPr="007E120E" w:rsidRDefault="00EB326B" w:rsidP="00EB326B">
      <w:pPr>
        <w:widowControl/>
        <w:autoSpaceDE/>
        <w:autoSpaceDN/>
        <w:adjustRightInd/>
        <w:snapToGrid w:val="0"/>
        <w:ind w:firstLine="0"/>
        <w:jc w:val="left"/>
        <w:rPr>
          <w:szCs w:val="26"/>
        </w:rPr>
      </w:pPr>
    </w:p>
    <w:p w:rsidR="00EB326B" w:rsidRPr="007E120E" w:rsidRDefault="00EB326B" w:rsidP="00EB326B">
      <w:pPr>
        <w:widowControl/>
        <w:autoSpaceDE/>
        <w:autoSpaceDN/>
        <w:adjustRightInd/>
        <w:snapToGrid w:val="0"/>
        <w:ind w:firstLine="0"/>
        <w:jc w:val="left"/>
        <w:rPr>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2127"/>
        <w:gridCol w:w="2835"/>
        <w:gridCol w:w="2551"/>
      </w:tblGrid>
      <w:tr w:rsidR="00EB326B" w:rsidRPr="007E120E" w:rsidTr="0089353E">
        <w:trPr>
          <w:trHeight w:val="36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Наименование статьи расходов</w:t>
            </w: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Запланировано</w:t>
            </w:r>
          </w:p>
          <w:p w:rsidR="00EB326B" w:rsidRPr="007E120E" w:rsidRDefault="00EB326B" w:rsidP="0089353E">
            <w:pPr>
              <w:widowControl/>
              <w:autoSpaceDE/>
              <w:autoSpaceDN/>
              <w:adjustRightInd/>
              <w:snapToGrid w:val="0"/>
              <w:ind w:firstLine="0"/>
              <w:jc w:val="left"/>
              <w:rPr>
                <w:szCs w:val="26"/>
              </w:rPr>
            </w:pPr>
            <w:r w:rsidRPr="007E120E">
              <w:rPr>
                <w:szCs w:val="26"/>
              </w:rPr>
              <w:t>(сумма, руб.)</w:t>
            </w: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 xml:space="preserve">Израсходовано </w:t>
            </w:r>
          </w:p>
          <w:p w:rsidR="00EB326B" w:rsidRPr="007E120E" w:rsidRDefault="00EB326B" w:rsidP="0089353E">
            <w:pPr>
              <w:widowControl/>
              <w:autoSpaceDE/>
              <w:autoSpaceDN/>
              <w:adjustRightInd/>
              <w:snapToGrid w:val="0"/>
              <w:ind w:firstLine="0"/>
              <w:jc w:val="left"/>
              <w:rPr>
                <w:szCs w:val="26"/>
              </w:rPr>
            </w:pPr>
            <w:r w:rsidRPr="007E120E">
              <w:rPr>
                <w:szCs w:val="26"/>
              </w:rPr>
              <w:t>в отчетный период</w:t>
            </w:r>
          </w:p>
          <w:p w:rsidR="00EB326B" w:rsidRPr="007E120E" w:rsidRDefault="00EB326B" w:rsidP="0089353E">
            <w:pPr>
              <w:widowControl/>
              <w:autoSpaceDE/>
              <w:autoSpaceDN/>
              <w:adjustRightInd/>
              <w:snapToGrid w:val="0"/>
              <w:ind w:firstLine="0"/>
              <w:jc w:val="left"/>
              <w:rPr>
                <w:szCs w:val="26"/>
              </w:rPr>
            </w:pPr>
            <w:r w:rsidRPr="007E120E">
              <w:rPr>
                <w:szCs w:val="26"/>
              </w:rPr>
              <w:t>(сумма, руб.)</w:t>
            </w: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Отметка о целевом использовании</w:t>
            </w: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1</w:t>
            </w: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2</w:t>
            </w: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3</w:t>
            </w: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r w:rsidRPr="007E120E">
              <w:rPr>
                <w:szCs w:val="26"/>
              </w:rPr>
              <w:t>4</w:t>
            </w: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r>
      <w:tr w:rsidR="00EB326B" w:rsidRPr="007E120E" w:rsidTr="0089353E">
        <w:trPr>
          <w:trHeight w:val="240"/>
        </w:trPr>
        <w:tc>
          <w:tcPr>
            <w:tcW w:w="2268"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127"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835"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c>
          <w:tcPr>
            <w:tcW w:w="2551" w:type="dxa"/>
            <w:tcBorders>
              <w:top w:val="single" w:sz="6" w:space="0" w:color="auto"/>
              <w:left w:val="single" w:sz="6" w:space="0" w:color="auto"/>
              <w:bottom w:val="single" w:sz="6" w:space="0" w:color="auto"/>
              <w:right w:val="single" w:sz="6" w:space="0" w:color="auto"/>
            </w:tcBorders>
          </w:tcPr>
          <w:p w:rsidR="00EB326B" w:rsidRPr="007E120E" w:rsidRDefault="00EB326B" w:rsidP="0089353E">
            <w:pPr>
              <w:widowControl/>
              <w:autoSpaceDE/>
              <w:autoSpaceDN/>
              <w:adjustRightInd/>
              <w:snapToGrid w:val="0"/>
              <w:ind w:firstLine="0"/>
              <w:jc w:val="left"/>
              <w:rPr>
                <w:szCs w:val="26"/>
              </w:rPr>
            </w:pPr>
          </w:p>
        </w:tc>
      </w:tr>
    </w:tbl>
    <w:p w:rsidR="00EB326B" w:rsidRPr="007E120E" w:rsidRDefault="00EB326B" w:rsidP="00EB326B">
      <w:pPr>
        <w:widowControl/>
        <w:autoSpaceDE/>
        <w:autoSpaceDN/>
        <w:adjustRightInd/>
        <w:snapToGrid w:val="0"/>
        <w:ind w:firstLine="0"/>
        <w:jc w:val="left"/>
        <w:rPr>
          <w:szCs w:val="26"/>
        </w:rPr>
      </w:pPr>
    </w:p>
    <w:p w:rsidR="00EB326B" w:rsidRPr="007E120E" w:rsidRDefault="00EB326B" w:rsidP="00EB326B">
      <w:pPr>
        <w:widowControl/>
        <w:autoSpaceDE/>
        <w:autoSpaceDN/>
        <w:adjustRightInd/>
        <w:snapToGrid w:val="0"/>
        <w:ind w:firstLine="0"/>
        <w:jc w:val="left"/>
        <w:rPr>
          <w:szCs w:val="26"/>
        </w:rPr>
      </w:pPr>
    </w:p>
    <w:tbl>
      <w:tblPr>
        <w:tblW w:w="10095" w:type="dxa"/>
        <w:tblLayout w:type="fixed"/>
        <w:tblCellMar>
          <w:left w:w="30" w:type="dxa"/>
          <w:right w:w="30" w:type="dxa"/>
        </w:tblCellMar>
        <w:tblLook w:val="04A0" w:firstRow="1" w:lastRow="0" w:firstColumn="1" w:lastColumn="0" w:noHBand="0" w:noVBand="1"/>
      </w:tblPr>
      <w:tblGrid>
        <w:gridCol w:w="2439"/>
        <w:gridCol w:w="3258"/>
        <w:gridCol w:w="2413"/>
        <w:gridCol w:w="1985"/>
      </w:tblGrid>
      <w:tr w:rsidR="00EB326B" w:rsidRPr="007E120E" w:rsidTr="0089353E">
        <w:trPr>
          <w:trHeight w:val="305"/>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 xml:space="preserve">Получатель субсидии                 </w:t>
            </w:r>
          </w:p>
        </w:tc>
        <w:tc>
          <w:tcPr>
            <w:tcW w:w="5671" w:type="dxa"/>
            <w:gridSpan w:val="2"/>
          </w:tcPr>
          <w:p w:rsidR="00EB326B" w:rsidRPr="007E120E" w:rsidRDefault="00EB326B" w:rsidP="0089353E">
            <w:pPr>
              <w:widowControl/>
              <w:pBdr>
                <w:bottom w:val="single" w:sz="12" w:space="1" w:color="auto"/>
              </w:pBdr>
              <w:snapToGrid w:val="0"/>
              <w:ind w:firstLine="0"/>
              <w:jc w:val="center"/>
              <w:rPr>
                <w:color w:val="000000"/>
                <w:szCs w:val="26"/>
              </w:rPr>
            </w:pPr>
          </w:p>
          <w:p w:rsidR="00EB326B" w:rsidRPr="007E120E" w:rsidRDefault="00EB326B" w:rsidP="0089353E">
            <w:pPr>
              <w:widowControl/>
              <w:snapToGrid w:val="0"/>
              <w:ind w:firstLine="0"/>
              <w:jc w:val="center"/>
              <w:rPr>
                <w:color w:val="000000"/>
                <w:szCs w:val="26"/>
              </w:rPr>
            </w:pPr>
            <w:r w:rsidRPr="007E120E">
              <w:rPr>
                <w:color w:val="000000"/>
                <w:szCs w:val="26"/>
              </w:rPr>
              <w:t xml:space="preserve">(ФИО)                           </w:t>
            </w:r>
          </w:p>
        </w:tc>
        <w:tc>
          <w:tcPr>
            <w:tcW w:w="1985" w:type="dxa"/>
          </w:tcPr>
          <w:p w:rsidR="00EB326B" w:rsidRPr="007E120E" w:rsidRDefault="00EB326B" w:rsidP="0089353E">
            <w:pPr>
              <w:widowControl/>
              <w:pBdr>
                <w:bottom w:val="single" w:sz="12" w:space="1" w:color="auto"/>
              </w:pBdr>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 xml:space="preserve">     (подпись)</w:t>
            </w:r>
          </w:p>
        </w:tc>
      </w:tr>
      <w:tr w:rsidR="00EB326B" w:rsidRPr="007E120E" w:rsidTr="0089353E">
        <w:trPr>
          <w:trHeight w:val="305"/>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r w:rsidRPr="007E120E">
              <w:rPr>
                <w:color w:val="000000"/>
                <w:szCs w:val="26"/>
              </w:rPr>
              <w:t>Дата</w:t>
            </w:r>
          </w:p>
          <w:p w:rsidR="00EB326B" w:rsidRPr="007E120E" w:rsidRDefault="00EB326B" w:rsidP="0089353E">
            <w:pPr>
              <w:widowControl/>
              <w:snapToGrid w:val="0"/>
              <w:ind w:firstLine="0"/>
              <w:jc w:val="left"/>
              <w:rPr>
                <w:color w:val="000000"/>
                <w:szCs w:val="26"/>
              </w:rPr>
            </w:pPr>
            <w:r w:rsidRPr="007E120E">
              <w:rPr>
                <w:color w:val="000000"/>
                <w:szCs w:val="26"/>
              </w:rPr>
              <w:t>М.П.</w:t>
            </w:r>
          </w:p>
        </w:tc>
        <w:tc>
          <w:tcPr>
            <w:tcW w:w="3258" w:type="dxa"/>
          </w:tcPr>
          <w:p w:rsidR="00EB326B" w:rsidRPr="007E120E" w:rsidRDefault="00EB326B" w:rsidP="0089353E">
            <w:pPr>
              <w:widowControl/>
              <w:snapToGrid w:val="0"/>
              <w:ind w:firstLine="0"/>
              <w:jc w:val="center"/>
              <w:rPr>
                <w:color w:val="000000"/>
                <w:szCs w:val="26"/>
              </w:rPr>
            </w:pPr>
          </w:p>
        </w:tc>
        <w:tc>
          <w:tcPr>
            <w:tcW w:w="2413" w:type="dxa"/>
          </w:tcPr>
          <w:p w:rsidR="00EB326B" w:rsidRPr="007E120E" w:rsidRDefault="00EB326B" w:rsidP="0089353E">
            <w:pPr>
              <w:widowControl/>
              <w:snapToGrid w:val="0"/>
              <w:ind w:firstLine="0"/>
              <w:jc w:val="center"/>
              <w:rPr>
                <w:color w:val="000000"/>
                <w:szCs w:val="26"/>
              </w:rPr>
            </w:pPr>
          </w:p>
        </w:tc>
        <w:tc>
          <w:tcPr>
            <w:tcW w:w="1985" w:type="dxa"/>
          </w:tcPr>
          <w:p w:rsidR="00EB326B" w:rsidRPr="007E120E" w:rsidRDefault="00EB326B" w:rsidP="0089353E">
            <w:pPr>
              <w:widowControl/>
              <w:snapToGrid w:val="0"/>
              <w:ind w:firstLine="0"/>
              <w:jc w:val="left"/>
              <w:rPr>
                <w:color w:val="000000"/>
                <w:szCs w:val="26"/>
              </w:rPr>
            </w:pPr>
          </w:p>
        </w:tc>
      </w:tr>
      <w:tr w:rsidR="00EB326B" w:rsidRPr="007E120E" w:rsidTr="0089353E">
        <w:trPr>
          <w:trHeight w:val="492"/>
        </w:trPr>
        <w:tc>
          <w:tcPr>
            <w:tcW w:w="2439" w:type="dxa"/>
          </w:tcPr>
          <w:p w:rsidR="00EB326B" w:rsidRPr="007E120E" w:rsidRDefault="00EB326B" w:rsidP="0089353E">
            <w:pPr>
              <w:widowControl/>
              <w:snapToGrid w:val="0"/>
              <w:ind w:firstLine="0"/>
              <w:jc w:val="left"/>
              <w:rPr>
                <w:color w:val="000000"/>
                <w:szCs w:val="26"/>
              </w:rPr>
            </w:pPr>
          </w:p>
          <w:p w:rsidR="00EB326B" w:rsidRPr="007E120E" w:rsidRDefault="00EB326B" w:rsidP="0089353E">
            <w:pPr>
              <w:widowControl/>
              <w:snapToGrid w:val="0"/>
              <w:ind w:firstLine="0"/>
              <w:jc w:val="left"/>
              <w:rPr>
                <w:color w:val="000000"/>
                <w:szCs w:val="26"/>
              </w:rPr>
            </w:pPr>
          </w:p>
        </w:tc>
        <w:tc>
          <w:tcPr>
            <w:tcW w:w="5671" w:type="dxa"/>
            <w:gridSpan w:val="2"/>
          </w:tcPr>
          <w:p w:rsidR="00EB326B" w:rsidRPr="007E120E" w:rsidRDefault="00EB326B" w:rsidP="0089353E">
            <w:pPr>
              <w:widowControl/>
              <w:snapToGrid w:val="0"/>
              <w:ind w:firstLine="0"/>
              <w:jc w:val="center"/>
              <w:rPr>
                <w:color w:val="000000"/>
                <w:szCs w:val="26"/>
              </w:rPr>
            </w:pPr>
          </w:p>
        </w:tc>
        <w:tc>
          <w:tcPr>
            <w:tcW w:w="1985" w:type="dxa"/>
          </w:tcPr>
          <w:p w:rsidR="00EB326B" w:rsidRPr="007E120E" w:rsidRDefault="00EB326B" w:rsidP="0089353E">
            <w:pPr>
              <w:widowControl/>
              <w:snapToGrid w:val="0"/>
              <w:ind w:firstLine="0"/>
              <w:jc w:val="left"/>
              <w:rPr>
                <w:color w:val="000000"/>
                <w:szCs w:val="26"/>
              </w:rPr>
            </w:pPr>
          </w:p>
        </w:tc>
      </w:tr>
    </w:tbl>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jc w:val="center"/>
      </w:pPr>
      <w:r w:rsidRPr="007E120E">
        <w:t>___________________________________________</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Default="00EB326B" w:rsidP="00EB326B">
      <w:pPr>
        <w:ind w:firstLine="0"/>
      </w:pPr>
    </w:p>
    <w:p w:rsidR="002F7C4C" w:rsidRPr="007E120E" w:rsidRDefault="002F7C4C" w:rsidP="00EB326B">
      <w:pPr>
        <w:ind w:firstLine="0"/>
      </w:pPr>
    </w:p>
    <w:p w:rsidR="00EB326B" w:rsidRPr="007E120E" w:rsidRDefault="00EB326B" w:rsidP="00EB326B">
      <w:pPr>
        <w:ind w:firstLine="0"/>
      </w:pPr>
    </w:p>
    <w:p w:rsidR="00EB326B" w:rsidRDefault="00EB326B" w:rsidP="00EB326B">
      <w:pPr>
        <w:ind w:firstLine="0"/>
      </w:pPr>
    </w:p>
    <w:p w:rsidR="004E7CED" w:rsidRPr="007E120E" w:rsidRDefault="004E7CED" w:rsidP="00EB326B">
      <w:pPr>
        <w:ind w:firstLine="0"/>
      </w:pPr>
    </w:p>
    <w:p w:rsidR="00EB326B" w:rsidRPr="007E120E" w:rsidRDefault="00EB326B" w:rsidP="00EB326B">
      <w:pPr>
        <w:adjustRightInd/>
        <w:ind w:firstLine="0"/>
        <w:jc w:val="center"/>
        <w:outlineLvl w:val="1"/>
        <w:rPr>
          <w:szCs w:val="26"/>
        </w:rPr>
      </w:pPr>
      <w:r w:rsidRPr="007E120E">
        <w:rPr>
          <w:rFonts w:ascii="Calibri" w:hAnsi="Calibri" w:cs="Calibri"/>
          <w:sz w:val="22"/>
        </w:rPr>
        <w:lastRenderedPageBreak/>
        <w:t xml:space="preserve">                                                                                                                  </w:t>
      </w:r>
      <w:r w:rsidRPr="007E120E">
        <w:rPr>
          <w:szCs w:val="26"/>
        </w:rPr>
        <w:t>Приложение № 5</w:t>
      </w:r>
    </w:p>
    <w:p w:rsidR="00EB326B" w:rsidRPr="007E120E" w:rsidRDefault="00EB326B" w:rsidP="00EB326B">
      <w:pPr>
        <w:adjustRightInd/>
        <w:ind w:firstLine="0"/>
        <w:jc w:val="right"/>
        <w:rPr>
          <w:szCs w:val="26"/>
        </w:rPr>
      </w:pPr>
      <w:r w:rsidRPr="007E120E">
        <w:rPr>
          <w:szCs w:val="26"/>
        </w:rPr>
        <w:t xml:space="preserve">                                                                           к Положению о предоставлении субсидии</w:t>
      </w:r>
    </w:p>
    <w:p w:rsidR="00EB326B" w:rsidRPr="007E120E" w:rsidRDefault="00EB326B" w:rsidP="00EB326B">
      <w:pPr>
        <w:adjustRightInd/>
        <w:ind w:firstLine="0"/>
        <w:jc w:val="left"/>
        <w:rPr>
          <w:szCs w:val="26"/>
        </w:rPr>
      </w:pPr>
      <w:r w:rsidRPr="007E120E">
        <w:rPr>
          <w:szCs w:val="26"/>
        </w:rPr>
        <w:t xml:space="preserve">                                                                    из бюджета Арсеньевского городского округа</w:t>
      </w:r>
    </w:p>
    <w:p w:rsidR="00EB326B" w:rsidRPr="007E120E" w:rsidRDefault="00EB326B" w:rsidP="00EB326B">
      <w:pPr>
        <w:adjustRightInd/>
        <w:ind w:firstLine="0"/>
        <w:jc w:val="right"/>
        <w:rPr>
          <w:szCs w:val="26"/>
        </w:rPr>
      </w:pPr>
      <w:r w:rsidRPr="007E120E">
        <w:rPr>
          <w:szCs w:val="26"/>
        </w:rPr>
        <w:t xml:space="preserve">                                                         социально ориентированным некоммерческим                                                                                                                                                                                                                                                                              </w:t>
      </w:r>
      <w:r w:rsidR="004E7CED">
        <w:rPr>
          <w:szCs w:val="26"/>
        </w:rPr>
        <w:t xml:space="preserve">                 организациям </w:t>
      </w:r>
      <w:r w:rsidRPr="007E120E">
        <w:rPr>
          <w:szCs w:val="26"/>
        </w:rPr>
        <w:t>Арсеньевско</w:t>
      </w:r>
      <w:r w:rsidR="004E7CED">
        <w:rPr>
          <w:szCs w:val="26"/>
        </w:rPr>
        <w:t>го</w:t>
      </w:r>
      <w:r w:rsidRPr="007E120E">
        <w:rPr>
          <w:szCs w:val="26"/>
        </w:rPr>
        <w:t xml:space="preserve"> городско</w:t>
      </w:r>
      <w:r w:rsidR="004E7CED">
        <w:rPr>
          <w:szCs w:val="26"/>
        </w:rPr>
        <w:t>го</w:t>
      </w:r>
      <w:r w:rsidRPr="007E120E">
        <w:rPr>
          <w:szCs w:val="26"/>
        </w:rPr>
        <w:t xml:space="preserve"> округ</w:t>
      </w:r>
      <w:r w:rsidR="004E7CED">
        <w:rPr>
          <w:szCs w:val="26"/>
        </w:rPr>
        <w:t>а</w:t>
      </w:r>
    </w:p>
    <w:p w:rsidR="00EB326B" w:rsidRDefault="00EB326B" w:rsidP="00EB326B">
      <w:pPr>
        <w:adjustRightInd/>
        <w:ind w:firstLine="0"/>
        <w:rPr>
          <w:szCs w:val="26"/>
        </w:rPr>
      </w:pPr>
    </w:p>
    <w:p w:rsidR="004E7CED" w:rsidRPr="004E7CED" w:rsidRDefault="004E7CED" w:rsidP="00EB326B">
      <w:pPr>
        <w:adjustRightInd/>
        <w:ind w:firstLine="0"/>
        <w:rPr>
          <w:i/>
          <w:sz w:val="22"/>
        </w:rPr>
      </w:pPr>
      <w:r w:rsidRPr="004E7CED">
        <w:rPr>
          <w:i/>
          <w:sz w:val="22"/>
        </w:rPr>
        <w:t xml:space="preserve">ФОРМА    </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adjustRightInd/>
        <w:ind w:firstLine="0"/>
        <w:rPr>
          <w:rFonts w:ascii="Courier New" w:hAnsi="Courier New" w:cs="Courier New"/>
          <w:sz w:val="20"/>
        </w:rPr>
      </w:pPr>
      <w:r w:rsidRPr="007E120E">
        <w:rPr>
          <w:rFonts w:ascii="Courier New" w:hAnsi="Courier New" w:cs="Courier New"/>
          <w:sz w:val="20"/>
        </w:rPr>
        <w:t>___________________________________________________________________________</w:t>
      </w:r>
    </w:p>
    <w:p w:rsidR="00EB326B" w:rsidRPr="007E120E" w:rsidRDefault="00EB326B" w:rsidP="00EB326B">
      <w:pPr>
        <w:adjustRightInd/>
        <w:ind w:firstLine="0"/>
        <w:rPr>
          <w:sz w:val="20"/>
        </w:rPr>
      </w:pPr>
      <w:r w:rsidRPr="007E120E">
        <w:rPr>
          <w:rFonts w:ascii="Courier New" w:hAnsi="Courier New" w:cs="Courier New"/>
          <w:sz w:val="20"/>
        </w:rPr>
        <w:t xml:space="preserve">    </w:t>
      </w:r>
      <w:r w:rsidR="004E7CED">
        <w:rPr>
          <w:rFonts w:ascii="Courier New" w:hAnsi="Courier New" w:cs="Courier New"/>
          <w:sz w:val="20"/>
        </w:rPr>
        <w:t xml:space="preserve">           </w:t>
      </w:r>
      <w:r w:rsidRPr="007E120E">
        <w:rPr>
          <w:sz w:val="20"/>
        </w:rPr>
        <w:t>(наименование социально ориентированной некоммерческой организации)</w:t>
      </w:r>
    </w:p>
    <w:p w:rsidR="00EB326B" w:rsidRPr="007E120E" w:rsidRDefault="00EB326B" w:rsidP="00EB326B">
      <w:pPr>
        <w:adjustRightInd/>
        <w:ind w:firstLine="0"/>
        <w:rPr>
          <w:sz w:val="20"/>
        </w:rPr>
      </w:pPr>
    </w:p>
    <w:p w:rsidR="00EB326B" w:rsidRPr="007E120E" w:rsidRDefault="00EB326B" w:rsidP="00EB326B">
      <w:pPr>
        <w:adjustRightInd/>
        <w:ind w:firstLine="0"/>
        <w:rPr>
          <w:rFonts w:ascii="Courier New" w:hAnsi="Courier New" w:cs="Courier New"/>
          <w:sz w:val="20"/>
        </w:rPr>
      </w:pPr>
    </w:p>
    <w:p w:rsidR="00EB326B" w:rsidRPr="007E120E" w:rsidRDefault="00EB326B" w:rsidP="00EB326B">
      <w:pPr>
        <w:adjustRightInd/>
        <w:ind w:firstLine="0"/>
        <w:jc w:val="center"/>
        <w:rPr>
          <w:b/>
          <w:szCs w:val="26"/>
        </w:rPr>
      </w:pPr>
      <w:bookmarkStart w:id="11" w:name="P624"/>
      <w:bookmarkEnd w:id="11"/>
      <w:r w:rsidRPr="007E120E">
        <w:rPr>
          <w:b/>
          <w:szCs w:val="26"/>
        </w:rPr>
        <w:t>УВЕДОМЛЕНИЕ</w:t>
      </w:r>
    </w:p>
    <w:p w:rsidR="00EB326B" w:rsidRPr="007E120E" w:rsidRDefault="00EB326B" w:rsidP="00EB326B">
      <w:pPr>
        <w:adjustRightInd/>
        <w:ind w:firstLine="0"/>
        <w:jc w:val="center"/>
        <w:rPr>
          <w:b/>
          <w:szCs w:val="26"/>
        </w:rPr>
      </w:pPr>
      <w:r w:rsidRPr="007E120E">
        <w:rPr>
          <w:b/>
          <w:szCs w:val="26"/>
        </w:rPr>
        <w:t>о возврате субсидии в местный бюджет</w:t>
      </w:r>
    </w:p>
    <w:p w:rsidR="00EB326B" w:rsidRPr="007E120E" w:rsidRDefault="00EB326B" w:rsidP="00EB326B">
      <w:pPr>
        <w:adjustRightInd/>
        <w:ind w:firstLine="0"/>
        <w:jc w:val="center"/>
        <w:rPr>
          <w:szCs w:val="26"/>
        </w:rPr>
      </w:pPr>
    </w:p>
    <w:p w:rsidR="00EB326B" w:rsidRPr="007E120E" w:rsidRDefault="00EB326B" w:rsidP="00EB326B">
      <w:pPr>
        <w:adjustRightInd/>
        <w:ind w:firstLine="0"/>
        <w:jc w:val="center"/>
        <w:rPr>
          <w:szCs w:val="26"/>
        </w:rPr>
      </w:pPr>
      <w:r w:rsidRPr="007E120E">
        <w:rPr>
          <w:szCs w:val="26"/>
        </w:rPr>
        <w:t>В   результате выявления факта нецелевого использования, неполного</w:t>
      </w:r>
    </w:p>
    <w:p w:rsidR="00EB326B" w:rsidRPr="007E120E" w:rsidRDefault="00EB326B" w:rsidP="00EB326B">
      <w:pPr>
        <w:adjustRightInd/>
        <w:ind w:firstLine="0"/>
        <w:jc w:val="center"/>
        <w:rPr>
          <w:szCs w:val="26"/>
        </w:rPr>
      </w:pPr>
      <w:r w:rsidRPr="007E120E">
        <w:rPr>
          <w:szCs w:val="26"/>
        </w:rPr>
        <w:t>предоставления   сведений, администрация Арсеньевского   городского округа</w:t>
      </w:r>
    </w:p>
    <w:p w:rsidR="00EB326B" w:rsidRPr="007E120E" w:rsidRDefault="00EB326B" w:rsidP="00EB326B">
      <w:pPr>
        <w:adjustRightInd/>
        <w:ind w:firstLine="0"/>
        <w:jc w:val="center"/>
        <w:rPr>
          <w:szCs w:val="26"/>
        </w:rPr>
      </w:pPr>
      <w:r w:rsidRPr="007E120E">
        <w:rPr>
          <w:szCs w:val="26"/>
        </w:rPr>
        <w:t>требует возврата денежных средств, полученных в виде субсидии, в сумме</w:t>
      </w:r>
    </w:p>
    <w:p w:rsidR="00EB326B" w:rsidRPr="007E120E" w:rsidRDefault="00EB326B" w:rsidP="00EB326B">
      <w:pPr>
        <w:adjustRightInd/>
        <w:ind w:firstLine="0"/>
        <w:jc w:val="center"/>
        <w:rPr>
          <w:rFonts w:ascii="Courier New" w:hAnsi="Courier New" w:cs="Courier New"/>
          <w:szCs w:val="26"/>
        </w:rPr>
      </w:pPr>
      <w:r w:rsidRPr="007E120E">
        <w:rPr>
          <w:szCs w:val="26"/>
        </w:rPr>
        <w:t>________________________________________________________     рублей</w:t>
      </w:r>
      <w:r w:rsidRPr="007E120E">
        <w:rPr>
          <w:rFonts w:ascii="Courier New" w:hAnsi="Courier New" w:cs="Courier New"/>
          <w:szCs w:val="26"/>
        </w:rPr>
        <w:t>,</w:t>
      </w:r>
    </w:p>
    <w:p w:rsidR="00EB326B" w:rsidRPr="007E120E" w:rsidRDefault="00EB326B" w:rsidP="00EB326B">
      <w:pPr>
        <w:adjustRightInd/>
        <w:ind w:firstLine="0"/>
        <w:rPr>
          <w:sz w:val="20"/>
        </w:rPr>
      </w:pPr>
      <w:r w:rsidRPr="007E120E">
        <w:rPr>
          <w:rFonts w:ascii="Courier New" w:hAnsi="Courier New" w:cs="Courier New"/>
          <w:sz w:val="20"/>
        </w:rPr>
        <w:t xml:space="preserve">                             </w:t>
      </w:r>
      <w:r w:rsidRPr="007E120E">
        <w:rPr>
          <w:sz w:val="20"/>
        </w:rPr>
        <w:t>(сумма прописью)</w:t>
      </w:r>
    </w:p>
    <w:p w:rsidR="00EB326B" w:rsidRPr="007E120E" w:rsidRDefault="00EB326B" w:rsidP="00EB326B">
      <w:pPr>
        <w:adjustRightInd/>
        <w:ind w:firstLine="0"/>
        <w:rPr>
          <w:szCs w:val="26"/>
        </w:rPr>
      </w:pPr>
      <w:r w:rsidRPr="007E120E">
        <w:rPr>
          <w:szCs w:val="26"/>
        </w:rPr>
        <w:t>в течение 10 дней с момента получения уведомления.</w:t>
      </w:r>
    </w:p>
    <w:p w:rsidR="00EB326B" w:rsidRPr="007E120E" w:rsidRDefault="00EB326B" w:rsidP="00EB326B">
      <w:pPr>
        <w:adjustRightInd/>
        <w:ind w:firstLine="0"/>
        <w:rPr>
          <w:szCs w:val="26"/>
        </w:rPr>
      </w:pPr>
      <w:r w:rsidRPr="007E120E">
        <w:rPr>
          <w:szCs w:val="26"/>
        </w:rPr>
        <w:t xml:space="preserve">    В случае невозврата   в   указанный   срок денежных средств, полученных в виде субсидии, администрация Арсеньевского   городского округа оставляет за </w:t>
      </w:r>
      <w:proofErr w:type="gramStart"/>
      <w:r w:rsidRPr="007E120E">
        <w:rPr>
          <w:szCs w:val="26"/>
        </w:rPr>
        <w:t>собой  право</w:t>
      </w:r>
      <w:proofErr w:type="gramEnd"/>
      <w:r w:rsidRPr="007E120E">
        <w:rPr>
          <w:szCs w:val="26"/>
        </w:rPr>
        <w:t xml:space="preserve"> обратиться  в  суд  с  целью  их  взыскания  в  установленном законодательством Российской Федерации порядке.</w:t>
      </w:r>
    </w:p>
    <w:p w:rsidR="00EB326B" w:rsidRPr="007E120E" w:rsidRDefault="00EB326B" w:rsidP="00EB326B">
      <w:pPr>
        <w:adjustRightInd/>
        <w:ind w:firstLine="0"/>
        <w:rPr>
          <w:rFonts w:ascii="Courier New" w:hAnsi="Courier New" w:cs="Courier New"/>
          <w:szCs w:val="26"/>
        </w:rPr>
      </w:pPr>
    </w:p>
    <w:p w:rsidR="00EB326B" w:rsidRPr="007E120E" w:rsidRDefault="00EB326B" w:rsidP="00EB326B">
      <w:pPr>
        <w:tabs>
          <w:tab w:val="left" w:pos="3402"/>
        </w:tabs>
        <w:adjustRightInd/>
        <w:ind w:firstLine="0"/>
        <w:rPr>
          <w:rFonts w:ascii="Courier New" w:hAnsi="Courier New" w:cs="Courier New"/>
          <w:sz w:val="20"/>
        </w:rPr>
      </w:pPr>
      <w:r w:rsidRPr="007E120E">
        <w:rPr>
          <w:szCs w:val="26"/>
        </w:rPr>
        <w:t>Председатель комиссии            ____________________</w:t>
      </w:r>
      <w:r w:rsidR="00D92085">
        <w:rPr>
          <w:szCs w:val="26"/>
        </w:rPr>
        <w:t xml:space="preserve">      </w:t>
      </w:r>
      <w:r w:rsidRPr="007E120E">
        <w:rPr>
          <w:szCs w:val="26"/>
        </w:rPr>
        <w:t xml:space="preserve">        ___________________</w:t>
      </w:r>
    </w:p>
    <w:p w:rsidR="00EB326B" w:rsidRPr="007E120E" w:rsidRDefault="00EB326B" w:rsidP="00EB326B">
      <w:pPr>
        <w:ind w:firstLine="0"/>
      </w:pPr>
      <w:r w:rsidRPr="007E120E">
        <w:t xml:space="preserve">                                                    </w:t>
      </w:r>
      <w:r w:rsidR="00D92085">
        <w:t xml:space="preserve">      </w:t>
      </w:r>
      <w:r w:rsidRPr="007E120E">
        <w:t xml:space="preserve"> (</w:t>
      </w:r>
      <w:proofErr w:type="gramStart"/>
      <w:r w:rsidRPr="007E120E">
        <w:t xml:space="preserve">ФИО)   </w:t>
      </w:r>
      <w:proofErr w:type="gramEnd"/>
      <w:r w:rsidRPr="007E120E">
        <w:t xml:space="preserve">                                           (подпись)</w:t>
      </w: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7E120E" w:rsidRDefault="00EB326B" w:rsidP="00EB326B">
      <w:pPr>
        <w:ind w:firstLine="0"/>
      </w:pPr>
    </w:p>
    <w:p w:rsidR="00EB326B" w:rsidRPr="00AC27F9" w:rsidRDefault="00EB326B" w:rsidP="00EB326B">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9279CB" w:rsidRPr="00B059B8" w:rsidRDefault="009279CB" w:rsidP="009279CB">
      <w:pPr>
        <w:adjustRightInd/>
        <w:ind w:firstLine="0"/>
        <w:jc w:val="center"/>
        <w:rPr>
          <w:rFonts w:ascii="Calibri" w:hAnsi="Calibri" w:cs="Calibri"/>
          <w:sz w:val="22"/>
        </w:rPr>
      </w:pPr>
    </w:p>
    <w:sectPr w:rsidR="009279CB" w:rsidRPr="00B059B8" w:rsidSect="006A33B6">
      <w:headerReference w:type="default" r:id="rId13"/>
      <w:headerReference w:type="first" r:id="rId14"/>
      <w:pgSz w:w="11906" w:h="16838"/>
      <w:pgMar w:top="993" w:right="566"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201" w:rsidRDefault="007D2201">
      <w:r>
        <w:separator/>
      </w:r>
    </w:p>
  </w:endnote>
  <w:endnote w:type="continuationSeparator" w:id="0">
    <w:p w:rsidR="007D2201" w:rsidRDefault="007D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201" w:rsidRDefault="007D2201">
      <w:r>
        <w:separator/>
      </w:r>
    </w:p>
  </w:footnote>
  <w:footnote w:type="continuationSeparator" w:id="0">
    <w:p w:rsidR="007D2201" w:rsidRDefault="007D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8D542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216D" w:rsidRDefault="003421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709117"/>
      <w:docPartObj>
        <w:docPartGallery w:val="Page Numbers (Top of Page)"/>
        <w:docPartUnique/>
      </w:docPartObj>
    </w:sdtPr>
    <w:sdtEndPr/>
    <w:sdtContent>
      <w:p w:rsidR="0034216D" w:rsidRDefault="0034216D">
        <w:pPr>
          <w:pStyle w:val="a4"/>
          <w:jc w:val="center"/>
        </w:pPr>
        <w:r>
          <w:fldChar w:fldCharType="begin"/>
        </w:r>
        <w:r>
          <w:instrText>PAGE   \* MERGEFORMAT</w:instrText>
        </w:r>
        <w:r>
          <w:fldChar w:fldCharType="separate"/>
        </w:r>
        <w:r w:rsidR="00C06EB5">
          <w:rPr>
            <w:noProof/>
          </w:rPr>
          <w:t>2</w:t>
        </w:r>
        <w:r>
          <w:fldChar w:fldCharType="end"/>
        </w:r>
      </w:p>
    </w:sdtContent>
  </w:sdt>
  <w:p w:rsidR="0034216D" w:rsidRDefault="0034216D"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8D542E">
    <w:pPr>
      <w:pStyle w:val="a4"/>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C06EB5">
      <w:rPr>
        <w:rStyle w:val="a7"/>
        <w:noProof/>
      </w:rPr>
      <w:t>5</w:t>
    </w:r>
    <w:r>
      <w:rPr>
        <w:rStyle w:val="a7"/>
      </w:rPr>
      <w:fldChar w:fldCharType="end"/>
    </w:r>
  </w:p>
  <w:p w:rsidR="0034216D" w:rsidRDefault="0034216D" w:rsidP="00815CD1">
    <w:pPr>
      <w:pStyle w:val="a4"/>
      <w:framePr w:wrap="around" w:vAnchor="text" w:hAnchor="margin" w:xAlign="center" w:y="1"/>
      <w:rPr>
        <w:rStyle w:val="a7"/>
      </w:rPr>
    </w:pPr>
  </w:p>
  <w:p w:rsidR="0034216D" w:rsidRDefault="0034216D" w:rsidP="00F057D9">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6D" w:rsidRDefault="0034216D"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8FA"/>
    <w:multiLevelType w:val="multilevel"/>
    <w:tmpl w:val="E1088EFA"/>
    <w:lvl w:ilvl="0">
      <w:start w:val="1"/>
      <w:numFmt w:val="decimal"/>
      <w:lvlText w:val="%1."/>
      <w:lvlJc w:val="left"/>
      <w:pPr>
        <w:ind w:left="840" w:hanging="840"/>
      </w:pPr>
      <w:rPr>
        <w:rFonts w:hint="default"/>
      </w:rPr>
    </w:lvl>
    <w:lvl w:ilvl="1">
      <w:start w:val="1"/>
      <w:numFmt w:val="decimal"/>
      <w:lvlText w:val="%1.%2."/>
      <w:lvlJc w:val="left"/>
      <w:pPr>
        <w:ind w:left="1380" w:hanging="840"/>
      </w:pPr>
      <w:rPr>
        <w:rFonts w:hint="default"/>
      </w:rPr>
    </w:lvl>
    <w:lvl w:ilvl="2">
      <w:start w:val="1"/>
      <w:numFmt w:val="decimal"/>
      <w:lvlText w:val="%1.%2.%3."/>
      <w:lvlJc w:val="left"/>
      <w:pPr>
        <w:ind w:left="1920" w:hanging="84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A1"/>
    <w:rsid w:val="00012E93"/>
    <w:rsid w:val="00020157"/>
    <w:rsid w:val="0002198F"/>
    <w:rsid w:val="00024FB9"/>
    <w:rsid w:val="00051B09"/>
    <w:rsid w:val="00056684"/>
    <w:rsid w:val="00056939"/>
    <w:rsid w:val="000722E5"/>
    <w:rsid w:val="0008485B"/>
    <w:rsid w:val="00093487"/>
    <w:rsid w:val="000956B0"/>
    <w:rsid w:val="000B49D9"/>
    <w:rsid w:val="000C0DD7"/>
    <w:rsid w:val="000C5F5D"/>
    <w:rsid w:val="000D6D9F"/>
    <w:rsid w:val="000E5B40"/>
    <w:rsid w:val="000F1583"/>
    <w:rsid w:val="000F5782"/>
    <w:rsid w:val="00104EDA"/>
    <w:rsid w:val="0011095C"/>
    <w:rsid w:val="0011714D"/>
    <w:rsid w:val="00150A68"/>
    <w:rsid w:val="001C12F8"/>
    <w:rsid w:val="001D210B"/>
    <w:rsid w:val="001D47FC"/>
    <w:rsid w:val="001F38B4"/>
    <w:rsid w:val="001F5E74"/>
    <w:rsid w:val="001F7ABE"/>
    <w:rsid w:val="00206BE9"/>
    <w:rsid w:val="00216A19"/>
    <w:rsid w:val="002329D8"/>
    <w:rsid w:val="00234AEA"/>
    <w:rsid w:val="0025096D"/>
    <w:rsid w:val="00264B28"/>
    <w:rsid w:val="00273474"/>
    <w:rsid w:val="00280AEB"/>
    <w:rsid w:val="00282DB5"/>
    <w:rsid w:val="00286612"/>
    <w:rsid w:val="002B4EB2"/>
    <w:rsid w:val="002B7DD4"/>
    <w:rsid w:val="002C68A2"/>
    <w:rsid w:val="002C7237"/>
    <w:rsid w:val="002D3364"/>
    <w:rsid w:val="002F299C"/>
    <w:rsid w:val="002F5299"/>
    <w:rsid w:val="002F7C4C"/>
    <w:rsid w:val="00300FA4"/>
    <w:rsid w:val="00301D64"/>
    <w:rsid w:val="00302CA1"/>
    <w:rsid w:val="00303407"/>
    <w:rsid w:val="003259F8"/>
    <w:rsid w:val="0034216D"/>
    <w:rsid w:val="00353C26"/>
    <w:rsid w:val="003914E0"/>
    <w:rsid w:val="003A21A0"/>
    <w:rsid w:val="003A4429"/>
    <w:rsid w:val="003B186D"/>
    <w:rsid w:val="003C1696"/>
    <w:rsid w:val="003C7484"/>
    <w:rsid w:val="003E3149"/>
    <w:rsid w:val="003F5F54"/>
    <w:rsid w:val="00403018"/>
    <w:rsid w:val="004227F4"/>
    <w:rsid w:val="00430DD5"/>
    <w:rsid w:val="00454238"/>
    <w:rsid w:val="00461399"/>
    <w:rsid w:val="00465F2E"/>
    <w:rsid w:val="00467117"/>
    <w:rsid w:val="00471E00"/>
    <w:rsid w:val="0047390E"/>
    <w:rsid w:val="00477668"/>
    <w:rsid w:val="004837ED"/>
    <w:rsid w:val="004901F2"/>
    <w:rsid w:val="004A7C62"/>
    <w:rsid w:val="004D5D51"/>
    <w:rsid w:val="004E20B4"/>
    <w:rsid w:val="004E7CED"/>
    <w:rsid w:val="004F1E59"/>
    <w:rsid w:val="00514707"/>
    <w:rsid w:val="00521FD2"/>
    <w:rsid w:val="00531B05"/>
    <w:rsid w:val="00541463"/>
    <w:rsid w:val="005564B3"/>
    <w:rsid w:val="005653E3"/>
    <w:rsid w:val="0056544D"/>
    <w:rsid w:val="00592A52"/>
    <w:rsid w:val="005A55C1"/>
    <w:rsid w:val="005A624E"/>
    <w:rsid w:val="005C351E"/>
    <w:rsid w:val="005E0463"/>
    <w:rsid w:val="005E59DC"/>
    <w:rsid w:val="005F295F"/>
    <w:rsid w:val="005F45EB"/>
    <w:rsid w:val="005F621C"/>
    <w:rsid w:val="006036AC"/>
    <w:rsid w:val="00635AFC"/>
    <w:rsid w:val="006454B4"/>
    <w:rsid w:val="00672491"/>
    <w:rsid w:val="00675873"/>
    <w:rsid w:val="00676F59"/>
    <w:rsid w:val="0068009D"/>
    <w:rsid w:val="00681EFD"/>
    <w:rsid w:val="006A33B6"/>
    <w:rsid w:val="006A6B0A"/>
    <w:rsid w:val="006A7761"/>
    <w:rsid w:val="006C74BD"/>
    <w:rsid w:val="006D20FC"/>
    <w:rsid w:val="006E3865"/>
    <w:rsid w:val="006E5EA1"/>
    <w:rsid w:val="006F56BA"/>
    <w:rsid w:val="007051BE"/>
    <w:rsid w:val="007076D8"/>
    <w:rsid w:val="007240A1"/>
    <w:rsid w:val="0077066E"/>
    <w:rsid w:val="00773245"/>
    <w:rsid w:val="00773E9E"/>
    <w:rsid w:val="00787CCC"/>
    <w:rsid w:val="007940D2"/>
    <w:rsid w:val="007B2B5B"/>
    <w:rsid w:val="007D2201"/>
    <w:rsid w:val="00801158"/>
    <w:rsid w:val="00804BE1"/>
    <w:rsid w:val="00815CD1"/>
    <w:rsid w:val="0081791E"/>
    <w:rsid w:val="008506E5"/>
    <w:rsid w:val="008669B6"/>
    <w:rsid w:val="00874E77"/>
    <w:rsid w:val="00882939"/>
    <w:rsid w:val="0088593B"/>
    <w:rsid w:val="00885A1D"/>
    <w:rsid w:val="0089353B"/>
    <w:rsid w:val="0089477F"/>
    <w:rsid w:val="008C51D3"/>
    <w:rsid w:val="008C6ACC"/>
    <w:rsid w:val="008D309E"/>
    <w:rsid w:val="008D4F85"/>
    <w:rsid w:val="008D542E"/>
    <w:rsid w:val="008D7C57"/>
    <w:rsid w:val="008E0B13"/>
    <w:rsid w:val="008F4BEC"/>
    <w:rsid w:val="008F6B3A"/>
    <w:rsid w:val="00902B1B"/>
    <w:rsid w:val="009031B8"/>
    <w:rsid w:val="0090388F"/>
    <w:rsid w:val="009133D0"/>
    <w:rsid w:val="009214DA"/>
    <w:rsid w:val="00926551"/>
    <w:rsid w:val="009279CB"/>
    <w:rsid w:val="00964D21"/>
    <w:rsid w:val="009750B7"/>
    <w:rsid w:val="00992B48"/>
    <w:rsid w:val="00994D10"/>
    <w:rsid w:val="009B6CA3"/>
    <w:rsid w:val="009C452A"/>
    <w:rsid w:val="009D2D59"/>
    <w:rsid w:val="009E1598"/>
    <w:rsid w:val="009E21F9"/>
    <w:rsid w:val="00A13597"/>
    <w:rsid w:val="00A16F7B"/>
    <w:rsid w:val="00A27E06"/>
    <w:rsid w:val="00A3650E"/>
    <w:rsid w:val="00A47E47"/>
    <w:rsid w:val="00A57950"/>
    <w:rsid w:val="00A63866"/>
    <w:rsid w:val="00A7211B"/>
    <w:rsid w:val="00A830E2"/>
    <w:rsid w:val="00A90A27"/>
    <w:rsid w:val="00A90A55"/>
    <w:rsid w:val="00AB6BB2"/>
    <w:rsid w:val="00AC5275"/>
    <w:rsid w:val="00AD6244"/>
    <w:rsid w:val="00AF76F5"/>
    <w:rsid w:val="00B038C0"/>
    <w:rsid w:val="00B059B8"/>
    <w:rsid w:val="00B4356A"/>
    <w:rsid w:val="00B53139"/>
    <w:rsid w:val="00B90291"/>
    <w:rsid w:val="00B945F8"/>
    <w:rsid w:val="00BA10C1"/>
    <w:rsid w:val="00BB5081"/>
    <w:rsid w:val="00BC3DC5"/>
    <w:rsid w:val="00BE6D8D"/>
    <w:rsid w:val="00BF63C7"/>
    <w:rsid w:val="00C06EB5"/>
    <w:rsid w:val="00C0700F"/>
    <w:rsid w:val="00C27D97"/>
    <w:rsid w:val="00C37023"/>
    <w:rsid w:val="00C448D3"/>
    <w:rsid w:val="00C53553"/>
    <w:rsid w:val="00C6358F"/>
    <w:rsid w:val="00C720D0"/>
    <w:rsid w:val="00C75A4D"/>
    <w:rsid w:val="00C86421"/>
    <w:rsid w:val="00CA0B88"/>
    <w:rsid w:val="00CA324E"/>
    <w:rsid w:val="00CA7AB8"/>
    <w:rsid w:val="00CC2CB5"/>
    <w:rsid w:val="00CD42D0"/>
    <w:rsid w:val="00CD66E5"/>
    <w:rsid w:val="00CE6BEA"/>
    <w:rsid w:val="00D03713"/>
    <w:rsid w:val="00D127D8"/>
    <w:rsid w:val="00D203CE"/>
    <w:rsid w:val="00D548B2"/>
    <w:rsid w:val="00D7375A"/>
    <w:rsid w:val="00D92085"/>
    <w:rsid w:val="00D96501"/>
    <w:rsid w:val="00DC5A22"/>
    <w:rsid w:val="00DD1BB0"/>
    <w:rsid w:val="00DD35CD"/>
    <w:rsid w:val="00DE2FDA"/>
    <w:rsid w:val="00DF02F0"/>
    <w:rsid w:val="00DF6119"/>
    <w:rsid w:val="00DF7A4E"/>
    <w:rsid w:val="00E0057D"/>
    <w:rsid w:val="00E02AE2"/>
    <w:rsid w:val="00E04F90"/>
    <w:rsid w:val="00E10FF8"/>
    <w:rsid w:val="00E24CCB"/>
    <w:rsid w:val="00E26D49"/>
    <w:rsid w:val="00E346BC"/>
    <w:rsid w:val="00E514D1"/>
    <w:rsid w:val="00E527A2"/>
    <w:rsid w:val="00E5721E"/>
    <w:rsid w:val="00E65A72"/>
    <w:rsid w:val="00E93D41"/>
    <w:rsid w:val="00E954C3"/>
    <w:rsid w:val="00EA731A"/>
    <w:rsid w:val="00EB326B"/>
    <w:rsid w:val="00EC35AB"/>
    <w:rsid w:val="00EC6431"/>
    <w:rsid w:val="00ED3504"/>
    <w:rsid w:val="00EE4C4D"/>
    <w:rsid w:val="00EE6E10"/>
    <w:rsid w:val="00EF340C"/>
    <w:rsid w:val="00F057D9"/>
    <w:rsid w:val="00F15196"/>
    <w:rsid w:val="00F32C41"/>
    <w:rsid w:val="00F4594B"/>
    <w:rsid w:val="00F66375"/>
    <w:rsid w:val="00F71DFF"/>
    <w:rsid w:val="00F7778A"/>
    <w:rsid w:val="00F877BF"/>
    <w:rsid w:val="00F960FC"/>
    <w:rsid w:val="00FA31F5"/>
    <w:rsid w:val="00FD0713"/>
    <w:rsid w:val="00FD6B10"/>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D0EBF"/>
  <w15:chartTrackingRefBased/>
  <w15:docId w15:val="{EF1E5492-4FFD-4D7A-827B-CB78ECCF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styleId="a7">
    <w:name w:val="page number"/>
    <w:basedOn w:val="a0"/>
    <w:rsid w:val="00E5721E"/>
  </w:style>
  <w:style w:type="paragraph" w:customStyle="1" w:styleId="ConsPlusNonformat">
    <w:name w:val="ConsPlusNonformat"/>
    <w:rsid w:val="00E5721E"/>
    <w:pPr>
      <w:widowControl w:val="0"/>
      <w:autoSpaceDE w:val="0"/>
      <w:autoSpaceDN w:val="0"/>
      <w:adjustRightInd w:val="0"/>
    </w:pPr>
    <w:rPr>
      <w:rFonts w:ascii="Courier New" w:hAnsi="Courier New" w:cs="Courier New"/>
    </w:rPr>
  </w:style>
  <w:style w:type="paragraph" w:customStyle="1" w:styleId="ConsPlusCell">
    <w:name w:val="ConsPlusCell"/>
    <w:rsid w:val="00E5721E"/>
    <w:pPr>
      <w:widowControl w:val="0"/>
      <w:autoSpaceDE w:val="0"/>
      <w:autoSpaceDN w:val="0"/>
      <w:adjustRightInd w:val="0"/>
    </w:pPr>
    <w:rPr>
      <w:rFonts w:ascii="Arial" w:hAnsi="Arial" w:cs="Arial"/>
    </w:rPr>
  </w:style>
  <w:style w:type="character" w:customStyle="1" w:styleId="a5">
    <w:name w:val="Верхний колонтитул Знак"/>
    <w:link w:val="a4"/>
    <w:uiPriority w:val="99"/>
    <w:rsid w:val="00E5721E"/>
    <w:rPr>
      <w:sz w:val="26"/>
      <w:lang w:val="ru-RU" w:eastAsia="ru-RU" w:bidi="ar-SA"/>
    </w:rPr>
  </w:style>
  <w:style w:type="paragraph" w:styleId="a8">
    <w:name w:val="Balloon Text"/>
    <w:basedOn w:val="a"/>
    <w:semiHidden/>
    <w:rsid w:val="0002198F"/>
    <w:rPr>
      <w:rFonts w:ascii="Tahoma" w:hAnsi="Tahoma" w:cs="Tahoma"/>
      <w:sz w:val="16"/>
      <w:szCs w:val="16"/>
    </w:rPr>
  </w:style>
  <w:style w:type="paragraph" w:customStyle="1" w:styleId="3">
    <w:name w:val="Знак Знак3"/>
    <w:basedOn w:val="a"/>
    <w:rsid w:val="00E02AE2"/>
    <w:pPr>
      <w:widowControl/>
      <w:autoSpaceDE/>
      <w:autoSpaceDN/>
      <w:adjustRightInd/>
      <w:ind w:firstLine="0"/>
      <w:jc w:val="left"/>
    </w:pPr>
    <w:rPr>
      <w:rFonts w:ascii="Verdana" w:hAnsi="Verdana" w:cs="Verdana"/>
      <w:sz w:val="20"/>
      <w:lang w:val="en-US" w:eastAsia="en-US"/>
    </w:rPr>
  </w:style>
  <w:style w:type="numbering" w:customStyle="1" w:styleId="1">
    <w:name w:val="Нет списка1"/>
    <w:next w:val="a2"/>
    <w:uiPriority w:val="99"/>
    <w:semiHidden/>
    <w:unhideWhenUsed/>
    <w:rsid w:val="00B059B8"/>
  </w:style>
  <w:style w:type="paragraph" w:customStyle="1" w:styleId="ConsPlusTitlePage">
    <w:name w:val="ConsPlusTitlePage"/>
    <w:rsid w:val="00B059B8"/>
    <w:pPr>
      <w:widowControl w:val="0"/>
      <w:autoSpaceDE w:val="0"/>
      <w:autoSpaceDN w:val="0"/>
    </w:pPr>
    <w:rPr>
      <w:rFonts w:ascii="Tahoma" w:hAnsi="Tahoma" w:cs="Tahoma"/>
    </w:rPr>
  </w:style>
  <w:style w:type="paragraph" w:customStyle="1" w:styleId="ConsPlusNormal">
    <w:name w:val="ConsPlusNormal"/>
    <w:rsid w:val="00B059B8"/>
    <w:pPr>
      <w:widowControl w:val="0"/>
      <w:autoSpaceDE w:val="0"/>
      <w:autoSpaceDN w:val="0"/>
    </w:pPr>
    <w:rPr>
      <w:rFonts w:ascii="Calibri" w:hAnsi="Calibri" w:cs="Calibri"/>
      <w:sz w:val="22"/>
    </w:rPr>
  </w:style>
  <w:style w:type="paragraph" w:customStyle="1" w:styleId="ConsPlusTitle">
    <w:name w:val="ConsPlusTitle"/>
    <w:rsid w:val="00B059B8"/>
    <w:pPr>
      <w:widowControl w:val="0"/>
      <w:autoSpaceDE w:val="0"/>
      <w:autoSpaceDN w:val="0"/>
    </w:pPr>
    <w:rPr>
      <w:rFonts w:ascii="Calibri" w:hAnsi="Calibri" w:cs="Calibri"/>
      <w:b/>
      <w:sz w:val="22"/>
    </w:rPr>
  </w:style>
  <w:style w:type="table" w:customStyle="1" w:styleId="8">
    <w:name w:val="Сетка таблицы8"/>
    <w:basedOn w:val="a1"/>
    <w:next w:val="a3"/>
    <w:uiPriority w:val="39"/>
    <w:rsid w:val="00EB326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8300">
      <w:bodyDiv w:val="1"/>
      <w:marLeft w:val="0"/>
      <w:marRight w:val="0"/>
      <w:marTop w:val="0"/>
      <w:marBottom w:val="0"/>
      <w:divBdr>
        <w:top w:val="none" w:sz="0" w:space="0" w:color="auto"/>
        <w:left w:val="none" w:sz="0" w:space="0" w:color="auto"/>
        <w:bottom w:val="none" w:sz="0" w:space="0" w:color="auto"/>
        <w:right w:val="none" w:sz="0" w:space="0" w:color="auto"/>
      </w:divBdr>
    </w:div>
    <w:div w:id="18786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D414647D35096FA2DA590F61174E35C97201D45A59EFF91D2C69C35BQ8XD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D414647D35096FA2DA590F61174E35C97201D45A59EFF91D2C69C35BQ8XD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DF7A-7BE2-4B6C-A22C-B0CEBE1B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687</TotalTime>
  <Pages>1</Pages>
  <Words>5622</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Зинкина Анжелика Сергеевна</cp:lastModifiedBy>
  <cp:revision>40</cp:revision>
  <cp:lastPrinted>2022-02-01T05:41:00Z</cp:lastPrinted>
  <dcterms:created xsi:type="dcterms:W3CDTF">2019-12-30T01:31:00Z</dcterms:created>
  <dcterms:modified xsi:type="dcterms:W3CDTF">2022-02-01T06:08:00Z</dcterms:modified>
</cp:coreProperties>
</file>