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EF2FCF" w:rsidTr="00EF2FCF">
        <w:tc>
          <w:tcPr>
            <w:tcW w:w="9853" w:type="dxa"/>
          </w:tcPr>
          <w:p w:rsidR="00EF2FCF" w:rsidRDefault="00997A4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F2FCF" w:rsidRPr="00EF2FCF">
              <w:rPr>
                <w:b/>
                <w:bCs/>
                <w:noProof/>
                <w:color w:val="000000"/>
                <w:spacing w:val="20"/>
                <w:sz w:val="32"/>
                <w:szCs w:val="32"/>
                <w:lang w:eastAsia="ru-RU"/>
              </w:rPr>
              <w:drawing>
                <wp:inline distT="0" distB="0" distL="0" distR="0">
                  <wp:extent cx="590550" cy="7524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2D2D71">
          <w:footerReference w:type="first" r:id="rId8"/>
          <w:pgSz w:w="11906" w:h="16838"/>
          <w:pgMar w:top="400" w:right="851" w:bottom="1433" w:left="1418" w:header="113" w:footer="340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CB48E8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апреля 2020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CB48E8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204-па</w:t>
            </w:r>
          </w:p>
        </w:tc>
      </w:tr>
    </w:tbl>
    <w:p w:rsidR="00E276F2" w:rsidRPr="009B6929" w:rsidRDefault="00E276F2" w:rsidP="00875CCC">
      <w:pPr>
        <w:ind w:firstLine="0"/>
        <w:rPr>
          <w:sz w:val="28"/>
          <w:szCs w:val="28"/>
        </w:rPr>
        <w:sectPr w:rsidR="00E276F2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5A3F98" w:rsidRDefault="00047BE7" w:rsidP="00047BE7">
      <w:pPr>
        <w:tabs>
          <w:tab w:val="left" w:pos="535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51C9F" w:rsidRDefault="00C51C9F" w:rsidP="00047BE7">
      <w:pPr>
        <w:tabs>
          <w:tab w:val="left" w:pos="5355"/>
        </w:tabs>
        <w:ind w:firstLine="0"/>
        <w:rPr>
          <w:b/>
          <w:spacing w:val="-1"/>
          <w:szCs w:val="26"/>
        </w:rPr>
      </w:pPr>
    </w:p>
    <w:p w:rsidR="00571174" w:rsidRPr="002D2D71" w:rsidRDefault="00A0777F" w:rsidP="00C51C9F">
      <w:pPr>
        <w:ind w:firstLine="567"/>
        <w:jc w:val="center"/>
        <w:outlineLvl w:val="0"/>
        <w:rPr>
          <w:b/>
          <w:spacing w:val="-1"/>
          <w:szCs w:val="26"/>
        </w:rPr>
      </w:pPr>
      <w:r>
        <w:rPr>
          <w:b/>
          <w:spacing w:val="-1"/>
          <w:szCs w:val="26"/>
        </w:rPr>
        <w:t xml:space="preserve">О внесении изменений в постановление администрации Арсеньевского городского округа от </w:t>
      </w:r>
      <w:r w:rsidR="00A44579">
        <w:rPr>
          <w:b/>
          <w:spacing w:val="-1"/>
          <w:szCs w:val="26"/>
        </w:rPr>
        <w:t>03 февраля 2020 года № 69</w:t>
      </w:r>
      <w:r>
        <w:rPr>
          <w:b/>
          <w:spacing w:val="-1"/>
          <w:szCs w:val="26"/>
        </w:rPr>
        <w:t>-па «</w:t>
      </w:r>
      <w:r w:rsidR="00E3424B" w:rsidRPr="002D2D71">
        <w:rPr>
          <w:b/>
          <w:spacing w:val="-1"/>
          <w:szCs w:val="26"/>
        </w:rPr>
        <w:t>Об утверждении Плана финансово-хозяйственной деятельности</w:t>
      </w:r>
      <w:r w:rsidR="00E3053D">
        <w:rPr>
          <w:b/>
          <w:spacing w:val="-1"/>
          <w:szCs w:val="26"/>
        </w:rPr>
        <w:t xml:space="preserve"> </w:t>
      </w:r>
      <w:r w:rsidR="00E3424B" w:rsidRPr="002D2D71">
        <w:rPr>
          <w:b/>
          <w:spacing w:val="-1"/>
          <w:szCs w:val="26"/>
        </w:rPr>
        <w:t xml:space="preserve">муниципального </w:t>
      </w:r>
      <w:r w:rsidR="000B2B38">
        <w:rPr>
          <w:b/>
          <w:spacing w:val="-1"/>
          <w:szCs w:val="26"/>
        </w:rPr>
        <w:t>бюджетного учреждения</w:t>
      </w:r>
      <w:r w:rsidR="00E3053D">
        <w:rPr>
          <w:b/>
          <w:spacing w:val="-1"/>
          <w:szCs w:val="26"/>
        </w:rPr>
        <w:t xml:space="preserve"> </w:t>
      </w:r>
      <w:r w:rsidR="000B2B38">
        <w:rPr>
          <w:b/>
          <w:spacing w:val="-1"/>
          <w:szCs w:val="26"/>
        </w:rPr>
        <w:t>«Специализированная</w:t>
      </w:r>
      <w:r w:rsidR="0062316F">
        <w:rPr>
          <w:b/>
          <w:spacing w:val="-1"/>
          <w:szCs w:val="26"/>
        </w:rPr>
        <w:t xml:space="preserve"> служба</w:t>
      </w:r>
      <w:r w:rsidR="00E3053D">
        <w:rPr>
          <w:b/>
          <w:spacing w:val="-1"/>
          <w:szCs w:val="26"/>
        </w:rPr>
        <w:t xml:space="preserve"> </w:t>
      </w:r>
      <w:r w:rsidR="000B2B38">
        <w:rPr>
          <w:b/>
          <w:spacing w:val="-1"/>
          <w:szCs w:val="26"/>
        </w:rPr>
        <w:t>Арсеньевского городского округа</w:t>
      </w:r>
      <w:r w:rsidR="0062316F">
        <w:rPr>
          <w:b/>
          <w:spacing w:val="-1"/>
          <w:szCs w:val="26"/>
        </w:rPr>
        <w:t>»</w:t>
      </w:r>
    </w:p>
    <w:p w:rsidR="002D2D71" w:rsidRDefault="002D2D71" w:rsidP="005A3F98">
      <w:pPr>
        <w:spacing w:line="360" w:lineRule="auto"/>
        <w:outlineLvl w:val="0"/>
        <w:rPr>
          <w:spacing w:val="-6"/>
          <w:szCs w:val="26"/>
        </w:rPr>
      </w:pPr>
    </w:p>
    <w:p w:rsidR="000B2B38" w:rsidRPr="005F0A55" w:rsidRDefault="00571174" w:rsidP="005A3F98">
      <w:pPr>
        <w:spacing w:line="360" w:lineRule="auto"/>
        <w:ind w:firstLine="708"/>
        <w:rPr>
          <w:szCs w:val="26"/>
        </w:rPr>
      </w:pPr>
      <w:r w:rsidRPr="002D2D71">
        <w:rPr>
          <w:spacing w:val="-6"/>
          <w:szCs w:val="26"/>
        </w:rPr>
        <w:t xml:space="preserve">В целях </w:t>
      </w:r>
      <w:r w:rsidRPr="002D2D71">
        <w:rPr>
          <w:szCs w:val="26"/>
        </w:rPr>
        <w:t>организации мероприятий по благоустройству территории Арсеньевского городского округа</w:t>
      </w:r>
      <w:r w:rsidRPr="002D2D71">
        <w:rPr>
          <w:spacing w:val="-6"/>
          <w:szCs w:val="26"/>
        </w:rPr>
        <w:t xml:space="preserve">, на основании Федеральных законов </w:t>
      </w:r>
      <w:r w:rsidRPr="002D2D71">
        <w:rPr>
          <w:szCs w:val="26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0B2B38" w:rsidRPr="002D2D71">
        <w:rPr>
          <w:szCs w:val="26"/>
        </w:rPr>
        <w:t>от</w:t>
      </w:r>
      <w:r w:rsidR="000B2B38">
        <w:rPr>
          <w:szCs w:val="26"/>
        </w:rPr>
        <w:t xml:space="preserve"> </w:t>
      </w:r>
      <w:r w:rsidR="000B2B38" w:rsidRPr="002D2D71">
        <w:rPr>
          <w:szCs w:val="26"/>
        </w:rPr>
        <w:t>1</w:t>
      </w:r>
      <w:r w:rsidR="000B2B38">
        <w:rPr>
          <w:szCs w:val="26"/>
        </w:rPr>
        <w:t>2</w:t>
      </w:r>
      <w:r w:rsidR="000B2B38" w:rsidRPr="002D2D71">
        <w:rPr>
          <w:szCs w:val="26"/>
        </w:rPr>
        <w:t xml:space="preserve"> </w:t>
      </w:r>
      <w:r w:rsidR="000B2B38">
        <w:rPr>
          <w:szCs w:val="26"/>
        </w:rPr>
        <w:t>января</w:t>
      </w:r>
      <w:r w:rsidR="000B2B38" w:rsidRPr="002D2D71">
        <w:rPr>
          <w:szCs w:val="26"/>
        </w:rPr>
        <w:t xml:space="preserve"> </w:t>
      </w:r>
      <w:r w:rsidR="000B2B38">
        <w:rPr>
          <w:szCs w:val="26"/>
        </w:rPr>
        <w:t>1996</w:t>
      </w:r>
      <w:r w:rsidR="000B2B38" w:rsidRPr="002D2D71">
        <w:rPr>
          <w:szCs w:val="26"/>
        </w:rPr>
        <w:t xml:space="preserve"> года</w:t>
      </w:r>
      <w:r w:rsidR="000B2B38">
        <w:rPr>
          <w:szCs w:val="26"/>
        </w:rPr>
        <w:t xml:space="preserve"> </w:t>
      </w:r>
      <w:r w:rsidR="000B2B38" w:rsidRPr="002D2D71">
        <w:rPr>
          <w:szCs w:val="26"/>
        </w:rPr>
        <w:t xml:space="preserve">№ </w:t>
      </w:r>
      <w:r w:rsidR="000B2B38">
        <w:rPr>
          <w:szCs w:val="26"/>
        </w:rPr>
        <w:t>7</w:t>
      </w:r>
      <w:r w:rsidR="000B2B38" w:rsidRPr="002D2D71">
        <w:rPr>
          <w:szCs w:val="26"/>
        </w:rPr>
        <w:t xml:space="preserve">-ФЗ «О </w:t>
      </w:r>
      <w:r w:rsidR="000B2B38">
        <w:rPr>
          <w:szCs w:val="26"/>
        </w:rPr>
        <w:t>некоммерческих организациях</w:t>
      </w:r>
      <w:r w:rsidR="000B2B38" w:rsidRPr="002D2D71">
        <w:rPr>
          <w:szCs w:val="26"/>
        </w:rPr>
        <w:t>»,</w:t>
      </w:r>
      <w:r w:rsidR="00E3053D">
        <w:rPr>
          <w:szCs w:val="26"/>
        </w:rPr>
        <w:t xml:space="preserve"> постановления</w:t>
      </w:r>
      <w:r w:rsidR="00E062D3">
        <w:rPr>
          <w:szCs w:val="26"/>
        </w:rPr>
        <w:t xml:space="preserve"> администрации Арсеньевского городского округа от 08 октября 2015 года № 750-па</w:t>
      </w:r>
      <w:r w:rsidR="00C5729D">
        <w:rPr>
          <w:szCs w:val="26"/>
        </w:rPr>
        <w:t xml:space="preserve">  «</w:t>
      </w:r>
      <w:r w:rsidR="00C5729D" w:rsidRPr="00C5729D">
        <w:rPr>
          <w:szCs w:val="26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="00C5729D">
        <w:rPr>
          <w:szCs w:val="26"/>
        </w:rPr>
        <w:t>»</w:t>
      </w:r>
      <w:r w:rsidR="00E062D3">
        <w:rPr>
          <w:szCs w:val="26"/>
        </w:rPr>
        <w:t>,</w:t>
      </w:r>
      <w:r w:rsidR="000B2B38">
        <w:rPr>
          <w:szCs w:val="26"/>
        </w:rPr>
        <w:t xml:space="preserve"> </w:t>
      </w:r>
      <w:r w:rsidR="000B2B38" w:rsidRPr="002D2D71">
        <w:rPr>
          <w:spacing w:val="-6"/>
          <w:szCs w:val="26"/>
        </w:rPr>
        <w:t>руководствуясь Устав</w:t>
      </w:r>
      <w:r w:rsidR="000B2B38">
        <w:rPr>
          <w:spacing w:val="-6"/>
          <w:szCs w:val="26"/>
        </w:rPr>
        <w:t xml:space="preserve">ом </w:t>
      </w:r>
      <w:r w:rsidR="000B2B38" w:rsidRPr="002D2D71">
        <w:rPr>
          <w:szCs w:val="26"/>
        </w:rPr>
        <w:t xml:space="preserve">Арсеньевского городского округа, </w:t>
      </w:r>
      <w:r w:rsidR="000B2B38" w:rsidRPr="002D2D71">
        <w:rPr>
          <w:spacing w:val="-1"/>
          <w:szCs w:val="26"/>
        </w:rPr>
        <w:t>администрация Арсеньевского городского округа</w:t>
      </w:r>
    </w:p>
    <w:p w:rsidR="0043026D" w:rsidRPr="002D2D71" w:rsidRDefault="0043026D" w:rsidP="005A3F98">
      <w:pPr>
        <w:spacing w:line="360" w:lineRule="auto"/>
        <w:outlineLvl w:val="0"/>
        <w:rPr>
          <w:spacing w:val="-6"/>
          <w:szCs w:val="26"/>
        </w:rPr>
      </w:pPr>
    </w:p>
    <w:p w:rsidR="0043026D" w:rsidRDefault="00571174" w:rsidP="005A3F98">
      <w:pPr>
        <w:spacing w:line="360" w:lineRule="auto"/>
        <w:ind w:firstLine="0"/>
        <w:outlineLvl w:val="0"/>
        <w:rPr>
          <w:bCs/>
          <w:spacing w:val="-6"/>
          <w:szCs w:val="26"/>
        </w:rPr>
      </w:pPr>
      <w:r w:rsidRPr="002D2D71">
        <w:rPr>
          <w:bCs/>
          <w:spacing w:val="-6"/>
          <w:szCs w:val="26"/>
        </w:rPr>
        <w:t>ПОСТАНОВЛЯЕТ:</w:t>
      </w:r>
    </w:p>
    <w:p w:rsidR="002D2D71" w:rsidRPr="002D2D71" w:rsidRDefault="002D2D71" w:rsidP="005A3F98">
      <w:pPr>
        <w:spacing w:line="360" w:lineRule="auto"/>
        <w:ind w:firstLine="0"/>
        <w:outlineLvl w:val="0"/>
        <w:rPr>
          <w:bCs/>
          <w:spacing w:val="-6"/>
          <w:szCs w:val="26"/>
        </w:rPr>
      </w:pPr>
    </w:p>
    <w:p w:rsidR="00203B07" w:rsidRDefault="00E3053D" w:rsidP="005A3F98">
      <w:pPr>
        <w:spacing w:line="360" w:lineRule="auto"/>
        <w:outlineLvl w:val="0"/>
        <w:rPr>
          <w:spacing w:val="-1"/>
          <w:szCs w:val="26"/>
        </w:rPr>
      </w:pPr>
      <w:r>
        <w:rPr>
          <w:bCs/>
          <w:szCs w:val="26"/>
        </w:rPr>
        <w:t xml:space="preserve">1. </w:t>
      </w:r>
      <w:r w:rsidR="00A0777F">
        <w:rPr>
          <w:bCs/>
          <w:szCs w:val="26"/>
        </w:rPr>
        <w:t xml:space="preserve">Внести в </w:t>
      </w:r>
      <w:r w:rsidR="00C5729D">
        <w:rPr>
          <w:bCs/>
          <w:szCs w:val="26"/>
        </w:rPr>
        <w:t>П</w:t>
      </w:r>
      <w:r w:rsidR="000B2B38">
        <w:rPr>
          <w:bCs/>
          <w:szCs w:val="26"/>
        </w:rPr>
        <w:t xml:space="preserve">лан </w:t>
      </w:r>
      <w:r w:rsidR="000B2B38" w:rsidRPr="000B2B38">
        <w:rPr>
          <w:bCs/>
          <w:szCs w:val="26"/>
        </w:rPr>
        <w:t>финансово-хозяйственной деятельности муниципального бюджетного учреждения «Специализированная служба Арсеньевского городского округа</w:t>
      </w:r>
      <w:r w:rsidR="0062316F">
        <w:rPr>
          <w:bCs/>
          <w:szCs w:val="26"/>
        </w:rPr>
        <w:t>»</w:t>
      </w:r>
      <w:r w:rsidR="00A44579">
        <w:rPr>
          <w:bCs/>
          <w:szCs w:val="26"/>
        </w:rPr>
        <w:t xml:space="preserve"> на 2020 год и на плановый период 2021 и 2022</w:t>
      </w:r>
      <w:r w:rsidR="000B2B38">
        <w:rPr>
          <w:bCs/>
          <w:szCs w:val="26"/>
        </w:rPr>
        <w:t xml:space="preserve"> годов</w:t>
      </w:r>
      <w:r w:rsidR="00A0777F">
        <w:rPr>
          <w:spacing w:val="-1"/>
          <w:szCs w:val="26"/>
        </w:rPr>
        <w:t xml:space="preserve">, утвержденный </w:t>
      </w:r>
      <w:r w:rsidR="00A0777F" w:rsidRPr="00A0777F">
        <w:rPr>
          <w:spacing w:val="-1"/>
          <w:szCs w:val="26"/>
        </w:rPr>
        <w:t>постановление</w:t>
      </w:r>
      <w:r w:rsidR="00A0777F">
        <w:rPr>
          <w:spacing w:val="-1"/>
          <w:szCs w:val="26"/>
        </w:rPr>
        <w:t>м</w:t>
      </w:r>
      <w:r w:rsidR="00A0777F" w:rsidRPr="00A0777F">
        <w:rPr>
          <w:spacing w:val="-1"/>
          <w:szCs w:val="26"/>
        </w:rPr>
        <w:t xml:space="preserve"> администрации Арсен</w:t>
      </w:r>
      <w:r w:rsidR="00A44579">
        <w:rPr>
          <w:spacing w:val="-1"/>
          <w:szCs w:val="26"/>
        </w:rPr>
        <w:t>ьевского городского округа от 03 февраля 2020 года № 69</w:t>
      </w:r>
      <w:r w:rsidR="00A0777F" w:rsidRPr="00A0777F">
        <w:rPr>
          <w:spacing w:val="-1"/>
          <w:szCs w:val="26"/>
        </w:rPr>
        <w:t>-па</w:t>
      </w:r>
      <w:r w:rsidR="004325F9">
        <w:rPr>
          <w:spacing w:val="-1"/>
          <w:szCs w:val="26"/>
        </w:rPr>
        <w:t>,</w:t>
      </w:r>
      <w:r w:rsidR="005A3F98" w:rsidRPr="005A3F98">
        <w:rPr>
          <w:bCs/>
          <w:szCs w:val="26"/>
        </w:rPr>
        <w:t xml:space="preserve"> </w:t>
      </w:r>
      <w:r w:rsidR="005A3F98" w:rsidRPr="005A3F98">
        <w:rPr>
          <w:bCs/>
          <w:spacing w:val="-1"/>
          <w:szCs w:val="26"/>
        </w:rPr>
        <w:t>изменения</w:t>
      </w:r>
      <w:r w:rsidR="005A3F98">
        <w:rPr>
          <w:bCs/>
          <w:spacing w:val="-1"/>
          <w:szCs w:val="26"/>
        </w:rPr>
        <w:t>,</w:t>
      </w:r>
      <w:r w:rsidR="004325F9">
        <w:rPr>
          <w:spacing w:val="-1"/>
          <w:szCs w:val="26"/>
        </w:rPr>
        <w:t xml:space="preserve"> </w:t>
      </w:r>
      <w:r w:rsidR="00A0777F">
        <w:rPr>
          <w:spacing w:val="-1"/>
          <w:szCs w:val="26"/>
        </w:rPr>
        <w:t>изложив его</w:t>
      </w:r>
      <w:r w:rsidR="00203B07">
        <w:rPr>
          <w:spacing w:val="-1"/>
          <w:szCs w:val="26"/>
        </w:rPr>
        <w:t xml:space="preserve"> в редакции приложения к настоящему постановлению.</w:t>
      </w:r>
    </w:p>
    <w:p w:rsidR="00C51C9F" w:rsidRDefault="00C51C9F" w:rsidP="005A3F98">
      <w:pPr>
        <w:spacing w:line="360" w:lineRule="auto"/>
        <w:outlineLvl w:val="0"/>
        <w:rPr>
          <w:spacing w:val="-1"/>
          <w:szCs w:val="26"/>
        </w:rPr>
      </w:pPr>
    </w:p>
    <w:p w:rsidR="00E3053D" w:rsidRDefault="00203B07" w:rsidP="005A3F98">
      <w:pPr>
        <w:spacing w:line="360" w:lineRule="auto"/>
        <w:outlineLvl w:val="0"/>
        <w:rPr>
          <w:bCs/>
          <w:szCs w:val="26"/>
        </w:rPr>
      </w:pPr>
      <w:r>
        <w:rPr>
          <w:spacing w:val="-1"/>
          <w:szCs w:val="26"/>
        </w:rPr>
        <w:t>2.</w:t>
      </w:r>
      <w:r w:rsidR="00E3053D">
        <w:rPr>
          <w:spacing w:val="-1"/>
          <w:szCs w:val="26"/>
        </w:rPr>
        <w:t xml:space="preserve"> </w:t>
      </w:r>
      <w:r w:rsidR="005A3F98" w:rsidRPr="005A3F98">
        <w:rPr>
          <w:bCs/>
          <w:szCs w:val="26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5A3F98" w:rsidRDefault="005A3F98" w:rsidP="005A3F98">
      <w:pPr>
        <w:spacing w:line="360" w:lineRule="auto"/>
        <w:outlineLvl w:val="0"/>
        <w:rPr>
          <w:bCs/>
          <w:szCs w:val="26"/>
        </w:rPr>
      </w:pPr>
    </w:p>
    <w:p w:rsidR="005A3F98" w:rsidRDefault="005A3F98" w:rsidP="005A3F98">
      <w:pPr>
        <w:spacing w:line="360" w:lineRule="auto"/>
        <w:outlineLvl w:val="0"/>
        <w:rPr>
          <w:bCs/>
          <w:szCs w:val="26"/>
        </w:rPr>
      </w:pPr>
    </w:p>
    <w:p w:rsidR="00C364EA" w:rsidRDefault="000B2B38" w:rsidP="005A3F98">
      <w:pPr>
        <w:spacing w:line="360" w:lineRule="auto"/>
        <w:ind w:firstLine="0"/>
        <w:outlineLvl w:val="0"/>
        <w:rPr>
          <w:szCs w:val="26"/>
        </w:rPr>
      </w:pPr>
      <w:r>
        <w:rPr>
          <w:szCs w:val="26"/>
        </w:rPr>
        <w:t>Врио Главы городского округа                                                                            В.С. Пивень</w:t>
      </w:r>
    </w:p>
    <w:p w:rsidR="00C364EA" w:rsidRDefault="00C364EA" w:rsidP="00E4034C">
      <w:pPr>
        <w:spacing w:line="360" w:lineRule="auto"/>
        <w:ind w:firstLine="0"/>
        <w:outlineLvl w:val="0"/>
        <w:rPr>
          <w:b/>
          <w:sz w:val="28"/>
          <w:szCs w:val="28"/>
        </w:rPr>
        <w:sectPr w:rsidR="00C364EA" w:rsidSect="005A3F98">
          <w:type w:val="continuous"/>
          <w:pgSz w:w="11906" w:h="16838"/>
          <w:pgMar w:top="720" w:right="991" w:bottom="720" w:left="1418" w:header="142" w:footer="0" w:gutter="0"/>
          <w:cols w:space="720"/>
          <w:titlePg/>
          <w:docGrid w:linePitch="360"/>
        </w:sectPr>
      </w:pPr>
    </w:p>
    <w:p w:rsidR="00C364EA" w:rsidRPr="002A2642" w:rsidRDefault="00C364EA" w:rsidP="00C364EA">
      <w:pPr>
        <w:framePr w:w="15920" w:h="1504" w:hRule="exact" w:wrap="auto" w:hAnchor="text" w:x="1"/>
        <w:autoSpaceDN w:val="0"/>
        <w:adjustRightInd w:val="0"/>
        <w:jc w:val="center"/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Приложение</w:t>
      </w:r>
    </w:p>
    <w:p w:rsidR="00C364EA" w:rsidRPr="002A2642" w:rsidRDefault="00C364EA" w:rsidP="00C364EA">
      <w:pPr>
        <w:framePr w:w="15920" w:h="1504" w:hRule="exact" w:wrap="auto" w:hAnchor="text" w:x="1"/>
        <w:tabs>
          <w:tab w:val="left" w:pos="11624"/>
        </w:tabs>
        <w:ind w:left="11624" w:firstLine="0"/>
        <w:jc w:val="left"/>
      </w:pPr>
      <w:r>
        <w:t>к постановлению</w:t>
      </w:r>
      <w:r w:rsidRPr="002A2642">
        <w:t xml:space="preserve"> администрации                                                                                                                                                                                                                          Арсеньевского городского округа                                                                                                                                                                                            </w:t>
      </w:r>
      <w:r>
        <w:t xml:space="preserve">  </w:t>
      </w:r>
      <w:r w:rsidRPr="002A2642">
        <w:t xml:space="preserve">от </w:t>
      </w:r>
      <w:r w:rsidRPr="00C364EA">
        <w:t>«</w:t>
      </w:r>
      <w:r w:rsidR="001B29B2">
        <w:rPr>
          <w:u w:val="single"/>
        </w:rPr>
        <w:t>10</w:t>
      </w:r>
      <w:r w:rsidRPr="00C364EA">
        <w:t xml:space="preserve">» </w:t>
      </w:r>
      <w:r w:rsidR="001B29B2">
        <w:rPr>
          <w:u w:val="single"/>
        </w:rPr>
        <w:t xml:space="preserve">апреля </w:t>
      </w:r>
      <w:r w:rsidRPr="00C364EA">
        <w:t xml:space="preserve">2020 года № </w:t>
      </w:r>
      <w:r w:rsidR="001B29B2">
        <w:rPr>
          <w:u w:val="single"/>
        </w:rPr>
        <w:t>204-па</w:t>
      </w:r>
    </w:p>
    <w:p w:rsidR="00C364EA" w:rsidRDefault="00C364EA" w:rsidP="00C364EA">
      <w:pPr>
        <w:autoSpaceDN w:val="0"/>
        <w:adjustRightInd w:val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3933"/>
        <w:gridCol w:w="7487"/>
        <w:gridCol w:w="330"/>
        <w:gridCol w:w="1960"/>
        <w:gridCol w:w="1883"/>
      </w:tblGrid>
      <w:tr w:rsidR="00C364EA" w:rsidRPr="000B6C58" w:rsidTr="00C51C9F">
        <w:trPr>
          <w:trHeight w:val="1189"/>
          <w:tblHeader/>
        </w:trPr>
        <w:tc>
          <w:tcPr>
            <w:tcW w:w="39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C51C9F">
            <w:pPr>
              <w:ind w:right="-3883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64EA" w:rsidRPr="000B6C58" w:rsidRDefault="00C364EA" w:rsidP="00C51C9F">
            <w:pPr>
              <w:autoSpaceDN w:val="0"/>
              <w:adjustRightInd w:val="0"/>
              <w:ind w:left="-37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C51C9F">
        <w:trPr>
          <w:trHeight w:val="287"/>
          <w:tblHeader/>
        </w:trPr>
        <w:tc>
          <w:tcPr>
            <w:tcW w:w="1559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C51C9F">
        <w:trPr>
          <w:trHeight w:val="287"/>
          <w:tblHeader/>
        </w:trPr>
        <w:tc>
          <w:tcPr>
            <w:tcW w:w="1559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C51C9F">
            <w:pPr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b/>
                <w:bCs/>
                <w:color w:val="000000"/>
                <w:sz w:val="20"/>
              </w:rPr>
              <w:t>ПЛАН ФИНАНСОВО-ХОЗЯЙСТВЕННОЙ ДЕЯТЕЛЬНОСТИ</w:t>
            </w:r>
          </w:p>
        </w:tc>
      </w:tr>
      <w:tr w:rsidR="00C364EA" w:rsidRPr="000B6C58" w:rsidTr="00C51C9F">
        <w:trPr>
          <w:trHeight w:val="287"/>
          <w:tblHeader/>
        </w:trPr>
        <w:tc>
          <w:tcPr>
            <w:tcW w:w="1559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C51C9F">
            <w:pPr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b/>
                <w:bCs/>
                <w:color w:val="000000"/>
                <w:sz w:val="20"/>
              </w:rPr>
              <w:t>НА 2020 ГОД И НА ПЛАНОВЫЙ ПЕРИОД 2021 И 2022 ГОДОВ</w:t>
            </w:r>
          </w:p>
        </w:tc>
      </w:tr>
      <w:tr w:rsidR="00C364EA" w:rsidRPr="000B6C58" w:rsidTr="00C51C9F">
        <w:trPr>
          <w:trHeight w:val="504"/>
          <w:tblHeader/>
        </w:trPr>
        <w:tc>
          <w:tcPr>
            <w:tcW w:w="39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87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64EA" w:rsidRPr="000B6C58" w:rsidRDefault="00C364EA" w:rsidP="00C51C9F">
            <w:pPr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64EA" w:rsidRPr="000B6C58" w:rsidRDefault="00C364EA" w:rsidP="00C51C9F">
            <w:pPr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C51C9F">
            <w:pPr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C51C9F">
            <w:pPr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C51C9F">
        <w:trPr>
          <w:trHeight w:val="287"/>
          <w:tblHeader/>
        </w:trPr>
        <w:tc>
          <w:tcPr>
            <w:tcW w:w="39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C51C9F">
        <w:trPr>
          <w:trHeight w:val="536"/>
          <w:tblHeader/>
        </w:trPr>
        <w:tc>
          <w:tcPr>
            <w:tcW w:w="39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C51C9F">
            <w:pPr>
              <w:autoSpaceDN w:val="0"/>
              <w:adjustRightInd w:val="0"/>
              <w:rPr>
                <w:color w:val="000000"/>
                <w:sz w:val="20"/>
              </w:rPr>
            </w:pPr>
            <w:r w:rsidRPr="000B6C58">
              <w:rPr>
                <w:color w:val="000000"/>
                <w:sz w:val="20"/>
              </w:rPr>
              <w:t>Орган, осуществляющий функции и</w:t>
            </w:r>
          </w:p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полномочия учредителя</w:t>
            </w:r>
          </w:p>
        </w:tc>
        <w:tc>
          <w:tcPr>
            <w:tcW w:w="7487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64EA" w:rsidRPr="000B6C58" w:rsidRDefault="00C364EA" w:rsidP="00C51C9F">
            <w:pPr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Администрация Арсеньевского городского округа</w:t>
            </w: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64EA" w:rsidRPr="000B6C58" w:rsidRDefault="00C364EA" w:rsidP="00C51C9F">
            <w:pPr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По сводному реестру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00998</w:t>
            </w:r>
          </w:p>
        </w:tc>
      </w:tr>
      <w:tr w:rsidR="00C364EA" w:rsidRPr="000B6C58" w:rsidTr="00C51C9F">
        <w:trPr>
          <w:trHeight w:val="717"/>
          <w:tblHeader/>
        </w:trPr>
        <w:tc>
          <w:tcPr>
            <w:tcW w:w="39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Учреждение</w:t>
            </w:r>
          </w:p>
        </w:tc>
        <w:tc>
          <w:tcPr>
            <w:tcW w:w="7487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64EA" w:rsidRPr="000B6C58" w:rsidRDefault="00C364EA" w:rsidP="00C51C9F">
            <w:pPr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Муниципальное бюджетное учреждение "Специализированная служба Арсеньевского городского округа"</w:t>
            </w: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64EA" w:rsidRPr="000B6C58" w:rsidRDefault="00C364EA" w:rsidP="00C51C9F">
            <w:pPr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Глава по БК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986</w:t>
            </w:r>
          </w:p>
        </w:tc>
      </w:tr>
      <w:tr w:rsidR="00C364EA" w:rsidRPr="000B6C58" w:rsidTr="00C51C9F">
        <w:trPr>
          <w:trHeight w:val="430"/>
          <w:tblHeader/>
        </w:trPr>
        <w:tc>
          <w:tcPr>
            <w:tcW w:w="39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По сводному реестру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В7765</w:t>
            </w:r>
          </w:p>
        </w:tc>
      </w:tr>
      <w:tr w:rsidR="00C364EA" w:rsidRPr="000B6C58" w:rsidTr="00C51C9F">
        <w:trPr>
          <w:trHeight w:val="440"/>
          <w:tblHeader/>
        </w:trPr>
        <w:tc>
          <w:tcPr>
            <w:tcW w:w="39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ИНН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2501019599</w:t>
            </w:r>
          </w:p>
        </w:tc>
      </w:tr>
      <w:tr w:rsidR="00C364EA" w:rsidRPr="000B6C58" w:rsidTr="00C51C9F">
        <w:trPr>
          <w:trHeight w:val="422"/>
          <w:tblHeader/>
        </w:trPr>
        <w:tc>
          <w:tcPr>
            <w:tcW w:w="39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КПП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250101001</w:t>
            </w:r>
          </w:p>
        </w:tc>
      </w:tr>
      <w:tr w:rsidR="00C364EA" w:rsidRPr="000B6C58" w:rsidTr="00C51C9F">
        <w:trPr>
          <w:trHeight w:val="426"/>
          <w:tblHeader/>
        </w:trPr>
        <w:tc>
          <w:tcPr>
            <w:tcW w:w="117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Единица измерения: рубли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По ОКЕИ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383</w:t>
            </w:r>
          </w:p>
        </w:tc>
      </w:tr>
      <w:tr w:rsidR="00C364EA" w:rsidRPr="000B6C58" w:rsidTr="00C51C9F">
        <w:trPr>
          <w:trHeight w:val="287"/>
          <w:tblHeader/>
        </w:trPr>
        <w:tc>
          <w:tcPr>
            <w:tcW w:w="1559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364EA" w:rsidRDefault="00C364EA" w:rsidP="00C364EA">
      <w:pPr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364EA" w:rsidRDefault="00C364EA" w:rsidP="00C364EA">
      <w:pPr>
        <w:pageBreakBefore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672"/>
        <w:gridCol w:w="687"/>
        <w:gridCol w:w="2987"/>
        <w:gridCol w:w="1167"/>
        <w:gridCol w:w="1904"/>
        <w:gridCol w:w="1813"/>
        <w:gridCol w:w="2118"/>
        <w:gridCol w:w="1337"/>
      </w:tblGrid>
      <w:tr w:rsidR="00C364EA" w:rsidRPr="000B6C58" w:rsidTr="00B85447">
        <w:trPr>
          <w:trHeight w:val="287"/>
        </w:trPr>
        <w:tc>
          <w:tcPr>
            <w:tcW w:w="3672" w:type="dxa"/>
            <w:gridSpan w:val="8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C51C9F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b/>
                <w:bCs/>
                <w:color w:val="000000"/>
                <w:sz w:val="20"/>
              </w:rPr>
              <w:t>Раздел 1. Поступления и выплаты</w:t>
            </w:r>
          </w:p>
        </w:tc>
      </w:tr>
      <w:tr w:rsidR="00C364EA" w:rsidRPr="000B6C58" w:rsidTr="00B85447">
        <w:trPr>
          <w:trHeight w:val="287"/>
        </w:trPr>
        <w:tc>
          <w:tcPr>
            <w:tcW w:w="3672" w:type="dxa"/>
            <w:gridSpan w:val="8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115"/>
        </w:trPr>
        <w:tc>
          <w:tcPr>
            <w:tcW w:w="3672" w:type="dxa"/>
            <w:gridSpan w:val="8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65"/>
        </w:trPr>
        <w:tc>
          <w:tcPr>
            <w:tcW w:w="3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Код строки</w:t>
            </w:r>
          </w:p>
        </w:tc>
        <w:tc>
          <w:tcPr>
            <w:tcW w:w="2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Код по бюджетной классификации РФ</w:t>
            </w:r>
          </w:p>
        </w:tc>
        <w:tc>
          <w:tcPr>
            <w:tcW w:w="1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Аналитический код</w:t>
            </w:r>
          </w:p>
        </w:tc>
        <w:tc>
          <w:tcPr>
            <w:tcW w:w="19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Сумма</w:t>
            </w:r>
          </w:p>
        </w:tc>
      </w:tr>
      <w:tr w:rsidR="00C364EA" w:rsidRPr="000B6C58" w:rsidTr="00B85447">
        <w:trPr>
          <w:trHeight w:val="276"/>
        </w:trPr>
        <w:tc>
          <w:tcPr>
            <w:tcW w:w="3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B6C58">
              <w:rPr>
                <w:color w:val="000000"/>
                <w:sz w:val="20"/>
              </w:rPr>
              <w:t xml:space="preserve">На 2020г. </w:t>
            </w:r>
          </w:p>
          <w:p w:rsidR="00C364EA" w:rsidRPr="000B6C58" w:rsidRDefault="00C364EA" w:rsidP="00C51C9F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текущий финансовый год</w:t>
            </w:r>
          </w:p>
        </w:tc>
        <w:tc>
          <w:tcPr>
            <w:tcW w:w="1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B6C58">
              <w:rPr>
                <w:color w:val="000000"/>
                <w:sz w:val="20"/>
              </w:rPr>
              <w:t xml:space="preserve">На 2021г. </w:t>
            </w:r>
          </w:p>
          <w:p w:rsidR="00C364EA" w:rsidRPr="000B6C58" w:rsidRDefault="00C364EA" w:rsidP="00C51C9F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первый плановый период</w:t>
            </w:r>
          </w:p>
        </w:tc>
        <w:tc>
          <w:tcPr>
            <w:tcW w:w="2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B6C58">
              <w:rPr>
                <w:color w:val="000000"/>
                <w:sz w:val="20"/>
              </w:rPr>
              <w:t>На 2022г.</w:t>
            </w:r>
          </w:p>
          <w:p w:rsidR="00C364EA" w:rsidRPr="000B6C58" w:rsidRDefault="00C364EA" w:rsidP="00C51C9F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второй плановый период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За пределами планового периода</w:t>
            </w:r>
          </w:p>
        </w:tc>
      </w:tr>
      <w:tr w:rsidR="00C364EA" w:rsidRPr="000B6C58" w:rsidTr="00B85447">
        <w:trPr>
          <w:trHeight w:val="1596"/>
        </w:trPr>
        <w:tc>
          <w:tcPr>
            <w:tcW w:w="3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76"/>
        </w:trPr>
        <w:tc>
          <w:tcPr>
            <w:tcW w:w="3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C51C9F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189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8</w:t>
            </w: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Остаток средств на начало текущего финансового года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0001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х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Остаток средств на конец текущего финансового года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0002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х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Доходы, всего: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1000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34 207 386,33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36 056 545,90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36 056 545,90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доходы от собственности,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1100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120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доходы, полученные в виде арендной платы за передачу в возмездное пользование муниципального имущества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1110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120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1200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130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34 207 386,33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36 056 545,90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36 056 545,90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доходы от поступления субсидии на финансовое обеспечение выполнения муниципального задания за счет средств бюджета публично-правового образования, создавшего учреждение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1210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130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131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33 607 386,33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35 456 545,90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35 456 545,90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доходы от оказания услуг, выполнения работ за плату сверх установленного муниципального задания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1220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130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доходы от оказания платных услуг, выполнения работ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1230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130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131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600 000,00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600 000,00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600 000,00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доходы от компенсации затрат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1240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130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1300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140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 xml:space="preserve">доходы от штрафных санкций за нарушение законодательства о закупках и </w:t>
            </w:r>
            <w:r w:rsidRPr="000B6C58">
              <w:rPr>
                <w:color w:val="000000"/>
                <w:sz w:val="20"/>
              </w:rPr>
              <w:lastRenderedPageBreak/>
              <w:t>нарушение условий контрактов (договоров)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lastRenderedPageBreak/>
              <w:t>1310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140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прочие доходы от сумм принудительного изъятия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1320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140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безвозмездные денежные поступления,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1400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гранты, пожертвования, иные безвозмездные перечисления от юридических и физических лиц, субсидии на иные цели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1410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прочие доходы,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1500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180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целевые субсидии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1510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180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субсидии на осуществление капитальных вложений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1520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180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доходы от операций с активами,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1900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доходы от выбытия активов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1910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440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 xml:space="preserve">прочие поступления, всего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1980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х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Расходы,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2000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х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34 207 386,33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35 946 545,90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35 946 545,90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на выплаты персоналу,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2100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х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22 632 269,60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25 318 193,35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25 318 193,35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оплата труда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2110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111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211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17 374 526,70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19 437 448,17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19 437 448,17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2120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112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212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10 500,00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10 500,00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10 500,00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2130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113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2140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119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5 247 242,90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5 870 245,18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5 870 245,18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на выплаты по оплате труда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2141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119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213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5 247 242,90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5 870 245,18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5 870 245,18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на иные выплаты работникам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2142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119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социальные и иные выплаты населению,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2200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 xml:space="preserve">социальные выплаты гражданам, кроме публичных нормативных </w:t>
            </w:r>
            <w:r w:rsidRPr="000B6C58">
              <w:rPr>
                <w:color w:val="000000"/>
                <w:sz w:val="20"/>
              </w:rPr>
              <w:lastRenderedPageBreak/>
              <w:t>социальных выплат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lastRenderedPageBreak/>
              <w:t>2210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320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2211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321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2220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340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2230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уплата налогов, сборов и иных платежей,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2300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850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139 420,00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369 365,00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369 365,00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налог на имущество организаций и земельный налог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2310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851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290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30 854,00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255 753,00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255 753,00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2320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852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85 513,00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99 486,00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99 486,00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2330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853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290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23 053,00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14 126,00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14 126,00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2400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х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2410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810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взносы в международные организации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2420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862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2430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863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прочие выплаты (кроме выплат на закупку товаров, работ, услуг)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2500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х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2510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831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 xml:space="preserve">расходы на закупку товаров, работ, услуг, всего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2600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х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11 435 696,73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10 258 987,55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10 258 987,55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закупку научно-</w:t>
            </w:r>
            <w:r w:rsidRPr="000B6C58">
              <w:rPr>
                <w:color w:val="000000"/>
                <w:sz w:val="20"/>
              </w:rPr>
              <w:lastRenderedPageBreak/>
              <w:t>исследовательских и опытно-конструкторских работ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lastRenderedPageBreak/>
              <w:t>2</w:t>
            </w:r>
            <w:r w:rsidRPr="000B6C58">
              <w:rPr>
                <w:color w:val="000000"/>
                <w:sz w:val="20"/>
              </w:rPr>
              <w:lastRenderedPageBreak/>
              <w:t>610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lastRenderedPageBreak/>
              <w:t>241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закупку товаров, работ, услуг в сфере информационно-коммуникационных технологий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2620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242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закупку товаров, работ, услуг в целях капитального ремонта муниципального имущества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2630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243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прочую закупку товаров, работ и услуг,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2640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244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11 435 696,73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10 258 987,55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10 258 987,55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расходы на закупку услуг связи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2641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244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221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82 763,80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82 804,40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82 804,40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расходы на закупку транспортных услуг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2642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244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222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35 000,00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35 000,00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35 000,00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расходы на оплату коммунальных услуг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2643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244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223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476 678,53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476 712,48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476 712,48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расходы на аренду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2644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244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расходы на содержание имущества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2645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244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225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349 513,40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349 489,78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349 489,78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расходы на оплату прочих услуг и работ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2646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244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226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1 964 930,22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1 072 704,21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1 072 704,21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расходы на приобретение основных средств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2647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244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310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110 000,00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110 000,00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110 000,00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расходы на приобретение материальных запасов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2648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244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340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8 416 810,78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8 132 276,68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8 132 276,68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2650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400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приобретение объектов недвижимого имущества муниципальными учреждениями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2651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406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строительство (реконструкция) объектов недвижимого имущества муниципальными учреждениями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2652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407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Выплаты, уменьшающие доход,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3000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100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налог на прибыль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3010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3020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прочие налоги, уменьшающие доход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3030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Прочие выплаты,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4000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х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4EA" w:rsidRPr="000B6C58" w:rsidTr="00B85447"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lastRenderedPageBreak/>
              <w:t>возврат в бюджет средств субсидии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4010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610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64EA" w:rsidRDefault="00C364EA" w:rsidP="00B85447">
      <w:pPr>
        <w:shd w:val="clear" w:color="auto" w:fill="FFFFFF" w:themeFill="background1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p w:rsidR="00C364EA" w:rsidRDefault="00C364EA" w:rsidP="00B85447">
      <w:pPr>
        <w:pageBreakBefore/>
        <w:shd w:val="clear" w:color="auto" w:fill="FFFFFF" w:themeFill="background1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364EA" w:rsidRDefault="00C364EA" w:rsidP="00B85447">
      <w:pPr>
        <w:shd w:val="clear" w:color="auto" w:fill="FFFFFF" w:themeFill="background1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0" w:type="auto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6529"/>
        <w:gridCol w:w="703"/>
        <w:gridCol w:w="990"/>
        <w:gridCol w:w="1813"/>
        <w:gridCol w:w="2000"/>
        <w:gridCol w:w="1930"/>
        <w:gridCol w:w="1733"/>
      </w:tblGrid>
      <w:tr w:rsidR="00C364EA" w:rsidRPr="000B6C58" w:rsidTr="008861E0">
        <w:trPr>
          <w:trHeight w:val="273"/>
        </w:trPr>
        <w:tc>
          <w:tcPr>
            <w:tcW w:w="6529" w:type="dxa"/>
            <w:gridSpan w:val="7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b/>
                <w:bCs/>
                <w:color w:val="000000"/>
                <w:sz w:val="20"/>
              </w:rPr>
              <w:t>Раздел 2. Сведения по выплатам на закупки товаров, работ, услуг</w:t>
            </w:r>
          </w:p>
        </w:tc>
      </w:tr>
      <w:tr w:rsidR="00C364EA" w:rsidRPr="000B6C58" w:rsidTr="008861E0">
        <w:trPr>
          <w:trHeight w:val="193"/>
        </w:trPr>
        <w:tc>
          <w:tcPr>
            <w:tcW w:w="6529" w:type="dxa"/>
            <w:gridSpan w:val="7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8861E0">
        <w:trPr>
          <w:trHeight w:val="115"/>
        </w:trPr>
        <w:tc>
          <w:tcPr>
            <w:tcW w:w="6529" w:type="dxa"/>
            <w:gridSpan w:val="7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8861E0">
        <w:trPr>
          <w:trHeight w:val="265"/>
        </w:trPr>
        <w:tc>
          <w:tcPr>
            <w:tcW w:w="6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Код строки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Год начала закупки</w:t>
            </w:r>
          </w:p>
        </w:tc>
        <w:tc>
          <w:tcPr>
            <w:tcW w:w="1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Сумма</w:t>
            </w:r>
          </w:p>
        </w:tc>
      </w:tr>
      <w:tr w:rsidR="00C364EA" w:rsidRPr="000B6C58" w:rsidTr="008861E0">
        <w:trPr>
          <w:trHeight w:val="201"/>
        </w:trPr>
        <w:tc>
          <w:tcPr>
            <w:tcW w:w="6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На 2020г. (текущий финансовый год)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На 2021г. (первый год планового периода)</w:t>
            </w:r>
          </w:p>
        </w:tc>
        <w:tc>
          <w:tcPr>
            <w:tcW w:w="1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На 2022г. (второй год планового периода)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За пределами планового периода</w:t>
            </w:r>
          </w:p>
        </w:tc>
      </w:tr>
      <w:tr w:rsidR="00C364EA" w:rsidRPr="000B6C58" w:rsidTr="008861E0">
        <w:trPr>
          <w:trHeight w:val="1305"/>
        </w:trPr>
        <w:tc>
          <w:tcPr>
            <w:tcW w:w="6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8861E0">
        <w:trPr>
          <w:trHeight w:val="49"/>
        </w:trPr>
        <w:tc>
          <w:tcPr>
            <w:tcW w:w="6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8861E0">
        <w:trPr>
          <w:trHeight w:val="289"/>
        </w:trPr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5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6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7</w:t>
            </w:r>
          </w:p>
        </w:tc>
      </w:tr>
      <w:tr w:rsidR="00C364EA" w:rsidRPr="000B6C58" w:rsidTr="008861E0">
        <w:trPr>
          <w:trHeight w:val="269"/>
        </w:trPr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b/>
                <w:bCs/>
                <w:color w:val="000000"/>
                <w:sz w:val="20"/>
              </w:rPr>
              <w:t>Выплаты на закупку товаров, работ, услуг, всего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b/>
                <w:bCs/>
                <w:color w:val="000000"/>
                <w:sz w:val="20"/>
              </w:rPr>
              <w:t>26000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b/>
                <w:bCs/>
                <w:color w:val="000000"/>
                <w:sz w:val="20"/>
              </w:rPr>
              <w:t>11 435 696,73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b/>
                <w:bCs/>
                <w:color w:val="000000"/>
                <w:sz w:val="20"/>
              </w:rPr>
              <w:t>10 284 292,54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b/>
                <w:bCs/>
                <w:color w:val="000000"/>
                <w:sz w:val="20"/>
              </w:rPr>
              <w:t>10 284 292,54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8861E0">
        <w:trPr>
          <w:trHeight w:val="269"/>
        </w:trPr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по контрактам (договорам), заключенным до начала текущего финансового года без применения норм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2018, N 32, ст. 5104) (далее - Федеральный закон N 44-ФЗ) и Федерального закона от 18 июля 2011 г. N 223-ФЗ "О закупках товаров, работ, услуг отдельными видами юридических лиц" (Собрание законодательства Российской Федерации, 2011, N 30, ст. 4571; 2018, N 32, ст. 5135) (далее - Федеральный закон N 223-ФЗ) &lt;12&gt;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26100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8861E0">
        <w:trPr>
          <w:trHeight w:val="269"/>
        </w:trPr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N 44-ФЗ и Федерального закона N 223-ФЗ &lt;12&gt;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26200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8861E0">
        <w:trPr>
          <w:trHeight w:val="269"/>
        </w:trPr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b/>
                <w:bCs/>
                <w:color w:val="000000"/>
                <w:sz w:val="20"/>
              </w:rPr>
              <w:t>по контрактам (договорам), заключенным до начала текущего финансового года с учетом требований Федерального закона N 44-ФЗ и Федерального закона N 223-ФЗ &lt;13&gt;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b/>
                <w:bCs/>
                <w:color w:val="000000"/>
                <w:sz w:val="20"/>
              </w:rPr>
              <w:t>26300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8861E0">
        <w:trPr>
          <w:trHeight w:val="269"/>
        </w:trPr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b/>
                <w:bCs/>
                <w:color w:val="000000"/>
                <w:sz w:val="20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N 44-ФЗ и Федерального закона N 223-ФЗ &lt;13&gt;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b/>
                <w:bCs/>
                <w:color w:val="000000"/>
                <w:sz w:val="20"/>
              </w:rPr>
              <w:t>26400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b/>
                <w:bCs/>
                <w:color w:val="000000"/>
                <w:sz w:val="20"/>
              </w:rPr>
              <w:t>11 435 696,73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b/>
                <w:bCs/>
                <w:color w:val="000000"/>
                <w:sz w:val="20"/>
              </w:rPr>
              <w:t>10 284 292,54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b/>
                <w:bCs/>
                <w:color w:val="000000"/>
                <w:sz w:val="20"/>
              </w:rPr>
              <w:t>10 284 292,54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8861E0">
        <w:trPr>
          <w:trHeight w:val="269"/>
        </w:trPr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26410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11 012 701,13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9 861 296,94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9 861 296,94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8861E0">
        <w:trPr>
          <w:trHeight w:val="269"/>
        </w:trPr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в соответствии с Федеральным законом N 44-ФЗ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26411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11 012 701,13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9 861 296,94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9 861 296,94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8861E0">
        <w:trPr>
          <w:trHeight w:val="269"/>
        </w:trPr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в соответствии с Федеральным законом N 223-ФЗ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26412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8861E0">
        <w:trPr>
          <w:trHeight w:val="269"/>
        </w:trPr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26420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8861E0">
        <w:trPr>
          <w:trHeight w:val="269"/>
        </w:trPr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в соответствии с Федеральным законом N 44-ФЗ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26421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8861E0">
        <w:trPr>
          <w:trHeight w:val="269"/>
        </w:trPr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в соответствии с Федеральным законом N 223-ФЗ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2</w:t>
            </w:r>
            <w:r w:rsidRPr="000B6C58">
              <w:rPr>
                <w:color w:val="000000"/>
                <w:sz w:val="20"/>
              </w:rPr>
              <w:lastRenderedPageBreak/>
              <w:t>6422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8861E0">
        <w:trPr>
          <w:trHeight w:val="269"/>
        </w:trPr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26430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8861E0">
        <w:trPr>
          <w:trHeight w:val="269"/>
        </w:trPr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в соответствии с Федеральным законом N 44-ФЗ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26431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8861E0">
        <w:trPr>
          <w:trHeight w:val="269"/>
        </w:trPr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в соответствии с Федеральным законом N 223-ФЗ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26432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8861E0">
        <w:trPr>
          <w:trHeight w:val="269"/>
        </w:trPr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за счет средств обязательного медицинского страхования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26440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8861E0">
        <w:trPr>
          <w:trHeight w:val="269"/>
        </w:trPr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в соответствии с Федеральным законом N 44-ФЗ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26441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8861E0">
        <w:trPr>
          <w:trHeight w:val="269"/>
        </w:trPr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в соответствии с Федеральным законом N 223-ФЗ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26442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8861E0">
        <w:trPr>
          <w:trHeight w:val="269"/>
        </w:trPr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за счет прочих источников финансового обеспечения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26450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422 995,60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422 995,60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422 995,60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8861E0">
        <w:trPr>
          <w:trHeight w:val="269"/>
        </w:trPr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в соответствии с Федеральным законом N 44-ФЗ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26451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8861E0">
        <w:trPr>
          <w:trHeight w:val="269"/>
        </w:trPr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в соответствии с Федеральным законом N 223-ФЗ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26452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422 995,60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422 995,60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422 995,60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8861E0">
        <w:trPr>
          <w:trHeight w:val="269"/>
        </w:trPr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b/>
                <w:bCs/>
                <w:color w:val="000000"/>
                <w:sz w:val="20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 &lt;16&gt;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b/>
                <w:bCs/>
                <w:color w:val="000000"/>
                <w:sz w:val="20"/>
              </w:rPr>
              <w:t>26500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b/>
                <w:bCs/>
                <w:color w:val="000000"/>
                <w:sz w:val="20"/>
              </w:rPr>
              <w:t>11 012 701,13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b/>
                <w:bCs/>
                <w:color w:val="000000"/>
                <w:sz w:val="20"/>
              </w:rPr>
              <w:t>9 861 296,94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b/>
                <w:bCs/>
                <w:color w:val="000000"/>
                <w:sz w:val="20"/>
              </w:rPr>
              <w:t>9 861 296,94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8861E0">
        <w:trPr>
          <w:trHeight w:val="269"/>
        </w:trPr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в том числе по году начала закупки: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26510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11 012 701,13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9 861 296,94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9 861 296,94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8861E0">
        <w:trPr>
          <w:trHeight w:val="269"/>
        </w:trPr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b/>
                <w:bCs/>
                <w:color w:val="000000"/>
                <w:sz w:val="20"/>
              </w:rPr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b/>
                <w:bCs/>
                <w:color w:val="000000"/>
                <w:sz w:val="20"/>
              </w:rPr>
              <w:t>26600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b/>
                <w:bCs/>
                <w:color w:val="000000"/>
                <w:sz w:val="20"/>
              </w:rPr>
              <w:t>422 995,60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b/>
                <w:bCs/>
                <w:color w:val="000000"/>
                <w:sz w:val="20"/>
              </w:rPr>
              <w:t>422 995,60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b/>
                <w:bCs/>
                <w:color w:val="000000"/>
                <w:sz w:val="20"/>
              </w:rPr>
              <w:t>422 995,60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64EA" w:rsidRPr="000B6C58" w:rsidTr="008861E0">
        <w:trPr>
          <w:trHeight w:val="269"/>
        </w:trPr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в том числе по году начала закупки: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26610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422 995,60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422 995,60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B6C58">
              <w:rPr>
                <w:color w:val="000000"/>
                <w:sz w:val="20"/>
              </w:rPr>
              <w:t>422 995,60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4EA" w:rsidRPr="000B6C58" w:rsidRDefault="00C364EA" w:rsidP="00B85447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364EA" w:rsidRDefault="00C364EA" w:rsidP="00B85447">
      <w:pPr>
        <w:shd w:val="clear" w:color="auto" w:fill="FFFFFF" w:themeFill="background1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C364EA" w:rsidRDefault="00C364EA" w:rsidP="00B85447">
      <w:pPr>
        <w:shd w:val="clear" w:color="auto" w:fill="FFFFFF" w:themeFill="background1"/>
      </w:pPr>
    </w:p>
    <w:p w:rsidR="00C364EA" w:rsidRPr="00EB5EFC" w:rsidRDefault="00C364EA" w:rsidP="00B85447">
      <w:pPr>
        <w:shd w:val="clear" w:color="auto" w:fill="FFFFFF" w:themeFill="background1"/>
        <w:spacing w:line="360" w:lineRule="auto"/>
        <w:ind w:firstLine="0"/>
        <w:outlineLvl w:val="0"/>
        <w:rPr>
          <w:b/>
          <w:sz w:val="28"/>
          <w:szCs w:val="28"/>
        </w:rPr>
      </w:pPr>
      <w:bookmarkStart w:id="0" w:name="_GoBack"/>
      <w:bookmarkEnd w:id="0"/>
    </w:p>
    <w:sectPr w:rsidR="00C364EA" w:rsidRPr="00EB5EFC" w:rsidSect="00C364EA">
      <w:type w:val="continuous"/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C9F" w:rsidRDefault="00C51C9F">
      <w:r>
        <w:separator/>
      </w:r>
    </w:p>
  </w:endnote>
  <w:endnote w:type="continuationSeparator" w:id="0">
    <w:p w:rsidR="00C51C9F" w:rsidRDefault="00C5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SimSun"/>
    <w:charset w:val="86"/>
    <w:family w:val="auto"/>
    <w:pitch w:val="variable"/>
    <w:sig w:usb0="00000001" w:usb1="080E0000" w:usb2="00000010" w:usb3="00000000" w:csb0="00040000" w:csb1="00000000"/>
  </w:font>
  <w:font w:name="FreeSans">
    <w:altName w:val="MS Gothic"/>
    <w:charset w:val="CC"/>
    <w:family w:val="swiss"/>
    <w:pitch w:val="variable"/>
    <w:sig w:usb0="00000000" w:usb1="4200FDFF" w:usb2="000030A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C9F" w:rsidRPr="002D2D71" w:rsidRDefault="00C51C9F" w:rsidP="002D2D71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C9F" w:rsidRDefault="00C51C9F">
      <w:r>
        <w:separator/>
      </w:r>
    </w:p>
  </w:footnote>
  <w:footnote w:type="continuationSeparator" w:id="0">
    <w:p w:rsidR="00C51C9F" w:rsidRDefault="00C51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39"/>
    <w:rsid w:val="00047BE7"/>
    <w:rsid w:val="00061A80"/>
    <w:rsid w:val="0006438F"/>
    <w:rsid w:val="00073649"/>
    <w:rsid w:val="00075807"/>
    <w:rsid w:val="000B2897"/>
    <w:rsid w:val="000B2B38"/>
    <w:rsid w:val="001102A3"/>
    <w:rsid w:val="001104E0"/>
    <w:rsid w:val="001A22A6"/>
    <w:rsid w:val="001B29B2"/>
    <w:rsid w:val="00203A5C"/>
    <w:rsid w:val="00203B07"/>
    <w:rsid w:val="00207DAB"/>
    <w:rsid w:val="00210286"/>
    <w:rsid w:val="00276072"/>
    <w:rsid w:val="002D2D71"/>
    <w:rsid w:val="002E2755"/>
    <w:rsid w:val="002F5306"/>
    <w:rsid w:val="00324D4B"/>
    <w:rsid w:val="00326DD6"/>
    <w:rsid w:val="0036703D"/>
    <w:rsid w:val="003C5D68"/>
    <w:rsid w:val="003E38CC"/>
    <w:rsid w:val="003E459E"/>
    <w:rsid w:val="003F16F0"/>
    <w:rsid w:val="0043026D"/>
    <w:rsid w:val="004325F9"/>
    <w:rsid w:val="004E4951"/>
    <w:rsid w:val="00526ABA"/>
    <w:rsid w:val="00535FB8"/>
    <w:rsid w:val="0055276C"/>
    <w:rsid w:val="0056305F"/>
    <w:rsid w:val="00571174"/>
    <w:rsid w:val="005966C1"/>
    <w:rsid w:val="005A3F98"/>
    <w:rsid w:val="005D5407"/>
    <w:rsid w:val="005F370C"/>
    <w:rsid w:val="005F7552"/>
    <w:rsid w:val="006056E7"/>
    <w:rsid w:val="0062316F"/>
    <w:rsid w:val="006274D5"/>
    <w:rsid w:val="00631D0C"/>
    <w:rsid w:val="00632444"/>
    <w:rsid w:val="00637C18"/>
    <w:rsid w:val="00670D95"/>
    <w:rsid w:val="006749BD"/>
    <w:rsid w:val="006A5A32"/>
    <w:rsid w:val="006C152F"/>
    <w:rsid w:val="006D0CB0"/>
    <w:rsid w:val="007D2492"/>
    <w:rsid w:val="007E33E0"/>
    <w:rsid w:val="008375F6"/>
    <w:rsid w:val="00875CCC"/>
    <w:rsid w:val="0087708F"/>
    <w:rsid w:val="008861E0"/>
    <w:rsid w:val="00887D5E"/>
    <w:rsid w:val="008E15FE"/>
    <w:rsid w:val="00927585"/>
    <w:rsid w:val="00946087"/>
    <w:rsid w:val="00966196"/>
    <w:rsid w:val="0097051C"/>
    <w:rsid w:val="00997A4F"/>
    <w:rsid w:val="009B6929"/>
    <w:rsid w:val="009C1B2D"/>
    <w:rsid w:val="009D1A00"/>
    <w:rsid w:val="009D3215"/>
    <w:rsid w:val="009F5BB0"/>
    <w:rsid w:val="00A0777F"/>
    <w:rsid w:val="00A10E94"/>
    <w:rsid w:val="00A14B6D"/>
    <w:rsid w:val="00A44579"/>
    <w:rsid w:val="00A86285"/>
    <w:rsid w:val="00A87163"/>
    <w:rsid w:val="00AB4FC4"/>
    <w:rsid w:val="00AB5920"/>
    <w:rsid w:val="00AD67AD"/>
    <w:rsid w:val="00AE44C5"/>
    <w:rsid w:val="00B53CC8"/>
    <w:rsid w:val="00B85447"/>
    <w:rsid w:val="00B90093"/>
    <w:rsid w:val="00BE7C39"/>
    <w:rsid w:val="00BF4A2A"/>
    <w:rsid w:val="00C02698"/>
    <w:rsid w:val="00C364EA"/>
    <w:rsid w:val="00C443A4"/>
    <w:rsid w:val="00C51C9F"/>
    <w:rsid w:val="00C55FA2"/>
    <w:rsid w:val="00C5729D"/>
    <w:rsid w:val="00C643D1"/>
    <w:rsid w:val="00C95D7A"/>
    <w:rsid w:val="00CB48E8"/>
    <w:rsid w:val="00CB6D46"/>
    <w:rsid w:val="00CE2C44"/>
    <w:rsid w:val="00D26B96"/>
    <w:rsid w:val="00D66001"/>
    <w:rsid w:val="00D85E11"/>
    <w:rsid w:val="00DE76D5"/>
    <w:rsid w:val="00DF0064"/>
    <w:rsid w:val="00E062D3"/>
    <w:rsid w:val="00E14920"/>
    <w:rsid w:val="00E276F2"/>
    <w:rsid w:val="00E3053D"/>
    <w:rsid w:val="00E3424B"/>
    <w:rsid w:val="00E4034C"/>
    <w:rsid w:val="00ED7289"/>
    <w:rsid w:val="00EE0A97"/>
    <w:rsid w:val="00EF2FCF"/>
    <w:rsid w:val="00F34DAF"/>
    <w:rsid w:val="00F41EF2"/>
    <w:rsid w:val="00F9117A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A3C56FC"/>
  <w15:docId w15:val="{D1B3D9D2-EAB5-4E1D-8F17-2D17EAEF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95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70D95"/>
  </w:style>
  <w:style w:type="paragraph" w:customStyle="1" w:styleId="10">
    <w:name w:val="Заголовок1"/>
    <w:basedOn w:val="a"/>
    <w:next w:val="a3"/>
    <w:rsid w:val="00670D95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rsid w:val="00670D95"/>
    <w:pPr>
      <w:spacing w:after="120"/>
    </w:pPr>
  </w:style>
  <w:style w:type="paragraph" w:styleId="a4">
    <w:name w:val="List"/>
    <w:basedOn w:val="a3"/>
    <w:rsid w:val="00670D95"/>
    <w:rPr>
      <w:rFonts w:cs="FreeSans"/>
    </w:rPr>
  </w:style>
  <w:style w:type="paragraph" w:styleId="a5">
    <w:name w:val="caption"/>
    <w:basedOn w:val="a"/>
    <w:qFormat/>
    <w:rsid w:val="00670D9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670D95"/>
    <w:pPr>
      <w:suppressLineNumbers/>
    </w:pPr>
    <w:rPr>
      <w:rFonts w:cs="FreeSans"/>
    </w:rPr>
  </w:style>
  <w:style w:type="paragraph" w:styleId="a6">
    <w:name w:val="header"/>
    <w:basedOn w:val="a"/>
    <w:rsid w:val="00670D9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670D95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rsid w:val="00670D95"/>
    <w:pPr>
      <w:suppressLineNumbers/>
    </w:pPr>
  </w:style>
  <w:style w:type="paragraph" w:customStyle="1" w:styleId="a9">
    <w:name w:val="Заголовок таблицы"/>
    <w:basedOn w:val="a8"/>
    <w:rsid w:val="00670D95"/>
    <w:pPr>
      <w:jc w:val="center"/>
    </w:pPr>
    <w:rPr>
      <w:b/>
      <w:bCs/>
    </w:rPr>
  </w:style>
  <w:style w:type="paragraph" w:styleId="aa">
    <w:name w:val="Body Text Indent"/>
    <w:basedOn w:val="a"/>
    <w:link w:val="ab"/>
    <w:rsid w:val="00DF0064"/>
    <w:pPr>
      <w:widowControl/>
      <w:suppressAutoHyphens w:val="0"/>
      <w:autoSpaceDE/>
      <w:ind w:firstLine="720"/>
    </w:pPr>
    <w:rPr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F0064"/>
    <w:rPr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75C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5CCC"/>
    <w:rPr>
      <w:rFonts w:ascii="Tahoma" w:hAnsi="Tahoma" w:cs="Tahoma"/>
      <w:sz w:val="16"/>
      <w:szCs w:val="16"/>
      <w:lang w:eastAsia="zh-CN"/>
    </w:rPr>
  </w:style>
  <w:style w:type="table" w:styleId="ae">
    <w:name w:val="Table Grid"/>
    <w:basedOn w:val="a1"/>
    <w:uiPriority w:val="59"/>
    <w:rsid w:val="00EF2F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C51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86;&#1089;&#1090;&#1072;&#1085;&#1086;&#1074;&#1083;&#1077;&#1085;&#1080;&#1077;%20&#1047;&#1077;&#1083;&#1077;&#1085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759A5-FA72-46E0-9BDE-7A7600DE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Зеленка</Template>
  <TotalTime>15</TotalTime>
  <Pages>10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Герасимова Зоя Николаевна</cp:lastModifiedBy>
  <cp:revision>7</cp:revision>
  <cp:lastPrinted>2020-04-17T03:55:00Z</cp:lastPrinted>
  <dcterms:created xsi:type="dcterms:W3CDTF">2020-04-17T03:52:00Z</dcterms:created>
  <dcterms:modified xsi:type="dcterms:W3CDTF">2020-04-20T02:30:00Z</dcterms:modified>
</cp:coreProperties>
</file>