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39" w:rsidRDefault="00E66776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3970" t="17145" r="19685" b="10795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BAED5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D34B8B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 ноября 2015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D34B8B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828-па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2D663C" w:rsidRPr="002D663C" w:rsidRDefault="002D663C" w:rsidP="002D663C">
      <w:pPr>
        <w:widowControl/>
        <w:ind w:firstLine="0"/>
        <w:jc w:val="center"/>
        <w:rPr>
          <w:rFonts w:eastAsiaTheme="minorHAnsi"/>
          <w:b/>
          <w:bCs/>
          <w:color w:val="000000"/>
          <w:szCs w:val="26"/>
          <w:lang w:eastAsia="en-US"/>
        </w:rPr>
      </w:pPr>
      <w:r w:rsidRPr="002D663C">
        <w:rPr>
          <w:rFonts w:eastAsiaTheme="minorHAnsi"/>
          <w:b/>
          <w:bCs/>
          <w:color w:val="000000"/>
          <w:szCs w:val="26"/>
          <w:lang w:eastAsia="en-US"/>
        </w:rPr>
        <w:lastRenderedPageBreak/>
        <w:t xml:space="preserve">Об утверждении Порядка разработки и утверждения бюджетного прогноза </w:t>
      </w:r>
      <w:r w:rsidR="001F5E7E">
        <w:rPr>
          <w:rFonts w:eastAsiaTheme="minorHAnsi"/>
          <w:b/>
          <w:bCs/>
          <w:color w:val="000000"/>
          <w:szCs w:val="26"/>
          <w:lang w:eastAsia="en-US"/>
        </w:rPr>
        <w:t>Арсеньевского городского округа</w:t>
      </w:r>
      <w:r w:rsidRPr="002D663C">
        <w:rPr>
          <w:rFonts w:eastAsiaTheme="minorHAnsi"/>
          <w:b/>
          <w:bCs/>
          <w:color w:val="000000"/>
          <w:szCs w:val="26"/>
          <w:lang w:eastAsia="en-US"/>
        </w:rPr>
        <w:t xml:space="preserve"> на долгосрочный период</w:t>
      </w:r>
    </w:p>
    <w:p w:rsidR="002D663C" w:rsidRPr="002D663C" w:rsidRDefault="002D663C" w:rsidP="002D663C">
      <w:pPr>
        <w:widowControl/>
        <w:ind w:firstLine="0"/>
        <w:jc w:val="left"/>
        <w:rPr>
          <w:rFonts w:eastAsiaTheme="minorHAnsi"/>
          <w:b/>
          <w:bCs/>
          <w:color w:val="000000"/>
          <w:szCs w:val="26"/>
          <w:lang w:eastAsia="en-US"/>
        </w:rPr>
      </w:pPr>
    </w:p>
    <w:p w:rsidR="002D663C" w:rsidRPr="002D663C" w:rsidRDefault="002D663C" w:rsidP="002D663C">
      <w:pPr>
        <w:widowControl/>
        <w:ind w:firstLine="0"/>
        <w:jc w:val="left"/>
        <w:rPr>
          <w:rFonts w:eastAsiaTheme="minorHAnsi"/>
          <w:b/>
          <w:bCs/>
          <w:color w:val="000000"/>
          <w:szCs w:val="26"/>
          <w:lang w:eastAsia="en-US"/>
        </w:rPr>
      </w:pPr>
    </w:p>
    <w:p w:rsidR="002D663C" w:rsidRPr="002D663C" w:rsidRDefault="002D663C" w:rsidP="001F5E7E">
      <w:pPr>
        <w:widowControl/>
        <w:spacing w:after="120" w:line="360" w:lineRule="auto"/>
        <w:rPr>
          <w:rFonts w:eastAsiaTheme="minorHAnsi"/>
          <w:color w:val="000000"/>
          <w:szCs w:val="26"/>
          <w:lang w:eastAsia="en-US"/>
        </w:rPr>
      </w:pPr>
      <w:r w:rsidRPr="002D663C">
        <w:rPr>
          <w:rFonts w:eastAsiaTheme="minorHAnsi"/>
          <w:color w:val="000000"/>
          <w:szCs w:val="26"/>
          <w:lang w:eastAsia="en-US"/>
        </w:rPr>
        <w:t xml:space="preserve">В соответствии с Бюджетным </w:t>
      </w:r>
      <w:hyperlink r:id="rId9" w:history="1">
        <w:r w:rsidRPr="002D663C">
          <w:rPr>
            <w:rFonts w:eastAsiaTheme="minorHAnsi"/>
            <w:color w:val="000000"/>
            <w:szCs w:val="26"/>
            <w:lang w:eastAsia="en-US"/>
          </w:rPr>
          <w:t>кодексом</w:t>
        </w:r>
      </w:hyperlink>
      <w:r w:rsidRPr="002D663C">
        <w:rPr>
          <w:rFonts w:eastAsiaTheme="minorHAnsi"/>
          <w:color w:val="000000"/>
          <w:szCs w:val="26"/>
          <w:lang w:eastAsia="en-US"/>
        </w:rPr>
        <w:t xml:space="preserve"> Российской Федерации, на основании </w:t>
      </w:r>
      <w:r w:rsidR="001F5E7E">
        <w:t>муниципальн</w:t>
      </w:r>
      <w:r w:rsidR="00CC70FF">
        <w:t>ого</w:t>
      </w:r>
      <w:r w:rsidR="001F5E7E">
        <w:t xml:space="preserve"> правов</w:t>
      </w:r>
      <w:r w:rsidR="00CC70FF">
        <w:t>ого</w:t>
      </w:r>
      <w:r w:rsidR="001F5E7E">
        <w:t xml:space="preserve"> акт</w:t>
      </w:r>
      <w:r w:rsidR="00CC70FF">
        <w:t>а</w:t>
      </w:r>
      <w:r w:rsidR="001F5E7E">
        <w:t xml:space="preserve"> </w:t>
      </w:r>
      <w:r w:rsidR="00696E53">
        <w:rPr>
          <w:rFonts w:eastAsiaTheme="minorHAnsi"/>
          <w:color w:val="000000"/>
          <w:szCs w:val="26"/>
          <w:lang w:eastAsia="en-US"/>
        </w:rPr>
        <w:t>Арсеньевского городского округа</w:t>
      </w:r>
      <w:r w:rsidR="00696E53">
        <w:rPr>
          <w:szCs w:val="26"/>
        </w:rPr>
        <w:t xml:space="preserve"> </w:t>
      </w:r>
      <w:r w:rsidR="001F5E7E">
        <w:rPr>
          <w:szCs w:val="26"/>
        </w:rPr>
        <w:t xml:space="preserve">от 29 </w:t>
      </w:r>
      <w:r w:rsidR="001F5E7E" w:rsidRPr="001F5E7E">
        <w:rPr>
          <w:szCs w:val="26"/>
        </w:rPr>
        <w:t>апреля 2013 года №32-</w:t>
      </w:r>
      <w:r w:rsidR="00CC70FF">
        <w:rPr>
          <w:szCs w:val="26"/>
        </w:rPr>
        <w:t>МПА</w:t>
      </w:r>
      <w:r w:rsidR="001F5E7E" w:rsidRPr="001F5E7E">
        <w:rPr>
          <w:szCs w:val="26"/>
        </w:rPr>
        <w:t xml:space="preserve"> </w:t>
      </w:r>
      <w:hyperlink r:id="rId10" w:anchor="Par39" w:history="1">
        <w:r w:rsidR="001F5E7E" w:rsidRPr="001F5E7E">
          <w:rPr>
            <w:rStyle w:val="a8"/>
            <w:color w:val="auto"/>
            <w:szCs w:val="26"/>
            <w:u w:val="none"/>
          </w:rPr>
          <w:t>Положение</w:t>
        </w:r>
      </w:hyperlink>
      <w:r w:rsidR="001F5E7E" w:rsidRPr="001F5E7E">
        <w:rPr>
          <w:szCs w:val="26"/>
        </w:rPr>
        <w:t xml:space="preserve"> «О бюджетном устройстве и бюджетном </w:t>
      </w:r>
      <w:r w:rsidR="001F5E7E">
        <w:rPr>
          <w:szCs w:val="26"/>
        </w:rPr>
        <w:t>процессе в Арсеньевском городском округе</w:t>
      </w:r>
      <w:r w:rsidR="00CC70FF">
        <w:rPr>
          <w:szCs w:val="26"/>
        </w:rPr>
        <w:t xml:space="preserve">», руководствуясь Уставом </w:t>
      </w:r>
      <w:r w:rsidR="00CC70FF">
        <w:rPr>
          <w:rFonts w:eastAsiaTheme="minorHAnsi"/>
          <w:color w:val="000000"/>
          <w:szCs w:val="26"/>
          <w:lang w:eastAsia="en-US"/>
        </w:rPr>
        <w:t>Арсеньевского городского округа,</w:t>
      </w:r>
      <w:r w:rsidR="00CC70FF" w:rsidRPr="002D663C">
        <w:rPr>
          <w:rFonts w:eastAsiaTheme="minorHAnsi"/>
          <w:color w:val="000000"/>
          <w:szCs w:val="26"/>
          <w:lang w:eastAsia="en-US"/>
        </w:rPr>
        <w:t xml:space="preserve"> </w:t>
      </w:r>
      <w:r w:rsidR="00CC70FF">
        <w:rPr>
          <w:szCs w:val="26"/>
        </w:rPr>
        <w:t>а</w:t>
      </w:r>
      <w:r w:rsidRPr="002D663C">
        <w:rPr>
          <w:rFonts w:eastAsiaTheme="minorHAnsi"/>
          <w:color w:val="000000"/>
          <w:szCs w:val="26"/>
          <w:lang w:eastAsia="en-US"/>
        </w:rPr>
        <w:t xml:space="preserve">дминистрация </w:t>
      </w:r>
      <w:r w:rsidR="001F5E7E">
        <w:rPr>
          <w:rFonts w:eastAsiaTheme="minorHAnsi"/>
          <w:color w:val="000000"/>
          <w:szCs w:val="26"/>
          <w:lang w:eastAsia="en-US"/>
        </w:rPr>
        <w:t>Арсеньевского городского округа</w:t>
      </w:r>
      <w:r w:rsidRPr="002D663C">
        <w:rPr>
          <w:rFonts w:eastAsiaTheme="minorHAnsi"/>
          <w:color w:val="000000"/>
          <w:szCs w:val="26"/>
          <w:lang w:eastAsia="en-US"/>
        </w:rPr>
        <w:t xml:space="preserve"> </w:t>
      </w:r>
    </w:p>
    <w:p w:rsidR="001F5E7E" w:rsidRDefault="001F5E7E" w:rsidP="001F5E7E">
      <w:pPr>
        <w:widowControl/>
        <w:spacing w:after="120"/>
        <w:ind w:firstLine="0"/>
        <w:jc w:val="left"/>
        <w:rPr>
          <w:rFonts w:eastAsiaTheme="minorHAnsi"/>
          <w:color w:val="000000"/>
          <w:szCs w:val="26"/>
          <w:lang w:eastAsia="en-US"/>
        </w:rPr>
      </w:pPr>
    </w:p>
    <w:p w:rsidR="002D663C" w:rsidRDefault="002D663C" w:rsidP="001F5E7E">
      <w:pPr>
        <w:widowControl/>
        <w:spacing w:after="120"/>
        <w:ind w:firstLine="0"/>
        <w:jc w:val="left"/>
        <w:rPr>
          <w:rFonts w:eastAsiaTheme="minorHAnsi"/>
          <w:color w:val="000000"/>
          <w:szCs w:val="26"/>
          <w:lang w:eastAsia="en-US"/>
        </w:rPr>
      </w:pPr>
      <w:r w:rsidRPr="002D663C">
        <w:rPr>
          <w:rFonts w:eastAsiaTheme="minorHAnsi"/>
          <w:color w:val="000000"/>
          <w:szCs w:val="26"/>
          <w:lang w:eastAsia="en-US"/>
        </w:rPr>
        <w:t>ПОСТАНОВЛЯЕТ:</w:t>
      </w:r>
    </w:p>
    <w:p w:rsidR="001F5E7E" w:rsidRPr="002D663C" w:rsidRDefault="001F5E7E" w:rsidP="001F5E7E">
      <w:pPr>
        <w:widowControl/>
        <w:spacing w:after="120"/>
        <w:ind w:firstLine="0"/>
        <w:jc w:val="left"/>
        <w:rPr>
          <w:rFonts w:eastAsiaTheme="minorHAnsi"/>
          <w:color w:val="000000"/>
          <w:szCs w:val="26"/>
          <w:lang w:eastAsia="en-US"/>
        </w:rPr>
      </w:pPr>
    </w:p>
    <w:p w:rsidR="002D663C" w:rsidRPr="002D663C" w:rsidRDefault="002D663C" w:rsidP="00CC70FF">
      <w:pPr>
        <w:widowControl/>
        <w:spacing w:line="360" w:lineRule="auto"/>
        <w:rPr>
          <w:rFonts w:eastAsiaTheme="minorHAnsi"/>
          <w:color w:val="000000"/>
          <w:szCs w:val="26"/>
          <w:lang w:eastAsia="en-US"/>
        </w:rPr>
      </w:pPr>
      <w:r w:rsidRPr="002D663C">
        <w:rPr>
          <w:rFonts w:eastAsiaTheme="minorHAnsi"/>
          <w:color w:val="000000"/>
          <w:szCs w:val="26"/>
          <w:lang w:eastAsia="en-US"/>
        </w:rPr>
        <w:t xml:space="preserve">1. Утвердить прилагаемый </w:t>
      </w:r>
      <w:hyperlink r:id="rId11" w:history="1">
        <w:r w:rsidRPr="002D663C">
          <w:rPr>
            <w:rFonts w:eastAsiaTheme="minorHAnsi"/>
            <w:color w:val="000000"/>
            <w:szCs w:val="26"/>
            <w:lang w:eastAsia="en-US"/>
          </w:rPr>
          <w:t>Порядок</w:t>
        </w:r>
      </w:hyperlink>
      <w:r w:rsidRPr="002D663C">
        <w:rPr>
          <w:rFonts w:eastAsiaTheme="minorHAnsi"/>
          <w:color w:val="000000"/>
          <w:szCs w:val="26"/>
          <w:lang w:eastAsia="en-US"/>
        </w:rPr>
        <w:t xml:space="preserve"> разработки и утверждения бюджетного прогноза </w:t>
      </w:r>
      <w:r w:rsidR="001F5E7E">
        <w:rPr>
          <w:rFonts w:eastAsiaTheme="minorHAnsi"/>
          <w:color w:val="000000"/>
          <w:szCs w:val="26"/>
          <w:lang w:eastAsia="en-US"/>
        </w:rPr>
        <w:t>Арсеньевского городского округа</w:t>
      </w:r>
      <w:r w:rsidRPr="002D663C">
        <w:rPr>
          <w:rFonts w:eastAsiaTheme="minorHAnsi"/>
          <w:color w:val="000000"/>
          <w:szCs w:val="26"/>
          <w:lang w:eastAsia="en-US"/>
        </w:rPr>
        <w:t xml:space="preserve"> на долгосрочный период.</w:t>
      </w:r>
    </w:p>
    <w:p w:rsidR="001F5E7E" w:rsidRDefault="001F5E7E" w:rsidP="00CC70FF">
      <w:pPr>
        <w:shd w:val="clear" w:color="auto" w:fill="FFFFFF"/>
        <w:spacing w:line="360" w:lineRule="auto"/>
        <w:rPr>
          <w:szCs w:val="26"/>
        </w:rPr>
      </w:pPr>
      <w:r>
        <w:rPr>
          <w:szCs w:val="26"/>
        </w:rPr>
        <w:t>2. Организационному управлению администрации Арсеньевского городского округа (</w:t>
      </w:r>
      <w:proofErr w:type="spellStart"/>
      <w:r>
        <w:rPr>
          <w:szCs w:val="26"/>
        </w:rPr>
        <w:t>Сквориков</w:t>
      </w:r>
      <w:proofErr w:type="spellEnd"/>
      <w:r>
        <w:rPr>
          <w:szCs w:val="26"/>
        </w:rPr>
        <w:t>) направить настоящее постановление для официального опубликования в средствах массовой информации и размещения на официальном сайте администрации Арсеньевского городского округа.</w:t>
      </w:r>
    </w:p>
    <w:p w:rsidR="001F5E7E" w:rsidRDefault="001F5E7E" w:rsidP="00CC70FF">
      <w:pPr>
        <w:shd w:val="clear" w:color="auto" w:fill="FFFFFF"/>
        <w:spacing w:line="360" w:lineRule="auto"/>
        <w:rPr>
          <w:szCs w:val="26"/>
        </w:rPr>
      </w:pPr>
      <w:r>
        <w:rPr>
          <w:szCs w:val="26"/>
        </w:rPr>
        <w:t xml:space="preserve">3. Настоящее постановление вступает в силу после его официального опубликования. </w:t>
      </w:r>
    </w:p>
    <w:p w:rsidR="001F5E7E" w:rsidRDefault="001F5E7E" w:rsidP="00CC70FF">
      <w:pPr>
        <w:shd w:val="clear" w:color="auto" w:fill="FFFFFF"/>
        <w:spacing w:line="360" w:lineRule="auto"/>
        <w:rPr>
          <w:szCs w:val="26"/>
        </w:rPr>
      </w:pPr>
      <w:r>
        <w:rPr>
          <w:szCs w:val="26"/>
        </w:rPr>
        <w:t>4. Контроль за исполнением настоящего постановления возложить на заместителя главы администрации городского округа - начальника финансового управления администрации Арсеньевского городского округа Черных С.Л.</w:t>
      </w:r>
    </w:p>
    <w:p w:rsidR="002D663C" w:rsidRDefault="002D663C" w:rsidP="002D663C">
      <w:pPr>
        <w:widowControl/>
        <w:ind w:firstLine="0"/>
        <w:jc w:val="left"/>
        <w:rPr>
          <w:rFonts w:eastAsiaTheme="minorHAnsi"/>
          <w:color w:val="000000"/>
          <w:szCs w:val="26"/>
          <w:lang w:eastAsia="en-US"/>
        </w:rPr>
      </w:pPr>
    </w:p>
    <w:p w:rsidR="00F26409" w:rsidRPr="002D663C" w:rsidRDefault="00F26409" w:rsidP="002D663C">
      <w:pPr>
        <w:widowControl/>
        <w:ind w:firstLine="0"/>
        <w:jc w:val="left"/>
        <w:rPr>
          <w:rFonts w:eastAsiaTheme="minorHAnsi"/>
          <w:color w:val="000000"/>
          <w:szCs w:val="26"/>
          <w:lang w:eastAsia="en-US"/>
        </w:rPr>
      </w:pPr>
    </w:p>
    <w:p w:rsidR="002D663C" w:rsidRPr="001F5E7E" w:rsidRDefault="001F5E7E" w:rsidP="001F5E7E">
      <w:pPr>
        <w:widowControl/>
        <w:tabs>
          <w:tab w:val="left" w:pos="7938"/>
        </w:tabs>
        <w:ind w:firstLine="0"/>
        <w:rPr>
          <w:rFonts w:eastAsiaTheme="minorHAnsi"/>
          <w:bCs/>
          <w:color w:val="000000"/>
          <w:szCs w:val="26"/>
          <w:lang w:eastAsia="en-US"/>
        </w:rPr>
      </w:pPr>
      <w:r w:rsidRPr="001F5E7E">
        <w:rPr>
          <w:rFonts w:eastAsiaTheme="minorHAnsi"/>
          <w:bCs/>
          <w:color w:val="000000"/>
          <w:szCs w:val="26"/>
          <w:lang w:eastAsia="en-US"/>
        </w:rPr>
        <w:t>Глава городского округа</w:t>
      </w:r>
      <w:r w:rsidRPr="001F5E7E">
        <w:rPr>
          <w:rFonts w:eastAsiaTheme="minorHAnsi"/>
          <w:bCs/>
          <w:color w:val="000000"/>
          <w:szCs w:val="26"/>
          <w:lang w:eastAsia="en-US"/>
        </w:rPr>
        <w:tab/>
      </w:r>
      <w:proofErr w:type="spellStart"/>
      <w:r w:rsidRPr="001F5E7E">
        <w:rPr>
          <w:rFonts w:eastAsiaTheme="minorHAnsi"/>
          <w:bCs/>
          <w:color w:val="000000"/>
          <w:szCs w:val="26"/>
          <w:lang w:eastAsia="en-US"/>
        </w:rPr>
        <w:t>А.А.Дронин</w:t>
      </w:r>
      <w:proofErr w:type="spellEnd"/>
    </w:p>
    <w:p w:rsidR="001F5E7E" w:rsidRDefault="001F5E7E">
      <w:pPr>
        <w:widowControl/>
        <w:autoSpaceDE/>
        <w:autoSpaceDN/>
        <w:adjustRightInd/>
        <w:ind w:firstLine="0"/>
        <w:jc w:val="left"/>
        <w:rPr>
          <w:rFonts w:eastAsiaTheme="minorHAnsi"/>
          <w:color w:val="000000"/>
          <w:szCs w:val="26"/>
          <w:lang w:eastAsia="en-US"/>
        </w:rPr>
      </w:pPr>
      <w:r>
        <w:rPr>
          <w:rFonts w:eastAsiaTheme="minorHAnsi"/>
          <w:color w:val="000000"/>
          <w:szCs w:val="26"/>
          <w:lang w:eastAsia="en-US"/>
        </w:rPr>
        <w:br w:type="page"/>
      </w:r>
    </w:p>
    <w:p w:rsidR="002D663C" w:rsidRPr="002D663C" w:rsidRDefault="002D663C" w:rsidP="001F5E7E">
      <w:pPr>
        <w:widowControl/>
        <w:spacing w:after="120"/>
        <w:ind w:left="5812" w:firstLine="0"/>
        <w:jc w:val="center"/>
        <w:rPr>
          <w:rFonts w:eastAsiaTheme="minorHAnsi"/>
          <w:color w:val="000000"/>
          <w:szCs w:val="26"/>
          <w:lang w:eastAsia="en-US"/>
        </w:rPr>
      </w:pPr>
      <w:r w:rsidRPr="002D663C">
        <w:rPr>
          <w:rFonts w:eastAsiaTheme="minorHAnsi"/>
          <w:color w:val="000000"/>
          <w:szCs w:val="26"/>
          <w:lang w:eastAsia="en-US"/>
        </w:rPr>
        <w:lastRenderedPageBreak/>
        <w:t>УТВЕРЖДЕН</w:t>
      </w:r>
    </w:p>
    <w:p w:rsidR="001F5E7E" w:rsidRDefault="001F5E7E" w:rsidP="001F5E7E">
      <w:pPr>
        <w:widowControl/>
        <w:ind w:left="5812" w:firstLine="0"/>
        <w:jc w:val="center"/>
        <w:rPr>
          <w:rFonts w:eastAsiaTheme="minorHAnsi"/>
          <w:color w:val="000000"/>
          <w:szCs w:val="26"/>
          <w:lang w:eastAsia="en-US"/>
        </w:rPr>
      </w:pPr>
      <w:r>
        <w:rPr>
          <w:rFonts w:eastAsiaTheme="minorHAnsi"/>
          <w:color w:val="000000"/>
          <w:szCs w:val="26"/>
          <w:lang w:eastAsia="en-US"/>
        </w:rPr>
        <w:t>п</w:t>
      </w:r>
      <w:r w:rsidR="002D663C" w:rsidRPr="002D663C">
        <w:rPr>
          <w:rFonts w:eastAsiaTheme="minorHAnsi"/>
          <w:color w:val="000000"/>
          <w:szCs w:val="26"/>
          <w:lang w:eastAsia="en-US"/>
        </w:rPr>
        <w:t>остановлением</w:t>
      </w:r>
      <w:r>
        <w:rPr>
          <w:rFonts w:eastAsiaTheme="minorHAnsi"/>
          <w:color w:val="000000"/>
          <w:szCs w:val="26"/>
          <w:lang w:eastAsia="en-US"/>
        </w:rPr>
        <w:t xml:space="preserve"> а</w:t>
      </w:r>
      <w:r w:rsidR="002D663C" w:rsidRPr="002D663C">
        <w:rPr>
          <w:rFonts w:eastAsiaTheme="minorHAnsi"/>
          <w:color w:val="000000"/>
          <w:szCs w:val="26"/>
          <w:lang w:eastAsia="en-US"/>
        </w:rPr>
        <w:t>дминистрации</w:t>
      </w:r>
    </w:p>
    <w:p w:rsidR="002D663C" w:rsidRPr="002D663C" w:rsidRDefault="001F5E7E" w:rsidP="001F5E7E">
      <w:pPr>
        <w:widowControl/>
        <w:ind w:left="5812" w:firstLine="0"/>
        <w:jc w:val="center"/>
        <w:rPr>
          <w:rFonts w:eastAsiaTheme="minorHAnsi"/>
          <w:color w:val="000000"/>
          <w:szCs w:val="26"/>
          <w:lang w:eastAsia="en-US"/>
        </w:rPr>
      </w:pPr>
      <w:r>
        <w:rPr>
          <w:rFonts w:eastAsiaTheme="minorHAnsi"/>
          <w:color w:val="000000"/>
          <w:szCs w:val="26"/>
          <w:lang w:eastAsia="en-US"/>
        </w:rPr>
        <w:t>Арсеньевского городского округа</w:t>
      </w:r>
    </w:p>
    <w:p w:rsidR="002D663C" w:rsidRPr="002D663C" w:rsidRDefault="002D663C" w:rsidP="001F5E7E">
      <w:pPr>
        <w:widowControl/>
        <w:ind w:left="5812" w:firstLine="0"/>
        <w:jc w:val="center"/>
        <w:rPr>
          <w:rFonts w:eastAsiaTheme="minorHAnsi"/>
          <w:color w:val="000000"/>
          <w:szCs w:val="26"/>
          <w:lang w:eastAsia="en-US"/>
        </w:rPr>
      </w:pPr>
      <w:r w:rsidRPr="002D663C">
        <w:rPr>
          <w:rFonts w:eastAsiaTheme="minorHAnsi"/>
          <w:color w:val="000000"/>
          <w:szCs w:val="26"/>
          <w:lang w:eastAsia="en-US"/>
        </w:rPr>
        <w:t xml:space="preserve">от </w:t>
      </w:r>
      <w:r w:rsidR="00D34B8B">
        <w:rPr>
          <w:rFonts w:eastAsiaTheme="minorHAnsi"/>
          <w:color w:val="000000"/>
          <w:szCs w:val="26"/>
          <w:u w:val="single"/>
          <w:lang w:eastAsia="en-US"/>
        </w:rPr>
        <w:t>17 ноября 2015 г.</w:t>
      </w:r>
      <w:r w:rsidR="001F5E7E">
        <w:rPr>
          <w:rFonts w:eastAsiaTheme="minorHAnsi"/>
          <w:color w:val="000000"/>
          <w:szCs w:val="26"/>
          <w:lang w:eastAsia="en-US"/>
        </w:rPr>
        <w:t xml:space="preserve"> № </w:t>
      </w:r>
      <w:r w:rsidR="00D34B8B" w:rsidRPr="00D34B8B">
        <w:rPr>
          <w:rFonts w:eastAsiaTheme="minorHAnsi"/>
          <w:color w:val="000000"/>
          <w:szCs w:val="26"/>
          <w:u w:val="single"/>
          <w:lang w:eastAsia="en-US"/>
        </w:rPr>
        <w:t>828</w:t>
      </w:r>
      <w:r w:rsidRPr="002D663C">
        <w:rPr>
          <w:rFonts w:eastAsiaTheme="minorHAnsi"/>
          <w:color w:val="000000"/>
          <w:szCs w:val="26"/>
          <w:lang w:eastAsia="en-US"/>
        </w:rPr>
        <w:t>-па</w:t>
      </w:r>
    </w:p>
    <w:p w:rsidR="002D663C" w:rsidRPr="002D663C" w:rsidRDefault="002D663C" w:rsidP="002D663C">
      <w:pPr>
        <w:widowControl/>
        <w:ind w:firstLine="0"/>
        <w:jc w:val="right"/>
        <w:rPr>
          <w:rFonts w:eastAsiaTheme="minorHAnsi"/>
          <w:color w:val="000000"/>
          <w:szCs w:val="26"/>
          <w:lang w:eastAsia="en-US"/>
        </w:rPr>
      </w:pPr>
    </w:p>
    <w:p w:rsidR="002D663C" w:rsidRPr="002D663C" w:rsidRDefault="002D663C" w:rsidP="002D663C">
      <w:pPr>
        <w:widowControl/>
        <w:ind w:firstLine="0"/>
        <w:rPr>
          <w:rFonts w:eastAsiaTheme="minorHAnsi"/>
          <w:color w:val="000000"/>
          <w:szCs w:val="26"/>
          <w:lang w:eastAsia="en-US"/>
        </w:rPr>
      </w:pPr>
      <w:bookmarkStart w:id="0" w:name="_GoBack"/>
      <w:bookmarkEnd w:id="0"/>
    </w:p>
    <w:p w:rsidR="002D663C" w:rsidRPr="002D663C" w:rsidRDefault="00827180" w:rsidP="00827180">
      <w:pPr>
        <w:widowControl/>
        <w:ind w:firstLine="0"/>
        <w:jc w:val="center"/>
        <w:rPr>
          <w:rFonts w:eastAsiaTheme="minorHAnsi"/>
          <w:b/>
          <w:bCs/>
          <w:color w:val="000000"/>
          <w:szCs w:val="26"/>
          <w:lang w:eastAsia="en-US"/>
        </w:rPr>
      </w:pPr>
      <w:r w:rsidRPr="002D663C">
        <w:rPr>
          <w:rFonts w:eastAsiaTheme="minorHAnsi"/>
          <w:b/>
          <w:bCs/>
          <w:color w:val="000000"/>
          <w:szCs w:val="26"/>
          <w:lang w:eastAsia="en-US"/>
        </w:rPr>
        <w:t>ПОРЯДОК</w:t>
      </w:r>
    </w:p>
    <w:p w:rsidR="002D663C" w:rsidRPr="002D663C" w:rsidRDefault="00827180" w:rsidP="00827180">
      <w:pPr>
        <w:widowControl/>
        <w:ind w:firstLine="0"/>
        <w:jc w:val="center"/>
        <w:rPr>
          <w:rFonts w:eastAsiaTheme="minorHAnsi"/>
          <w:b/>
          <w:bCs/>
          <w:color w:val="000000"/>
          <w:szCs w:val="26"/>
          <w:lang w:eastAsia="en-US"/>
        </w:rPr>
      </w:pPr>
      <w:r w:rsidRPr="002D663C">
        <w:rPr>
          <w:rFonts w:eastAsiaTheme="minorHAnsi"/>
          <w:b/>
          <w:bCs/>
          <w:color w:val="000000"/>
          <w:szCs w:val="26"/>
          <w:lang w:eastAsia="en-US"/>
        </w:rPr>
        <w:t xml:space="preserve">РАЗРАБОТКИ И УТВЕРЖДЕНИЯ БЮДЖЕТНОГО ПРОГНОЗА </w:t>
      </w:r>
      <w:r>
        <w:rPr>
          <w:rFonts w:eastAsiaTheme="minorHAnsi"/>
          <w:b/>
          <w:bCs/>
          <w:color w:val="000000"/>
          <w:szCs w:val="26"/>
          <w:lang w:eastAsia="en-US"/>
        </w:rPr>
        <w:t>АРСЕНЬЕВСКОГО ГОРОДСКОГО ОКРУГА</w:t>
      </w:r>
      <w:r w:rsidRPr="002D663C">
        <w:rPr>
          <w:rFonts w:eastAsiaTheme="minorHAnsi"/>
          <w:b/>
          <w:bCs/>
          <w:color w:val="000000"/>
          <w:szCs w:val="26"/>
          <w:lang w:eastAsia="en-US"/>
        </w:rPr>
        <w:t xml:space="preserve"> НА ДОЛГОСРОЧНЫЙ ПЕРИОД</w:t>
      </w:r>
    </w:p>
    <w:p w:rsidR="002D663C" w:rsidRDefault="002D663C" w:rsidP="002D663C">
      <w:pPr>
        <w:widowControl/>
        <w:ind w:firstLine="0"/>
        <w:rPr>
          <w:rFonts w:eastAsiaTheme="minorHAnsi"/>
          <w:b/>
          <w:bCs/>
          <w:color w:val="000000"/>
          <w:szCs w:val="26"/>
          <w:lang w:eastAsia="en-US"/>
        </w:rPr>
      </w:pPr>
    </w:p>
    <w:p w:rsidR="00827180" w:rsidRPr="002D663C" w:rsidRDefault="00827180" w:rsidP="002D663C">
      <w:pPr>
        <w:widowControl/>
        <w:ind w:firstLine="0"/>
        <w:rPr>
          <w:rFonts w:eastAsiaTheme="minorHAnsi"/>
          <w:b/>
          <w:bCs/>
          <w:color w:val="000000"/>
          <w:szCs w:val="26"/>
          <w:lang w:eastAsia="en-US"/>
        </w:rPr>
      </w:pPr>
    </w:p>
    <w:p w:rsidR="002D663C" w:rsidRPr="002D663C" w:rsidRDefault="002D663C" w:rsidP="00827180">
      <w:pPr>
        <w:widowControl/>
        <w:spacing w:line="360" w:lineRule="auto"/>
        <w:rPr>
          <w:rFonts w:eastAsiaTheme="minorHAnsi"/>
          <w:color w:val="000000"/>
          <w:szCs w:val="26"/>
          <w:lang w:eastAsia="en-US"/>
        </w:rPr>
      </w:pPr>
      <w:r w:rsidRPr="002D663C">
        <w:rPr>
          <w:rFonts w:eastAsiaTheme="minorHAnsi"/>
          <w:color w:val="000000"/>
          <w:szCs w:val="26"/>
          <w:lang w:eastAsia="en-US"/>
        </w:rPr>
        <w:t xml:space="preserve">1. Настоящий Порядок определяет правила разработки и утверждения, период действия, требования к составу и содержанию бюджетного прогноза </w:t>
      </w:r>
      <w:r w:rsidR="001F5E7E">
        <w:rPr>
          <w:rFonts w:eastAsiaTheme="minorHAnsi"/>
          <w:color w:val="000000"/>
          <w:szCs w:val="26"/>
          <w:lang w:eastAsia="en-US"/>
        </w:rPr>
        <w:t>Арсеньевского городского округа</w:t>
      </w:r>
      <w:r w:rsidRPr="002D663C">
        <w:rPr>
          <w:rFonts w:eastAsiaTheme="minorHAnsi"/>
          <w:color w:val="000000"/>
          <w:szCs w:val="26"/>
          <w:lang w:eastAsia="en-US"/>
        </w:rPr>
        <w:t xml:space="preserve"> на долгосрочный период (далее – Бюджетный прогноз).</w:t>
      </w:r>
    </w:p>
    <w:p w:rsidR="002D663C" w:rsidRPr="002D663C" w:rsidRDefault="002D663C" w:rsidP="00827180">
      <w:pPr>
        <w:widowControl/>
        <w:spacing w:line="360" w:lineRule="auto"/>
        <w:rPr>
          <w:rFonts w:eastAsiaTheme="minorHAnsi"/>
          <w:color w:val="000000"/>
          <w:szCs w:val="26"/>
          <w:lang w:eastAsia="en-US"/>
        </w:rPr>
      </w:pPr>
      <w:r w:rsidRPr="002D663C">
        <w:rPr>
          <w:rFonts w:eastAsiaTheme="minorHAnsi"/>
          <w:color w:val="000000"/>
          <w:szCs w:val="26"/>
          <w:lang w:eastAsia="en-US"/>
        </w:rPr>
        <w:t xml:space="preserve">2. Бюджетный прогноз разрабатывается каждые </w:t>
      </w:r>
      <w:r w:rsidR="001F5E7E">
        <w:rPr>
          <w:rFonts w:eastAsiaTheme="minorHAnsi"/>
          <w:color w:val="000000"/>
          <w:szCs w:val="26"/>
          <w:lang w:eastAsia="en-US"/>
        </w:rPr>
        <w:t>три года</w:t>
      </w:r>
      <w:r w:rsidRPr="002D663C">
        <w:rPr>
          <w:rFonts w:eastAsiaTheme="minorHAnsi"/>
          <w:color w:val="000000"/>
          <w:szCs w:val="26"/>
          <w:lang w:eastAsia="en-US"/>
        </w:rPr>
        <w:t xml:space="preserve"> и утверждается на </w:t>
      </w:r>
      <w:r w:rsidR="001F5E7E">
        <w:rPr>
          <w:rFonts w:eastAsiaTheme="minorHAnsi"/>
          <w:color w:val="000000"/>
          <w:szCs w:val="26"/>
          <w:lang w:eastAsia="en-US"/>
        </w:rPr>
        <w:t>шес</w:t>
      </w:r>
      <w:r w:rsidRPr="002D663C">
        <w:rPr>
          <w:rFonts w:eastAsiaTheme="minorHAnsi"/>
          <w:color w:val="000000"/>
          <w:szCs w:val="26"/>
          <w:lang w:eastAsia="en-US"/>
        </w:rPr>
        <w:t>ть лет.</w:t>
      </w:r>
    </w:p>
    <w:p w:rsidR="002D663C" w:rsidRPr="002D663C" w:rsidRDefault="002D663C" w:rsidP="00827180">
      <w:pPr>
        <w:widowControl/>
        <w:spacing w:line="360" w:lineRule="auto"/>
        <w:rPr>
          <w:rFonts w:eastAsiaTheme="minorHAnsi"/>
          <w:color w:val="000000"/>
          <w:szCs w:val="26"/>
          <w:lang w:eastAsia="en-US"/>
        </w:rPr>
      </w:pPr>
      <w:r w:rsidRPr="002D663C">
        <w:rPr>
          <w:rFonts w:eastAsiaTheme="minorHAnsi"/>
          <w:color w:val="000000"/>
          <w:szCs w:val="26"/>
          <w:lang w:eastAsia="en-US"/>
        </w:rPr>
        <w:t xml:space="preserve">Разработка Бюджетного прогноза (изменение Бюджетного прогноза) осуществляется </w:t>
      </w:r>
      <w:r w:rsidR="001F5E7E">
        <w:rPr>
          <w:rFonts w:eastAsiaTheme="minorHAnsi"/>
          <w:color w:val="000000"/>
          <w:szCs w:val="26"/>
          <w:lang w:eastAsia="en-US"/>
        </w:rPr>
        <w:t>финансовым управлением администрации</w:t>
      </w:r>
      <w:r w:rsidRPr="002D663C">
        <w:rPr>
          <w:rFonts w:eastAsiaTheme="minorHAnsi"/>
          <w:color w:val="000000"/>
          <w:szCs w:val="26"/>
          <w:lang w:eastAsia="en-US"/>
        </w:rPr>
        <w:t xml:space="preserve"> </w:t>
      </w:r>
      <w:r w:rsidR="001F5E7E">
        <w:rPr>
          <w:rFonts w:eastAsiaTheme="minorHAnsi"/>
          <w:color w:val="000000"/>
          <w:szCs w:val="26"/>
          <w:lang w:eastAsia="en-US"/>
        </w:rPr>
        <w:t>Арсеньевского городского округа</w:t>
      </w:r>
      <w:r w:rsidRPr="002D663C">
        <w:rPr>
          <w:rFonts w:eastAsiaTheme="minorHAnsi"/>
          <w:color w:val="000000"/>
          <w:szCs w:val="26"/>
          <w:lang w:eastAsia="en-US"/>
        </w:rPr>
        <w:t xml:space="preserve"> на основе прогноза (изменений прогноза) социально-экономического развития </w:t>
      </w:r>
      <w:r w:rsidR="001F5E7E">
        <w:rPr>
          <w:rFonts w:eastAsiaTheme="minorHAnsi"/>
          <w:color w:val="000000"/>
          <w:szCs w:val="26"/>
          <w:lang w:eastAsia="en-US"/>
        </w:rPr>
        <w:t>Арсеньевского городского округа</w:t>
      </w:r>
      <w:r w:rsidRPr="002D663C">
        <w:rPr>
          <w:rFonts w:eastAsiaTheme="minorHAnsi"/>
          <w:color w:val="000000"/>
          <w:szCs w:val="26"/>
          <w:lang w:eastAsia="en-US"/>
        </w:rPr>
        <w:t xml:space="preserve"> на долгосрочный период (далее – Долгосрочный прогноз).</w:t>
      </w:r>
    </w:p>
    <w:p w:rsidR="002D663C" w:rsidRPr="002D663C" w:rsidRDefault="002D663C" w:rsidP="00827180">
      <w:pPr>
        <w:widowControl/>
        <w:spacing w:line="360" w:lineRule="auto"/>
        <w:rPr>
          <w:rFonts w:eastAsiaTheme="minorHAnsi"/>
          <w:color w:val="000000"/>
          <w:szCs w:val="26"/>
          <w:lang w:eastAsia="en-US"/>
        </w:rPr>
      </w:pPr>
      <w:r w:rsidRPr="002D663C">
        <w:rPr>
          <w:rFonts w:eastAsiaTheme="minorHAnsi"/>
          <w:color w:val="000000"/>
          <w:szCs w:val="26"/>
          <w:lang w:eastAsia="en-US"/>
        </w:rPr>
        <w:t xml:space="preserve">Бюджетный прогноз может быть изменен с учетом изменения Долгосрочного прогноза и принятого закона </w:t>
      </w:r>
      <w:r w:rsidR="001F5E7E">
        <w:rPr>
          <w:rFonts w:eastAsiaTheme="minorHAnsi"/>
          <w:color w:val="000000"/>
          <w:szCs w:val="26"/>
          <w:lang w:eastAsia="en-US"/>
        </w:rPr>
        <w:t>Арсеньевского городского округа</w:t>
      </w:r>
      <w:r w:rsidRPr="002D663C">
        <w:rPr>
          <w:rFonts w:eastAsiaTheme="minorHAnsi"/>
          <w:color w:val="000000"/>
          <w:szCs w:val="26"/>
          <w:lang w:eastAsia="en-US"/>
        </w:rPr>
        <w:t xml:space="preserve"> о бюджете </w:t>
      </w:r>
      <w:r w:rsidR="001F5E7E">
        <w:rPr>
          <w:rFonts w:eastAsiaTheme="minorHAnsi"/>
          <w:color w:val="000000"/>
          <w:szCs w:val="26"/>
          <w:lang w:eastAsia="en-US"/>
        </w:rPr>
        <w:t>Арсеньевского городского округа</w:t>
      </w:r>
      <w:r w:rsidR="001F5E7E" w:rsidRPr="002D663C">
        <w:rPr>
          <w:rFonts w:eastAsiaTheme="minorHAnsi"/>
          <w:color w:val="000000"/>
          <w:szCs w:val="26"/>
          <w:lang w:eastAsia="en-US"/>
        </w:rPr>
        <w:t xml:space="preserve"> </w:t>
      </w:r>
      <w:r w:rsidRPr="002D663C">
        <w:rPr>
          <w:rFonts w:eastAsiaTheme="minorHAnsi"/>
          <w:color w:val="000000"/>
          <w:szCs w:val="26"/>
          <w:lang w:eastAsia="en-US"/>
        </w:rPr>
        <w:t>на очередной финансовый год и плановый период без продления периода его действия.</w:t>
      </w:r>
    </w:p>
    <w:p w:rsidR="002D663C" w:rsidRPr="002D663C" w:rsidRDefault="002D663C" w:rsidP="00827180">
      <w:pPr>
        <w:widowControl/>
        <w:spacing w:line="360" w:lineRule="auto"/>
        <w:rPr>
          <w:rFonts w:eastAsiaTheme="minorHAnsi"/>
          <w:color w:val="000000"/>
          <w:szCs w:val="26"/>
          <w:lang w:eastAsia="en-US"/>
        </w:rPr>
      </w:pPr>
      <w:r w:rsidRPr="002D663C">
        <w:rPr>
          <w:rFonts w:eastAsiaTheme="minorHAnsi"/>
          <w:color w:val="000000"/>
          <w:szCs w:val="26"/>
          <w:lang w:eastAsia="en-US"/>
        </w:rPr>
        <w:t>3. Бюджетный прогноз включает:</w:t>
      </w:r>
    </w:p>
    <w:p w:rsidR="002D663C" w:rsidRPr="002D663C" w:rsidRDefault="002D663C" w:rsidP="00827180">
      <w:pPr>
        <w:widowControl/>
        <w:spacing w:line="360" w:lineRule="auto"/>
        <w:rPr>
          <w:rFonts w:eastAsiaTheme="minorHAnsi"/>
          <w:color w:val="000000"/>
          <w:szCs w:val="26"/>
          <w:lang w:eastAsia="en-US"/>
        </w:rPr>
      </w:pPr>
      <w:r w:rsidRPr="002D663C">
        <w:rPr>
          <w:rFonts w:eastAsiaTheme="minorHAnsi"/>
          <w:color w:val="000000"/>
          <w:szCs w:val="26"/>
          <w:lang w:eastAsia="en-US"/>
        </w:rPr>
        <w:t>а) прогноз основных характеристик бюджета</w:t>
      </w:r>
      <w:r w:rsidR="001F5E7E" w:rsidRPr="001F5E7E">
        <w:rPr>
          <w:rFonts w:eastAsiaTheme="minorHAnsi"/>
          <w:color w:val="000000"/>
          <w:szCs w:val="26"/>
          <w:lang w:eastAsia="en-US"/>
        </w:rPr>
        <w:t xml:space="preserve"> </w:t>
      </w:r>
      <w:r w:rsidR="001F5E7E">
        <w:rPr>
          <w:rFonts w:eastAsiaTheme="minorHAnsi"/>
          <w:color w:val="000000"/>
          <w:szCs w:val="26"/>
          <w:lang w:eastAsia="en-US"/>
        </w:rPr>
        <w:t>Арсеньевского городского округа</w:t>
      </w:r>
      <w:r w:rsidRPr="002D663C">
        <w:rPr>
          <w:rFonts w:eastAsiaTheme="minorHAnsi"/>
          <w:color w:val="000000"/>
          <w:szCs w:val="26"/>
          <w:lang w:eastAsia="en-US"/>
        </w:rPr>
        <w:t xml:space="preserve">, а также показатели объема </w:t>
      </w:r>
      <w:r w:rsidR="001F5E7E">
        <w:rPr>
          <w:rFonts w:eastAsiaTheme="minorHAnsi"/>
          <w:color w:val="000000"/>
          <w:szCs w:val="26"/>
          <w:lang w:eastAsia="en-US"/>
        </w:rPr>
        <w:t>муниципального</w:t>
      </w:r>
      <w:r w:rsidRPr="002D663C">
        <w:rPr>
          <w:rFonts w:eastAsiaTheme="minorHAnsi"/>
          <w:color w:val="000000"/>
          <w:szCs w:val="26"/>
          <w:lang w:eastAsia="en-US"/>
        </w:rPr>
        <w:t xml:space="preserve"> долга </w:t>
      </w:r>
      <w:r w:rsidR="001F5E7E">
        <w:rPr>
          <w:rFonts w:eastAsiaTheme="minorHAnsi"/>
          <w:color w:val="000000"/>
          <w:szCs w:val="26"/>
          <w:lang w:eastAsia="en-US"/>
        </w:rPr>
        <w:t>Арсеньевского городского округа</w:t>
      </w:r>
      <w:r w:rsidRPr="002D663C">
        <w:rPr>
          <w:rFonts w:eastAsiaTheme="minorHAnsi"/>
          <w:color w:val="000000"/>
          <w:szCs w:val="26"/>
          <w:lang w:eastAsia="en-US"/>
        </w:rPr>
        <w:t>;</w:t>
      </w:r>
    </w:p>
    <w:p w:rsidR="002D663C" w:rsidRPr="002D663C" w:rsidRDefault="002D663C" w:rsidP="00827180">
      <w:pPr>
        <w:widowControl/>
        <w:spacing w:line="360" w:lineRule="auto"/>
        <w:rPr>
          <w:rFonts w:eastAsiaTheme="minorHAnsi"/>
          <w:color w:val="000000"/>
          <w:szCs w:val="26"/>
          <w:lang w:eastAsia="en-US"/>
        </w:rPr>
      </w:pPr>
      <w:r w:rsidRPr="002D663C">
        <w:rPr>
          <w:rFonts w:eastAsiaTheme="minorHAnsi"/>
          <w:color w:val="000000"/>
          <w:szCs w:val="26"/>
          <w:lang w:eastAsia="en-US"/>
        </w:rPr>
        <w:t xml:space="preserve">б) предельные расходы на финансовое обеспечение реализации </w:t>
      </w:r>
      <w:r w:rsidR="001F5E7E">
        <w:rPr>
          <w:rFonts w:eastAsiaTheme="minorHAnsi"/>
          <w:color w:val="000000"/>
          <w:szCs w:val="26"/>
          <w:lang w:eastAsia="en-US"/>
        </w:rPr>
        <w:t>муниципальных</w:t>
      </w:r>
      <w:r w:rsidRPr="002D663C">
        <w:rPr>
          <w:rFonts w:eastAsiaTheme="minorHAnsi"/>
          <w:color w:val="000000"/>
          <w:szCs w:val="26"/>
          <w:lang w:eastAsia="en-US"/>
        </w:rPr>
        <w:t xml:space="preserve"> программ </w:t>
      </w:r>
      <w:r w:rsidR="001F5E7E">
        <w:rPr>
          <w:rFonts w:eastAsiaTheme="minorHAnsi"/>
          <w:color w:val="000000"/>
          <w:szCs w:val="26"/>
          <w:lang w:eastAsia="en-US"/>
        </w:rPr>
        <w:t>Арсеньевского городского округа</w:t>
      </w:r>
      <w:r w:rsidRPr="002D663C">
        <w:rPr>
          <w:rFonts w:eastAsiaTheme="minorHAnsi"/>
          <w:color w:val="000000"/>
          <w:szCs w:val="26"/>
          <w:lang w:eastAsia="en-US"/>
        </w:rPr>
        <w:t xml:space="preserve"> на период их действия и непрограммных направлений деятельности;</w:t>
      </w:r>
    </w:p>
    <w:p w:rsidR="002D663C" w:rsidRPr="002D663C" w:rsidRDefault="002D663C" w:rsidP="00827180">
      <w:pPr>
        <w:widowControl/>
        <w:spacing w:line="360" w:lineRule="auto"/>
        <w:rPr>
          <w:rFonts w:eastAsiaTheme="minorHAnsi"/>
          <w:color w:val="000000"/>
          <w:szCs w:val="26"/>
          <w:lang w:eastAsia="en-US"/>
        </w:rPr>
      </w:pPr>
      <w:r w:rsidRPr="002D663C">
        <w:rPr>
          <w:rFonts w:eastAsiaTheme="minorHAnsi"/>
          <w:color w:val="000000"/>
          <w:szCs w:val="26"/>
          <w:lang w:eastAsia="en-US"/>
        </w:rPr>
        <w:t xml:space="preserve">в) основные подходы к формированию бюджетной политики </w:t>
      </w:r>
      <w:r w:rsidR="001F5E7E">
        <w:rPr>
          <w:rFonts w:eastAsiaTheme="minorHAnsi"/>
          <w:color w:val="000000"/>
          <w:szCs w:val="26"/>
          <w:lang w:eastAsia="en-US"/>
        </w:rPr>
        <w:t>Арсеньевского городского округа</w:t>
      </w:r>
      <w:r w:rsidRPr="002D663C">
        <w:rPr>
          <w:rFonts w:eastAsiaTheme="minorHAnsi"/>
          <w:color w:val="000000"/>
          <w:szCs w:val="26"/>
          <w:lang w:eastAsia="en-US"/>
        </w:rPr>
        <w:t xml:space="preserve"> на долгосрочный период.</w:t>
      </w:r>
    </w:p>
    <w:p w:rsidR="002D663C" w:rsidRPr="002D663C" w:rsidRDefault="002D663C" w:rsidP="00827180">
      <w:pPr>
        <w:widowControl/>
        <w:spacing w:line="360" w:lineRule="auto"/>
        <w:rPr>
          <w:rFonts w:eastAsiaTheme="minorHAnsi"/>
          <w:color w:val="000000"/>
          <w:szCs w:val="26"/>
          <w:lang w:eastAsia="en-US"/>
        </w:rPr>
      </w:pPr>
      <w:r w:rsidRPr="002D663C">
        <w:rPr>
          <w:rFonts w:eastAsiaTheme="minorHAnsi"/>
          <w:color w:val="000000"/>
          <w:szCs w:val="26"/>
          <w:lang w:eastAsia="en-US"/>
        </w:rPr>
        <w:t xml:space="preserve">4. В целях формирования Бюджетного прогноза (проекта изменений Бюджетного прогноза) </w:t>
      </w:r>
      <w:r w:rsidR="001F5E7E">
        <w:rPr>
          <w:rFonts w:eastAsiaTheme="minorHAnsi"/>
          <w:color w:val="000000"/>
          <w:szCs w:val="26"/>
          <w:lang w:eastAsia="en-US"/>
        </w:rPr>
        <w:t>управление экономики и инвестиций администрации</w:t>
      </w:r>
      <w:r w:rsidRPr="002D663C">
        <w:rPr>
          <w:rFonts w:eastAsiaTheme="minorHAnsi"/>
          <w:color w:val="000000"/>
          <w:szCs w:val="26"/>
          <w:lang w:eastAsia="en-US"/>
        </w:rPr>
        <w:t xml:space="preserve"> </w:t>
      </w:r>
      <w:r w:rsidR="001F5E7E">
        <w:rPr>
          <w:rFonts w:eastAsiaTheme="minorHAnsi"/>
          <w:color w:val="000000"/>
          <w:szCs w:val="26"/>
          <w:lang w:eastAsia="en-US"/>
        </w:rPr>
        <w:lastRenderedPageBreak/>
        <w:t>Арсеньевского городского округа</w:t>
      </w:r>
      <w:r w:rsidRPr="002D663C">
        <w:rPr>
          <w:rFonts w:eastAsiaTheme="minorHAnsi"/>
          <w:color w:val="000000"/>
          <w:szCs w:val="26"/>
          <w:lang w:eastAsia="en-US"/>
        </w:rPr>
        <w:t xml:space="preserve"> направляет в </w:t>
      </w:r>
      <w:r w:rsidR="001F5E7E">
        <w:rPr>
          <w:rFonts w:eastAsiaTheme="minorHAnsi"/>
          <w:color w:val="000000"/>
          <w:szCs w:val="26"/>
          <w:lang w:eastAsia="en-US"/>
        </w:rPr>
        <w:t>финансовое управление администрации</w:t>
      </w:r>
      <w:r w:rsidRPr="002D663C">
        <w:rPr>
          <w:rFonts w:eastAsiaTheme="minorHAnsi"/>
          <w:color w:val="000000"/>
          <w:szCs w:val="26"/>
          <w:lang w:eastAsia="en-US"/>
        </w:rPr>
        <w:t xml:space="preserve"> </w:t>
      </w:r>
      <w:r w:rsidR="001F5E7E">
        <w:rPr>
          <w:rFonts w:eastAsiaTheme="minorHAnsi"/>
          <w:color w:val="000000"/>
          <w:szCs w:val="26"/>
          <w:lang w:eastAsia="en-US"/>
        </w:rPr>
        <w:t>Арсеньевского городского округа</w:t>
      </w:r>
      <w:r w:rsidRPr="002D663C">
        <w:rPr>
          <w:rFonts w:eastAsiaTheme="minorHAnsi"/>
          <w:color w:val="000000"/>
          <w:szCs w:val="26"/>
          <w:lang w:eastAsia="en-US"/>
        </w:rPr>
        <w:t>:</w:t>
      </w:r>
    </w:p>
    <w:p w:rsidR="002D663C" w:rsidRPr="00CC70FF" w:rsidRDefault="002D663C" w:rsidP="00827180">
      <w:pPr>
        <w:widowControl/>
        <w:spacing w:line="360" w:lineRule="auto"/>
        <w:rPr>
          <w:rFonts w:eastAsiaTheme="minorHAnsi"/>
          <w:color w:val="000000"/>
          <w:szCs w:val="26"/>
          <w:lang w:eastAsia="en-US"/>
        </w:rPr>
      </w:pPr>
      <w:r w:rsidRPr="00CC70FF">
        <w:rPr>
          <w:rFonts w:eastAsiaTheme="minorHAnsi"/>
          <w:color w:val="000000"/>
          <w:szCs w:val="26"/>
          <w:lang w:eastAsia="en-US"/>
        </w:rPr>
        <w:t xml:space="preserve">в срок до </w:t>
      </w:r>
      <w:r w:rsidR="00CC70FF" w:rsidRPr="00CC70FF">
        <w:rPr>
          <w:rFonts w:eastAsiaTheme="minorHAnsi"/>
          <w:color w:val="000000"/>
          <w:szCs w:val="26"/>
          <w:lang w:eastAsia="en-US"/>
        </w:rPr>
        <w:t>2</w:t>
      </w:r>
      <w:r w:rsidRPr="00CC70FF">
        <w:rPr>
          <w:rFonts w:eastAsiaTheme="minorHAnsi"/>
          <w:color w:val="000000"/>
          <w:szCs w:val="26"/>
          <w:lang w:eastAsia="en-US"/>
        </w:rPr>
        <w:t>5 июля текущего финансового года параметры Долгосрочного прогноза (изменения Долгосрочного прогноза) и пояснительную записку к ним;</w:t>
      </w:r>
    </w:p>
    <w:p w:rsidR="002D663C" w:rsidRPr="002D663C" w:rsidRDefault="002D663C" w:rsidP="00827180">
      <w:pPr>
        <w:widowControl/>
        <w:spacing w:line="360" w:lineRule="auto"/>
        <w:rPr>
          <w:rFonts w:eastAsiaTheme="minorHAnsi"/>
          <w:color w:val="000000"/>
          <w:szCs w:val="26"/>
          <w:lang w:eastAsia="en-US"/>
        </w:rPr>
      </w:pPr>
      <w:r w:rsidRPr="00CC70FF">
        <w:rPr>
          <w:rFonts w:eastAsiaTheme="minorHAnsi"/>
          <w:color w:val="000000"/>
          <w:szCs w:val="26"/>
          <w:lang w:eastAsia="en-US"/>
        </w:rPr>
        <w:t xml:space="preserve">в срок до </w:t>
      </w:r>
      <w:r w:rsidR="00CC70FF" w:rsidRPr="00CC70FF">
        <w:rPr>
          <w:rFonts w:eastAsiaTheme="minorHAnsi"/>
          <w:color w:val="000000"/>
          <w:szCs w:val="26"/>
          <w:lang w:eastAsia="en-US"/>
        </w:rPr>
        <w:t>15</w:t>
      </w:r>
      <w:r w:rsidRPr="00CC70FF">
        <w:rPr>
          <w:rFonts w:eastAsiaTheme="minorHAnsi"/>
          <w:color w:val="000000"/>
          <w:szCs w:val="26"/>
          <w:lang w:eastAsia="en-US"/>
        </w:rPr>
        <w:t xml:space="preserve"> октября текущего финансового года уточненные параметры Долгосрочного прогноза (изменения Долгосрочного прогноза) и пояснительную</w:t>
      </w:r>
      <w:r w:rsidRPr="002D663C">
        <w:rPr>
          <w:rFonts w:eastAsiaTheme="minorHAnsi"/>
          <w:color w:val="000000"/>
          <w:szCs w:val="26"/>
          <w:lang w:eastAsia="en-US"/>
        </w:rPr>
        <w:t xml:space="preserve"> записку к ним.</w:t>
      </w:r>
    </w:p>
    <w:p w:rsidR="002D663C" w:rsidRPr="002D663C" w:rsidRDefault="00CC70FF" w:rsidP="00827180">
      <w:pPr>
        <w:widowControl/>
        <w:spacing w:line="360" w:lineRule="auto"/>
        <w:rPr>
          <w:rFonts w:eastAsiaTheme="minorHAnsi"/>
          <w:color w:val="000000"/>
          <w:szCs w:val="26"/>
          <w:lang w:eastAsia="en-US"/>
        </w:rPr>
      </w:pPr>
      <w:r>
        <w:rPr>
          <w:rFonts w:eastAsiaTheme="minorHAnsi"/>
          <w:color w:val="000000"/>
          <w:szCs w:val="26"/>
          <w:lang w:eastAsia="en-US"/>
        </w:rPr>
        <w:t>5</w:t>
      </w:r>
      <w:r w:rsidR="002D663C" w:rsidRPr="002D663C">
        <w:rPr>
          <w:rFonts w:eastAsiaTheme="minorHAnsi"/>
          <w:color w:val="000000"/>
          <w:szCs w:val="26"/>
          <w:lang w:eastAsia="en-US"/>
        </w:rPr>
        <w:t xml:space="preserve">. Проект Бюджетного прогноза (проект изменений Бюджетного прогноза) направляется в </w:t>
      </w:r>
      <w:r w:rsidR="00827180">
        <w:rPr>
          <w:rFonts w:eastAsiaTheme="minorHAnsi"/>
          <w:color w:val="000000"/>
          <w:szCs w:val="26"/>
          <w:lang w:eastAsia="en-US"/>
        </w:rPr>
        <w:t>Думу</w:t>
      </w:r>
      <w:r w:rsidR="002D663C" w:rsidRPr="002D663C">
        <w:rPr>
          <w:rFonts w:eastAsiaTheme="minorHAnsi"/>
          <w:color w:val="000000"/>
          <w:szCs w:val="26"/>
          <w:lang w:eastAsia="en-US"/>
        </w:rPr>
        <w:t xml:space="preserve"> </w:t>
      </w:r>
      <w:r w:rsidR="001F5E7E">
        <w:rPr>
          <w:rFonts w:eastAsiaTheme="minorHAnsi"/>
          <w:color w:val="000000"/>
          <w:szCs w:val="26"/>
          <w:lang w:eastAsia="en-US"/>
        </w:rPr>
        <w:t>Арсеньевского городского округа</w:t>
      </w:r>
      <w:r w:rsidR="002D663C" w:rsidRPr="002D663C">
        <w:rPr>
          <w:rFonts w:eastAsiaTheme="minorHAnsi"/>
          <w:color w:val="000000"/>
          <w:szCs w:val="26"/>
          <w:lang w:eastAsia="en-US"/>
        </w:rPr>
        <w:t xml:space="preserve"> одновременно с проектом </w:t>
      </w:r>
      <w:r w:rsidR="00827180">
        <w:rPr>
          <w:rFonts w:eastAsiaTheme="minorHAnsi"/>
          <w:color w:val="000000"/>
          <w:szCs w:val="26"/>
          <w:lang w:eastAsia="en-US"/>
        </w:rPr>
        <w:t>муниципального правового</w:t>
      </w:r>
      <w:r w:rsidR="002D663C" w:rsidRPr="002D663C">
        <w:rPr>
          <w:rFonts w:eastAsiaTheme="minorHAnsi"/>
          <w:color w:val="000000"/>
          <w:szCs w:val="26"/>
          <w:lang w:eastAsia="en-US"/>
        </w:rPr>
        <w:t xml:space="preserve"> </w:t>
      </w:r>
      <w:r w:rsidR="00827180">
        <w:rPr>
          <w:rFonts w:eastAsiaTheme="minorHAnsi"/>
          <w:color w:val="000000"/>
          <w:szCs w:val="26"/>
          <w:lang w:eastAsia="en-US"/>
        </w:rPr>
        <w:t xml:space="preserve">акта </w:t>
      </w:r>
      <w:r w:rsidR="001F5E7E">
        <w:rPr>
          <w:rFonts w:eastAsiaTheme="minorHAnsi"/>
          <w:color w:val="000000"/>
          <w:szCs w:val="26"/>
          <w:lang w:eastAsia="en-US"/>
        </w:rPr>
        <w:t>Арсеньевского городского округа</w:t>
      </w:r>
      <w:r w:rsidR="002D663C" w:rsidRPr="002D663C">
        <w:rPr>
          <w:rFonts w:eastAsiaTheme="minorHAnsi"/>
          <w:color w:val="000000"/>
          <w:szCs w:val="26"/>
          <w:lang w:eastAsia="en-US"/>
        </w:rPr>
        <w:t xml:space="preserve"> о бюджете </w:t>
      </w:r>
      <w:r w:rsidR="00827180">
        <w:rPr>
          <w:rFonts w:eastAsiaTheme="minorHAnsi"/>
          <w:color w:val="000000"/>
          <w:szCs w:val="26"/>
          <w:lang w:eastAsia="en-US"/>
        </w:rPr>
        <w:t>Арсеньевского городского округа</w:t>
      </w:r>
      <w:r w:rsidR="00827180" w:rsidRPr="002D663C">
        <w:rPr>
          <w:rFonts w:eastAsiaTheme="minorHAnsi"/>
          <w:color w:val="000000"/>
          <w:szCs w:val="26"/>
          <w:lang w:eastAsia="en-US"/>
        </w:rPr>
        <w:t xml:space="preserve"> </w:t>
      </w:r>
      <w:r w:rsidR="002D663C" w:rsidRPr="002D663C">
        <w:rPr>
          <w:rFonts w:eastAsiaTheme="minorHAnsi"/>
          <w:color w:val="000000"/>
          <w:szCs w:val="26"/>
          <w:lang w:eastAsia="en-US"/>
        </w:rPr>
        <w:t>на очередной финансовый год и плановый период.</w:t>
      </w:r>
    </w:p>
    <w:p w:rsidR="002D663C" w:rsidRPr="002D663C" w:rsidRDefault="00CC70FF" w:rsidP="00827180">
      <w:pPr>
        <w:widowControl/>
        <w:spacing w:line="360" w:lineRule="auto"/>
        <w:rPr>
          <w:rFonts w:eastAsiaTheme="minorHAnsi"/>
          <w:color w:val="000000"/>
          <w:szCs w:val="26"/>
          <w:lang w:eastAsia="en-US"/>
        </w:rPr>
      </w:pPr>
      <w:r>
        <w:rPr>
          <w:rFonts w:eastAsiaTheme="minorHAnsi"/>
          <w:color w:val="000000"/>
          <w:szCs w:val="26"/>
          <w:lang w:eastAsia="en-US"/>
        </w:rPr>
        <w:t>6</w:t>
      </w:r>
      <w:r w:rsidR="002D663C" w:rsidRPr="002D663C">
        <w:rPr>
          <w:rFonts w:eastAsiaTheme="minorHAnsi"/>
          <w:color w:val="000000"/>
          <w:szCs w:val="26"/>
          <w:lang w:eastAsia="en-US"/>
        </w:rPr>
        <w:t xml:space="preserve">. Бюджетный прогноз (проект изменений Бюджетного прогноза) </w:t>
      </w:r>
      <w:r w:rsidRPr="002D663C">
        <w:rPr>
          <w:rFonts w:eastAsiaTheme="minorHAnsi"/>
          <w:color w:val="000000"/>
          <w:szCs w:val="26"/>
          <w:lang w:eastAsia="en-US"/>
        </w:rPr>
        <w:t>утверждает</w:t>
      </w:r>
      <w:r>
        <w:rPr>
          <w:rFonts w:eastAsiaTheme="minorHAnsi"/>
          <w:color w:val="000000"/>
          <w:szCs w:val="26"/>
          <w:lang w:eastAsia="en-US"/>
        </w:rPr>
        <w:t>ся</w:t>
      </w:r>
      <w:r w:rsidRPr="002D663C">
        <w:rPr>
          <w:rFonts w:eastAsiaTheme="minorHAnsi"/>
          <w:color w:val="000000"/>
          <w:szCs w:val="26"/>
          <w:lang w:eastAsia="en-US"/>
        </w:rPr>
        <w:t xml:space="preserve"> </w:t>
      </w:r>
      <w:r w:rsidR="00696E53">
        <w:rPr>
          <w:rFonts w:eastAsiaTheme="minorHAnsi"/>
          <w:color w:val="000000"/>
          <w:szCs w:val="26"/>
          <w:lang w:eastAsia="en-US"/>
        </w:rPr>
        <w:t>администрацией Арсеньевского городского округа</w:t>
      </w:r>
      <w:r w:rsidR="00696E53" w:rsidRPr="002D663C">
        <w:rPr>
          <w:rFonts w:eastAsiaTheme="minorHAnsi"/>
          <w:color w:val="000000"/>
          <w:szCs w:val="26"/>
          <w:lang w:eastAsia="en-US"/>
        </w:rPr>
        <w:t xml:space="preserve"> </w:t>
      </w:r>
      <w:r w:rsidR="002D663C" w:rsidRPr="002D663C">
        <w:rPr>
          <w:rFonts w:eastAsiaTheme="minorHAnsi"/>
          <w:color w:val="000000"/>
          <w:szCs w:val="26"/>
          <w:lang w:eastAsia="en-US"/>
        </w:rPr>
        <w:t xml:space="preserve">в срок, не превышающий двух месяцев со дня официального опубликования </w:t>
      </w:r>
      <w:r w:rsidR="00827180">
        <w:rPr>
          <w:rFonts w:eastAsiaTheme="minorHAnsi"/>
          <w:color w:val="000000"/>
          <w:szCs w:val="26"/>
          <w:lang w:eastAsia="en-US"/>
        </w:rPr>
        <w:t>муниципального правового</w:t>
      </w:r>
      <w:r w:rsidR="00827180" w:rsidRPr="002D663C">
        <w:rPr>
          <w:rFonts w:eastAsiaTheme="minorHAnsi"/>
          <w:color w:val="000000"/>
          <w:szCs w:val="26"/>
          <w:lang w:eastAsia="en-US"/>
        </w:rPr>
        <w:t xml:space="preserve"> </w:t>
      </w:r>
      <w:r w:rsidR="00827180">
        <w:rPr>
          <w:rFonts w:eastAsiaTheme="minorHAnsi"/>
          <w:color w:val="000000"/>
          <w:szCs w:val="26"/>
          <w:lang w:eastAsia="en-US"/>
        </w:rPr>
        <w:t xml:space="preserve">акта </w:t>
      </w:r>
      <w:r w:rsidR="001F5E7E">
        <w:rPr>
          <w:rFonts w:eastAsiaTheme="minorHAnsi"/>
          <w:color w:val="000000"/>
          <w:szCs w:val="26"/>
          <w:lang w:eastAsia="en-US"/>
        </w:rPr>
        <w:t>Арсеньевского городского округа</w:t>
      </w:r>
      <w:r w:rsidR="002D663C" w:rsidRPr="002D663C">
        <w:rPr>
          <w:rFonts w:eastAsiaTheme="minorHAnsi"/>
          <w:color w:val="000000"/>
          <w:szCs w:val="26"/>
          <w:lang w:eastAsia="en-US"/>
        </w:rPr>
        <w:t xml:space="preserve"> </w:t>
      </w:r>
      <w:r w:rsidR="00827180" w:rsidRPr="002D663C">
        <w:rPr>
          <w:rFonts w:eastAsiaTheme="minorHAnsi"/>
          <w:color w:val="000000"/>
          <w:szCs w:val="26"/>
          <w:lang w:eastAsia="en-US"/>
        </w:rPr>
        <w:t xml:space="preserve">о бюджете </w:t>
      </w:r>
      <w:r w:rsidR="00827180">
        <w:rPr>
          <w:rFonts w:eastAsiaTheme="minorHAnsi"/>
          <w:color w:val="000000"/>
          <w:szCs w:val="26"/>
          <w:lang w:eastAsia="en-US"/>
        </w:rPr>
        <w:t>Арсеньевского городского округа</w:t>
      </w:r>
      <w:r w:rsidR="00827180" w:rsidRPr="002D663C">
        <w:rPr>
          <w:rFonts w:eastAsiaTheme="minorHAnsi"/>
          <w:color w:val="000000"/>
          <w:szCs w:val="26"/>
          <w:lang w:eastAsia="en-US"/>
        </w:rPr>
        <w:t xml:space="preserve"> </w:t>
      </w:r>
      <w:r w:rsidR="002D663C" w:rsidRPr="002D663C">
        <w:rPr>
          <w:rFonts w:eastAsiaTheme="minorHAnsi"/>
          <w:color w:val="000000"/>
          <w:szCs w:val="26"/>
          <w:lang w:eastAsia="en-US"/>
        </w:rPr>
        <w:t>на очередной финансовый год и плановый период.</w:t>
      </w:r>
    </w:p>
    <w:p w:rsidR="008C51D3" w:rsidRPr="00BE6D8D" w:rsidRDefault="008C51D3" w:rsidP="00992B48">
      <w:pPr>
        <w:tabs>
          <w:tab w:val="left" w:pos="8041"/>
        </w:tabs>
        <w:rPr>
          <w:sz w:val="28"/>
          <w:szCs w:val="28"/>
        </w:rPr>
      </w:pPr>
    </w:p>
    <w:sectPr w:rsidR="008C51D3" w:rsidRPr="00BE6D8D" w:rsidSect="001C12F8">
      <w:type w:val="continuous"/>
      <w:pgSz w:w="11906" w:h="16838" w:code="9"/>
      <w:pgMar w:top="1146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CA1" w:rsidRDefault="00203CA1">
      <w:r>
        <w:separator/>
      </w:r>
    </w:p>
  </w:endnote>
  <w:endnote w:type="continuationSeparator" w:id="0">
    <w:p w:rsidR="00203CA1" w:rsidRDefault="0020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CA1" w:rsidRDefault="00203CA1">
      <w:r>
        <w:separator/>
      </w:r>
    </w:p>
  </w:footnote>
  <w:footnote w:type="continuationSeparator" w:id="0">
    <w:p w:rsidR="00203CA1" w:rsidRDefault="00203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75" w:rsidRDefault="00E66776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88645" cy="751205"/>
          <wp:effectExtent l="0" t="0" r="1905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76"/>
    <w:rsid w:val="00012E93"/>
    <w:rsid w:val="0008485B"/>
    <w:rsid w:val="000B49D9"/>
    <w:rsid w:val="00150A68"/>
    <w:rsid w:val="001C12F8"/>
    <w:rsid w:val="001D210B"/>
    <w:rsid w:val="001F38B4"/>
    <w:rsid w:val="001F5E74"/>
    <w:rsid w:val="001F5E7E"/>
    <w:rsid w:val="001F7ABE"/>
    <w:rsid w:val="00203CA1"/>
    <w:rsid w:val="00206BE9"/>
    <w:rsid w:val="0025096D"/>
    <w:rsid w:val="00274B99"/>
    <w:rsid w:val="00286612"/>
    <w:rsid w:val="002D663C"/>
    <w:rsid w:val="002F5299"/>
    <w:rsid w:val="00300FA4"/>
    <w:rsid w:val="00303407"/>
    <w:rsid w:val="003C7484"/>
    <w:rsid w:val="003F5F54"/>
    <w:rsid w:val="00403018"/>
    <w:rsid w:val="00454238"/>
    <w:rsid w:val="00471E00"/>
    <w:rsid w:val="00514707"/>
    <w:rsid w:val="00592A52"/>
    <w:rsid w:val="005A55C1"/>
    <w:rsid w:val="005F45EB"/>
    <w:rsid w:val="005F621C"/>
    <w:rsid w:val="006454B4"/>
    <w:rsid w:val="00681EFD"/>
    <w:rsid w:val="00696E53"/>
    <w:rsid w:val="006A7761"/>
    <w:rsid w:val="006C74BD"/>
    <w:rsid w:val="006E2D59"/>
    <w:rsid w:val="006E3865"/>
    <w:rsid w:val="006E5EA1"/>
    <w:rsid w:val="007076D8"/>
    <w:rsid w:val="007240A1"/>
    <w:rsid w:val="0077066E"/>
    <w:rsid w:val="00773245"/>
    <w:rsid w:val="007B2B5B"/>
    <w:rsid w:val="007E08EF"/>
    <w:rsid w:val="007F2E33"/>
    <w:rsid w:val="00804BE1"/>
    <w:rsid w:val="00827180"/>
    <w:rsid w:val="00882939"/>
    <w:rsid w:val="008C51D3"/>
    <w:rsid w:val="008E0B13"/>
    <w:rsid w:val="009031B8"/>
    <w:rsid w:val="009750B7"/>
    <w:rsid w:val="00992B48"/>
    <w:rsid w:val="00994D10"/>
    <w:rsid w:val="009B6CA3"/>
    <w:rsid w:val="009C452A"/>
    <w:rsid w:val="00A90A27"/>
    <w:rsid w:val="00AB6BB2"/>
    <w:rsid w:val="00AC5275"/>
    <w:rsid w:val="00B4356A"/>
    <w:rsid w:val="00B53139"/>
    <w:rsid w:val="00B90291"/>
    <w:rsid w:val="00B945F8"/>
    <w:rsid w:val="00BA10C1"/>
    <w:rsid w:val="00BB5081"/>
    <w:rsid w:val="00BC3DC5"/>
    <w:rsid w:val="00BE6D8D"/>
    <w:rsid w:val="00C53553"/>
    <w:rsid w:val="00C86421"/>
    <w:rsid w:val="00CC70FF"/>
    <w:rsid w:val="00CD66E5"/>
    <w:rsid w:val="00D03713"/>
    <w:rsid w:val="00D127D8"/>
    <w:rsid w:val="00D203CE"/>
    <w:rsid w:val="00D34B8B"/>
    <w:rsid w:val="00D7375A"/>
    <w:rsid w:val="00D96501"/>
    <w:rsid w:val="00DF02F0"/>
    <w:rsid w:val="00E0057D"/>
    <w:rsid w:val="00E26D49"/>
    <w:rsid w:val="00E66776"/>
    <w:rsid w:val="00E954C3"/>
    <w:rsid w:val="00EC6431"/>
    <w:rsid w:val="00EE6E10"/>
    <w:rsid w:val="00EF340C"/>
    <w:rsid w:val="00F057D9"/>
    <w:rsid w:val="00F26409"/>
    <w:rsid w:val="00F66375"/>
    <w:rsid w:val="00F7778A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5559B0-018E-469B-887A-D170B7E4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2D66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D663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F5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&#1040;&#1076;&#1084;&#1080;&#1085;&#1080;&#1089;&#1090;&#1088;&#1072;&#1090;&#1086;&#1088;\AppData\Local\Temp\_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D:\1\&#1073;&#1102;&#1076;&#1078;&#1077;&#1090;_2013\&#1073;&#1102;&#1076;&#1078;&#1077;&#1090;&#1085;&#1099;&#1081;%20&#1087;&#1088;&#1086;&#1094;&#1077;&#1089;&#1089;_2013_&#1089;%20&#1087;&#1086;&#1087;&#1088;&#1072;&#1074;&#1082;&#1072;&#1084;&#1080;%20&#1050;&#1057;&#1055;_&#1080;%20&#1087;&#1088;&#1086;&#1082;&#1091;&#1088;&#1072;&#1090;&#1091;&#1088;&#1099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863110959CB57A2F1C35B12603ADC08A94DFCF245C253C8225FD9DFEWAMDC_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FD046-9A71-45DB-B35C-5075B8C2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Администрация Арсеньевская</cp:lastModifiedBy>
  <cp:revision>7</cp:revision>
  <cp:lastPrinted>2005-06-15T01:09:00Z</cp:lastPrinted>
  <dcterms:created xsi:type="dcterms:W3CDTF">2015-10-05T01:54:00Z</dcterms:created>
  <dcterms:modified xsi:type="dcterms:W3CDTF">2015-11-17T03:59:00Z</dcterms:modified>
</cp:coreProperties>
</file>