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7EC1" w14:textId="77777777" w:rsidR="00CA7902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CA7902" w14:paraId="50149A16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03E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6AF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8F8F172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1539595" w14:textId="77777777" w:rsidR="00CA7902" w:rsidRDefault="00CA7902" w:rsidP="00067C74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FA5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7D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AD5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27E3DC5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2EEC532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30EF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CBA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EAF" w14:textId="3D082DEC" w:rsidR="00CA7902" w:rsidRDefault="00CA7902" w:rsidP="00CA7902">
            <w:pPr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Российская Федерация, Приморский край, Арсеньевский городской округ, город Арсеньев,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B3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1126,0 кв.м; назначение – иное сооружение производственного назначения; год постройки здания 1987, </w:t>
            </w:r>
            <w:r w:rsidRPr="00231482">
              <w:rPr>
                <w:bCs/>
                <w:sz w:val="26"/>
                <w:szCs w:val="26"/>
              </w:rPr>
              <w:t>кадастровый номер 25:26:0</w:t>
            </w:r>
            <w:r>
              <w:rPr>
                <w:bCs/>
                <w:sz w:val="26"/>
                <w:szCs w:val="26"/>
              </w:rPr>
              <w:t>20103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992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EDA" w14:textId="77777777" w:rsidR="00CA7902" w:rsidRDefault="00CA7902" w:rsidP="00067C74">
            <w:pPr>
              <w:jc w:val="center"/>
              <w:rPr>
                <w:sz w:val="26"/>
                <w:szCs w:val="26"/>
              </w:rPr>
            </w:pPr>
          </w:p>
          <w:p w14:paraId="502ADFDD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05FE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881998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09622AA9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0A0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053" w14:textId="77777777" w:rsidR="00CA7902" w:rsidRPr="00D44CF6" w:rsidRDefault="00CA7902" w:rsidP="00067C74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152DD711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4C5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64698E2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2D63DC3C" w14:textId="77777777" w:rsidR="00CA7902" w:rsidRPr="002D5E57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43C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r w:rsidRPr="00D44CF6">
              <w:rPr>
                <w:sz w:val="26"/>
                <w:szCs w:val="26"/>
              </w:rPr>
              <w:t xml:space="preserve">кв.м;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D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E20" w14:textId="77777777" w:rsidR="00CA7902" w:rsidRDefault="00CA7902" w:rsidP="00067C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3DDA726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  <w:lang w:val="en-US"/>
              </w:rPr>
              <w:t>полугодие</w:t>
            </w:r>
          </w:p>
        </w:tc>
      </w:tr>
      <w:tr w:rsidR="00CA7902" w14:paraId="3BE92433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E4F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6EB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461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818B35E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76A5E6C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58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Общая площадь 178,2 кв.м; 1-й этаж; назначение – нежилое; номера на поэтажном плане 14, 18-21, 23 (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  <w:r w:rsidRPr="00BD48A2"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A49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689CA7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A54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val="en-US" w:eastAsia="en-US"/>
              </w:rPr>
              <w:t>I</w:t>
            </w:r>
          </w:p>
          <w:p w14:paraId="23A995E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CA7902" w14:paraId="3E9CA7E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B78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7DB9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0E3" w14:textId="77777777" w:rsidR="00CA7902" w:rsidRPr="00BD48A2" w:rsidRDefault="00CA7902" w:rsidP="00067C74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77327485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65AD18C6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ул.</w:t>
            </w:r>
            <w:r w:rsidRPr="002D5E57"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>Октябрьская, д.14/2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4F4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221,3 кв.м; 1-ый этаж; помещение </w:t>
            </w:r>
            <w:r w:rsidRPr="00BD48A2">
              <w:rPr>
                <w:sz w:val="26"/>
                <w:szCs w:val="26"/>
                <w:lang w:val="en-US" w:eastAsia="en-US"/>
              </w:rPr>
              <w:t>IV</w:t>
            </w:r>
            <w:r w:rsidRPr="00BD48A2">
              <w:rPr>
                <w:sz w:val="26"/>
                <w:szCs w:val="26"/>
                <w:lang w:eastAsia="en-US"/>
              </w:rPr>
              <w:t>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 xml:space="preserve">назначение – нежилое; год постройки здания 1972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1F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7F8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val="en-US"/>
              </w:rPr>
              <w:t>II</w:t>
            </w:r>
            <w:r w:rsidRPr="00BD48A2">
              <w:rPr>
                <w:sz w:val="26"/>
                <w:szCs w:val="26"/>
              </w:rPr>
              <w:t xml:space="preserve"> полугодие</w:t>
            </w:r>
          </w:p>
        </w:tc>
      </w:tr>
    </w:tbl>
    <w:p w14:paraId="368A0263" w14:textId="77777777" w:rsidR="00CA2AC0" w:rsidRDefault="00CA7902" w:rsidP="00CA7902"/>
    <w:sectPr w:rsidR="00CA2AC0" w:rsidSect="00CA7902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6C1498"/>
    <w:rsid w:val="00894423"/>
    <w:rsid w:val="00BF7125"/>
    <w:rsid w:val="00C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2</cp:revision>
  <dcterms:created xsi:type="dcterms:W3CDTF">2021-01-29T07:21:00Z</dcterms:created>
  <dcterms:modified xsi:type="dcterms:W3CDTF">2021-01-29T07:23:00Z</dcterms:modified>
</cp:coreProperties>
</file>