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F8" w:rsidRDefault="004F06F8" w:rsidP="004F06F8">
      <w:pPr>
        <w:jc w:val="center"/>
        <w:rPr>
          <w:b/>
          <w:sz w:val="25"/>
          <w:szCs w:val="25"/>
        </w:rPr>
      </w:pPr>
      <w:r w:rsidRPr="004F06F8">
        <w:rPr>
          <w:noProof/>
          <w:color w:val="000000"/>
          <w:sz w:val="32"/>
          <w:szCs w:val="24"/>
          <w:vertAlign w:val="subscript"/>
        </w:rPr>
        <w:drawing>
          <wp:inline distT="0" distB="0" distL="0" distR="0" wp14:anchorId="7C9E13D8" wp14:editId="576C2FCA">
            <wp:extent cx="657225" cy="819150"/>
            <wp:effectExtent l="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F8" w:rsidRDefault="004F06F8" w:rsidP="009D3E53">
      <w:pPr>
        <w:jc w:val="center"/>
        <w:rPr>
          <w:b/>
          <w:sz w:val="25"/>
          <w:szCs w:val="25"/>
        </w:rPr>
      </w:pPr>
    </w:p>
    <w:p w:rsidR="009D3E53" w:rsidRPr="00706B3C" w:rsidRDefault="009D3E53" w:rsidP="009D3E53">
      <w:pPr>
        <w:jc w:val="center"/>
        <w:rPr>
          <w:b/>
          <w:sz w:val="25"/>
          <w:szCs w:val="25"/>
        </w:rPr>
      </w:pPr>
      <w:r w:rsidRPr="00706B3C">
        <w:rPr>
          <w:b/>
          <w:sz w:val="25"/>
          <w:szCs w:val="25"/>
        </w:rPr>
        <w:t>МУНИЦИПАЛЬНЫЙ ПРАВОВОЙ АКТ</w:t>
      </w:r>
    </w:p>
    <w:p w:rsidR="009D3E53" w:rsidRPr="00706B3C" w:rsidRDefault="009D3E53" w:rsidP="009D3E53">
      <w:pPr>
        <w:jc w:val="center"/>
        <w:rPr>
          <w:b/>
          <w:sz w:val="25"/>
          <w:szCs w:val="25"/>
        </w:rPr>
      </w:pPr>
      <w:r w:rsidRPr="00706B3C">
        <w:rPr>
          <w:b/>
          <w:sz w:val="25"/>
          <w:szCs w:val="25"/>
        </w:rPr>
        <w:t>АРСЕНЬЕВСКОГО ГОРОДСКОГО ОКРУГА</w:t>
      </w:r>
    </w:p>
    <w:p w:rsidR="009D3E53" w:rsidRDefault="009D3E53" w:rsidP="009D3E53">
      <w:pPr>
        <w:jc w:val="center"/>
        <w:rPr>
          <w:b/>
          <w:sz w:val="25"/>
          <w:szCs w:val="25"/>
        </w:rPr>
      </w:pPr>
      <w:r w:rsidRPr="00706B3C">
        <w:rPr>
          <w:b/>
          <w:sz w:val="25"/>
          <w:szCs w:val="25"/>
        </w:rPr>
        <w:t>ПРИМОРСКОГО КРАЯ</w:t>
      </w:r>
    </w:p>
    <w:p w:rsidR="00462C99" w:rsidRDefault="00462C99" w:rsidP="009D3E53">
      <w:pPr>
        <w:jc w:val="center"/>
        <w:rPr>
          <w:b/>
          <w:sz w:val="25"/>
          <w:szCs w:val="25"/>
        </w:rPr>
      </w:pPr>
    </w:p>
    <w:p w:rsidR="00462C99" w:rsidRPr="004F06F8" w:rsidRDefault="00116C86" w:rsidP="00116C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3A3EE3" w:rsidRPr="004F06F8">
        <w:rPr>
          <w:sz w:val="24"/>
          <w:szCs w:val="24"/>
        </w:rPr>
        <w:t>Принят Думой Арсеньевского</w:t>
      </w:r>
    </w:p>
    <w:p w:rsidR="003A3EE3" w:rsidRPr="004F06F8" w:rsidRDefault="003A3EE3" w:rsidP="003A3EE3">
      <w:pPr>
        <w:jc w:val="center"/>
        <w:rPr>
          <w:sz w:val="24"/>
          <w:szCs w:val="24"/>
        </w:rPr>
      </w:pPr>
      <w:r w:rsidRPr="004F06F8">
        <w:rPr>
          <w:sz w:val="24"/>
          <w:szCs w:val="24"/>
        </w:rPr>
        <w:t xml:space="preserve">                                                                        городского округа</w:t>
      </w:r>
    </w:p>
    <w:p w:rsidR="003A3EE3" w:rsidRPr="004F06F8" w:rsidRDefault="003A3EE3" w:rsidP="003A3EE3">
      <w:pPr>
        <w:jc w:val="center"/>
        <w:rPr>
          <w:sz w:val="24"/>
          <w:szCs w:val="24"/>
        </w:rPr>
      </w:pPr>
      <w:r w:rsidRPr="004F06F8">
        <w:rPr>
          <w:sz w:val="24"/>
          <w:szCs w:val="24"/>
        </w:rPr>
        <w:t xml:space="preserve">                                           </w:t>
      </w:r>
      <w:r w:rsidR="00116C86">
        <w:rPr>
          <w:sz w:val="24"/>
          <w:szCs w:val="24"/>
        </w:rPr>
        <w:t xml:space="preserve">                              23 июля </w:t>
      </w:r>
      <w:r w:rsidRPr="004F06F8">
        <w:rPr>
          <w:sz w:val="24"/>
          <w:szCs w:val="24"/>
        </w:rPr>
        <w:t>2025 г</w:t>
      </w:r>
      <w:r w:rsidR="00116C86">
        <w:rPr>
          <w:sz w:val="24"/>
          <w:szCs w:val="24"/>
        </w:rPr>
        <w:t>ода</w:t>
      </w:r>
    </w:p>
    <w:p w:rsidR="009D3E53" w:rsidRPr="00706B3C" w:rsidRDefault="009D3E53" w:rsidP="009D3E53">
      <w:pPr>
        <w:jc w:val="center"/>
        <w:rPr>
          <w:b/>
          <w:sz w:val="25"/>
          <w:szCs w:val="25"/>
        </w:rPr>
      </w:pPr>
    </w:p>
    <w:p w:rsidR="009D3E53" w:rsidRPr="004F06F8" w:rsidRDefault="009D3E53" w:rsidP="008B622E">
      <w:pPr>
        <w:jc w:val="center"/>
        <w:rPr>
          <w:b/>
          <w:sz w:val="25"/>
          <w:szCs w:val="25"/>
        </w:rPr>
      </w:pPr>
      <w:bookmarkStart w:id="0" w:name="_GoBack"/>
      <w:r w:rsidRPr="004F06F8">
        <w:rPr>
          <w:b/>
          <w:sz w:val="25"/>
          <w:szCs w:val="25"/>
        </w:rPr>
        <w:t>О внесении изменения в муниципальный правовой акт Арсеньевского городского округа от 15 марта 2013 года № 30-МПА «Правила землепользования и застройки Арсеньевского городского округа»</w:t>
      </w:r>
    </w:p>
    <w:bookmarkEnd w:id="0"/>
    <w:p w:rsidR="009D3E53" w:rsidRPr="00706B3C" w:rsidRDefault="009D3E53" w:rsidP="004F06F8">
      <w:pPr>
        <w:pStyle w:val="a3"/>
        <w:ind w:right="-87"/>
        <w:jc w:val="both"/>
        <w:rPr>
          <w:sz w:val="25"/>
          <w:szCs w:val="25"/>
        </w:rPr>
      </w:pPr>
      <w:r w:rsidRPr="004F06F8">
        <w:rPr>
          <w:sz w:val="25"/>
          <w:szCs w:val="25"/>
        </w:rPr>
        <w:t xml:space="preserve"> </w:t>
      </w:r>
      <w:r w:rsidRPr="00706B3C">
        <w:rPr>
          <w:sz w:val="25"/>
          <w:szCs w:val="25"/>
        </w:rPr>
        <w:t xml:space="preserve"> </w:t>
      </w:r>
    </w:p>
    <w:p w:rsidR="0026718E" w:rsidRDefault="0026718E" w:rsidP="0026718E">
      <w:pPr>
        <w:widowControl/>
        <w:numPr>
          <w:ilvl w:val="0"/>
          <w:numId w:val="2"/>
        </w:numPr>
        <w:spacing w:line="360" w:lineRule="auto"/>
        <w:ind w:left="0" w:firstLine="709"/>
        <w:rPr>
          <w:color w:val="FF0000"/>
          <w:sz w:val="25"/>
          <w:szCs w:val="25"/>
        </w:rPr>
      </w:pPr>
      <w:r>
        <w:rPr>
          <w:sz w:val="25"/>
          <w:szCs w:val="25"/>
        </w:rPr>
        <w:t>Внести в муниципальный правовой акт Арсеньевского городского округа от 15 марта 2013 года № 30-МПА «Правила землепользования и застройки Арсеньевского городского округа» изменение:</w:t>
      </w:r>
    </w:p>
    <w:p w:rsidR="0026718E" w:rsidRDefault="0026718E" w:rsidP="0026718E">
      <w:pPr>
        <w:widowControl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Дополнить пункт 2 «Условно разрешенные виды использования» таблицы части второй статьи 20 «Градостроительные регламенты общественно-деловых зон. Виды и состав общественно-деловых зон» в территориальной зоне «ОД1. Зона делового, общественного и коммерческого назначения» строкой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288"/>
        <w:gridCol w:w="4504"/>
        <w:gridCol w:w="1200"/>
      </w:tblGrid>
      <w:tr w:rsidR="0026718E" w:rsidTr="0026718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8E" w:rsidRDefault="0026718E">
            <w:pPr>
              <w:spacing w:line="360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8E" w:rsidRDefault="0026718E">
            <w:pPr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Отдых (рекреация)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8E" w:rsidRDefault="0026718E">
            <w:pPr>
              <w:spacing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r:id="rId6" w:anchor="Par323" w:history="1">
              <w:r>
                <w:rPr>
                  <w:rStyle w:val="a8"/>
                  <w:rFonts w:eastAsiaTheme="majorEastAsia"/>
                  <w:sz w:val="22"/>
                  <w:szCs w:val="22"/>
                  <w:lang w:eastAsia="en-US"/>
                </w:rPr>
                <w:t>кодами 5.1</w:t>
              </w:r>
            </w:hyperlink>
            <w:r>
              <w:rPr>
                <w:sz w:val="22"/>
                <w:szCs w:val="22"/>
                <w:lang w:eastAsia="en-US"/>
              </w:rPr>
              <w:t xml:space="preserve"> - </w:t>
            </w:r>
            <w:hyperlink r:id="rId7" w:anchor="Par362" w:history="1">
              <w:r>
                <w:rPr>
                  <w:rStyle w:val="a8"/>
                  <w:rFonts w:eastAsiaTheme="majorEastAsia"/>
                  <w:sz w:val="22"/>
                  <w:szCs w:val="22"/>
                  <w:lang w:eastAsia="en-US"/>
                </w:rPr>
                <w:t>5.5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8E" w:rsidRDefault="0026718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5.0</w:t>
            </w:r>
          </w:p>
        </w:tc>
      </w:tr>
    </w:tbl>
    <w:p w:rsidR="009D3E53" w:rsidRPr="004F06F8" w:rsidRDefault="0026718E" w:rsidP="0030341C">
      <w:pPr>
        <w:spacing w:line="36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30341C">
        <w:rPr>
          <w:sz w:val="25"/>
          <w:szCs w:val="25"/>
        </w:rPr>
        <w:t xml:space="preserve">2. </w:t>
      </w:r>
      <w:r w:rsidR="009D3E53" w:rsidRPr="004F06F8">
        <w:rPr>
          <w:sz w:val="25"/>
          <w:szCs w:val="25"/>
        </w:rPr>
        <w:t xml:space="preserve">Настоящий муниципальный правовой акт вступает в силу после его официального обнародования.                                                                                                                                                                                                         </w:t>
      </w:r>
    </w:p>
    <w:p w:rsidR="009D3E53" w:rsidRPr="00706B3C" w:rsidRDefault="009D3E53" w:rsidP="009D3E53">
      <w:pPr>
        <w:spacing w:line="360" w:lineRule="auto"/>
        <w:ind w:left="709"/>
        <w:rPr>
          <w:sz w:val="25"/>
          <w:szCs w:val="25"/>
        </w:rPr>
      </w:pPr>
    </w:p>
    <w:p w:rsidR="009D3E53" w:rsidRPr="00AF3950" w:rsidRDefault="009D3E53" w:rsidP="009D3E53">
      <w:pPr>
        <w:ind w:firstLine="0"/>
        <w:rPr>
          <w:szCs w:val="26"/>
        </w:rPr>
      </w:pPr>
      <w:r>
        <w:rPr>
          <w:szCs w:val="26"/>
        </w:rPr>
        <w:t>Врио Г</w:t>
      </w:r>
      <w:r w:rsidRPr="008221AB">
        <w:rPr>
          <w:szCs w:val="26"/>
        </w:rPr>
        <w:t>лав</w:t>
      </w:r>
      <w:r>
        <w:rPr>
          <w:szCs w:val="26"/>
        </w:rPr>
        <w:t>ы</w:t>
      </w:r>
      <w:r w:rsidRPr="008221AB">
        <w:rPr>
          <w:szCs w:val="26"/>
        </w:rPr>
        <w:t xml:space="preserve"> городского округа        </w:t>
      </w:r>
      <w:r>
        <w:rPr>
          <w:szCs w:val="26"/>
        </w:rPr>
        <w:t xml:space="preserve">                                                                  С.С. Угаров</w:t>
      </w:r>
      <w:r w:rsidRPr="008221AB">
        <w:rPr>
          <w:szCs w:val="26"/>
        </w:rPr>
        <w:t xml:space="preserve">      </w:t>
      </w:r>
      <w:r>
        <w:rPr>
          <w:szCs w:val="26"/>
        </w:rPr>
        <w:t xml:space="preserve">                         </w:t>
      </w:r>
      <w:r w:rsidRPr="008221AB">
        <w:rPr>
          <w:szCs w:val="26"/>
        </w:rPr>
        <w:t xml:space="preserve">                              </w:t>
      </w:r>
    </w:p>
    <w:p w:rsidR="009D3E53" w:rsidRPr="00706B3C" w:rsidRDefault="009D3E53" w:rsidP="009D3E53">
      <w:pPr>
        <w:rPr>
          <w:sz w:val="25"/>
          <w:szCs w:val="25"/>
        </w:rPr>
      </w:pPr>
    </w:p>
    <w:p w:rsidR="009D3E53" w:rsidRDefault="009D3E53" w:rsidP="009D3E53">
      <w:pPr>
        <w:ind w:firstLine="0"/>
        <w:rPr>
          <w:sz w:val="25"/>
          <w:szCs w:val="25"/>
        </w:rPr>
      </w:pPr>
      <w:r w:rsidRPr="00706B3C">
        <w:rPr>
          <w:sz w:val="25"/>
          <w:szCs w:val="25"/>
        </w:rPr>
        <w:t>«</w:t>
      </w:r>
      <w:r w:rsidR="00116C86">
        <w:rPr>
          <w:sz w:val="25"/>
          <w:szCs w:val="25"/>
        </w:rPr>
        <w:t>24</w:t>
      </w:r>
      <w:r w:rsidRPr="00706B3C">
        <w:rPr>
          <w:sz w:val="25"/>
          <w:szCs w:val="25"/>
        </w:rPr>
        <w:t xml:space="preserve">» </w:t>
      </w:r>
      <w:r w:rsidR="00116C86">
        <w:rPr>
          <w:sz w:val="25"/>
          <w:szCs w:val="25"/>
        </w:rPr>
        <w:t>июля</w:t>
      </w:r>
      <w:r w:rsidRPr="00706B3C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06B3C">
        <w:rPr>
          <w:sz w:val="25"/>
          <w:szCs w:val="25"/>
        </w:rPr>
        <w:t xml:space="preserve"> г</w:t>
      </w:r>
      <w:r w:rsidR="00116C86">
        <w:rPr>
          <w:sz w:val="25"/>
          <w:szCs w:val="25"/>
        </w:rPr>
        <w:t>ода</w:t>
      </w:r>
    </w:p>
    <w:p w:rsidR="004F06F8" w:rsidRDefault="004F06F8" w:rsidP="009D3E53">
      <w:pPr>
        <w:rPr>
          <w:sz w:val="25"/>
          <w:szCs w:val="25"/>
        </w:rPr>
      </w:pPr>
    </w:p>
    <w:p w:rsidR="009D3E53" w:rsidRPr="00AC7E60" w:rsidRDefault="009D3E53" w:rsidP="004F06F8">
      <w:pPr>
        <w:ind w:firstLine="0"/>
        <w:rPr>
          <w:b/>
          <w:szCs w:val="26"/>
        </w:rPr>
      </w:pPr>
      <w:r w:rsidRPr="00706B3C">
        <w:rPr>
          <w:sz w:val="25"/>
          <w:szCs w:val="25"/>
        </w:rPr>
        <w:t xml:space="preserve">№ </w:t>
      </w:r>
      <w:r w:rsidR="00116C86">
        <w:rPr>
          <w:sz w:val="25"/>
          <w:szCs w:val="25"/>
        </w:rPr>
        <w:t>145</w:t>
      </w:r>
      <w:r w:rsidRPr="00706B3C">
        <w:rPr>
          <w:sz w:val="25"/>
          <w:szCs w:val="25"/>
        </w:rPr>
        <w:t>–МПА</w:t>
      </w:r>
    </w:p>
    <w:sectPr w:rsidR="009D3E53" w:rsidRPr="00AC7E60" w:rsidSect="009D3E53">
      <w:pgSz w:w="11906" w:h="16838" w:code="9"/>
      <w:pgMar w:top="709" w:right="851" w:bottom="993" w:left="1418" w:header="397" w:footer="235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72C"/>
    <w:multiLevelType w:val="multilevel"/>
    <w:tmpl w:val="61A68F98"/>
    <w:lvl w:ilvl="0">
      <w:start w:val="1"/>
      <w:numFmt w:val="decimal"/>
      <w:lvlText w:val="%1."/>
      <w:lvlJc w:val="left"/>
      <w:pPr>
        <w:ind w:left="1588" w:hanging="10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0"/>
    <w:rsid w:val="00061EF0"/>
    <w:rsid w:val="00116C86"/>
    <w:rsid w:val="00147AA3"/>
    <w:rsid w:val="0026718E"/>
    <w:rsid w:val="0030341C"/>
    <w:rsid w:val="003A3EE3"/>
    <w:rsid w:val="00462C99"/>
    <w:rsid w:val="004E4FC8"/>
    <w:rsid w:val="004F06F8"/>
    <w:rsid w:val="006D42DF"/>
    <w:rsid w:val="006F1CAE"/>
    <w:rsid w:val="00881534"/>
    <w:rsid w:val="008B622E"/>
    <w:rsid w:val="009D3E53"/>
    <w:rsid w:val="00C2317D"/>
    <w:rsid w:val="00D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617D4-18A1-4C4B-A1A2-C17ED5D9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5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next w:val="a"/>
    <w:link w:val="1"/>
    <w:qFormat/>
    <w:rsid w:val="009D3E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Заголовок Знак"/>
    <w:basedOn w:val="a0"/>
    <w:uiPriority w:val="10"/>
    <w:rsid w:val="009D3E5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aliases w:val="Название Знак"/>
    <w:link w:val="a3"/>
    <w:rsid w:val="009D3E5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A3E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E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0341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67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uma\Downloads\499%20&#1054;%20&#1074;&#1085;&#1077;&#1089;&#1077;&#1085;&#1080;&#1080;%20&#1080;&#1079;&#1084;&#1077;&#1085;&#1077;&#1085;&#1080;&#1081;%20&#1074;%2030-&#1052;&#1055;&#1040;%20&#1055;&#1088;&#1072;&#1074;&#1080;&#1083;&#1072;%20&#1079;&#1077;&#1084;&#1083;&#1077;&#1087;&#1086;&#1083;&#1100;&#1079;&#1086;&#1074;&#1072;&#1085;&#1080;&#1103;%20&#1080;%20&#1079;&#1072;&#1089;&#1090;&#1088;&#1086;&#1081;&#1082;&#1080;%20&#1086;&#1090;%2023.07.20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uma\Downloads\499%20&#1054;%20&#1074;&#1085;&#1077;&#1089;&#1077;&#1085;&#1080;&#1080;%20&#1080;&#1079;&#1084;&#1077;&#1085;&#1077;&#1085;&#1080;&#1081;%20&#1074;%2030-&#1052;&#1055;&#1040;%20&#1055;&#1088;&#1072;&#1074;&#1080;&#1083;&#1072;%20&#1079;&#1077;&#1084;&#1083;&#1077;&#1087;&#1086;&#1083;&#1100;&#1079;&#1086;&#1074;&#1072;&#1085;&#1080;&#1103;%20&#1080;%20&#1079;&#1072;&#1089;&#1090;&#1088;&#1086;&#1081;&#1082;&#1080;%20&#1086;&#1090;%2023.07.2025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Тиглева Ирина Павловна</dc:creator>
  <cp:keywords/>
  <dc:description/>
  <cp:lastModifiedBy>Диденко Ольга Петровна</cp:lastModifiedBy>
  <cp:revision>2</cp:revision>
  <cp:lastPrinted>2025-07-28T23:35:00Z</cp:lastPrinted>
  <dcterms:created xsi:type="dcterms:W3CDTF">2025-07-30T23:37:00Z</dcterms:created>
  <dcterms:modified xsi:type="dcterms:W3CDTF">2025-07-30T23:37:00Z</dcterms:modified>
</cp:coreProperties>
</file>