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AA" w:rsidRDefault="007732D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E01AA" w:rsidRDefault="007732D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E01AA" w:rsidRDefault="006E01A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E01AA" w:rsidRDefault="006E01A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E01AA" w:rsidRDefault="007732D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E01AA" w:rsidRDefault="006E01A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E01AA" w:rsidRDefault="006E01A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E01AA" w:rsidRDefault="006E01AA">
      <w:pPr>
        <w:sectPr w:rsidR="006E01AA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6E01AA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6E01AA" w:rsidRDefault="00E76901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6E01AA" w:rsidRPr="007732DE" w:rsidRDefault="007732D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32DE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6E01AA" w:rsidRDefault="007732D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6E01AA" w:rsidRDefault="00E7690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239-па</w:t>
            </w:r>
          </w:p>
        </w:tc>
      </w:tr>
    </w:tbl>
    <w:p w:rsidR="006E01AA" w:rsidRDefault="006E01AA"/>
    <w:p w:rsidR="006E01AA" w:rsidRDefault="006E01AA">
      <w:pPr>
        <w:sectPr w:rsidR="006E01AA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6E01AA" w:rsidRDefault="006E01AA">
      <w:pPr>
        <w:tabs>
          <w:tab w:val="left" w:pos="8041"/>
        </w:tabs>
        <w:ind w:firstLine="748"/>
      </w:pPr>
    </w:p>
    <w:p w:rsidR="006E01AA" w:rsidRDefault="006E01AA">
      <w:pPr>
        <w:tabs>
          <w:tab w:val="left" w:pos="8041"/>
        </w:tabs>
        <w:ind w:firstLine="748"/>
      </w:pPr>
    </w:p>
    <w:p w:rsidR="006E01AA" w:rsidRDefault="006E01AA">
      <w:pPr>
        <w:sectPr w:rsidR="006E01AA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6E01AA" w:rsidRPr="007732DE" w:rsidRDefault="007732DE">
      <w:pPr>
        <w:shd w:val="clear" w:color="auto" w:fill="FFFFFF"/>
        <w:jc w:val="center"/>
      </w:pPr>
      <w:r w:rsidRPr="007732DE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05 декабря 2019 года № 887-па «Об утверждении административного регламента предоставления муниципальной услуги «</w:t>
      </w:r>
      <w:bookmarkStart w:id="0" w:name="__DdeLink__1654_988549910"/>
      <w:r w:rsidRPr="007732DE">
        <w:rPr>
          <w:b/>
          <w:bCs/>
          <w:spacing w:val="-1"/>
          <w:szCs w:val="26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</w:p>
    <w:bookmarkEnd w:id="0"/>
    <w:p w:rsidR="006E01AA" w:rsidRPr="007732DE" w:rsidRDefault="006E01AA">
      <w:pPr>
        <w:jc w:val="center"/>
        <w:rPr>
          <w:szCs w:val="26"/>
        </w:rPr>
      </w:pPr>
    </w:p>
    <w:p w:rsidR="006E01AA" w:rsidRPr="007732DE" w:rsidRDefault="006E01AA">
      <w:pPr>
        <w:ind w:firstLine="0"/>
        <w:rPr>
          <w:szCs w:val="26"/>
        </w:rPr>
      </w:pP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7732DE">
        <w:rPr>
          <w:color w:val="000000"/>
          <w:szCs w:val="26"/>
        </w:rPr>
        <w:t xml:space="preserve">законом </w:t>
      </w:r>
      <w:r w:rsidRPr="007732D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6E01AA" w:rsidRPr="007732DE" w:rsidRDefault="006E01AA">
      <w:pPr>
        <w:ind w:firstLine="540"/>
        <w:rPr>
          <w:szCs w:val="26"/>
        </w:rPr>
      </w:pPr>
    </w:p>
    <w:p w:rsidR="006E01AA" w:rsidRPr="007732DE" w:rsidRDefault="006E01AA">
      <w:pPr>
        <w:ind w:firstLine="540"/>
        <w:rPr>
          <w:szCs w:val="26"/>
        </w:rPr>
      </w:pPr>
    </w:p>
    <w:p w:rsidR="006E01AA" w:rsidRPr="007732DE" w:rsidRDefault="007732DE">
      <w:pPr>
        <w:ind w:firstLine="0"/>
      </w:pPr>
      <w:r w:rsidRPr="007732DE">
        <w:rPr>
          <w:szCs w:val="26"/>
        </w:rPr>
        <w:t>ПОСТАНОВЛЯЕТ:</w:t>
      </w:r>
    </w:p>
    <w:p w:rsidR="006E01AA" w:rsidRPr="007732DE" w:rsidRDefault="006E01AA">
      <w:pPr>
        <w:rPr>
          <w:szCs w:val="26"/>
        </w:rPr>
      </w:pPr>
    </w:p>
    <w:p w:rsidR="006E01AA" w:rsidRPr="007732DE" w:rsidRDefault="006E01AA">
      <w:pPr>
        <w:tabs>
          <w:tab w:val="left" w:pos="709"/>
        </w:tabs>
        <w:spacing w:line="360" w:lineRule="auto"/>
        <w:ind w:firstLine="0"/>
      </w:pP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Pr="007732DE">
        <w:rPr>
          <w:rFonts w:eastAsia="Calibri"/>
          <w:spacing w:val="-1"/>
          <w:szCs w:val="26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  <w:r w:rsidRPr="007732DE">
        <w:rPr>
          <w:rFonts w:eastAsia="Calibri"/>
          <w:bCs/>
          <w:szCs w:val="26"/>
        </w:rPr>
        <w:t xml:space="preserve">, утвержденный постановлением администрации Арсеньевского городского округа от 05 декабря 2019 года № 887-па, следующие </w:t>
      </w:r>
      <w:r w:rsidRPr="007732DE">
        <w:rPr>
          <w:rFonts w:eastAsia="Calibri"/>
          <w:bCs/>
          <w:szCs w:val="26"/>
        </w:rPr>
        <w:lastRenderedPageBreak/>
        <w:t>изменения: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1.1. Дополнить подпункт 6.3 пункта 6 абзацем четвертым следующего содержания: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«; 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МФЦ».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1.2. Исключить в абзаце «а)» подпункта 9.2.1 пункта 9.2 слова «, приложение      № 3.1».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1.3. Исключить в абзаце «а)» подпункта 9.3.1 пункта 9.3 слова «, приложение      № 4.1».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color w:val="000000" w:themeColor="text1"/>
          <w:szCs w:val="26"/>
        </w:rPr>
        <w:t xml:space="preserve">1.4. Изложить приложения №№ 3, 4 </w:t>
      </w:r>
      <w:bookmarkStart w:id="1" w:name="__DdeLink__6046_472444884"/>
      <w:r w:rsidRPr="007732DE">
        <w:rPr>
          <w:color w:val="000000" w:themeColor="text1"/>
          <w:szCs w:val="26"/>
        </w:rPr>
        <w:t xml:space="preserve">к административному регламенту предоставления муниципальной услуги </w:t>
      </w:r>
      <w:r w:rsidRPr="007732DE">
        <w:rPr>
          <w:rFonts w:eastAsia="Calibri"/>
          <w:bCs/>
          <w:color w:val="000000" w:themeColor="text1"/>
          <w:szCs w:val="26"/>
        </w:rPr>
        <w:t>«</w:t>
      </w:r>
      <w:r w:rsidRPr="007732DE">
        <w:rPr>
          <w:rFonts w:eastAsia="Calibri"/>
          <w:color w:val="000000" w:themeColor="text1"/>
          <w:spacing w:val="-1"/>
          <w:szCs w:val="26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  <w:bookmarkEnd w:id="1"/>
      <w:r w:rsidRPr="007732DE">
        <w:rPr>
          <w:rFonts w:eastAsia="Calibri"/>
          <w:color w:val="000000" w:themeColor="text1"/>
          <w:spacing w:val="-1"/>
          <w:szCs w:val="26"/>
        </w:rPr>
        <w:t xml:space="preserve"> в редакции приложений №№ 1, 2 к настоящему постановлению соответственно.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 xml:space="preserve">1.5. Исключить приложения №№ 3.1, 4.1 </w:t>
      </w:r>
      <w:r w:rsidRPr="007732DE">
        <w:rPr>
          <w:rFonts w:eastAsia="Calibri"/>
          <w:bCs/>
          <w:color w:val="000000" w:themeColor="text1"/>
          <w:szCs w:val="26"/>
        </w:rPr>
        <w:t>к административному регламенту предоставления муниципальной услуги «</w:t>
      </w:r>
      <w:r w:rsidRPr="007732DE">
        <w:rPr>
          <w:rFonts w:eastAsia="Calibri"/>
          <w:color w:val="000000" w:themeColor="text1"/>
          <w:spacing w:val="-1"/>
          <w:szCs w:val="26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E01AA" w:rsidRPr="007732DE" w:rsidRDefault="007732DE">
      <w:pPr>
        <w:tabs>
          <w:tab w:val="left" w:pos="709"/>
        </w:tabs>
        <w:spacing w:line="360" w:lineRule="auto"/>
      </w:pPr>
      <w:r w:rsidRPr="007732DE">
        <w:rPr>
          <w:szCs w:val="26"/>
        </w:rPr>
        <w:t>3. Настоящее постановление вступает в силу после его официального опубликования.</w:t>
      </w:r>
    </w:p>
    <w:p w:rsidR="006E01AA" w:rsidRPr="007732DE" w:rsidRDefault="006E01AA">
      <w:pPr>
        <w:ind w:firstLine="0"/>
        <w:rPr>
          <w:szCs w:val="26"/>
        </w:rPr>
      </w:pPr>
    </w:p>
    <w:p w:rsidR="006E01AA" w:rsidRPr="007732DE" w:rsidRDefault="006E01AA">
      <w:pPr>
        <w:ind w:firstLine="0"/>
        <w:rPr>
          <w:szCs w:val="26"/>
        </w:rPr>
      </w:pPr>
    </w:p>
    <w:p w:rsidR="006E01AA" w:rsidRPr="007732DE" w:rsidRDefault="006E01AA">
      <w:pPr>
        <w:ind w:firstLine="0"/>
        <w:rPr>
          <w:szCs w:val="26"/>
        </w:rPr>
      </w:pPr>
    </w:p>
    <w:p w:rsidR="006E01AA" w:rsidRPr="007732DE" w:rsidRDefault="007732DE">
      <w:pPr>
        <w:tabs>
          <w:tab w:val="left" w:pos="709"/>
        </w:tabs>
        <w:ind w:firstLine="0"/>
      </w:pPr>
      <w:proofErr w:type="spellStart"/>
      <w:r w:rsidRPr="007732DE">
        <w:rPr>
          <w:szCs w:val="26"/>
        </w:rPr>
        <w:lastRenderedPageBreak/>
        <w:t>Врио</w:t>
      </w:r>
      <w:proofErr w:type="spellEnd"/>
      <w:r w:rsidRPr="007732DE">
        <w:rPr>
          <w:szCs w:val="26"/>
        </w:rPr>
        <w:t xml:space="preserve"> Главы городского округа </w:t>
      </w:r>
      <w:r w:rsidRPr="007732DE">
        <w:rPr>
          <w:szCs w:val="26"/>
        </w:rPr>
        <w:tab/>
        <w:t xml:space="preserve">                                                                         </w:t>
      </w:r>
      <w:proofErr w:type="spellStart"/>
      <w:r w:rsidRPr="007732DE">
        <w:rPr>
          <w:szCs w:val="26"/>
        </w:rPr>
        <w:t>В.С.Пивень</w:t>
      </w:r>
      <w:proofErr w:type="spellEnd"/>
    </w:p>
    <w:p w:rsidR="006E01AA" w:rsidRPr="007732DE" w:rsidRDefault="006E01AA">
      <w:pPr>
        <w:tabs>
          <w:tab w:val="left" w:pos="709"/>
        </w:tabs>
        <w:ind w:firstLine="0"/>
        <w:rPr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szCs w:val="26"/>
        </w:rPr>
      </w:pPr>
    </w:p>
    <w:p w:rsidR="006E01AA" w:rsidRDefault="006E01AA">
      <w:pPr>
        <w:tabs>
          <w:tab w:val="left" w:pos="709"/>
        </w:tabs>
        <w:ind w:firstLine="0"/>
        <w:rPr>
          <w:szCs w:val="26"/>
        </w:rPr>
      </w:pPr>
    </w:p>
    <w:p w:rsidR="007A2000" w:rsidRDefault="007A2000">
      <w:pPr>
        <w:tabs>
          <w:tab w:val="left" w:pos="709"/>
        </w:tabs>
        <w:ind w:firstLine="0"/>
        <w:rPr>
          <w:szCs w:val="26"/>
        </w:rPr>
      </w:pPr>
    </w:p>
    <w:p w:rsidR="007A2000" w:rsidRDefault="007A2000">
      <w:pPr>
        <w:tabs>
          <w:tab w:val="left" w:pos="709"/>
        </w:tabs>
        <w:ind w:firstLine="0"/>
        <w:rPr>
          <w:szCs w:val="26"/>
        </w:rPr>
      </w:pPr>
    </w:p>
    <w:p w:rsidR="007A2000" w:rsidRPr="007A2000" w:rsidRDefault="007A2000" w:rsidP="007A2000">
      <w:pPr>
        <w:spacing w:line="360" w:lineRule="auto"/>
        <w:jc w:val="center"/>
      </w:pPr>
      <w:r w:rsidRPr="007A2000">
        <w:rPr>
          <w:szCs w:val="26"/>
        </w:rPr>
        <w:t xml:space="preserve">                                                                                    Приложение № 1</w:t>
      </w:r>
    </w:p>
    <w:p w:rsidR="007A2000" w:rsidRPr="007A2000" w:rsidRDefault="007A2000" w:rsidP="007A2000">
      <w:pPr>
        <w:ind w:firstLine="5423"/>
        <w:jc w:val="center"/>
      </w:pPr>
      <w:r w:rsidRPr="007A2000">
        <w:rPr>
          <w:szCs w:val="26"/>
        </w:rPr>
        <w:t xml:space="preserve">      к постановлению администрации </w:t>
      </w:r>
    </w:p>
    <w:p w:rsidR="007A2000" w:rsidRPr="007A2000" w:rsidRDefault="007A2000" w:rsidP="007A2000">
      <w:pPr>
        <w:ind w:firstLine="5423"/>
        <w:jc w:val="right"/>
      </w:pPr>
      <w:r w:rsidRPr="007A2000">
        <w:rPr>
          <w:szCs w:val="26"/>
        </w:rPr>
        <w:t xml:space="preserve">Арсеньевского городского округа </w:t>
      </w:r>
    </w:p>
    <w:p w:rsidR="007A2000" w:rsidRPr="007A2000" w:rsidRDefault="007A2000" w:rsidP="007A2000">
      <w:pPr>
        <w:ind w:firstLine="5236"/>
        <w:jc w:val="center"/>
      </w:pPr>
      <w:r w:rsidRPr="007A2000">
        <w:rPr>
          <w:szCs w:val="26"/>
        </w:rPr>
        <w:t xml:space="preserve">         </w:t>
      </w:r>
      <w:proofErr w:type="gramStart"/>
      <w:r w:rsidRPr="007A2000">
        <w:rPr>
          <w:szCs w:val="26"/>
        </w:rPr>
        <w:t xml:space="preserve">от  </w:t>
      </w:r>
      <w:r w:rsidR="00E76901">
        <w:rPr>
          <w:szCs w:val="26"/>
          <w:u w:val="single"/>
        </w:rPr>
        <w:t>28</w:t>
      </w:r>
      <w:proofErr w:type="gramEnd"/>
      <w:r w:rsidR="00E76901">
        <w:rPr>
          <w:szCs w:val="26"/>
          <w:u w:val="single"/>
        </w:rPr>
        <w:t xml:space="preserve"> апреля</w:t>
      </w:r>
      <w:r w:rsidRPr="007A2000">
        <w:rPr>
          <w:szCs w:val="26"/>
        </w:rPr>
        <w:t xml:space="preserve"> 20</w:t>
      </w:r>
      <w:r w:rsidR="00E76901">
        <w:rPr>
          <w:szCs w:val="26"/>
        </w:rPr>
        <w:t>20</w:t>
      </w:r>
      <w:r w:rsidRPr="007A2000">
        <w:rPr>
          <w:szCs w:val="26"/>
        </w:rPr>
        <w:t xml:space="preserve"> г.  № </w:t>
      </w:r>
      <w:r w:rsidR="00E76901">
        <w:rPr>
          <w:szCs w:val="26"/>
          <w:u w:val="single"/>
        </w:rPr>
        <w:t>239-па</w:t>
      </w:r>
      <w:r w:rsidRPr="007A2000">
        <w:rPr>
          <w:szCs w:val="26"/>
        </w:rPr>
        <w:t xml:space="preserve">            </w:t>
      </w:r>
    </w:p>
    <w:p w:rsidR="00E76901" w:rsidRDefault="00E76901" w:rsidP="007A2000">
      <w:pPr>
        <w:ind w:left="7080"/>
        <w:jc w:val="right"/>
        <w:rPr>
          <w:sz w:val="20"/>
        </w:rPr>
      </w:pPr>
    </w:p>
    <w:p w:rsidR="007A2000" w:rsidRPr="007A2000" w:rsidRDefault="007A2000" w:rsidP="007A2000">
      <w:pPr>
        <w:ind w:left="7080"/>
        <w:jc w:val="right"/>
        <w:rPr>
          <w:sz w:val="20"/>
        </w:rPr>
      </w:pPr>
      <w:r w:rsidRPr="007A2000">
        <w:rPr>
          <w:sz w:val="20"/>
        </w:rPr>
        <w:t>Приложение № 3</w:t>
      </w:r>
    </w:p>
    <w:p w:rsidR="007A2000" w:rsidRPr="007A2000" w:rsidRDefault="007A2000" w:rsidP="007A2000">
      <w:pPr>
        <w:ind w:left="7087" w:hanging="1361"/>
        <w:jc w:val="right"/>
        <w:rPr>
          <w:sz w:val="20"/>
        </w:rPr>
      </w:pPr>
      <w:r w:rsidRPr="007A2000">
        <w:rPr>
          <w:sz w:val="20"/>
        </w:rPr>
        <w:t xml:space="preserve">к административному регламенту </w:t>
      </w:r>
    </w:p>
    <w:p w:rsidR="007A2000" w:rsidRPr="007A2000" w:rsidRDefault="007A2000" w:rsidP="007A2000">
      <w:pPr>
        <w:ind w:left="3540" w:hanging="454"/>
        <w:jc w:val="right"/>
        <w:rPr>
          <w:sz w:val="20"/>
        </w:rPr>
      </w:pPr>
      <w:r w:rsidRPr="007A2000">
        <w:rPr>
          <w:sz w:val="20"/>
        </w:rPr>
        <w:t xml:space="preserve">предоставления муниципальной услуги </w:t>
      </w:r>
    </w:p>
    <w:p w:rsidR="007A2000" w:rsidRPr="007A2000" w:rsidRDefault="007A2000" w:rsidP="007A2000">
      <w:pPr>
        <w:tabs>
          <w:tab w:val="left" w:pos="709"/>
        </w:tabs>
        <w:jc w:val="right"/>
        <w:rPr>
          <w:sz w:val="20"/>
        </w:rPr>
      </w:pPr>
      <w:r w:rsidRPr="007A2000">
        <w:rPr>
          <w:rFonts w:eastAsia="Calibri"/>
          <w:bCs/>
          <w:sz w:val="20"/>
        </w:rPr>
        <w:t xml:space="preserve">«Выдача, закрытие разрешения на снос зеленых насаждений </w:t>
      </w:r>
    </w:p>
    <w:p w:rsidR="007A2000" w:rsidRPr="007A2000" w:rsidRDefault="007A2000" w:rsidP="007A2000">
      <w:pPr>
        <w:tabs>
          <w:tab w:val="left" w:pos="709"/>
        </w:tabs>
        <w:jc w:val="right"/>
        <w:rPr>
          <w:sz w:val="20"/>
        </w:rPr>
      </w:pPr>
      <w:r w:rsidRPr="007A2000">
        <w:rPr>
          <w:rFonts w:eastAsia="Calibri"/>
          <w:bCs/>
          <w:sz w:val="20"/>
        </w:rPr>
        <w:t xml:space="preserve">для целей строительства, реконструкции </w:t>
      </w:r>
    </w:p>
    <w:p w:rsidR="007A2000" w:rsidRPr="007A2000" w:rsidRDefault="007A2000" w:rsidP="007A2000">
      <w:pPr>
        <w:tabs>
          <w:tab w:val="left" w:pos="709"/>
        </w:tabs>
        <w:spacing w:line="360" w:lineRule="auto"/>
        <w:jc w:val="right"/>
        <w:rPr>
          <w:sz w:val="20"/>
        </w:rPr>
      </w:pPr>
      <w:r w:rsidRPr="007A2000">
        <w:rPr>
          <w:rFonts w:eastAsia="Calibri"/>
          <w:bCs/>
          <w:sz w:val="20"/>
        </w:rPr>
        <w:t>объектов капитального строительства»</w:t>
      </w:r>
    </w:p>
    <w:p w:rsidR="007A2000" w:rsidRPr="007A2000" w:rsidRDefault="007A2000" w:rsidP="007A2000">
      <w:pPr>
        <w:jc w:val="center"/>
        <w:rPr>
          <w:sz w:val="20"/>
        </w:rPr>
      </w:pPr>
      <w:r w:rsidRPr="007A2000">
        <w:rPr>
          <w:sz w:val="20"/>
        </w:rPr>
        <w:t xml:space="preserve">Форма заявления для предоставления муниципальной услуги </w:t>
      </w:r>
    </w:p>
    <w:p w:rsidR="007A2000" w:rsidRPr="007A2000" w:rsidRDefault="007A2000" w:rsidP="007A2000">
      <w:pPr>
        <w:jc w:val="center"/>
        <w:rPr>
          <w:sz w:val="20"/>
        </w:rPr>
      </w:pPr>
      <w:r w:rsidRPr="007A2000">
        <w:rPr>
          <w:sz w:val="20"/>
        </w:rPr>
        <w:t>«</w:t>
      </w:r>
      <w:r w:rsidRPr="007A2000">
        <w:rPr>
          <w:rFonts w:eastAsia="Calibri"/>
          <w:bCs/>
          <w:sz w:val="20"/>
        </w:rPr>
        <w:t xml:space="preserve">Выдача, закрытие разрешения на снос зеленых насаждений </w:t>
      </w:r>
    </w:p>
    <w:p w:rsidR="007A2000" w:rsidRPr="007A2000" w:rsidRDefault="007A2000" w:rsidP="007A2000">
      <w:pPr>
        <w:jc w:val="center"/>
        <w:rPr>
          <w:sz w:val="20"/>
        </w:rPr>
      </w:pPr>
      <w:r w:rsidRPr="007A2000">
        <w:rPr>
          <w:rFonts w:eastAsia="Calibri"/>
          <w:bCs/>
          <w:sz w:val="20"/>
        </w:rPr>
        <w:t>для целей строительства, реконструкции объектов капитального строительства</w:t>
      </w:r>
      <w:r w:rsidRPr="007A2000">
        <w:rPr>
          <w:sz w:val="20"/>
        </w:rPr>
        <w:t>» через МФЦ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В администрацию</w:t>
      </w:r>
      <w:r w:rsidRPr="007A2000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A2000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7A200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lastRenderedPageBreak/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 xml:space="preserve"> (наименование документа, серия, номер, кем выдан, когда выдан)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A2000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7A2000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7A2000">
        <w:rPr>
          <w:rFonts w:ascii="Times New Roman" w:hAnsi="Times New Roman" w:cs="Times New Roman"/>
          <w:sz w:val="16"/>
          <w:szCs w:val="16"/>
        </w:rPr>
        <w:t>Телефон заявителя_____________________</w:t>
      </w: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b/>
          <w:sz w:val="20"/>
        </w:rPr>
        <w:t>ЗАЯВЛЕНИЕ</w:t>
      </w: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7A2000">
        <w:rPr>
          <w:rFonts w:ascii="Times New Roman" w:hAnsi="Times New Roman" w:cs="Times New Roman"/>
          <w:b/>
          <w:sz w:val="20"/>
        </w:rPr>
        <w:t>на выдачу разрешения на снос зеленых насаждений</w:t>
      </w:r>
      <w:r w:rsidRPr="007A2000">
        <w:rPr>
          <w:rFonts w:ascii="Times New Roman" w:hAnsi="Times New Roman" w:cs="Times New Roman"/>
          <w:sz w:val="20"/>
        </w:rPr>
        <w:t xml:space="preserve"> </w:t>
      </w:r>
      <w:r w:rsidRPr="007A2000">
        <w:rPr>
          <w:rFonts w:ascii="Times New Roman" w:hAnsi="Times New Roman" w:cs="Times New Roman"/>
          <w:b/>
          <w:sz w:val="20"/>
        </w:rPr>
        <w:t>для целей строительства, реконструкции объекта капитального строительства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Прошу выдать Разрешение на снос зеленых насаждений по адресу: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7A2000" w:rsidRPr="007A2000" w:rsidRDefault="007A2000" w:rsidP="007A2000">
      <w:pPr>
        <w:pStyle w:val="ConsPlusNonformat"/>
        <w:rPr>
          <w:rFonts w:ascii="Times New Roman" w:hAnsi="Times New Roman" w:cs="Times New Roman"/>
          <w:sz w:val="20"/>
        </w:rPr>
      </w:pPr>
    </w:p>
    <w:p w:rsidR="007A2000" w:rsidRPr="007A2000" w:rsidRDefault="007A2000" w:rsidP="007A2000">
      <w:pPr>
        <w:pStyle w:val="ConsPlusNonformat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Кадастровый номер земельного </w:t>
      </w:r>
      <w:proofErr w:type="gramStart"/>
      <w:r w:rsidRPr="007A2000">
        <w:rPr>
          <w:rFonts w:ascii="Times New Roman" w:hAnsi="Times New Roman" w:cs="Times New Roman"/>
          <w:sz w:val="20"/>
        </w:rPr>
        <w:t>участка:_</w:t>
      </w:r>
      <w:proofErr w:type="gramEnd"/>
      <w:r w:rsidRPr="007A2000">
        <w:rPr>
          <w:rFonts w:ascii="Times New Roman" w:hAnsi="Times New Roman" w:cs="Times New Roman"/>
          <w:sz w:val="20"/>
        </w:rPr>
        <w:t>____________________________________________</w:t>
      </w:r>
    </w:p>
    <w:p w:rsidR="007A2000" w:rsidRPr="007A2000" w:rsidRDefault="007A2000" w:rsidP="007A2000">
      <w:pPr>
        <w:pStyle w:val="ConsPlusNonformat"/>
        <w:rPr>
          <w:rFonts w:ascii="Times New Roman" w:hAnsi="Times New Roman" w:cs="Times New Roman"/>
          <w:sz w:val="20"/>
        </w:rPr>
      </w:pPr>
    </w:p>
    <w:p w:rsidR="007A2000" w:rsidRPr="007A2000" w:rsidRDefault="007A2000" w:rsidP="007A2000">
      <w:pPr>
        <w:pStyle w:val="ConsPlusNonformat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Цель (отметить нужное): </w:t>
      </w:r>
    </w:p>
    <w:tbl>
      <w:tblPr>
        <w:tblStyle w:val="ad"/>
        <w:tblW w:w="2268" w:type="dxa"/>
        <w:tblInd w:w="108" w:type="dxa"/>
        <w:tblLook w:val="04A0" w:firstRow="1" w:lastRow="0" w:firstColumn="1" w:lastColumn="0" w:noHBand="0" w:noVBand="1"/>
      </w:tblPr>
      <w:tblGrid>
        <w:gridCol w:w="1135"/>
        <w:gridCol w:w="1133"/>
      </w:tblGrid>
      <w:tr w:rsidR="007A2000" w:rsidRPr="007A2000" w:rsidTr="00EA2464">
        <w:tc>
          <w:tcPr>
            <w:tcW w:w="1134" w:type="dxa"/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2000" w:rsidRPr="007A2000" w:rsidTr="00EA2464"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вырубка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пересадка</w:t>
            </w:r>
          </w:p>
        </w:tc>
      </w:tr>
    </w:tbl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Основания (причины): ___________________________________________________________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Ответственное лицо: _____________________________________________________________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(Ф.И.О. полностью, телефон)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7A2000" w:rsidRPr="007A2000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7A2000" w:rsidRPr="007A2000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7A2000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7A2000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                             М.П.</w:t>
      </w:r>
    </w:p>
    <w:p w:rsidR="007A2000" w:rsidRDefault="007A2000" w:rsidP="007A2000">
      <w:pPr>
        <w:jc w:val="center"/>
        <w:rPr>
          <w:szCs w:val="26"/>
        </w:rPr>
      </w:pPr>
      <w:r w:rsidRPr="007A2000">
        <w:rPr>
          <w:szCs w:val="26"/>
        </w:rPr>
        <w:t xml:space="preserve">                                                                                            </w:t>
      </w:r>
    </w:p>
    <w:p w:rsidR="007A2000" w:rsidRDefault="007A2000" w:rsidP="007A2000">
      <w:pPr>
        <w:jc w:val="center"/>
        <w:rPr>
          <w:szCs w:val="26"/>
        </w:rPr>
      </w:pPr>
    </w:p>
    <w:p w:rsidR="007A2000" w:rsidRDefault="007A2000" w:rsidP="007A2000">
      <w:pPr>
        <w:jc w:val="center"/>
        <w:rPr>
          <w:szCs w:val="26"/>
        </w:rPr>
      </w:pPr>
    </w:p>
    <w:p w:rsidR="007A2000" w:rsidRPr="007A2000" w:rsidRDefault="007A2000" w:rsidP="007A2000">
      <w:pPr>
        <w:spacing w:line="360" w:lineRule="auto"/>
        <w:jc w:val="center"/>
      </w:pPr>
      <w:r>
        <w:rPr>
          <w:szCs w:val="26"/>
        </w:rPr>
        <w:lastRenderedPageBreak/>
        <w:t xml:space="preserve">                                                                               </w:t>
      </w:r>
      <w:r w:rsidRPr="007A2000">
        <w:rPr>
          <w:szCs w:val="26"/>
        </w:rPr>
        <w:t xml:space="preserve">  Приложение № 2</w:t>
      </w:r>
    </w:p>
    <w:p w:rsidR="007A2000" w:rsidRPr="007A2000" w:rsidRDefault="007A2000" w:rsidP="007A2000">
      <w:pPr>
        <w:ind w:firstLine="5423"/>
        <w:jc w:val="center"/>
      </w:pPr>
      <w:r w:rsidRPr="007A2000">
        <w:rPr>
          <w:szCs w:val="26"/>
        </w:rPr>
        <w:t xml:space="preserve">      к постановлению администрации </w:t>
      </w:r>
    </w:p>
    <w:p w:rsidR="007A2000" w:rsidRPr="007A2000" w:rsidRDefault="007A2000" w:rsidP="007A2000">
      <w:pPr>
        <w:ind w:firstLine="5423"/>
        <w:jc w:val="right"/>
      </w:pPr>
      <w:r w:rsidRPr="007A2000">
        <w:rPr>
          <w:szCs w:val="26"/>
        </w:rPr>
        <w:t xml:space="preserve">Арсеньевского городского округа </w:t>
      </w:r>
    </w:p>
    <w:p w:rsidR="007A2000" w:rsidRPr="007A2000" w:rsidRDefault="007A2000" w:rsidP="007A2000">
      <w:pPr>
        <w:ind w:firstLine="5236"/>
        <w:jc w:val="center"/>
      </w:pPr>
      <w:r w:rsidRPr="007A2000">
        <w:rPr>
          <w:szCs w:val="26"/>
        </w:rPr>
        <w:t xml:space="preserve">         </w:t>
      </w:r>
      <w:proofErr w:type="gramStart"/>
      <w:r w:rsidR="00E76901" w:rsidRPr="007A2000">
        <w:rPr>
          <w:szCs w:val="26"/>
        </w:rPr>
        <w:t xml:space="preserve">от  </w:t>
      </w:r>
      <w:r w:rsidR="00E76901">
        <w:rPr>
          <w:szCs w:val="26"/>
          <w:u w:val="single"/>
        </w:rPr>
        <w:t>28</w:t>
      </w:r>
      <w:proofErr w:type="gramEnd"/>
      <w:r w:rsidR="00E76901">
        <w:rPr>
          <w:szCs w:val="26"/>
          <w:u w:val="single"/>
        </w:rPr>
        <w:t xml:space="preserve"> апреля</w:t>
      </w:r>
      <w:r w:rsidR="00E76901" w:rsidRPr="007A2000">
        <w:rPr>
          <w:szCs w:val="26"/>
        </w:rPr>
        <w:t xml:space="preserve"> 20</w:t>
      </w:r>
      <w:r w:rsidR="00E76901">
        <w:rPr>
          <w:szCs w:val="26"/>
        </w:rPr>
        <w:t>20</w:t>
      </w:r>
      <w:r w:rsidR="00E76901" w:rsidRPr="007A2000">
        <w:rPr>
          <w:szCs w:val="26"/>
        </w:rPr>
        <w:t xml:space="preserve"> г.  № </w:t>
      </w:r>
      <w:r w:rsidR="00E76901">
        <w:rPr>
          <w:szCs w:val="26"/>
          <w:u w:val="single"/>
        </w:rPr>
        <w:t>239-па</w:t>
      </w:r>
      <w:r w:rsidRPr="007A2000">
        <w:rPr>
          <w:szCs w:val="26"/>
        </w:rPr>
        <w:t xml:space="preserve">          </w:t>
      </w:r>
    </w:p>
    <w:p w:rsidR="00E76901" w:rsidRDefault="00E76901" w:rsidP="007A2000">
      <w:pPr>
        <w:ind w:left="7080"/>
        <w:jc w:val="right"/>
        <w:rPr>
          <w:sz w:val="20"/>
        </w:rPr>
      </w:pPr>
    </w:p>
    <w:p w:rsidR="007A2000" w:rsidRPr="007A2000" w:rsidRDefault="007A2000" w:rsidP="007A2000">
      <w:pPr>
        <w:ind w:left="7080"/>
        <w:jc w:val="right"/>
        <w:rPr>
          <w:sz w:val="20"/>
        </w:rPr>
      </w:pPr>
      <w:bookmarkStart w:id="2" w:name="_GoBack"/>
      <w:bookmarkEnd w:id="2"/>
      <w:r w:rsidRPr="007A2000">
        <w:rPr>
          <w:sz w:val="20"/>
        </w:rPr>
        <w:t>Приложение № 4</w:t>
      </w:r>
    </w:p>
    <w:p w:rsidR="007A2000" w:rsidRPr="007A2000" w:rsidRDefault="007A2000" w:rsidP="007A2000">
      <w:pPr>
        <w:ind w:left="7087" w:hanging="1361"/>
        <w:jc w:val="right"/>
        <w:rPr>
          <w:sz w:val="20"/>
        </w:rPr>
      </w:pPr>
      <w:r w:rsidRPr="007A2000">
        <w:rPr>
          <w:sz w:val="20"/>
        </w:rPr>
        <w:t xml:space="preserve">к административному регламенту </w:t>
      </w:r>
    </w:p>
    <w:p w:rsidR="007A2000" w:rsidRPr="007A2000" w:rsidRDefault="007A2000" w:rsidP="007A2000">
      <w:pPr>
        <w:ind w:left="3540" w:hanging="454"/>
        <w:jc w:val="right"/>
        <w:rPr>
          <w:sz w:val="20"/>
        </w:rPr>
      </w:pPr>
      <w:r w:rsidRPr="007A2000">
        <w:rPr>
          <w:sz w:val="20"/>
        </w:rPr>
        <w:t xml:space="preserve">предоставления муниципальной услуги </w:t>
      </w:r>
    </w:p>
    <w:p w:rsidR="007A2000" w:rsidRPr="007A2000" w:rsidRDefault="007A2000" w:rsidP="007A2000">
      <w:pPr>
        <w:tabs>
          <w:tab w:val="left" w:pos="709"/>
        </w:tabs>
        <w:jc w:val="right"/>
        <w:rPr>
          <w:sz w:val="20"/>
        </w:rPr>
      </w:pPr>
      <w:r w:rsidRPr="007A2000">
        <w:rPr>
          <w:rFonts w:eastAsia="Calibri"/>
          <w:bCs/>
          <w:sz w:val="20"/>
        </w:rPr>
        <w:t>«В</w:t>
      </w:r>
      <w:bookmarkStart w:id="3" w:name="__DdeLink__1841_1261583372"/>
      <w:r w:rsidRPr="007A2000">
        <w:rPr>
          <w:rFonts w:eastAsia="Calibri"/>
          <w:bCs/>
          <w:sz w:val="20"/>
        </w:rPr>
        <w:t xml:space="preserve">ыдача, закрытие разрешения на снос зеленых насаждений </w:t>
      </w:r>
    </w:p>
    <w:p w:rsidR="007A2000" w:rsidRPr="007A2000" w:rsidRDefault="007A2000" w:rsidP="007A2000">
      <w:pPr>
        <w:tabs>
          <w:tab w:val="left" w:pos="709"/>
        </w:tabs>
        <w:jc w:val="right"/>
        <w:rPr>
          <w:sz w:val="20"/>
        </w:rPr>
      </w:pPr>
      <w:r w:rsidRPr="007A2000">
        <w:rPr>
          <w:rFonts w:eastAsia="Calibri"/>
          <w:bCs/>
          <w:sz w:val="20"/>
        </w:rPr>
        <w:t xml:space="preserve">для целей строительства, реконструкции </w:t>
      </w:r>
    </w:p>
    <w:p w:rsidR="007A2000" w:rsidRPr="007A2000" w:rsidRDefault="007A2000" w:rsidP="007A2000">
      <w:pPr>
        <w:tabs>
          <w:tab w:val="left" w:pos="709"/>
        </w:tabs>
        <w:spacing w:line="360" w:lineRule="auto"/>
        <w:jc w:val="right"/>
        <w:rPr>
          <w:sz w:val="20"/>
        </w:rPr>
      </w:pPr>
      <w:r w:rsidRPr="007A2000">
        <w:rPr>
          <w:rFonts w:eastAsia="Calibri"/>
          <w:bCs/>
          <w:sz w:val="20"/>
        </w:rPr>
        <w:t>объектов капитального строительства</w:t>
      </w:r>
      <w:bookmarkEnd w:id="3"/>
      <w:r w:rsidRPr="007A2000">
        <w:rPr>
          <w:rFonts w:eastAsia="Calibri"/>
          <w:bCs/>
          <w:sz w:val="20"/>
        </w:rPr>
        <w:t>»</w:t>
      </w:r>
    </w:p>
    <w:p w:rsidR="007A2000" w:rsidRPr="007A2000" w:rsidRDefault="007A2000" w:rsidP="007A2000">
      <w:pPr>
        <w:jc w:val="center"/>
        <w:rPr>
          <w:sz w:val="20"/>
        </w:rPr>
      </w:pPr>
      <w:r w:rsidRPr="007A2000">
        <w:rPr>
          <w:sz w:val="20"/>
        </w:rPr>
        <w:t xml:space="preserve">Форма заявления для предоставления муниципальной услуги </w:t>
      </w:r>
    </w:p>
    <w:p w:rsidR="007A2000" w:rsidRPr="007A2000" w:rsidRDefault="007A2000" w:rsidP="007A200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7A2000">
        <w:rPr>
          <w:rFonts w:ascii="Times New Roman" w:eastAsia="Calibri" w:hAnsi="Times New Roman" w:cs="Times New Roman"/>
          <w:bCs/>
          <w:sz w:val="20"/>
        </w:rPr>
        <w:t>«Выдача, закрытие разрешения на снос зеленых насаждений для целей строительства, реконструкции объектов капитального строительства» через МФЦ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A2000">
        <w:rPr>
          <w:rFonts w:ascii="Times New Roman" w:hAnsi="Times New Roman" w:cs="Times New Roman"/>
          <w:sz w:val="16"/>
          <w:szCs w:val="16"/>
        </w:rPr>
        <w:t>В администрацию</w:t>
      </w:r>
      <w:r w:rsidRPr="007A2000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A2000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7A200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A2000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7A2000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7A2000" w:rsidRPr="007A2000" w:rsidRDefault="007A2000" w:rsidP="007A2000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7A2000">
        <w:rPr>
          <w:rFonts w:ascii="Times New Roman" w:hAnsi="Times New Roman" w:cs="Times New Roman"/>
          <w:sz w:val="16"/>
          <w:szCs w:val="16"/>
        </w:rPr>
        <w:t>Телефон заявителя_____________________</w:t>
      </w: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2000" w:rsidRPr="007A2000" w:rsidRDefault="007A2000" w:rsidP="007A2000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b/>
          <w:sz w:val="20"/>
        </w:rPr>
        <w:t>ЗАЯВЛЕНИЕ</w:t>
      </w:r>
    </w:p>
    <w:p w:rsidR="007A2000" w:rsidRPr="007A2000" w:rsidRDefault="007A2000" w:rsidP="007A200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7A2000">
        <w:rPr>
          <w:rFonts w:ascii="Times New Roman" w:hAnsi="Times New Roman" w:cs="Times New Roman"/>
          <w:b/>
          <w:sz w:val="20"/>
        </w:rPr>
        <w:t>на закрытие разрешения на снос зеленых насаждений</w:t>
      </w:r>
      <w:r w:rsidRPr="007A2000">
        <w:rPr>
          <w:rFonts w:ascii="Times New Roman" w:hAnsi="Times New Roman" w:cs="Times New Roman"/>
          <w:sz w:val="20"/>
        </w:rPr>
        <w:t xml:space="preserve"> </w:t>
      </w:r>
      <w:r w:rsidRPr="007A2000">
        <w:rPr>
          <w:rFonts w:ascii="Times New Roman" w:hAnsi="Times New Roman" w:cs="Times New Roman"/>
          <w:b/>
          <w:sz w:val="20"/>
        </w:rPr>
        <w:t>для целей строительства, реконструкции объекта капитального строительства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7A2000" w:rsidRPr="007A2000" w:rsidRDefault="007A2000" w:rsidP="007A2000">
      <w:pPr>
        <w:pStyle w:val="ConsPlusNonformat"/>
        <w:spacing w:line="360" w:lineRule="auto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   </w:t>
      </w:r>
      <w:proofErr w:type="gramStart"/>
      <w:r w:rsidRPr="007A2000">
        <w:rPr>
          <w:rFonts w:ascii="Times New Roman" w:hAnsi="Times New Roman" w:cs="Times New Roman"/>
          <w:sz w:val="20"/>
        </w:rPr>
        <w:t>Прошу  закрыть</w:t>
      </w:r>
      <w:proofErr w:type="gramEnd"/>
      <w:r w:rsidRPr="007A2000">
        <w:rPr>
          <w:rFonts w:ascii="Times New Roman" w:hAnsi="Times New Roman" w:cs="Times New Roman"/>
          <w:sz w:val="20"/>
        </w:rPr>
        <w:t xml:space="preserve">  Разрешение на снос зеленых насаждений по адресу:</w:t>
      </w:r>
    </w:p>
    <w:p w:rsidR="007A2000" w:rsidRPr="007A2000" w:rsidRDefault="007A2000" w:rsidP="007A2000">
      <w:pPr>
        <w:pStyle w:val="ConsPlusNonformat"/>
        <w:spacing w:line="360" w:lineRule="auto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________________________________________________________________________________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 от _____________ рег. N _____________________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в связи с ________________________________________________________________________</w:t>
      </w:r>
    </w:p>
    <w:p w:rsidR="007A2000" w:rsidRPr="007A2000" w:rsidRDefault="007A2000" w:rsidP="007A200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lastRenderedPageBreak/>
        <w:t xml:space="preserve">Ответственное лицо_______________________________________________________________________________________________________________________________________________        </w:t>
      </w:r>
    </w:p>
    <w:p w:rsidR="007A2000" w:rsidRPr="007A2000" w:rsidRDefault="007A2000" w:rsidP="007A2000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(Ф.И.О. полностью, телефон)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7A2000" w:rsidRPr="007A2000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выдать лично в МФЦ</w:t>
            </w:r>
          </w:p>
        </w:tc>
      </w:tr>
      <w:tr w:rsidR="007A2000" w:rsidRPr="007A2000" w:rsidTr="00EA2464">
        <w:trPr>
          <w:trHeight w:val="2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>выдать в электронном виде</w:t>
            </w:r>
          </w:p>
        </w:tc>
      </w:tr>
      <w:tr w:rsidR="007A2000" w:rsidRPr="007A2000" w:rsidTr="00EA2464">
        <w:trPr>
          <w:trHeight w:val="29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7A2000" w:rsidRPr="007A2000" w:rsidRDefault="007A2000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7A2000">
              <w:rPr>
                <w:rFonts w:ascii="Times New Roman" w:hAnsi="Times New Roman" w:cs="Times New Roman"/>
                <w:sz w:val="20"/>
              </w:rPr>
              <w:t xml:space="preserve">направить почтовой связью по адресу:_______________________________________ </w:t>
            </w:r>
          </w:p>
        </w:tc>
      </w:tr>
    </w:tbl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>_____________                  _________           ____________________________________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7A2000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7A2000">
        <w:rPr>
          <w:rFonts w:ascii="Times New Roman" w:hAnsi="Times New Roman" w:cs="Times New Roman"/>
          <w:sz w:val="20"/>
        </w:rPr>
        <w:t xml:space="preserve">                   (подпись)         (Фамилия И.О. заявителя (представителя заявителя)</w:t>
      </w:r>
    </w:p>
    <w:p w:rsidR="007A2000" w:rsidRPr="007A2000" w:rsidRDefault="007A2000" w:rsidP="007A2000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A2000">
        <w:rPr>
          <w:rFonts w:ascii="Times New Roman" w:hAnsi="Times New Roman" w:cs="Times New Roman"/>
          <w:sz w:val="20"/>
        </w:rPr>
        <w:t xml:space="preserve">                              М.П.</w:t>
      </w:r>
    </w:p>
    <w:p w:rsidR="007A2000" w:rsidRPr="007A2000" w:rsidRDefault="007A2000">
      <w:pPr>
        <w:tabs>
          <w:tab w:val="left" w:pos="709"/>
        </w:tabs>
        <w:ind w:firstLine="0"/>
        <w:rPr>
          <w:szCs w:val="26"/>
        </w:rPr>
      </w:pPr>
    </w:p>
    <w:p w:rsidR="006E01AA" w:rsidRPr="007A2000" w:rsidRDefault="006E01AA">
      <w:pPr>
        <w:ind w:firstLine="0"/>
        <w:outlineLvl w:val="0"/>
      </w:pPr>
    </w:p>
    <w:sectPr w:rsidR="006E01AA" w:rsidRPr="007A2000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0F" w:rsidRDefault="007732DE">
      <w:r>
        <w:separator/>
      </w:r>
    </w:p>
  </w:endnote>
  <w:endnote w:type="continuationSeparator" w:id="0">
    <w:p w:rsidR="00D4320F" w:rsidRDefault="007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0F" w:rsidRDefault="007732DE">
      <w:r>
        <w:separator/>
      </w:r>
    </w:p>
  </w:footnote>
  <w:footnote w:type="continuationSeparator" w:id="0">
    <w:p w:rsidR="00D4320F" w:rsidRDefault="007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AA" w:rsidRDefault="006E01AA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AA" w:rsidRDefault="007732D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A"/>
    <w:rsid w:val="006E01AA"/>
    <w:rsid w:val="007732DE"/>
    <w:rsid w:val="007A2000"/>
    <w:rsid w:val="00D4320F"/>
    <w:rsid w:val="00E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F76C"/>
  <w15:docId w15:val="{91EA72B1-EA4E-4929-97CE-1B43A61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uiPriority w:val="5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5263-FD8C-4D4C-ACAB-B89006E7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1151</Words>
  <Characters>6564</Characters>
  <Application>Microsoft Office Word</Application>
  <DocSecurity>0</DocSecurity>
  <Lines>54</Lines>
  <Paragraphs>15</Paragraphs>
  <ScaleCrop>false</ScaleCrop>
  <Company>oem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44</cp:revision>
  <cp:lastPrinted>2020-04-27T11:49:00Z</cp:lastPrinted>
  <dcterms:created xsi:type="dcterms:W3CDTF">2018-10-02T23:14:00Z</dcterms:created>
  <dcterms:modified xsi:type="dcterms:W3CDTF">2020-04-28T06:21:00Z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