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507" w:rsidRPr="00407507" w:rsidRDefault="00407507" w:rsidP="00407507">
      <w:pPr>
        <w:pStyle w:val="1"/>
        <w:framePr w:hSpace="180" w:wrap="around" w:vAnchor="page" w:hAnchor="margin" w:xAlign="right" w:y="1085"/>
        <w:ind w:left="3969"/>
        <w:jc w:val="center"/>
        <w:rPr>
          <w:b/>
          <w:szCs w:val="26"/>
        </w:rPr>
      </w:pPr>
      <w:r w:rsidRPr="00407507">
        <w:rPr>
          <w:b/>
          <w:szCs w:val="26"/>
        </w:rPr>
        <w:t>УТВЕРЖДЕН</w:t>
      </w:r>
    </w:p>
    <w:p w:rsidR="00407507" w:rsidRDefault="00407507" w:rsidP="00407507">
      <w:pPr>
        <w:pStyle w:val="1"/>
        <w:framePr w:hSpace="180" w:wrap="around" w:vAnchor="page" w:hAnchor="margin" w:xAlign="right" w:y="1085"/>
        <w:ind w:left="3969"/>
        <w:jc w:val="center"/>
        <w:rPr>
          <w:szCs w:val="26"/>
        </w:rPr>
      </w:pPr>
      <w:r>
        <w:rPr>
          <w:szCs w:val="26"/>
        </w:rPr>
        <w:t xml:space="preserve">приказом финансового управления </w:t>
      </w:r>
    </w:p>
    <w:p w:rsidR="00407507" w:rsidRDefault="00407507" w:rsidP="00407507">
      <w:pPr>
        <w:pStyle w:val="1"/>
        <w:framePr w:hSpace="180" w:wrap="around" w:vAnchor="page" w:hAnchor="margin" w:xAlign="right" w:y="1085"/>
        <w:ind w:left="3969"/>
        <w:jc w:val="center"/>
        <w:rPr>
          <w:szCs w:val="26"/>
        </w:rPr>
      </w:pPr>
      <w:bookmarkStart w:id="0" w:name="_GoBack"/>
      <w:r>
        <w:rPr>
          <w:szCs w:val="26"/>
        </w:rPr>
        <w:t xml:space="preserve">администрации </w:t>
      </w:r>
      <w:proofErr w:type="spellStart"/>
      <w:r>
        <w:rPr>
          <w:szCs w:val="26"/>
        </w:rPr>
        <w:t>Арсеньевского</w:t>
      </w:r>
      <w:proofErr w:type="spellEnd"/>
    </w:p>
    <w:bookmarkEnd w:id="0"/>
    <w:p w:rsidR="00407507" w:rsidRDefault="00407507" w:rsidP="00407507">
      <w:pPr>
        <w:pStyle w:val="1"/>
        <w:framePr w:hSpace="180" w:wrap="around" w:vAnchor="page" w:hAnchor="margin" w:xAlign="right" w:y="1085"/>
        <w:ind w:left="3969"/>
        <w:jc w:val="center"/>
        <w:rPr>
          <w:szCs w:val="26"/>
        </w:rPr>
      </w:pPr>
      <w:r>
        <w:rPr>
          <w:szCs w:val="26"/>
        </w:rPr>
        <w:t>городского округа</w:t>
      </w:r>
    </w:p>
    <w:p w:rsidR="00407507" w:rsidRDefault="00407507" w:rsidP="00407507">
      <w:pPr>
        <w:pStyle w:val="1"/>
        <w:framePr w:hSpace="180" w:wrap="around" w:vAnchor="page" w:hAnchor="margin" w:xAlign="right" w:y="1085"/>
        <w:ind w:left="3969"/>
        <w:jc w:val="center"/>
        <w:rPr>
          <w:szCs w:val="26"/>
        </w:rPr>
      </w:pPr>
      <w:r>
        <w:rPr>
          <w:szCs w:val="26"/>
        </w:rPr>
        <w:t xml:space="preserve">от </w:t>
      </w:r>
      <w:r w:rsidR="00AC6E3D">
        <w:rPr>
          <w:szCs w:val="26"/>
        </w:rPr>
        <w:t>12</w:t>
      </w:r>
      <w:r>
        <w:rPr>
          <w:szCs w:val="26"/>
        </w:rPr>
        <w:t xml:space="preserve">  декабря 2014 г. № </w:t>
      </w:r>
      <w:r w:rsidR="00AC6E3D">
        <w:rPr>
          <w:szCs w:val="26"/>
        </w:rPr>
        <w:t>130</w:t>
      </w:r>
    </w:p>
    <w:p w:rsidR="00866C6D" w:rsidRPr="00E40EF1" w:rsidRDefault="00866C6D" w:rsidP="00FE22DD">
      <w:pPr>
        <w:widowControl w:val="0"/>
        <w:autoSpaceDE w:val="0"/>
        <w:autoSpaceDN w:val="0"/>
        <w:adjustRightInd w:val="0"/>
        <w:ind w:left="5670"/>
        <w:jc w:val="right"/>
        <w:rPr>
          <w:color w:val="000000"/>
          <w:sz w:val="26"/>
          <w:szCs w:val="26"/>
        </w:rPr>
      </w:pPr>
    </w:p>
    <w:p w:rsidR="00866C6D" w:rsidRPr="00E40EF1" w:rsidRDefault="00866C6D" w:rsidP="00FE22DD">
      <w:pPr>
        <w:widowControl w:val="0"/>
        <w:autoSpaceDE w:val="0"/>
        <w:autoSpaceDN w:val="0"/>
        <w:adjustRightInd w:val="0"/>
        <w:jc w:val="right"/>
        <w:rPr>
          <w:color w:val="000000"/>
          <w:sz w:val="26"/>
          <w:szCs w:val="26"/>
        </w:rPr>
      </w:pPr>
    </w:p>
    <w:p w:rsidR="00866C6D" w:rsidRPr="00E40EF1" w:rsidRDefault="00866C6D">
      <w:pPr>
        <w:widowControl w:val="0"/>
        <w:autoSpaceDE w:val="0"/>
        <w:autoSpaceDN w:val="0"/>
        <w:adjustRightInd w:val="0"/>
        <w:jc w:val="center"/>
        <w:rPr>
          <w:b/>
          <w:bCs/>
          <w:color w:val="000000"/>
          <w:sz w:val="26"/>
          <w:szCs w:val="26"/>
        </w:rPr>
      </w:pPr>
      <w:bookmarkStart w:id="1" w:name="Par49"/>
      <w:bookmarkEnd w:id="1"/>
      <w:r w:rsidRPr="00E40EF1">
        <w:rPr>
          <w:b/>
          <w:bCs/>
          <w:color w:val="000000"/>
          <w:sz w:val="26"/>
          <w:szCs w:val="26"/>
        </w:rPr>
        <w:t>ПОРЯДОК</w:t>
      </w:r>
    </w:p>
    <w:p w:rsidR="00866C6D" w:rsidRPr="00E40EF1" w:rsidRDefault="00866C6D">
      <w:pPr>
        <w:widowControl w:val="0"/>
        <w:autoSpaceDE w:val="0"/>
        <w:autoSpaceDN w:val="0"/>
        <w:adjustRightInd w:val="0"/>
        <w:jc w:val="center"/>
        <w:rPr>
          <w:b/>
          <w:bCs/>
          <w:color w:val="000000"/>
          <w:sz w:val="26"/>
          <w:szCs w:val="26"/>
        </w:rPr>
      </w:pPr>
      <w:r w:rsidRPr="00E40EF1">
        <w:rPr>
          <w:b/>
          <w:bCs/>
          <w:color w:val="000000"/>
          <w:sz w:val="26"/>
          <w:szCs w:val="26"/>
        </w:rPr>
        <w:t>ВЕДЕНИЯ СВОДНОГО РЕЕСТРА ГЛАВНЫХ РАСПОРЯДИТЕЛЕЙ, РАСПОРЯДИТЕЛЕЙ И ПОЛУЧАТЕЛЕЙ СРЕДСТВ БЮДЖЕТА АРСЕНЬЕВСКОГО ГОРОДСКОГО ОКРУГА, ГЛАВНЫХ АДМИНИСТРАТОРОВ И АДМИНИСТРАТОРОВ ДОХОД</w:t>
      </w:r>
      <w:r w:rsidR="0035703E">
        <w:rPr>
          <w:b/>
          <w:bCs/>
          <w:color w:val="000000"/>
          <w:sz w:val="26"/>
          <w:szCs w:val="26"/>
        </w:rPr>
        <w:t>ОВ</w:t>
      </w:r>
      <w:r w:rsidRPr="00E40EF1">
        <w:rPr>
          <w:b/>
          <w:bCs/>
          <w:color w:val="000000"/>
          <w:sz w:val="26"/>
          <w:szCs w:val="26"/>
        </w:rPr>
        <w:t xml:space="preserve"> БЮДЖЕТА АРСЕНЬЕВСКОГО ГОРОДСКОГО ОКРУГА, ГЛАВНЫХ АДМИНИСТРАТОРОВ И АДМИНИСТРАТОРОВ</w:t>
      </w:r>
      <w:r>
        <w:rPr>
          <w:b/>
          <w:bCs/>
          <w:color w:val="000000"/>
          <w:sz w:val="26"/>
          <w:szCs w:val="26"/>
        </w:rPr>
        <w:t xml:space="preserve"> </w:t>
      </w:r>
      <w:r w:rsidRPr="00E40EF1">
        <w:rPr>
          <w:b/>
          <w:bCs/>
          <w:color w:val="000000"/>
          <w:sz w:val="26"/>
          <w:szCs w:val="26"/>
        </w:rPr>
        <w:t>ИСТОЧНИКОВ ФИНАНСИРОВАНИЯ ДЕФИЦИТА БЮДЖЕТА АРСЕНЬЕВСКОГО ГОРОДСКОГО ОКРУГА</w:t>
      </w:r>
    </w:p>
    <w:p w:rsidR="00866C6D" w:rsidRPr="00E40EF1" w:rsidRDefault="00866C6D">
      <w:pPr>
        <w:widowControl w:val="0"/>
        <w:autoSpaceDE w:val="0"/>
        <w:autoSpaceDN w:val="0"/>
        <w:adjustRightInd w:val="0"/>
        <w:jc w:val="center"/>
        <w:rPr>
          <w:color w:val="000000"/>
          <w:sz w:val="26"/>
          <w:szCs w:val="26"/>
        </w:rPr>
      </w:pPr>
    </w:p>
    <w:p w:rsidR="00866C6D" w:rsidRPr="00E40EF1" w:rsidRDefault="00866C6D">
      <w:pPr>
        <w:widowControl w:val="0"/>
        <w:autoSpaceDE w:val="0"/>
        <w:autoSpaceDN w:val="0"/>
        <w:adjustRightInd w:val="0"/>
        <w:jc w:val="center"/>
        <w:outlineLvl w:val="1"/>
        <w:rPr>
          <w:color w:val="000000"/>
          <w:sz w:val="26"/>
          <w:szCs w:val="26"/>
        </w:rPr>
      </w:pPr>
      <w:bookmarkStart w:id="2" w:name="Par57"/>
      <w:bookmarkEnd w:id="2"/>
      <w:r w:rsidRPr="00E40EF1">
        <w:rPr>
          <w:color w:val="000000"/>
          <w:sz w:val="26"/>
          <w:szCs w:val="26"/>
        </w:rPr>
        <w:t>1. ОБЩИЕ ПОЛОЖЕНИЯ</w:t>
      </w:r>
    </w:p>
    <w:p w:rsidR="00866C6D" w:rsidRPr="00E40EF1" w:rsidRDefault="00866C6D">
      <w:pPr>
        <w:widowControl w:val="0"/>
        <w:autoSpaceDE w:val="0"/>
        <w:autoSpaceDN w:val="0"/>
        <w:adjustRightInd w:val="0"/>
        <w:jc w:val="center"/>
        <w:rPr>
          <w:color w:val="000000"/>
          <w:sz w:val="26"/>
          <w:szCs w:val="26"/>
        </w:rPr>
      </w:pP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xml:space="preserve">1.1. </w:t>
      </w:r>
      <w:proofErr w:type="gramStart"/>
      <w:r w:rsidRPr="00E40EF1">
        <w:rPr>
          <w:color w:val="000000"/>
          <w:sz w:val="26"/>
          <w:szCs w:val="26"/>
        </w:rPr>
        <w:t xml:space="preserve">Порядок ведения сводного реестра главных распорядителей, распорядителей и получателей средств </w:t>
      </w:r>
      <w:r>
        <w:rPr>
          <w:color w:val="000000"/>
          <w:sz w:val="26"/>
          <w:szCs w:val="26"/>
        </w:rPr>
        <w:t xml:space="preserve">бюджета </w:t>
      </w:r>
      <w:proofErr w:type="spellStart"/>
      <w:r>
        <w:rPr>
          <w:color w:val="000000"/>
          <w:sz w:val="26"/>
          <w:szCs w:val="26"/>
        </w:rPr>
        <w:t>Арсеньевского</w:t>
      </w:r>
      <w:proofErr w:type="spellEnd"/>
      <w:r>
        <w:rPr>
          <w:color w:val="000000"/>
          <w:sz w:val="26"/>
          <w:szCs w:val="26"/>
        </w:rPr>
        <w:t xml:space="preserve"> городского округа</w:t>
      </w:r>
      <w:r w:rsidRPr="00E40EF1">
        <w:rPr>
          <w:color w:val="000000"/>
          <w:sz w:val="26"/>
          <w:szCs w:val="26"/>
        </w:rPr>
        <w:t xml:space="preserve">, главных администраторов и администраторов дохода </w:t>
      </w:r>
      <w:r>
        <w:rPr>
          <w:color w:val="000000"/>
          <w:sz w:val="26"/>
          <w:szCs w:val="26"/>
        </w:rPr>
        <w:t xml:space="preserve">бюджета </w:t>
      </w:r>
      <w:proofErr w:type="spellStart"/>
      <w:r>
        <w:rPr>
          <w:color w:val="000000"/>
          <w:sz w:val="26"/>
          <w:szCs w:val="26"/>
        </w:rPr>
        <w:t>Арсеньевского</w:t>
      </w:r>
      <w:proofErr w:type="spellEnd"/>
      <w:r>
        <w:rPr>
          <w:color w:val="000000"/>
          <w:sz w:val="26"/>
          <w:szCs w:val="26"/>
        </w:rPr>
        <w:t xml:space="preserve"> городского округа</w:t>
      </w:r>
      <w:r w:rsidRPr="00E40EF1">
        <w:rPr>
          <w:color w:val="000000"/>
          <w:sz w:val="26"/>
          <w:szCs w:val="26"/>
        </w:rPr>
        <w:t xml:space="preserve">, главных администраторов и администраторов источников финансирования дефицита </w:t>
      </w:r>
      <w:r>
        <w:rPr>
          <w:color w:val="000000"/>
          <w:sz w:val="26"/>
          <w:szCs w:val="26"/>
        </w:rPr>
        <w:t xml:space="preserve">бюджета </w:t>
      </w:r>
      <w:proofErr w:type="spellStart"/>
      <w:r>
        <w:rPr>
          <w:color w:val="000000"/>
          <w:sz w:val="26"/>
          <w:szCs w:val="26"/>
        </w:rPr>
        <w:t>Арсеньевского</w:t>
      </w:r>
      <w:proofErr w:type="spellEnd"/>
      <w:r>
        <w:rPr>
          <w:color w:val="000000"/>
          <w:sz w:val="26"/>
          <w:szCs w:val="26"/>
        </w:rPr>
        <w:t xml:space="preserve"> городского округа</w:t>
      </w:r>
      <w:r w:rsidRPr="00E40EF1">
        <w:rPr>
          <w:color w:val="000000"/>
          <w:sz w:val="26"/>
          <w:szCs w:val="26"/>
        </w:rPr>
        <w:t xml:space="preserve"> (далее - Порядок) разработан </w:t>
      </w:r>
      <w:r>
        <w:rPr>
          <w:color w:val="000000"/>
          <w:sz w:val="26"/>
          <w:szCs w:val="26"/>
        </w:rPr>
        <w:t>в соответствии со</w:t>
      </w:r>
      <w:r w:rsidRPr="00E40EF1">
        <w:rPr>
          <w:color w:val="000000"/>
          <w:sz w:val="26"/>
          <w:szCs w:val="26"/>
        </w:rPr>
        <w:t xml:space="preserve"> стать</w:t>
      </w:r>
      <w:r>
        <w:rPr>
          <w:color w:val="000000"/>
          <w:sz w:val="26"/>
          <w:szCs w:val="26"/>
        </w:rPr>
        <w:t>ей</w:t>
      </w:r>
      <w:r w:rsidRPr="00E40EF1">
        <w:rPr>
          <w:color w:val="000000"/>
          <w:sz w:val="26"/>
          <w:szCs w:val="26"/>
        </w:rPr>
        <w:t xml:space="preserve"> </w:t>
      </w:r>
      <w:hyperlink r:id="rId7" w:history="1">
        <w:r w:rsidRPr="00E40EF1">
          <w:rPr>
            <w:color w:val="000000"/>
            <w:sz w:val="26"/>
            <w:szCs w:val="26"/>
          </w:rPr>
          <w:t>215.1</w:t>
        </w:r>
      </w:hyperlink>
      <w:r w:rsidRPr="00E40EF1">
        <w:rPr>
          <w:color w:val="000000"/>
          <w:sz w:val="26"/>
          <w:szCs w:val="26"/>
        </w:rPr>
        <w:t xml:space="preserve"> Бюджетного кодекса Российской Федерации, </w:t>
      </w:r>
      <w:r>
        <w:rPr>
          <w:color w:val="000000"/>
          <w:sz w:val="26"/>
          <w:szCs w:val="26"/>
        </w:rPr>
        <w:t>пунктом 1</w:t>
      </w:r>
      <w:r w:rsidR="0071306D">
        <w:rPr>
          <w:color w:val="000000"/>
          <w:sz w:val="26"/>
          <w:szCs w:val="26"/>
        </w:rPr>
        <w:t xml:space="preserve"> подпунктом 5</w:t>
      </w:r>
      <w:r>
        <w:rPr>
          <w:color w:val="000000"/>
          <w:sz w:val="26"/>
          <w:szCs w:val="26"/>
        </w:rPr>
        <w:t xml:space="preserve"> </w:t>
      </w:r>
      <w:hyperlink r:id="rId8" w:history="1">
        <w:r w:rsidRPr="003A7003">
          <w:rPr>
            <w:rStyle w:val="a3"/>
            <w:color w:val="000000"/>
            <w:sz w:val="26"/>
            <w:szCs w:val="26"/>
            <w:u w:val="none"/>
          </w:rPr>
          <w:t xml:space="preserve">статьи </w:t>
        </w:r>
      </w:hyperlink>
      <w:r w:rsidRPr="003A7003">
        <w:rPr>
          <w:color w:val="000000"/>
          <w:sz w:val="26"/>
          <w:szCs w:val="26"/>
        </w:rPr>
        <w:t>9</w:t>
      </w:r>
      <w:r>
        <w:rPr>
          <w:color w:val="000000"/>
          <w:sz w:val="26"/>
          <w:szCs w:val="26"/>
        </w:rPr>
        <w:t xml:space="preserve"> муниципального правового акта от 29.04.2013 № 32-МПА «Положение о</w:t>
      </w:r>
      <w:proofErr w:type="gramEnd"/>
      <w:r>
        <w:rPr>
          <w:color w:val="000000"/>
          <w:sz w:val="26"/>
          <w:szCs w:val="26"/>
        </w:rPr>
        <w:t xml:space="preserve"> </w:t>
      </w:r>
      <w:proofErr w:type="gramStart"/>
      <w:r>
        <w:rPr>
          <w:color w:val="000000"/>
          <w:sz w:val="26"/>
          <w:szCs w:val="26"/>
        </w:rPr>
        <w:t xml:space="preserve">бюджетном устройстве и бюджетном процессе в </w:t>
      </w:r>
      <w:proofErr w:type="spellStart"/>
      <w:r>
        <w:rPr>
          <w:color w:val="000000"/>
          <w:sz w:val="26"/>
          <w:szCs w:val="26"/>
        </w:rPr>
        <w:t>Арсеньевском</w:t>
      </w:r>
      <w:proofErr w:type="spellEnd"/>
      <w:r>
        <w:rPr>
          <w:color w:val="000000"/>
          <w:sz w:val="26"/>
          <w:szCs w:val="26"/>
        </w:rPr>
        <w:t xml:space="preserve"> городском округе»</w:t>
      </w:r>
      <w:r w:rsidRPr="00E40EF1">
        <w:rPr>
          <w:color w:val="000000"/>
          <w:sz w:val="26"/>
          <w:szCs w:val="26"/>
        </w:rPr>
        <w:t xml:space="preserve"> и устанавливает порядок ведения Сводного реестра и внесения изменений в него, а также правила взаимодействия финансово</w:t>
      </w:r>
      <w:r>
        <w:rPr>
          <w:color w:val="000000"/>
          <w:sz w:val="26"/>
          <w:szCs w:val="26"/>
        </w:rPr>
        <w:t>го</w:t>
      </w:r>
      <w:r w:rsidRPr="00E40EF1">
        <w:rPr>
          <w:color w:val="000000"/>
          <w:sz w:val="26"/>
          <w:szCs w:val="26"/>
        </w:rPr>
        <w:t xml:space="preserve"> управления с главными распорядителями, распорядителями и получателями средств </w:t>
      </w:r>
      <w:r>
        <w:rPr>
          <w:color w:val="000000"/>
          <w:sz w:val="26"/>
          <w:szCs w:val="26"/>
        </w:rPr>
        <w:t>бюджета городского округа</w:t>
      </w:r>
      <w:r w:rsidRPr="00E40EF1">
        <w:rPr>
          <w:color w:val="000000"/>
          <w:sz w:val="26"/>
          <w:szCs w:val="26"/>
        </w:rPr>
        <w:t xml:space="preserve">, главными администраторами и администраторами дохода </w:t>
      </w:r>
      <w:r>
        <w:rPr>
          <w:color w:val="000000"/>
          <w:sz w:val="26"/>
          <w:szCs w:val="26"/>
        </w:rPr>
        <w:t>бюджета городского округа</w:t>
      </w:r>
      <w:r w:rsidRPr="00E40EF1">
        <w:rPr>
          <w:color w:val="000000"/>
          <w:sz w:val="26"/>
          <w:szCs w:val="26"/>
        </w:rPr>
        <w:t xml:space="preserve">, главными администраторами и администраторами источников финансирования дефицита </w:t>
      </w:r>
      <w:r>
        <w:rPr>
          <w:color w:val="000000"/>
          <w:sz w:val="26"/>
          <w:szCs w:val="26"/>
        </w:rPr>
        <w:t>бюджета городского округа</w:t>
      </w:r>
      <w:r w:rsidRPr="00E40EF1">
        <w:rPr>
          <w:color w:val="000000"/>
          <w:sz w:val="26"/>
          <w:szCs w:val="26"/>
        </w:rPr>
        <w:t xml:space="preserve"> (далее - участники бюджетного процесса) при формировании</w:t>
      </w:r>
      <w:proofErr w:type="gramEnd"/>
      <w:r w:rsidRPr="00E40EF1">
        <w:rPr>
          <w:color w:val="000000"/>
          <w:sz w:val="26"/>
          <w:szCs w:val="26"/>
        </w:rPr>
        <w:t xml:space="preserve"> и </w:t>
      </w:r>
      <w:proofErr w:type="gramStart"/>
      <w:r w:rsidRPr="00E40EF1">
        <w:rPr>
          <w:color w:val="000000"/>
          <w:sz w:val="26"/>
          <w:szCs w:val="26"/>
        </w:rPr>
        <w:t>ведении</w:t>
      </w:r>
      <w:proofErr w:type="gramEnd"/>
      <w:r w:rsidRPr="00E40EF1">
        <w:rPr>
          <w:color w:val="000000"/>
          <w:sz w:val="26"/>
          <w:szCs w:val="26"/>
        </w:rPr>
        <w:t xml:space="preserve"> Сводного реестра.</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1.2. Сводный реестр - структурированный перечень сведений о следующих участниках бюджетного процесса:</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xml:space="preserve">- главных распорядителей средств </w:t>
      </w:r>
      <w:r>
        <w:rPr>
          <w:color w:val="000000"/>
          <w:sz w:val="26"/>
          <w:szCs w:val="26"/>
        </w:rPr>
        <w:t>бюджета городского округа</w:t>
      </w:r>
      <w:r w:rsidRPr="00E40EF1">
        <w:rPr>
          <w:color w:val="000000"/>
          <w:sz w:val="26"/>
          <w:szCs w:val="26"/>
        </w:rPr>
        <w:t xml:space="preserve"> (далее - главные распорядители);</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xml:space="preserve">- распорядителей средств </w:t>
      </w:r>
      <w:r>
        <w:rPr>
          <w:color w:val="000000"/>
          <w:sz w:val="26"/>
          <w:szCs w:val="26"/>
        </w:rPr>
        <w:t>бюджета городского округа</w:t>
      </w:r>
      <w:r w:rsidRPr="00E40EF1">
        <w:rPr>
          <w:color w:val="000000"/>
          <w:sz w:val="26"/>
          <w:szCs w:val="26"/>
        </w:rPr>
        <w:t xml:space="preserve"> (далее - распорядители);</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xml:space="preserve">- получателей средств </w:t>
      </w:r>
      <w:r>
        <w:rPr>
          <w:color w:val="000000"/>
          <w:sz w:val="26"/>
          <w:szCs w:val="26"/>
        </w:rPr>
        <w:t>бюджета городского округа</w:t>
      </w:r>
      <w:r w:rsidRPr="00E40EF1">
        <w:rPr>
          <w:color w:val="000000"/>
          <w:sz w:val="26"/>
          <w:szCs w:val="26"/>
        </w:rPr>
        <w:t xml:space="preserve"> (далее - получатели);</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xml:space="preserve">- главных администраторов доходов </w:t>
      </w:r>
      <w:r>
        <w:rPr>
          <w:color w:val="000000"/>
          <w:sz w:val="26"/>
          <w:szCs w:val="26"/>
        </w:rPr>
        <w:t>бюджета городского округа</w:t>
      </w:r>
      <w:r w:rsidRPr="00E40EF1">
        <w:rPr>
          <w:color w:val="000000"/>
          <w:sz w:val="26"/>
          <w:szCs w:val="26"/>
        </w:rPr>
        <w:t xml:space="preserve"> (далее - главные администраторы доходов);</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xml:space="preserve">- администраторов доходов </w:t>
      </w:r>
      <w:r>
        <w:rPr>
          <w:color w:val="000000"/>
          <w:sz w:val="26"/>
          <w:szCs w:val="26"/>
        </w:rPr>
        <w:t>бюджета городского округа</w:t>
      </w:r>
      <w:r w:rsidRPr="00E40EF1">
        <w:rPr>
          <w:color w:val="000000"/>
          <w:sz w:val="26"/>
          <w:szCs w:val="26"/>
        </w:rPr>
        <w:t xml:space="preserve"> (далее - администраторы доходов);</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xml:space="preserve">- главных администраторов источников финансирования дефицита </w:t>
      </w:r>
      <w:r>
        <w:rPr>
          <w:color w:val="000000"/>
          <w:sz w:val="26"/>
          <w:szCs w:val="26"/>
        </w:rPr>
        <w:t>бюджета городского округа</w:t>
      </w:r>
      <w:r w:rsidRPr="00E40EF1">
        <w:rPr>
          <w:color w:val="000000"/>
          <w:sz w:val="26"/>
          <w:szCs w:val="26"/>
        </w:rPr>
        <w:t xml:space="preserve">, осуществляющих операции с источниками внутреннего финансирования дефицита </w:t>
      </w:r>
      <w:r>
        <w:rPr>
          <w:color w:val="000000"/>
          <w:sz w:val="26"/>
          <w:szCs w:val="26"/>
        </w:rPr>
        <w:t>бюджета городского округа</w:t>
      </w:r>
      <w:r w:rsidRPr="00E40EF1">
        <w:rPr>
          <w:color w:val="000000"/>
          <w:sz w:val="26"/>
          <w:szCs w:val="26"/>
        </w:rPr>
        <w:t xml:space="preserve"> (далее - главные </w:t>
      </w:r>
      <w:r w:rsidRPr="00E40EF1">
        <w:rPr>
          <w:color w:val="000000"/>
          <w:sz w:val="26"/>
          <w:szCs w:val="26"/>
        </w:rPr>
        <w:lastRenderedPageBreak/>
        <w:t>администраторы источников финансирования дефицита);</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xml:space="preserve">- администраторов источников финансирования дефицита </w:t>
      </w:r>
      <w:r>
        <w:rPr>
          <w:color w:val="000000"/>
          <w:sz w:val="26"/>
          <w:szCs w:val="26"/>
        </w:rPr>
        <w:t>бюджета городского округа</w:t>
      </w:r>
      <w:r w:rsidRPr="00E40EF1">
        <w:rPr>
          <w:color w:val="000000"/>
          <w:sz w:val="26"/>
          <w:szCs w:val="26"/>
        </w:rPr>
        <w:t xml:space="preserve">, осуществляющих операции с источниками внутреннего финансирования дефицита </w:t>
      </w:r>
      <w:r>
        <w:rPr>
          <w:color w:val="000000"/>
          <w:sz w:val="26"/>
          <w:szCs w:val="26"/>
        </w:rPr>
        <w:t>бюджета городского округа</w:t>
      </w:r>
      <w:r w:rsidRPr="00E40EF1">
        <w:rPr>
          <w:color w:val="000000"/>
          <w:sz w:val="26"/>
          <w:szCs w:val="26"/>
        </w:rPr>
        <w:t xml:space="preserve"> (далее - администраторы источников финансирования дефицита).</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1.3. В целях настоящего Порядка:</w:t>
      </w:r>
    </w:p>
    <w:p w:rsidR="00866C6D" w:rsidRPr="00E40EF1" w:rsidRDefault="00866C6D" w:rsidP="004D61B7">
      <w:pPr>
        <w:widowControl w:val="0"/>
        <w:autoSpaceDE w:val="0"/>
        <w:autoSpaceDN w:val="0"/>
        <w:adjustRightInd w:val="0"/>
        <w:ind w:firstLine="709"/>
        <w:jc w:val="both"/>
        <w:rPr>
          <w:color w:val="000000"/>
          <w:sz w:val="26"/>
          <w:szCs w:val="26"/>
        </w:rPr>
      </w:pPr>
      <w:proofErr w:type="gramStart"/>
      <w:r w:rsidRPr="00E40EF1">
        <w:rPr>
          <w:color w:val="000000"/>
          <w:sz w:val="26"/>
          <w:szCs w:val="26"/>
        </w:rPr>
        <w:t xml:space="preserve">- получатели, осуществляющие в соответствии с бюджетным законодательством Российской Федерации операции со средствами </w:t>
      </w:r>
      <w:r>
        <w:rPr>
          <w:color w:val="000000"/>
          <w:sz w:val="26"/>
          <w:szCs w:val="26"/>
        </w:rPr>
        <w:t>бюджета городского округа</w:t>
      </w:r>
      <w:r w:rsidRPr="00E40EF1">
        <w:rPr>
          <w:color w:val="000000"/>
          <w:sz w:val="26"/>
          <w:szCs w:val="26"/>
        </w:rPr>
        <w:t xml:space="preserve"> на счетах, открытых в учреждениях Центрального банка Российской Федерации или кредитных организациях, являются иными получателями средств </w:t>
      </w:r>
      <w:r>
        <w:rPr>
          <w:color w:val="000000"/>
          <w:sz w:val="26"/>
          <w:szCs w:val="26"/>
        </w:rPr>
        <w:t>бюджета городского округа</w:t>
      </w:r>
      <w:r w:rsidRPr="00E40EF1">
        <w:rPr>
          <w:color w:val="000000"/>
          <w:sz w:val="26"/>
          <w:szCs w:val="26"/>
        </w:rPr>
        <w:t xml:space="preserve"> (далее - иные получатели);</w:t>
      </w:r>
      <w:proofErr w:type="gramEnd"/>
    </w:p>
    <w:p w:rsidR="00866C6D" w:rsidRPr="00E40EF1" w:rsidRDefault="00866C6D" w:rsidP="004D61B7">
      <w:pPr>
        <w:widowControl w:val="0"/>
        <w:autoSpaceDE w:val="0"/>
        <w:autoSpaceDN w:val="0"/>
        <w:adjustRightInd w:val="0"/>
        <w:ind w:firstLine="709"/>
        <w:jc w:val="both"/>
        <w:rPr>
          <w:color w:val="000000"/>
          <w:sz w:val="26"/>
          <w:szCs w:val="26"/>
        </w:rPr>
      </w:pPr>
      <w:proofErr w:type="gramStart"/>
      <w:r w:rsidRPr="00E40EF1">
        <w:rPr>
          <w:color w:val="000000"/>
          <w:sz w:val="26"/>
          <w:szCs w:val="26"/>
        </w:rPr>
        <w:t>- получатели, имеющие право в соответствии с муниципальн</w:t>
      </w:r>
      <w:r>
        <w:rPr>
          <w:color w:val="000000"/>
          <w:sz w:val="26"/>
          <w:szCs w:val="26"/>
        </w:rPr>
        <w:t xml:space="preserve">ым </w:t>
      </w:r>
      <w:r w:rsidRPr="00E40EF1">
        <w:rPr>
          <w:color w:val="000000"/>
          <w:sz w:val="26"/>
          <w:szCs w:val="26"/>
        </w:rPr>
        <w:t>правов</w:t>
      </w:r>
      <w:r>
        <w:rPr>
          <w:color w:val="000000"/>
          <w:sz w:val="26"/>
          <w:szCs w:val="26"/>
        </w:rPr>
        <w:t>ым</w:t>
      </w:r>
      <w:r w:rsidRPr="00E40EF1">
        <w:rPr>
          <w:color w:val="000000"/>
          <w:sz w:val="26"/>
          <w:szCs w:val="26"/>
        </w:rPr>
        <w:t xml:space="preserve"> акт</w:t>
      </w:r>
      <w:r>
        <w:rPr>
          <w:color w:val="000000"/>
          <w:sz w:val="26"/>
          <w:szCs w:val="26"/>
        </w:rPr>
        <w:t>ом</w:t>
      </w:r>
      <w:r w:rsidRPr="00E40EF1">
        <w:rPr>
          <w:color w:val="000000"/>
          <w:sz w:val="26"/>
          <w:szCs w:val="26"/>
        </w:rPr>
        <w:t xml:space="preserve"> о </w:t>
      </w:r>
      <w:r>
        <w:rPr>
          <w:color w:val="000000"/>
          <w:sz w:val="26"/>
          <w:szCs w:val="26"/>
        </w:rPr>
        <w:t>бюджете городского округа</w:t>
      </w:r>
      <w:r w:rsidRPr="00E40EF1">
        <w:rPr>
          <w:color w:val="000000"/>
          <w:sz w:val="26"/>
          <w:szCs w:val="26"/>
        </w:rPr>
        <w:t xml:space="preserve"> на очередной финансовый год, а также иными нормативными правовыми актами Российской Федерации, Приморского края, администрации </w:t>
      </w:r>
      <w:proofErr w:type="spellStart"/>
      <w:r w:rsidRPr="00E40EF1">
        <w:rPr>
          <w:color w:val="000000"/>
          <w:sz w:val="26"/>
          <w:szCs w:val="26"/>
        </w:rPr>
        <w:t>Арсеньевского</w:t>
      </w:r>
      <w:proofErr w:type="spellEnd"/>
      <w:r w:rsidRPr="00E40EF1">
        <w:rPr>
          <w:color w:val="000000"/>
          <w:sz w:val="26"/>
          <w:szCs w:val="26"/>
        </w:rPr>
        <w:t xml:space="preserve"> городского округа осуществлять операции со средствами, поступающими во временное распоряжение, являются получателями, осуществляющими операции со средствами во временном распоряжении;</w:t>
      </w:r>
      <w:proofErr w:type="gramEnd"/>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вышестоящие участники бюджетного процесса - участники бюджетного процесса, в непосредственном ведении которых находятся распорядители, получатели, администраторы доходов, администраторы источников финансирования дефицита;</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администраторы доходов бюджета, осуществляющие отдельные бюджетные полномочия главного администратора доходов, в ведении которого они находятся, являются администраторами доходов с бюджетными полномочиями главного администратора;</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администраторы источников финансирования дефицита, осуществляющие отдельные бюджетные полномочия главного администратора источников финансирования дефицита, в ведении которого они находятся, являются администраторами источников финансирования дефицита с бюджетными полномочиями главного администратора.</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1.4. Сводный реестр включает:</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xml:space="preserve">- реестр главных распорядителей, распорядителей и получателей средств </w:t>
      </w:r>
      <w:r>
        <w:rPr>
          <w:color w:val="000000"/>
          <w:sz w:val="26"/>
          <w:szCs w:val="26"/>
        </w:rPr>
        <w:t>бюджета городского округа</w:t>
      </w:r>
      <w:r w:rsidRPr="00E40EF1">
        <w:rPr>
          <w:color w:val="000000"/>
          <w:sz w:val="26"/>
          <w:szCs w:val="26"/>
        </w:rPr>
        <w:t xml:space="preserve"> - структурированный перечень, включающий сведения о главном распорядителе и обо всех находящихся в его ведении распорядителях, получателях, иных получателях, получателях, осуществляющих операции со средствами во временном распоряжении;</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xml:space="preserve">- реестр главных администраторов и администраторов дохода </w:t>
      </w:r>
      <w:r>
        <w:rPr>
          <w:color w:val="000000"/>
          <w:sz w:val="26"/>
          <w:szCs w:val="26"/>
        </w:rPr>
        <w:t>бюджета городского округа</w:t>
      </w:r>
      <w:r w:rsidRPr="00E40EF1">
        <w:rPr>
          <w:color w:val="000000"/>
          <w:sz w:val="26"/>
          <w:szCs w:val="26"/>
        </w:rPr>
        <w:t>;</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xml:space="preserve">- реестр главных администраторов и администраторов </w:t>
      </w:r>
      <w:proofErr w:type="gramStart"/>
      <w:r w:rsidRPr="00E40EF1">
        <w:rPr>
          <w:color w:val="000000"/>
          <w:sz w:val="26"/>
          <w:szCs w:val="26"/>
        </w:rPr>
        <w:t xml:space="preserve">источников финансирования дефицита </w:t>
      </w:r>
      <w:r>
        <w:rPr>
          <w:color w:val="000000"/>
          <w:sz w:val="26"/>
          <w:szCs w:val="26"/>
        </w:rPr>
        <w:t>бюджета городского округа</w:t>
      </w:r>
      <w:proofErr w:type="gramEnd"/>
      <w:r w:rsidRPr="00E40EF1">
        <w:rPr>
          <w:color w:val="000000"/>
          <w:sz w:val="26"/>
          <w:szCs w:val="26"/>
        </w:rPr>
        <w:t>.</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xml:space="preserve">1.5. Формирование и ведение Сводного реестра по </w:t>
      </w:r>
      <w:hyperlink w:anchor="Par313" w:history="1">
        <w:r w:rsidRPr="00E40EF1">
          <w:rPr>
            <w:color w:val="000000"/>
            <w:sz w:val="26"/>
            <w:szCs w:val="26"/>
          </w:rPr>
          <w:t>форме</w:t>
        </w:r>
      </w:hyperlink>
      <w:r w:rsidRPr="00E40EF1">
        <w:rPr>
          <w:color w:val="000000"/>
          <w:sz w:val="26"/>
          <w:szCs w:val="26"/>
        </w:rPr>
        <w:t xml:space="preserve"> согласно приложению </w:t>
      </w:r>
      <w:r w:rsidR="004F5B03">
        <w:rPr>
          <w:color w:val="000000"/>
          <w:sz w:val="26"/>
          <w:szCs w:val="26"/>
        </w:rPr>
        <w:t>№</w:t>
      </w:r>
      <w:r w:rsidRPr="00E40EF1">
        <w:rPr>
          <w:color w:val="000000"/>
          <w:sz w:val="26"/>
          <w:szCs w:val="26"/>
        </w:rPr>
        <w:t xml:space="preserve"> 1 к настоящему Порядку осуществляет </w:t>
      </w:r>
      <w:r>
        <w:rPr>
          <w:color w:val="000000"/>
          <w:sz w:val="26"/>
          <w:szCs w:val="26"/>
        </w:rPr>
        <w:t>финансовое управление</w:t>
      </w:r>
      <w:r w:rsidRPr="00E40EF1">
        <w:rPr>
          <w:color w:val="000000"/>
          <w:sz w:val="26"/>
          <w:szCs w:val="26"/>
        </w:rPr>
        <w:t>.</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Ведение Сводного реестра осуществляется в соответствии с настоящим Порядком, путем включения и исключения участников бюджетного процесса из Сводного реестра, изменения их реквизитов.</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xml:space="preserve">Сводный реестр подписывает </w:t>
      </w:r>
      <w:r w:rsidR="004F5B03">
        <w:rPr>
          <w:color w:val="000000"/>
          <w:sz w:val="26"/>
          <w:szCs w:val="26"/>
        </w:rPr>
        <w:t>руководитель</w:t>
      </w:r>
      <w:r w:rsidRPr="00E40EF1">
        <w:rPr>
          <w:color w:val="000000"/>
          <w:sz w:val="26"/>
          <w:szCs w:val="26"/>
        </w:rPr>
        <w:t xml:space="preserve"> финансово</w:t>
      </w:r>
      <w:r>
        <w:rPr>
          <w:color w:val="000000"/>
          <w:sz w:val="26"/>
          <w:szCs w:val="26"/>
        </w:rPr>
        <w:t>го</w:t>
      </w:r>
      <w:r w:rsidRPr="00E40EF1">
        <w:rPr>
          <w:color w:val="000000"/>
          <w:sz w:val="26"/>
          <w:szCs w:val="26"/>
        </w:rPr>
        <w:t xml:space="preserve"> управления.</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xml:space="preserve">1.6. </w:t>
      </w:r>
      <w:proofErr w:type="gramStart"/>
      <w:r w:rsidRPr="00E40EF1">
        <w:rPr>
          <w:color w:val="000000"/>
          <w:sz w:val="26"/>
          <w:szCs w:val="26"/>
        </w:rPr>
        <w:t xml:space="preserve">На основании Сводного реестра </w:t>
      </w:r>
      <w:r>
        <w:rPr>
          <w:color w:val="000000"/>
          <w:sz w:val="26"/>
          <w:szCs w:val="26"/>
        </w:rPr>
        <w:t>финансовое управление</w:t>
      </w:r>
      <w:r w:rsidRPr="00E40EF1">
        <w:rPr>
          <w:color w:val="000000"/>
          <w:sz w:val="26"/>
          <w:szCs w:val="26"/>
        </w:rPr>
        <w:t xml:space="preserve"> формирует перечень главных распорядителей, распорядителей и получателей средств </w:t>
      </w:r>
      <w:r>
        <w:rPr>
          <w:color w:val="000000"/>
          <w:sz w:val="26"/>
          <w:szCs w:val="26"/>
        </w:rPr>
        <w:t xml:space="preserve">бюджета </w:t>
      </w:r>
      <w:r>
        <w:rPr>
          <w:color w:val="000000"/>
          <w:sz w:val="26"/>
          <w:szCs w:val="26"/>
        </w:rPr>
        <w:lastRenderedPageBreak/>
        <w:t>городского округа</w:t>
      </w:r>
      <w:r w:rsidRPr="00E40EF1">
        <w:rPr>
          <w:color w:val="000000"/>
          <w:sz w:val="26"/>
          <w:szCs w:val="26"/>
        </w:rPr>
        <w:t xml:space="preserve">, главных администраторов и администраторов дохода </w:t>
      </w:r>
      <w:r>
        <w:rPr>
          <w:color w:val="000000"/>
          <w:sz w:val="26"/>
          <w:szCs w:val="26"/>
        </w:rPr>
        <w:t>бюджета городского округа</w:t>
      </w:r>
      <w:r w:rsidRPr="00E40EF1">
        <w:rPr>
          <w:color w:val="000000"/>
          <w:sz w:val="26"/>
          <w:szCs w:val="26"/>
        </w:rPr>
        <w:t xml:space="preserve">, главных администраторов и администраторов источников финансирования дефицита </w:t>
      </w:r>
      <w:r>
        <w:rPr>
          <w:color w:val="000000"/>
          <w:sz w:val="26"/>
          <w:szCs w:val="26"/>
        </w:rPr>
        <w:t>бюджета городского округа</w:t>
      </w:r>
      <w:r w:rsidRPr="00E40EF1">
        <w:rPr>
          <w:color w:val="000000"/>
          <w:sz w:val="26"/>
          <w:szCs w:val="26"/>
        </w:rPr>
        <w:t xml:space="preserve"> на очередной финансовый год (далее - Перечень) по </w:t>
      </w:r>
      <w:hyperlink w:anchor="Par667" w:history="1">
        <w:r w:rsidRPr="00E40EF1">
          <w:rPr>
            <w:color w:val="000000"/>
            <w:sz w:val="26"/>
            <w:szCs w:val="26"/>
          </w:rPr>
          <w:t>форме</w:t>
        </w:r>
      </w:hyperlink>
      <w:r w:rsidRPr="00E40EF1">
        <w:rPr>
          <w:color w:val="000000"/>
          <w:sz w:val="26"/>
          <w:szCs w:val="26"/>
        </w:rPr>
        <w:t xml:space="preserve"> согласно приложению </w:t>
      </w:r>
      <w:r w:rsidR="004F5B03">
        <w:rPr>
          <w:color w:val="000000"/>
          <w:sz w:val="26"/>
          <w:szCs w:val="26"/>
        </w:rPr>
        <w:t>№</w:t>
      </w:r>
      <w:r w:rsidRPr="00E40EF1">
        <w:rPr>
          <w:color w:val="000000"/>
          <w:sz w:val="26"/>
          <w:szCs w:val="26"/>
        </w:rPr>
        <w:t xml:space="preserve"> 4 к настоящему Порядку, который подписывает </w:t>
      </w:r>
      <w:r>
        <w:rPr>
          <w:color w:val="000000"/>
          <w:sz w:val="26"/>
          <w:szCs w:val="26"/>
        </w:rPr>
        <w:t>заместитель главы</w:t>
      </w:r>
      <w:r w:rsidRPr="00E40EF1">
        <w:rPr>
          <w:color w:val="000000"/>
          <w:sz w:val="26"/>
          <w:szCs w:val="26"/>
        </w:rPr>
        <w:t xml:space="preserve"> администрации – начальник финансово</w:t>
      </w:r>
      <w:r>
        <w:rPr>
          <w:color w:val="000000"/>
          <w:sz w:val="26"/>
          <w:szCs w:val="26"/>
        </w:rPr>
        <w:t>го</w:t>
      </w:r>
      <w:r w:rsidRPr="00E40EF1">
        <w:rPr>
          <w:color w:val="000000"/>
          <w:sz w:val="26"/>
          <w:szCs w:val="26"/>
        </w:rPr>
        <w:t xml:space="preserve"> управления.</w:t>
      </w:r>
      <w:proofErr w:type="gramEnd"/>
    </w:p>
    <w:p w:rsidR="00866C6D" w:rsidRPr="00E40EF1" w:rsidRDefault="00866C6D" w:rsidP="004D61B7">
      <w:pPr>
        <w:widowControl w:val="0"/>
        <w:autoSpaceDE w:val="0"/>
        <w:autoSpaceDN w:val="0"/>
        <w:adjustRightInd w:val="0"/>
        <w:ind w:firstLine="709"/>
        <w:jc w:val="both"/>
        <w:rPr>
          <w:color w:val="000000"/>
          <w:sz w:val="26"/>
          <w:szCs w:val="26"/>
        </w:rPr>
      </w:pPr>
      <w:r>
        <w:rPr>
          <w:color w:val="000000"/>
          <w:sz w:val="26"/>
          <w:szCs w:val="26"/>
        </w:rPr>
        <w:t>Финансовое управление</w:t>
      </w:r>
      <w:r w:rsidRPr="00E40EF1">
        <w:rPr>
          <w:color w:val="000000"/>
          <w:sz w:val="26"/>
          <w:szCs w:val="26"/>
        </w:rPr>
        <w:t xml:space="preserve"> направляет Перечень в отдел №31 Управления Федерального казначейства по Приморскому краю (далее – отдел №31 УФК по Приморскому краю) за 10 календарных дней до начала очередного финансового года.</w:t>
      </w:r>
    </w:p>
    <w:p w:rsidR="00866C6D" w:rsidRPr="00E40EF1" w:rsidRDefault="00866C6D" w:rsidP="004D61B7">
      <w:pPr>
        <w:widowControl w:val="0"/>
        <w:autoSpaceDE w:val="0"/>
        <w:autoSpaceDN w:val="0"/>
        <w:adjustRightInd w:val="0"/>
        <w:ind w:firstLine="709"/>
        <w:jc w:val="both"/>
        <w:rPr>
          <w:color w:val="000000"/>
          <w:sz w:val="26"/>
          <w:szCs w:val="26"/>
        </w:rPr>
      </w:pPr>
      <w:r w:rsidRPr="00AC6E3D">
        <w:rPr>
          <w:color w:val="000000"/>
          <w:sz w:val="26"/>
          <w:szCs w:val="26"/>
        </w:rPr>
        <w:t>1.7. Включение участников бюджетного процесса в Перечень является основным условием для открытия им соответствующих лицевых счетов в отделе №31 УФК по Приморскому краю и в финансовом управлении.</w:t>
      </w:r>
    </w:p>
    <w:p w:rsidR="00866C6D" w:rsidRPr="00E40EF1" w:rsidRDefault="00866C6D">
      <w:pPr>
        <w:widowControl w:val="0"/>
        <w:autoSpaceDE w:val="0"/>
        <w:autoSpaceDN w:val="0"/>
        <w:adjustRightInd w:val="0"/>
        <w:ind w:firstLine="540"/>
        <w:jc w:val="both"/>
        <w:rPr>
          <w:color w:val="000000"/>
          <w:sz w:val="26"/>
          <w:szCs w:val="26"/>
        </w:rPr>
      </w:pPr>
    </w:p>
    <w:p w:rsidR="00866C6D" w:rsidRPr="00E40EF1" w:rsidRDefault="00866C6D">
      <w:pPr>
        <w:widowControl w:val="0"/>
        <w:autoSpaceDE w:val="0"/>
        <w:autoSpaceDN w:val="0"/>
        <w:adjustRightInd w:val="0"/>
        <w:jc w:val="center"/>
        <w:outlineLvl w:val="1"/>
        <w:rPr>
          <w:color w:val="000000"/>
          <w:sz w:val="26"/>
          <w:szCs w:val="26"/>
        </w:rPr>
      </w:pPr>
      <w:bookmarkStart w:id="3" w:name="Par85"/>
      <w:bookmarkEnd w:id="3"/>
      <w:r w:rsidRPr="00E40EF1">
        <w:rPr>
          <w:color w:val="000000"/>
          <w:sz w:val="26"/>
          <w:szCs w:val="26"/>
        </w:rPr>
        <w:t>2. СОДЕРЖАНИЕ СВОДНОГО РЕЕСТРА</w:t>
      </w:r>
    </w:p>
    <w:p w:rsidR="00866C6D" w:rsidRPr="00E40EF1" w:rsidRDefault="00866C6D">
      <w:pPr>
        <w:widowControl w:val="0"/>
        <w:autoSpaceDE w:val="0"/>
        <w:autoSpaceDN w:val="0"/>
        <w:adjustRightInd w:val="0"/>
        <w:ind w:firstLine="540"/>
        <w:jc w:val="both"/>
        <w:rPr>
          <w:color w:val="000000"/>
          <w:sz w:val="26"/>
          <w:szCs w:val="26"/>
        </w:rPr>
      </w:pP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2.1. Сводный реестр содержит следующие реквизиты участников бюджетного процесса:</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1) код участника бюджетного процесса по Сводному р</w:t>
      </w:r>
      <w:r w:rsidR="00CD1AAF">
        <w:rPr>
          <w:color w:val="000000"/>
          <w:sz w:val="26"/>
          <w:szCs w:val="26"/>
        </w:rPr>
        <w:t>еестру, состоящий из 5 символов</w:t>
      </w:r>
      <w:r w:rsidRPr="00E40EF1">
        <w:rPr>
          <w:color w:val="000000"/>
          <w:sz w:val="26"/>
          <w:szCs w:val="26"/>
        </w:rPr>
        <w:t>;</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2) полное наименование участника бюджетного процесса - заполняется в соответствии с учредительными документами;</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3) сокращенное наименование участника бюджетного процесса - заполняется в соответствии с учредительными документами, а при отсутствии в учредительных документах сокращенного наименования - указывается его полное наименование.</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В реквизитах "сокращенное наименование участника бюджетного процесса" может указываться также не предусмотренное учредительными документами краткое наименование, которое используется при оформлении платежных и иных документов, в случаях, когда информация, подлежащая заполнению в обязательном порядке, имеет ограничения по числу символов (далее - краткое наименование);</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xml:space="preserve">4) код формы собственности по Общероссийскому </w:t>
      </w:r>
      <w:hyperlink r:id="rId9" w:history="1">
        <w:r w:rsidRPr="00E40EF1">
          <w:rPr>
            <w:color w:val="000000"/>
            <w:sz w:val="26"/>
            <w:szCs w:val="26"/>
          </w:rPr>
          <w:t>классификатору</w:t>
        </w:r>
      </w:hyperlink>
      <w:r w:rsidRPr="00E40EF1">
        <w:rPr>
          <w:color w:val="000000"/>
          <w:sz w:val="26"/>
          <w:szCs w:val="26"/>
        </w:rPr>
        <w:t xml:space="preserve"> форм собственности (далее - код по ОКФС);</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xml:space="preserve">5) код организационно-правовой формы по Общероссийскому </w:t>
      </w:r>
      <w:hyperlink r:id="rId10" w:history="1">
        <w:r w:rsidRPr="00E40EF1">
          <w:rPr>
            <w:color w:val="000000"/>
            <w:sz w:val="26"/>
            <w:szCs w:val="26"/>
          </w:rPr>
          <w:t>классификатору</w:t>
        </w:r>
      </w:hyperlink>
      <w:r w:rsidRPr="00E40EF1">
        <w:rPr>
          <w:color w:val="000000"/>
          <w:sz w:val="26"/>
          <w:szCs w:val="26"/>
        </w:rPr>
        <w:t xml:space="preserve"> организационно-правовых форм (далее - код по ОКОПФ);</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xml:space="preserve">6) код главы главного распорядителя средств бюджета, главного администратора доходов, главного администратора источников финансирования дефицита бюджета. Код административной принадлежности указывается согласно коду главного распорядителя средств </w:t>
      </w:r>
      <w:r>
        <w:rPr>
          <w:color w:val="000000"/>
          <w:sz w:val="26"/>
          <w:szCs w:val="26"/>
        </w:rPr>
        <w:t>бюджета городского округа</w:t>
      </w:r>
      <w:r w:rsidRPr="00E40EF1">
        <w:rPr>
          <w:color w:val="000000"/>
          <w:sz w:val="26"/>
          <w:szCs w:val="26"/>
        </w:rPr>
        <w:t xml:space="preserve">, главного администратора доходов </w:t>
      </w:r>
      <w:r>
        <w:rPr>
          <w:color w:val="000000"/>
          <w:sz w:val="26"/>
          <w:szCs w:val="26"/>
        </w:rPr>
        <w:t>бюджета городского округа</w:t>
      </w:r>
      <w:r w:rsidRPr="00E40EF1">
        <w:rPr>
          <w:color w:val="000000"/>
          <w:sz w:val="26"/>
          <w:szCs w:val="26"/>
        </w:rPr>
        <w:t xml:space="preserve">, главного администратора </w:t>
      </w:r>
      <w:proofErr w:type="gramStart"/>
      <w:r w:rsidRPr="00E40EF1">
        <w:rPr>
          <w:color w:val="000000"/>
          <w:sz w:val="26"/>
          <w:szCs w:val="26"/>
        </w:rPr>
        <w:t xml:space="preserve">источников финансирования дефицита </w:t>
      </w:r>
      <w:r>
        <w:rPr>
          <w:color w:val="000000"/>
          <w:sz w:val="26"/>
          <w:szCs w:val="26"/>
        </w:rPr>
        <w:t>бюджета городского округа</w:t>
      </w:r>
      <w:proofErr w:type="gramEnd"/>
      <w:r w:rsidRPr="00E40EF1">
        <w:rPr>
          <w:color w:val="000000"/>
          <w:sz w:val="26"/>
          <w:szCs w:val="26"/>
        </w:rPr>
        <w:t xml:space="preserve"> по бюджетной классификации Российской Федерации (далее - код главы по бюджетной классификации);</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7) код вышестоящего участника бюджетного процесса по Сводному реестру, в непосредственном ведении которого находится участник бюджетного процесса (далее - код вышестоящего участника бюджетного процесса).</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xml:space="preserve">Для главного распорядителя, а также для администратора доходов, администрирующего доходы </w:t>
      </w:r>
      <w:r>
        <w:rPr>
          <w:color w:val="000000"/>
          <w:sz w:val="26"/>
          <w:szCs w:val="26"/>
        </w:rPr>
        <w:t>бюджета городского округа</w:t>
      </w:r>
      <w:r w:rsidRPr="00E40EF1">
        <w:rPr>
          <w:color w:val="000000"/>
          <w:sz w:val="26"/>
          <w:szCs w:val="26"/>
        </w:rPr>
        <w:t>, не являющегося городским бюджетным учреждением, код вышестоящего участника бюджетного процесса указывается равным 00000 (пяти нулям);</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lastRenderedPageBreak/>
        <w:t>8) бюджетные полномочия участника бюджетного процесса.</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Участник бюджетного процесса может иметь бюджетные полномочия:</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главного распорядителя (распорядителя);</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получателя;</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иного получателя;</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получателя, осуществляющего операции со средствами от приносящей доход деятельности;</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главного администратора доходов (администратора доходов, осуществляющего полномочия главного администратора доходов);</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администратора доходов;</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главного администратора источников финансирования дефицита (администратора источников финансирования дефицита с бюджетными полномочиями главного администратора), осуществляющего операции с источниками внутреннего финансирования дефицита;</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администратора источников финансирования дефицита, осуществляющего операции с источниками внутреннего финансирования дефицита;</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получателя, осуществляющего операции со средствами во временном распоряжении;</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9) дату ввода в действие реестровой записи - дата включения (изменения) бюджетных полномочий участников бюджетного процесса.</w:t>
      </w:r>
    </w:p>
    <w:p w:rsidR="00866C6D" w:rsidRPr="00E40EF1" w:rsidRDefault="00866C6D">
      <w:pPr>
        <w:widowControl w:val="0"/>
        <w:autoSpaceDE w:val="0"/>
        <w:autoSpaceDN w:val="0"/>
        <w:adjustRightInd w:val="0"/>
        <w:ind w:firstLine="540"/>
        <w:jc w:val="both"/>
        <w:rPr>
          <w:color w:val="000000"/>
          <w:sz w:val="26"/>
          <w:szCs w:val="26"/>
        </w:rPr>
      </w:pPr>
    </w:p>
    <w:p w:rsidR="00866C6D" w:rsidRPr="00E40EF1" w:rsidRDefault="00866C6D">
      <w:pPr>
        <w:widowControl w:val="0"/>
        <w:autoSpaceDE w:val="0"/>
        <w:autoSpaceDN w:val="0"/>
        <w:adjustRightInd w:val="0"/>
        <w:jc w:val="center"/>
        <w:outlineLvl w:val="1"/>
        <w:rPr>
          <w:color w:val="000000"/>
          <w:sz w:val="26"/>
          <w:szCs w:val="26"/>
        </w:rPr>
      </w:pPr>
      <w:bookmarkStart w:id="4" w:name="Par110"/>
      <w:bookmarkEnd w:id="4"/>
      <w:r w:rsidRPr="00E40EF1">
        <w:rPr>
          <w:color w:val="000000"/>
          <w:sz w:val="26"/>
          <w:szCs w:val="26"/>
        </w:rPr>
        <w:t>3. ФОРМИРОВАНИЕ СВОДНОГО РЕЕСТРА</w:t>
      </w:r>
    </w:p>
    <w:p w:rsidR="00866C6D" w:rsidRPr="00E40EF1" w:rsidRDefault="00866C6D">
      <w:pPr>
        <w:widowControl w:val="0"/>
        <w:autoSpaceDE w:val="0"/>
        <w:autoSpaceDN w:val="0"/>
        <w:adjustRightInd w:val="0"/>
        <w:jc w:val="center"/>
        <w:rPr>
          <w:color w:val="000000"/>
          <w:sz w:val="26"/>
          <w:szCs w:val="26"/>
        </w:rPr>
      </w:pPr>
      <w:r w:rsidRPr="00E40EF1">
        <w:rPr>
          <w:color w:val="000000"/>
          <w:sz w:val="26"/>
          <w:szCs w:val="26"/>
        </w:rPr>
        <w:t>НА ОЧЕРЕДНОЙ ФИНАНСОВЫЙ ГОД</w:t>
      </w:r>
    </w:p>
    <w:p w:rsidR="00866C6D" w:rsidRPr="00E40EF1" w:rsidRDefault="00866C6D">
      <w:pPr>
        <w:widowControl w:val="0"/>
        <w:autoSpaceDE w:val="0"/>
        <w:autoSpaceDN w:val="0"/>
        <w:adjustRightInd w:val="0"/>
        <w:ind w:firstLine="540"/>
        <w:jc w:val="both"/>
        <w:rPr>
          <w:color w:val="000000"/>
          <w:sz w:val="26"/>
          <w:szCs w:val="26"/>
        </w:rPr>
      </w:pPr>
    </w:p>
    <w:p w:rsidR="00866C6D" w:rsidRPr="00E40EF1" w:rsidRDefault="00866C6D" w:rsidP="004D61B7">
      <w:pPr>
        <w:widowControl w:val="0"/>
        <w:autoSpaceDE w:val="0"/>
        <w:autoSpaceDN w:val="0"/>
        <w:adjustRightInd w:val="0"/>
        <w:ind w:firstLine="709"/>
        <w:jc w:val="both"/>
        <w:rPr>
          <w:color w:val="000000"/>
          <w:sz w:val="26"/>
          <w:szCs w:val="26"/>
        </w:rPr>
      </w:pPr>
      <w:bookmarkStart w:id="5" w:name="Par113"/>
      <w:bookmarkEnd w:id="5"/>
      <w:r w:rsidRPr="00E40EF1">
        <w:rPr>
          <w:color w:val="000000"/>
          <w:sz w:val="26"/>
          <w:szCs w:val="26"/>
        </w:rPr>
        <w:t xml:space="preserve">3.1. </w:t>
      </w:r>
      <w:proofErr w:type="gramStart"/>
      <w:r w:rsidRPr="00E40EF1">
        <w:rPr>
          <w:color w:val="000000"/>
          <w:sz w:val="26"/>
          <w:szCs w:val="26"/>
        </w:rPr>
        <w:t xml:space="preserve">Главные распорядители, главные администраторы доходов, главные администраторы источников финансирования дефицита формируют Реестры подведомственных им участников бюджетного процесса (далее - Реестры) по </w:t>
      </w:r>
      <w:hyperlink w:anchor="Par430" w:history="1">
        <w:r w:rsidRPr="00E40EF1">
          <w:rPr>
            <w:color w:val="000000"/>
            <w:sz w:val="26"/>
            <w:szCs w:val="26"/>
          </w:rPr>
          <w:t>форме</w:t>
        </w:r>
      </w:hyperlink>
      <w:r w:rsidRPr="00E40EF1">
        <w:rPr>
          <w:color w:val="000000"/>
          <w:sz w:val="26"/>
          <w:szCs w:val="26"/>
        </w:rPr>
        <w:t xml:space="preserve"> согласно приложению </w:t>
      </w:r>
      <w:r w:rsidR="004F5B03">
        <w:rPr>
          <w:color w:val="000000"/>
          <w:sz w:val="26"/>
          <w:szCs w:val="26"/>
        </w:rPr>
        <w:t>№</w:t>
      </w:r>
      <w:r w:rsidRPr="00E40EF1">
        <w:rPr>
          <w:color w:val="000000"/>
          <w:sz w:val="26"/>
          <w:szCs w:val="26"/>
        </w:rPr>
        <w:t xml:space="preserve"> 2 к настоящему Порядку и Сведения о бюджетных полномочиях участников бюджетного процесса по </w:t>
      </w:r>
      <w:hyperlink w:anchor="Par550" w:history="1">
        <w:r w:rsidRPr="00E40EF1">
          <w:rPr>
            <w:color w:val="000000"/>
            <w:sz w:val="26"/>
            <w:szCs w:val="26"/>
          </w:rPr>
          <w:t>форме</w:t>
        </w:r>
      </w:hyperlink>
      <w:r w:rsidRPr="00E40EF1">
        <w:rPr>
          <w:color w:val="000000"/>
          <w:sz w:val="26"/>
          <w:szCs w:val="26"/>
        </w:rPr>
        <w:t xml:space="preserve"> согласно приложению </w:t>
      </w:r>
      <w:r w:rsidR="004F5B03">
        <w:rPr>
          <w:color w:val="000000"/>
          <w:sz w:val="26"/>
          <w:szCs w:val="26"/>
        </w:rPr>
        <w:t>№</w:t>
      </w:r>
      <w:r w:rsidRPr="00E40EF1">
        <w:rPr>
          <w:color w:val="000000"/>
          <w:sz w:val="26"/>
          <w:szCs w:val="26"/>
        </w:rPr>
        <w:t xml:space="preserve"> 3 к настоящему Порядку, подписанные руководителями или уполномоченными лицами главного распорядителя, главного администратора доходов, главного администратора источников финансирования дефицита, имеющими право</w:t>
      </w:r>
      <w:proofErr w:type="gramEnd"/>
      <w:r w:rsidRPr="00E40EF1">
        <w:rPr>
          <w:color w:val="000000"/>
          <w:sz w:val="26"/>
          <w:szCs w:val="26"/>
        </w:rPr>
        <w:t xml:space="preserve"> первой подписи в карточке образцов подписей, и за 50 календарных дней до начала очередного финансового года представляют их на бумажном носителе на рассмотрение в финансовое управление с одновременным представлением следующих документов по подведомственным участникам бюджетного процесса:</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а) копий учредительных документов (уставов), положений о филиалах, входящих в состав учреждения, заверенных учредителем либо нотариально;</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б) копий свидетельств о государственной регистрации юридического лица, заверенных учредителем или нотариально, либо органом, осуществившим государственную регистрацию;</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в) копий свидетельств налогового органа о постановке на учет, заверенных: налоговым органом, нотариально, вышестоящим органом;</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г) копий справок из статистического управления;</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xml:space="preserve">д) копии акта (приказа) главного распорядителя, главного администратора доходов, главного администратора источников финансирования дефицита об утверждении соответственно перечня подведомственных распорядителей и получателей, администраторов доходов, администраторов источников </w:t>
      </w:r>
      <w:r w:rsidRPr="00E40EF1">
        <w:rPr>
          <w:color w:val="000000"/>
          <w:sz w:val="26"/>
          <w:szCs w:val="26"/>
        </w:rPr>
        <w:lastRenderedPageBreak/>
        <w:t>финансирования дефицита (далее - акт об утверждении перечня подведомственных участников бюджетного процесса), заверенные в установленном порядке.</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3.2. В течение 5 дней после принятия муниципально</w:t>
      </w:r>
      <w:r>
        <w:rPr>
          <w:color w:val="000000"/>
          <w:sz w:val="26"/>
          <w:szCs w:val="26"/>
        </w:rPr>
        <w:t xml:space="preserve">го </w:t>
      </w:r>
      <w:r w:rsidRPr="00E40EF1">
        <w:rPr>
          <w:color w:val="000000"/>
          <w:sz w:val="26"/>
          <w:szCs w:val="26"/>
        </w:rPr>
        <w:t xml:space="preserve">правового акта о </w:t>
      </w:r>
      <w:r>
        <w:rPr>
          <w:color w:val="000000"/>
          <w:sz w:val="26"/>
          <w:szCs w:val="26"/>
        </w:rPr>
        <w:t>бюджете городского округа</w:t>
      </w:r>
      <w:r w:rsidRPr="00E40EF1">
        <w:rPr>
          <w:color w:val="000000"/>
          <w:sz w:val="26"/>
          <w:szCs w:val="26"/>
        </w:rPr>
        <w:t xml:space="preserve"> на очередной финансовый год главные администраторы доходов представляют в финансово</w:t>
      </w:r>
      <w:r w:rsidR="006C5080">
        <w:rPr>
          <w:color w:val="000000"/>
          <w:sz w:val="26"/>
          <w:szCs w:val="26"/>
        </w:rPr>
        <w:t>е</w:t>
      </w:r>
      <w:r w:rsidRPr="00E40EF1">
        <w:rPr>
          <w:color w:val="000000"/>
          <w:sz w:val="26"/>
          <w:szCs w:val="26"/>
        </w:rPr>
        <w:t xml:space="preserve"> управление копии акта (приказа) главного администратора доходов, в ведении которого находится администратор доходов, наделяющий участника бюджетного процесса бюджетными полномочиями администратора доходов, заверенные в установленном порядке.</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xml:space="preserve">3.3. Платежно-операционный отдел финансового управления в течение трех рабочих дней со дня поступления документов, указанных в </w:t>
      </w:r>
      <w:hyperlink w:anchor="Par113" w:history="1">
        <w:r w:rsidRPr="00E40EF1">
          <w:rPr>
            <w:color w:val="000000"/>
            <w:sz w:val="26"/>
            <w:szCs w:val="26"/>
          </w:rPr>
          <w:t>п. 3.1</w:t>
        </w:r>
      </w:hyperlink>
      <w:r w:rsidRPr="00E40EF1">
        <w:rPr>
          <w:color w:val="000000"/>
          <w:sz w:val="26"/>
          <w:szCs w:val="26"/>
        </w:rPr>
        <w:t xml:space="preserve"> настоящего Порядка, проверяет Реестры на соответствие учредительным документам и направляет их в отдел доходов </w:t>
      </w:r>
      <w:r w:rsidR="006C5080">
        <w:rPr>
          <w:color w:val="000000"/>
          <w:sz w:val="26"/>
          <w:szCs w:val="26"/>
        </w:rPr>
        <w:t>финансового управления и</w:t>
      </w:r>
      <w:r w:rsidRPr="00E40EF1">
        <w:rPr>
          <w:color w:val="000000"/>
          <w:sz w:val="26"/>
          <w:szCs w:val="26"/>
        </w:rPr>
        <w:t xml:space="preserve"> бюджетный отдел</w:t>
      </w:r>
      <w:r w:rsidR="006C5080">
        <w:rPr>
          <w:color w:val="000000"/>
          <w:sz w:val="26"/>
          <w:szCs w:val="26"/>
        </w:rPr>
        <w:t xml:space="preserve"> финансового управления</w:t>
      </w:r>
      <w:r w:rsidRPr="00E40EF1">
        <w:rPr>
          <w:color w:val="000000"/>
          <w:sz w:val="26"/>
          <w:szCs w:val="26"/>
        </w:rPr>
        <w:t xml:space="preserve"> (далее - Отделы финансового управления) для согласования.</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Отделы финансового управления в течение двух рабочих дней рассматривают и согласовывают Реестры, при наличии замечаний направляют их главным распорядителям, главным администраторам доходов, главным администраторам источников финансирования дефицита.</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Копию указанных замечаний и пакет документов передают в платежно-операционный отдел финансового управления.</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После согласования Отделами финансово</w:t>
      </w:r>
      <w:r>
        <w:rPr>
          <w:color w:val="000000"/>
          <w:sz w:val="26"/>
          <w:szCs w:val="26"/>
        </w:rPr>
        <w:t>го</w:t>
      </w:r>
      <w:r w:rsidRPr="00E40EF1">
        <w:rPr>
          <w:color w:val="000000"/>
          <w:sz w:val="26"/>
          <w:szCs w:val="26"/>
        </w:rPr>
        <w:t xml:space="preserve"> управления, Реестры включаются платежно-операционным отделом финансового управления в Сводный реестр.</w:t>
      </w:r>
    </w:p>
    <w:p w:rsidR="00866C6D" w:rsidRPr="00E40EF1" w:rsidRDefault="00866C6D">
      <w:pPr>
        <w:widowControl w:val="0"/>
        <w:autoSpaceDE w:val="0"/>
        <w:autoSpaceDN w:val="0"/>
        <w:adjustRightInd w:val="0"/>
        <w:ind w:firstLine="540"/>
        <w:jc w:val="both"/>
        <w:rPr>
          <w:color w:val="000000"/>
          <w:sz w:val="26"/>
          <w:szCs w:val="26"/>
        </w:rPr>
      </w:pPr>
    </w:p>
    <w:p w:rsidR="00866C6D" w:rsidRPr="00E40EF1" w:rsidRDefault="00866C6D">
      <w:pPr>
        <w:widowControl w:val="0"/>
        <w:autoSpaceDE w:val="0"/>
        <w:autoSpaceDN w:val="0"/>
        <w:adjustRightInd w:val="0"/>
        <w:jc w:val="center"/>
        <w:outlineLvl w:val="1"/>
        <w:rPr>
          <w:color w:val="000000"/>
          <w:sz w:val="26"/>
          <w:szCs w:val="26"/>
        </w:rPr>
      </w:pPr>
      <w:bookmarkStart w:id="6" w:name="Par125"/>
      <w:bookmarkEnd w:id="6"/>
      <w:r w:rsidRPr="00E40EF1">
        <w:rPr>
          <w:color w:val="000000"/>
          <w:sz w:val="26"/>
          <w:szCs w:val="26"/>
        </w:rPr>
        <w:t>4. ПОРЯДОК ВКЛЮЧЕНИЯ РЕКВИЗИТОВ УЧАСТНИКОВ БЮДЖЕТНОГО</w:t>
      </w:r>
    </w:p>
    <w:p w:rsidR="00866C6D" w:rsidRPr="00E40EF1" w:rsidRDefault="00866C6D">
      <w:pPr>
        <w:widowControl w:val="0"/>
        <w:autoSpaceDE w:val="0"/>
        <w:autoSpaceDN w:val="0"/>
        <w:adjustRightInd w:val="0"/>
        <w:jc w:val="center"/>
        <w:rPr>
          <w:color w:val="000000"/>
          <w:sz w:val="26"/>
          <w:szCs w:val="26"/>
        </w:rPr>
      </w:pPr>
      <w:r w:rsidRPr="00E40EF1">
        <w:rPr>
          <w:color w:val="000000"/>
          <w:sz w:val="26"/>
          <w:szCs w:val="26"/>
        </w:rPr>
        <w:t>ПРОЦЕССА И ВНЕСЕНИЯ ИЗМЕНЕНИЙ В РЕКВИЗИТЫ</w:t>
      </w:r>
    </w:p>
    <w:p w:rsidR="00866C6D" w:rsidRPr="00E40EF1" w:rsidRDefault="00866C6D">
      <w:pPr>
        <w:widowControl w:val="0"/>
        <w:autoSpaceDE w:val="0"/>
        <w:autoSpaceDN w:val="0"/>
        <w:adjustRightInd w:val="0"/>
        <w:jc w:val="center"/>
        <w:rPr>
          <w:color w:val="000000"/>
          <w:sz w:val="26"/>
          <w:szCs w:val="26"/>
        </w:rPr>
      </w:pPr>
      <w:r w:rsidRPr="00E40EF1">
        <w:rPr>
          <w:color w:val="000000"/>
          <w:sz w:val="26"/>
          <w:szCs w:val="26"/>
        </w:rPr>
        <w:t xml:space="preserve">УЧАСТНИКА БЮДЖЕТНОГО ПРОЦЕССА В </w:t>
      </w:r>
      <w:proofErr w:type="gramStart"/>
      <w:r w:rsidRPr="00E40EF1">
        <w:rPr>
          <w:color w:val="000000"/>
          <w:sz w:val="26"/>
          <w:szCs w:val="26"/>
        </w:rPr>
        <w:t>СВОДНОМ</w:t>
      </w:r>
      <w:proofErr w:type="gramEnd"/>
    </w:p>
    <w:p w:rsidR="00866C6D" w:rsidRPr="00E40EF1" w:rsidRDefault="00866C6D">
      <w:pPr>
        <w:widowControl w:val="0"/>
        <w:autoSpaceDE w:val="0"/>
        <w:autoSpaceDN w:val="0"/>
        <w:adjustRightInd w:val="0"/>
        <w:jc w:val="center"/>
        <w:rPr>
          <w:color w:val="000000"/>
          <w:sz w:val="26"/>
          <w:szCs w:val="26"/>
        </w:rPr>
      </w:pPr>
      <w:proofErr w:type="gramStart"/>
      <w:r w:rsidRPr="00E40EF1">
        <w:rPr>
          <w:color w:val="000000"/>
          <w:sz w:val="26"/>
          <w:szCs w:val="26"/>
        </w:rPr>
        <w:t>РЕЕСТРЕ</w:t>
      </w:r>
      <w:proofErr w:type="gramEnd"/>
      <w:r w:rsidRPr="00E40EF1">
        <w:rPr>
          <w:color w:val="000000"/>
          <w:sz w:val="26"/>
          <w:szCs w:val="26"/>
        </w:rPr>
        <w:t xml:space="preserve"> В ТЕКУЩЕМ ФИНАНСОВОМ ГОДУ</w:t>
      </w:r>
    </w:p>
    <w:p w:rsidR="00866C6D" w:rsidRPr="00E40EF1" w:rsidRDefault="00866C6D">
      <w:pPr>
        <w:widowControl w:val="0"/>
        <w:autoSpaceDE w:val="0"/>
        <w:autoSpaceDN w:val="0"/>
        <w:adjustRightInd w:val="0"/>
        <w:ind w:firstLine="540"/>
        <w:jc w:val="both"/>
        <w:rPr>
          <w:color w:val="000000"/>
          <w:sz w:val="26"/>
          <w:szCs w:val="26"/>
        </w:rPr>
      </w:pP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xml:space="preserve">4.1. </w:t>
      </w:r>
      <w:proofErr w:type="gramStart"/>
      <w:r w:rsidRPr="00E40EF1">
        <w:rPr>
          <w:color w:val="000000"/>
          <w:sz w:val="26"/>
          <w:szCs w:val="26"/>
        </w:rPr>
        <w:t>Для включения (внесения изменений) реквизитов участников бюджетного процесса в Сводный реестр главные распорядители, главные администраторы доходов, главные администраторы источников финансирования дефицита представляют в финансовое управление заявки, подписанные руководителем главного распорядителя, главного администратора доходов, главного администратора источников финансирования дефицита, имеющим право первой подписи в карточке образцов подписей, на включение (изменение) реквизитов участников бюджетного процесса в Сводный реестр главных распорядителей, распорядителей и</w:t>
      </w:r>
      <w:proofErr w:type="gramEnd"/>
      <w:r w:rsidRPr="00E40EF1">
        <w:rPr>
          <w:color w:val="000000"/>
          <w:sz w:val="26"/>
          <w:szCs w:val="26"/>
        </w:rPr>
        <w:t xml:space="preserve"> получателей средств </w:t>
      </w:r>
      <w:r>
        <w:rPr>
          <w:color w:val="000000"/>
          <w:sz w:val="26"/>
          <w:szCs w:val="26"/>
        </w:rPr>
        <w:t>бюджета городского округа</w:t>
      </w:r>
      <w:r w:rsidRPr="00E40EF1">
        <w:rPr>
          <w:color w:val="000000"/>
          <w:sz w:val="26"/>
          <w:szCs w:val="26"/>
        </w:rPr>
        <w:t xml:space="preserve">, главных администраторов доходов и администраторов доходов </w:t>
      </w:r>
      <w:r>
        <w:rPr>
          <w:color w:val="000000"/>
          <w:sz w:val="26"/>
          <w:szCs w:val="26"/>
        </w:rPr>
        <w:t>бюджета городского округа</w:t>
      </w:r>
      <w:r w:rsidRPr="00E40EF1">
        <w:rPr>
          <w:color w:val="000000"/>
          <w:sz w:val="26"/>
          <w:szCs w:val="26"/>
        </w:rPr>
        <w:t xml:space="preserve">, главных администраторов и администраторов источников финансирования дефицита </w:t>
      </w:r>
      <w:r>
        <w:rPr>
          <w:color w:val="000000"/>
          <w:sz w:val="26"/>
          <w:szCs w:val="26"/>
        </w:rPr>
        <w:t>бюджета городского округа</w:t>
      </w:r>
      <w:r w:rsidRPr="00E40EF1">
        <w:rPr>
          <w:color w:val="000000"/>
          <w:sz w:val="26"/>
          <w:szCs w:val="26"/>
        </w:rPr>
        <w:t xml:space="preserve"> (далее - Заявка на включение (изменение)) по </w:t>
      </w:r>
      <w:hyperlink w:anchor="Par756" w:history="1">
        <w:r w:rsidRPr="00E40EF1">
          <w:rPr>
            <w:color w:val="000000"/>
            <w:sz w:val="26"/>
            <w:szCs w:val="26"/>
          </w:rPr>
          <w:t>форме</w:t>
        </w:r>
      </w:hyperlink>
      <w:r w:rsidRPr="00E40EF1">
        <w:rPr>
          <w:color w:val="000000"/>
          <w:sz w:val="26"/>
          <w:szCs w:val="26"/>
        </w:rPr>
        <w:t xml:space="preserve"> согласно приложению </w:t>
      </w:r>
      <w:r w:rsidR="004F5B03">
        <w:rPr>
          <w:color w:val="000000"/>
          <w:sz w:val="26"/>
          <w:szCs w:val="26"/>
        </w:rPr>
        <w:t>№</w:t>
      </w:r>
      <w:r w:rsidRPr="00E40EF1">
        <w:rPr>
          <w:color w:val="000000"/>
          <w:sz w:val="26"/>
          <w:szCs w:val="26"/>
        </w:rPr>
        <w:t xml:space="preserve"> 5 к настоящему Порядку.</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В одну Заявку на включение (изменение) могут быть включены несколько бюджетных полномочий участника бюджетного процесса, если даты их включения совпадают. Если бюджетные полномочия участника бюджетного процесса подлежат включению (изменению) с разных дат, то представляются отдельные Заявки на включение (изменение).</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xml:space="preserve">Если в Сводном реестре имеются реквизиты участника бюджетного процесса, то изменение бюджетных полномочий участника бюджетного процесса осуществляется путем внесения изменений в реквизиты указанного участника </w:t>
      </w:r>
      <w:r w:rsidRPr="00E40EF1">
        <w:rPr>
          <w:color w:val="000000"/>
          <w:sz w:val="26"/>
          <w:szCs w:val="26"/>
        </w:rPr>
        <w:lastRenderedPageBreak/>
        <w:t>бюджетного процесса в Сводном реестре. При этом в Заявке на включение (изменение) указываются все бюджетные полномочия участника бюджетного процесса, действующие с указанной даты.</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xml:space="preserve">4.2. Для включения (изменения) реквизитов участников бюджетного процесса в Сводный реестр, главные распорядители, главные администраторы доходов, главные администраторы источников финансирования дефицита вместе с Заявкой на включение (изменение) представляют документы, указанные в </w:t>
      </w:r>
      <w:hyperlink w:anchor="Par113" w:history="1">
        <w:r w:rsidRPr="00E40EF1">
          <w:rPr>
            <w:color w:val="000000"/>
            <w:sz w:val="26"/>
            <w:szCs w:val="26"/>
          </w:rPr>
          <w:t>пункте 3.1</w:t>
        </w:r>
      </w:hyperlink>
      <w:r w:rsidRPr="00E40EF1">
        <w:rPr>
          <w:color w:val="000000"/>
          <w:sz w:val="26"/>
          <w:szCs w:val="26"/>
        </w:rPr>
        <w:t xml:space="preserve"> настоящего Порядка, которые подтверждают его реквизиты (изменения реквизитов).</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xml:space="preserve">4.3. </w:t>
      </w:r>
      <w:proofErr w:type="gramStart"/>
      <w:r w:rsidRPr="00E40EF1">
        <w:rPr>
          <w:color w:val="000000"/>
          <w:sz w:val="26"/>
          <w:szCs w:val="26"/>
        </w:rPr>
        <w:t>Для включения (изменения) в Сводный реестр реквизитов иного получателя главный распорядитель, в непосредственном ведении которого находится иной получатель, представляет в финансовое управление Заявку на включение (изменение) иного получателя на бумажном носителе с приложением заверенного подписями руководителя и главного бухгалтера главного распорядителя (распорядителя) (уполномоченных ими лиц) перечня иных получателей, находящихся в его ведении, а также разрешения на открытие счета в учреждении</w:t>
      </w:r>
      <w:proofErr w:type="gramEnd"/>
      <w:r w:rsidRPr="00E40EF1">
        <w:rPr>
          <w:color w:val="000000"/>
          <w:sz w:val="26"/>
          <w:szCs w:val="26"/>
        </w:rPr>
        <w:t xml:space="preserve"> Центрального Банка Российской Федерации или кредитной организации.</w:t>
      </w:r>
    </w:p>
    <w:p w:rsidR="00866C6D" w:rsidRPr="00E40EF1" w:rsidRDefault="00866C6D" w:rsidP="004D61B7">
      <w:pPr>
        <w:widowControl w:val="0"/>
        <w:autoSpaceDE w:val="0"/>
        <w:autoSpaceDN w:val="0"/>
        <w:adjustRightInd w:val="0"/>
        <w:ind w:firstLine="709"/>
        <w:jc w:val="both"/>
        <w:rPr>
          <w:color w:val="000000"/>
          <w:sz w:val="26"/>
          <w:szCs w:val="26"/>
        </w:rPr>
      </w:pPr>
      <w:bookmarkStart w:id="7" w:name="Par135"/>
      <w:bookmarkEnd w:id="7"/>
      <w:r w:rsidRPr="00E40EF1">
        <w:rPr>
          <w:color w:val="000000"/>
          <w:sz w:val="26"/>
          <w:szCs w:val="26"/>
        </w:rPr>
        <w:t>4.4. При приеме от участника бюджетного процесса Заявки на включение (изменение) платежно-операционный отдел финансового управления осуществляет в течение трех рабочих дней проверку:</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xml:space="preserve">- соответствия формы представленной Заявки на включение (изменение) </w:t>
      </w:r>
      <w:hyperlink w:anchor="Par756" w:history="1">
        <w:r w:rsidRPr="00E40EF1">
          <w:rPr>
            <w:color w:val="000000"/>
            <w:sz w:val="26"/>
            <w:szCs w:val="26"/>
          </w:rPr>
          <w:t>форме</w:t>
        </w:r>
      </w:hyperlink>
      <w:r w:rsidRPr="00E40EF1">
        <w:rPr>
          <w:color w:val="000000"/>
          <w:sz w:val="26"/>
          <w:szCs w:val="26"/>
        </w:rPr>
        <w:t xml:space="preserve"> согласно приложению </w:t>
      </w:r>
      <w:r w:rsidR="004F5B03">
        <w:rPr>
          <w:color w:val="000000"/>
          <w:sz w:val="26"/>
          <w:szCs w:val="26"/>
        </w:rPr>
        <w:t>№</w:t>
      </w:r>
      <w:r w:rsidRPr="00E40EF1">
        <w:rPr>
          <w:color w:val="000000"/>
          <w:sz w:val="26"/>
          <w:szCs w:val="26"/>
        </w:rPr>
        <w:t xml:space="preserve"> 5 к настоящему Порядку;</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отсутствия в Заявке на включение (изменение) и прилагаемых к ней документах (при необходимости) исправлений, не заверенных в установленном настоящим пунктом порядке.</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xml:space="preserve">Ошибки в документе на бумажном носителе исправляются путем зачеркивания тонкой чертой неправильного текста так, чтобы можно было прочитать зачеркнутое, и написания </w:t>
      </w:r>
      <w:proofErr w:type="gramStart"/>
      <w:r w:rsidRPr="00E40EF1">
        <w:rPr>
          <w:color w:val="000000"/>
          <w:sz w:val="26"/>
          <w:szCs w:val="26"/>
        </w:rPr>
        <w:t>над</w:t>
      </w:r>
      <w:proofErr w:type="gramEnd"/>
      <w:r w:rsidRPr="00E40EF1">
        <w:rPr>
          <w:color w:val="000000"/>
          <w:sz w:val="26"/>
          <w:szCs w:val="26"/>
        </w:rPr>
        <w:t xml:space="preserve"> зачеркнутым исправленного текста.</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Исправление ошибки в документе на бумажном носителе должно быть оговорено надписью "исправлено", подтверждено подписью лиц, подписавших документ, а также проставлена дата их исправления.</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xml:space="preserve">4.5. </w:t>
      </w:r>
      <w:proofErr w:type="gramStart"/>
      <w:r w:rsidRPr="00E40EF1">
        <w:rPr>
          <w:color w:val="000000"/>
          <w:sz w:val="26"/>
          <w:szCs w:val="26"/>
        </w:rPr>
        <w:t xml:space="preserve">При обнаружении несоответствия между реквизитами или несоответствия реквизитов представленным в соответствии с настоящим Порядком документам, несоответствия формы Заявки на включение (изменение) утвержденной </w:t>
      </w:r>
      <w:hyperlink w:anchor="Par756" w:history="1">
        <w:r w:rsidRPr="00E40EF1">
          <w:rPr>
            <w:color w:val="000000"/>
            <w:sz w:val="26"/>
            <w:szCs w:val="26"/>
          </w:rPr>
          <w:t>форме</w:t>
        </w:r>
      </w:hyperlink>
      <w:r w:rsidRPr="00E40EF1">
        <w:rPr>
          <w:color w:val="000000"/>
          <w:sz w:val="26"/>
          <w:szCs w:val="26"/>
        </w:rPr>
        <w:t xml:space="preserve">, наличия в Заявке на включение (изменение) на бумажном носителе и прилагаемых к ней документах исправлений, не заверенных в соответствии с </w:t>
      </w:r>
      <w:hyperlink w:anchor="Par135" w:history="1">
        <w:r w:rsidRPr="00E40EF1">
          <w:rPr>
            <w:color w:val="000000"/>
            <w:sz w:val="26"/>
            <w:szCs w:val="26"/>
          </w:rPr>
          <w:t>пунктом 4.4</w:t>
        </w:r>
      </w:hyperlink>
      <w:r w:rsidRPr="00E40EF1">
        <w:rPr>
          <w:color w:val="000000"/>
          <w:sz w:val="26"/>
          <w:szCs w:val="26"/>
        </w:rPr>
        <w:t xml:space="preserve"> настоящего Порядка, финансовое управление возвращает главным распорядителям, главным администраторам доходов, главным администраторам источников финансирования дефицита</w:t>
      </w:r>
      <w:proofErr w:type="gramEnd"/>
      <w:r w:rsidRPr="00E40EF1">
        <w:rPr>
          <w:color w:val="000000"/>
          <w:sz w:val="26"/>
          <w:szCs w:val="26"/>
        </w:rPr>
        <w:t xml:space="preserve"> Заявки на включение (изменение) с указанием причины возврата, а пакет документов остается в платежно-операционном отделе финансового управления.</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4.6. Платежно-операционный отдел финансового управления:</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направляет Заявки на включение (изменение) в Отделы финансово</w:t>
      </w:r>
      <w:r w:rsidR="00D01882">
        <w:rPr>
          <w:color w:val="000000"/>
          <w:sz w:val="26"/>
          <w:szCs w:val="26"/>
        </w:rPr>
        <w:t>го</w:t>
      </w:r>
      <w:r w:rsidRPr="00E40EF1">
        <w:rPr>
          <w:color w:val="000000"/>
          <w:sz w:val="26"/>
          <w:szCs w:val="26"/>
        </w:rPr>
        <w:t xml:space="preserve"> управления для согласования в течение двух рабочих дней;</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формирует изменения в Сводный реестр на основании Заявки на включение (изменение);</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формирует изменения в Перечень,</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xml:space="preserve">- направляет изменения в Перечень, подписанные </w:t>
      </w:r>
      <w:r>
        <w:rPr>
          <w:color w:val="000000"/>
          <w:sz w:val="26"/>
          <w:szCs w:val="26"/>
        </w:rPr>
        <w:t>заместител</w:t>
      </w:r>
      <w:r w:rsidR="00D01882">
        <w:rPr>
          <w:color w:val="000000"/>
          <w:sz w:val="26"/>
          <w:szCs w:val="26"/>
        </w:rPr>
        <w:t>ем</w:t>
      </w:r>
      <w:r>
        <w:rPr>
          <w:color w:val="000000"/>
          <w:sz w:val="26"/>
          <w:szCs w:val="26"/>
        </w:rPr>
        <w:t xml:space="preserve"> главы</w:t>
      </w:r>
      <w:r w:rsidRPr="00E40EF1">
        <w:rPr>
          <w:color w:val="000000"/>
          <w:sz w:val="26"/>
          <w:szCs w:val="26"/>
        </w:rPr>
        <w:t xml:space="preserve"> администрации – начальником финансово</w:t>
      </w:r>
      <w:r>
        <w:rPr>
          <w:color w:val="000000"/>
          <w:sz w:val="26"/>
          <w:szCs w:val="26"/>
        </w:rPr>
        <w:t>го</w:t>
      </w:r>
      <w:r w:rsidRPr="00E40EF1">
        <w:rPr>
          <w:color w:val="000000"/>
          <w:sz w:val="26"/>
          <w:szCs w:val="26"/>
        </w:rPr>
        <w:t xml:space="preserve"> управления в отдел № 31 УФК по Приморскому краю в электронном виде с электронной цифровой подписью.</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lastRenderedPageBreak/>
        <w:t>Отделы финансового управления при наличии замечаний к Заявке на включение (изменение) направляют их главным распорядителям, главным администраторам доходов, главным администраторам источников финансирования дефицита.</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Копию указанных замечаний и пакет документов передают в платежно-операционный отдел финансового управления.</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4.7. Финансовое управление уведомляет главного распорядителя, главного администратора доходов, главного администратора источников финансирования дефицита об исполнении их Заявок на включение (изменение).</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 xml:space="preserve">4.8. Заявка на включение (изменение) может быть отозвана главным распорядителем, главным администратором доходов, главным администратором источников финансирования дефицита, представившим ее в </w:t>
      </w:r>
      <w:r>
        <w:rPr>
          <w:color w:val="000000"/>
          <w:sz w:val="26"/>
          <w:szCs w:val="26"/>
        </w:rPr>
        <w:t>финансовое управление</w:t>
      </w:r>
      <w:r w:rsidRPr="00E40EF1">
        <w:rPr>
          <w:color w:val="000000"/>
          <w:sz w:val="26"/>
          <w:szCs w:val="26"/>
        </w:rPr>
        <w:t>, до момента включения (изменения) реквизитов участника бюджетного процесса в Сводный реестр. Для отзыва Заявки на включение (изменение) представляется дубликат Заявки на включение (изменение) с указанием "Отзыв заявки" в строке "Вид операции" (далее - Заявка с отметкой об отзыве).</w:t>
      </w:r>
    </w:p>
    <w:p w:rsidR="00866C6D" w:rsidRPr="00E40EF1" w:rsidRDefault="00866C6D" w:rsidP="004D61B7">
      <w:pPr>
        <w:widowControl w:val="0"/>
        <w:autoSpaceDE w:val="0"/>
        <w:autoSpaceDN w:val="0"/>
        <w:adjustRightInd w:val="0"/>
        <w:ind w:firstLine="709"/>
        <w:jc w:val="both"/>
        <w:rPr>
          <w:color w:val="000000"/>
          <w:sz w:val="26"/>
          <w:szCs w:val="26"/>
        </w:rPr>
      </w:pPr>
      <w:proofErr w:type="gramStart"/>
      <w:r w:rsidRPr="00E40EF1">
        <w:rPr>
          <w:color w:val="000000"/>
          <w:sz w:val="26"/>
          <w:szCs w:val="26"/>
        </w:rPr>
        <w:t>Если Заявка на включение (изменение), представленная финансовому управлению, еще не отправлена в отдел № 31 УФК по Приморскому краю, платежно-операционный отдел финансового управления проверяет соответствие реквизитов ранее представленной Заявки на включение (изменение) и Заявки с отметкой об отзыве и, при отсутствии расхождений, возвращает соответствующему участнику бюджетного процесса Заявку на включение (изменение) с указанием "Исполненный отзыв заявки" в строке "Вид операции".</w:t>
      </w:r>
      <w:proofErr w:type="gramEnd"/>
      <w:r w:rsidRPr="00E40EF1">
        <w:rPr>
          <w:color w:val="000000"/>
          <w:sz w:val="26"/>
          <w:szCs w:val="26"/>
        </w:rPr>
        <w:t xml:space="preserve"> Заявка с отметкой об отзыве, представленная участником бюджетного процесса, хранится в деле клиента, которое открывается и ведется в порядке, установленном </w:t>
      </w:r>
      <w:hyperlink w:anchor="Par154" w:history="1">
        <w:r w:rsidRPr="00E40EF1">
          <w:rPr>
            <w:color w:val="000000"/>
            <w:sz w:val="26"/>
            <w:szCs w:val="26"/>
          </w:rPr>
          <w:t>п. 4.10</w:t>
        </w:r>
      </w:hyperlink>
      <w:r w:rsidRPr="00E40EF1">
        <w:rPr>
          <w:color w:val="000000"/>
          <w:sz w:val="26"/>
          <w:szCs w:val="26"/>
        </w:rPr>
        <w:t xml:space="preserve"> настоящего Порядка.</w:t>
      </w:r>
    </w:p>
    <w:p w:rsidR="00866C6D" w:rsidRPr="00E40EF1" w:rsidRDefault="00866C6D" w:rsidP="004D61B7">
      <w:pPr>
        <w:widowControl w:val="0"/>
        <w:autoSpaceDE w:val="0"/>
        <w:autoSpaceDN w:val="0"/>
        <w:adjustRightInd w:val="0"/>
        <w:ind w:firstLine="709"/>
        <w:jc w:val="both"/>
        <w:rPr>
          <w:color w:val="000000"/>
          <w:sz w:val="26"/>
          <w:szCs w:val="26"/>
        </w:rPr>
      </w:pPr>
      <w:proofErr w:type="gramStart"/>
      <w:r w:rsidRPr="00E40EF1">
        <w:rPr>
          <w:color w:val="000000"/>
          <w:sz w:val="26"/>
          <w:szCs w:val="26"/>
        </w:rPr>
        <w:t xml:space="preserve">Если Заявка на включение (изменение), представленная </w:t>
      </w:r>
      <w:r>
        <w:rPr>
          <w:color w:val="000000"/>
          <w:sz w:val="26"/>
          <w:szCs w:val="26"/>
        </w:rPr>
        <w:t>финансовому управлению</w:t>
      </w:r>
      <w:r w:rsidRPr="00E40EF1">
        <w:rPr>
          <w:color w:val="000000"/>
          <w:sz w:val="26"/>
          <w:szCs w:val="26"/>
        </w:rPr>
        <w:t xml:space="preserve"> к моменту получения Заявки с отметкой об отзыве от главного распорядителя, главного администратора доходов, главного администратора источников финансирования дефицита и изменения в Перечень</w:t>
      </w:r>
      <w:r>
        <w:rPr>
          <w:color w:val="000000"/>
          <w:sz w:val="26"/>
          <w:szCs w:val="26"/>
        </w:rPr>
        <w:t>,</w:t>
      </w:r>
      <w:r w:rsidRPr="00E40EF1">
        <w:rPr>
          <w:color w:val="000000"/>
          <w:sz w:val="26"/>
          <w:szCs w:val="26"/>
        </w:rPr>
        <w:t xml:space="preserve"> отправлены в отдел № 31 УФК по Приморскому краю, </w:t>
      </w:r>
      <w:r>
        <w:rPr>
          <w:color w:val="000000"/>
          <w:sz w:val="26"/>
          <w:szCs w:val="26"/>
        </w:rPr>
        <w:t>финансовое управление</w:t>
      </w:r>
      <w:r w:rsidRPr="00E40EF1">
        <w:rPr>
          <w:color w:val="000000"/>
          <w:sz w:val="26"/>
          <w:szCs w:val="26"/>
        </w:rPr>
        <w:t xml:space="preserve"> направляет в отдел № 31 УФК по Приморскому краю дубликат изменения в Перечень с отметкой об отзыве.</w:t>
      </w:r>
      <w:proofErr w:type="gramEnd"/>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4.9. При включении участников бюджетного процесса в Сводный реестр, финансовое управление присваивает уникальный номер (код участника бюджетного процесса по Сводному реестру).</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Код участника бюджетного процесса по Сводному реестру подлежит изменению в случае реорганизации участника бюджетного процесса, изменения бюджетных полномочий главного распорядителя и (или) распорядителя и (или) получателя в связи с их передачей в ведение другого главного распорядителя (далее - реорганизация). При этом реквизиты участника бюджетного процесса, участвующего в реорганизации, подлежат исключению из Сводного реестра и включению в Сводный реестр в порядке, установленном настоящим Порядком.</w:t>
      </w:r>
    </w:p>
    <w:p w:rsidR="00866C6D" w:rsidRPr="00E40EF1" w:rsidRDefault="00866C6D" w:rsidP="004D61B7">
      <w:pPr>
        <w:widowControl w:val="0"/>
        <w:autoSpaceDE w:val="0"/>
        <w:autoSpaceDN w:val="0"/>
        <w:adjustRightInd w:val="0"/>
        <w:ind w:firstLine="709"/>
        <w:jc w:val="both"/>
        <w:rPr>
          <w:color w:val="000000"/>
          <w:sz w:val="26"/>
          <w:szCs w:val="26"/>
        </w:rPr>
      </w:pPr>
      <w:bookmarkStart w:id="8" w:name="Par154"/>
      <w:bookmarkEnd w:id="8"/>
      <w:r w:rsidRPr="00E40EF1">
        <w:rPr>
          <w:color w:val="000000"/>
          <w:sz w:val="26"/>
          <w:szCs w:val="26"/>
        </w:rPr>
        <w:t>4.10. При включении реквизитов участника бюджетного процесса в Сводный реестр финансовое управление формирует дело клиента.</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В дело клиента включаются исполненные Заявки на включение (изменение) и прилагаемые к ним документы (при необходимости), Заявки с отметкой об отзыве и Заявки с отметкой об ошибке.</w:t>
      </w:r>
    </w:p>
    <w:p w:rsidR="00866C6D" w:rsidRPr="00E40EF1" w:rsidRDefault="00866C6D" w:rsidP="004D61B7">
      <w:pPr>
        <w:widowControl w:val="0"/>
        <w:autoSpaceDE w:val="0"/>
        <w:autoSpaceDN w:val="0"/>
        <w:adjustRightInd w:val="0"/>
        <w:ind w:firstLine="709"/>
        <w:jc w:val="both"/>
        <w:rPr>
          <w:color w:val="000000"/>
          <w:sz w:val="26"/>
          <w:szCs w:val="26"/>
        </w:rPr>
      </w:pPr>
      <w:r w:rsidRPr="00E40EF1">
        <w:rPr>
          <w:color w:val="000000"/>
          <w:sz w:val="26"/>
          <w:szCs w:val="26"/>
        </w:rPr>
        <w:t>Документы, включенные в дело клиента, хранятся в соответствии с правилами организации государственного архивного дела.</w:t>
      </w:r>
    </w:p>
    <w:p w:rsidR="00866C6D" w:rsidRPr="00E40EF1" w:rsidRDefault="00866C6D">
      <w:pPr>
        <w:widowControl w:val="0"/>
        <w:autoSpaceDE w:val="0"/>
        <w:autoSpaceDN w:val="0"/>
        <w:adjustRightInd w:val="0"/>
        <w:jc w:val="center"/>
        <w:rPr>
          <w:color w:val="000000"/>
          <w:sz w:val="26"/>
          <w:szCs w:val="26"/>
        </w:rPr>
      </w:pPr>
    </w:p>
    <w:p w:rsidR="00866C6D" w:rsidRPr="00E40EF1" w:rsidRDefault="00866C6D">
      <w:pPr>
        <w:widowControl w:val="0"/>
        <w:autoSpaceDE w:val="0"/>
        <w:autoSpaceDN w:val="0"/>
        <w:adjustRightInd w:val="0"/>
        <w:jc w:val="center"/>
        <w:outlineLvl w:val="1"/>
        <w:rPr>
          <w:color w:val="000000"/>
          <w:sz w:val="26"/>
          <w:szCs w:val="26"/>
        </w:rPr>
      </w:pPr>
      <w:bookmarkStart w:id="9" w:name="Par158"/>
      <w:bookmarkEnd w:id="9"/>
      <w:r w:rsidRPr="00E40EF1">
        <w:rPr>
          <w:color w:val="000000"/>
          <w:sz w:val="26"/>
          <w:szCs w:val="26"/>
        </w:rPr>
        <w:t>5. ПОРЯДОК ИСКЛЮЧЕНИЯ РЕКВИЗИТОВ УЧАСТНИКОВ</w:t>
      </w:r>
    </w:p>
    <w:p w:rsidR="00866C6D" w:rsidRPr="00E40EF1" w:rsidRDefault="00866C6D">
      <w:pPr>
        <w:widowControl w:val="0"/>
        <w:autoSpaceDE w:val="0"/>
        <w:autoSpaceDN w:val="0"/>
        <w:adjustRightInd w:val="0"/>
        <w:jc w:val="center"/>
        <w:rPr>
          <w:color w:val="000000"/>
          <w:sz w:val="26"/>
          <w:szCs w:val="26"/>
        </w:rPr>
      </w:pPr>
      <w:r w:rsidRPr="00E40EF1">
        <w:rPr>
          <w:color w:val="000000"/>
          <w:sz w:val="26"/>
          <w:szCs w:val="26"/>
        </w:rPr>
        <w:t>БЮДЖЕТНОГО ПРОЦЕССА ИЗ СВОДНОГО РЕЕСТРА</w:t>
      </w:r>
    </w:p>
    <w:p w:rsidR="00866C6D" w:rsidRPr="00E40EF1" w:rsidRDefault="00866C6D">
      <w:pPr>
        <w:widowControl w:val="0"/>
        <w:autoSpaceDE w:val="0"/>
        <w:autoSpaceDN w:val="0"/>
        <w:adjustRightInd w:val="0"/>
        <w:jc w:val="center"/>
        <w:rPr>
          <w:color w:val="000000"/>
          <w:sz w:val="26"/>
          <w:szCs w:val="26"/>
        </w:rPr>
      </w:pP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 xml:space="preserve">5.1. </w:t>
      </w:r>
      <w:proofErr w:type="gramStart"/>
      <w:r w:rsidRPr="00E40EF1">
        <w:rPr>
          <w:color w:val="000000"/>
          <w:sz w:val="26"/>
          <w:szCs w:val="26"/>
        </w:rPr>
        <w:t xml:space="preserve">Для исключения реквизитов участника бюджетного процесса из Сводного реестра в финансовое управление предоставляется заявка на исключение реквизитов участников бюджетного процесса из Сводного реестра главных распорядителей, распорядителей и получателей средств </w:t>
      </w:r>
      <w:r>
        <w:rPr>
          <w:color w:val="000000"/>
          <w:sz w:val="26"/>
          <w:szCs w:val="26"/>
        </w:rPr>
        <w:t>бюджета городского округа</w:t>
      </w:r>
      <w:r w:rsidRPr="00E40EF1">
        <w:rPr>
          <w:color w:val="000000"/>
          <w:sz w:val="26"/>
          <w:szCs w:val="26"/>
        </w:rPr>
        <w:t xml:space="preserve">, главных администраторов и администраторов доходов </w:t>
      </w:r>
      <w:r>
        <w:rPr>
          <w:color w:val="000000"/>
          <w:sz w:val="26"/>
          <w:szCs w:val="26"/>
        </w:rPr>
        <w:t>бюджета городского округа</w:t>
      </w:r>
      <w:r w:rsidRPr="00E40EF1">
        <w:rPr>
          <w:color w:val="000000"/>
          <w:sz w:val="26"/>
          <w:szCs w:val="26"/>
        </w:rPr>
        <w:t xml:space="preserve">, главных администраторов и администраторов источников финансирования дефицита </w:t>
      </w:r>
      <w:r>
        <w:rPr>
          <w:color w:val="000000"/>
          <w:sz w:val="26"/>
          <w:szCs w:val="26"/>
        </w:rPr>
        <w:t>бюджета городского округа</w:t>
      </w:r>
      <w:r w:rsidRPr="00E40EF1">
        <w:rPr>
          <w:color w:val="000000"/>
          <w:sz w:val="26"/>
          <w:szCs w:val="26"/>
        </w:rPr>
        <w:t xml:space="preserve"> (далее - Заявка на исключение) по </w:t>
      </w:r>
      <w:hyperlink w:anchor="Par892" w:history="1">
        <w:r w:rsidRPr="00E40EF1">
          <w:rPr>
            <w:color w:val="000000"/>
            <w:sz w:val="26"/>
            <w:szCs w:val="26"/>
          </w:rPr>
          <w:t>форме</w:t>
        </w:r>
      </w:hyperlink>
      <w:r w:rsidRPr="00E40EF1">
        <w:rPr>
          <w:color w:val="000000"/>
          <w:sz w:val="26"/>
          <w:szCs w:val="26"/>
        </w:rPr>
        <w:t xml:space="preserve">, согласно приложению </w:t>
      </w:r>
      <w:r w:rsidR="004F5B03">
        <w:rPr>
          <w:color w:val="000000"/>
          <w:sz w:val="26"/>
          <w:szCs w:val="26"/>
        </w:rPr>
        <w:t>№</w:t>
      </w:r>
      <w:r w:rsidRPr="00E40EF1">
        <w:rPr>
          <w:color w:val="000000"/>
          <w:sz w:val="26"/>
          <w:szCs w:val="26"/>
        </w:rPr>
        <w:t xml:space="preserve"> 6 к</w:t>
      </w:r>
      <w:proofErr w:type="gramEnd"/>
      <w:r w:rsidRPr="00E40EF1">
        <w:rPr>
          <w:color w:val="000000"/>
          <w:sz w:val="26"/>
          <w:szCs w:val="26"/>
        </w:rPr>
        <w:t xml:space="preserve"> настоящему Порядку, </w:t>
      </w:r>
      <w:proofErr w:type="gramStart"/>
      <w:r w:rsidRPr="00E40EF1">
        <w:rPr>
          <w:color w:val="000000"/>
          <w:sz w:val="26"/>
          <w:szCs w:val="26"/>
        </w:rPr>
        <w:t>подписанная</w:t>
      </w:r>
      <w:proofErr w:type="gramEnd"/>
      <w:r w:rsidRPr="00E40EF1">
        <w:rPr>
          <w:color w:val="000000"/>
          <w:sz w:val="26"/>
          <w:szCs w:val="26"/>
        </w:rPr>
        <w:t xml:space="preserve"> руководителем главного распорядителя, главного администратора доходов, главного администратора источников финансирования дефицита, имеющим право первой подписи в карточке образцов подписей.</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Заявка на исключение представляется: главным распорядителем, главным администратором доходов, главным администратором источников финансирования дефицита или другим участником бюджетного процесса, в ведении которого находится исключаемый участник (участники) бюджетного процесса; исключаемым участником бюджетного процесса; учредителем ликвидируемого участника бюджетного процесса или ликвидационной комиссией.</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Главный распорядитель, главный администратор доходов, главный администратор источников финансирования дефицита может представить одну Заявку на исключение нескольких участников бюджетного процесса, находящихся в его ведении.</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 xml:space="preserve">Главный распорядитель, главный администратор доходов, главный администратор источников финансирования дефицита при осуществлении реорганизации или при ликвидации подведомственных им участников бюджетного процесса представляет Заявку на исключение в </w:t>
      </w:r>
      <w:r>
        <w:rPr>
          <w:color w:val="000000"/>
          <w:sz w:val="26"/>
          <w:szCs w:val="26"/>
        </w:rPr>
        <w:t>финансовое управление</w:t>
      </w:r>
      <w:r w:rsidRPr="00E40EF1">
        <w:rPr>
          <w:color w:val="000000"/>
          <w:sz w:val="26"/>
          <w:szCs w:val="26"/>
        </w:rPr>
        <w:t>.</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Одновременно с Заявкой на исключение главные распорядители, главные администраторы, главные администраторы источников финансирования дефицита представляют в финансовое управление на бумажном носителе следующие документы:</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 xml:space="preserve">- копию правового акта </w:t>
      </w:r>
      <w:r>
        <w:rPr>
          <w:color w:val="000000"/>
          <w:sz w:val="26"/>
          <w:szCs w:val="26"/>
        </w:rPr>
        <w:t>а</w:t>
      </w:r>
      <w:r w:rsidRPr="00E40EF1">
        <w:rPr>
          <w:color w:val="000000"/>
          <w:sz w:val="26"/>
          <w:szCs w:val="26"/>
        </w:rPr>
        <w:t xml:space="preserve">дминистрации </w:t>
      </w:r>
      <w:proofErr w:type="spellStart"/>
      <w:r>
        <w:rPr>
          <w:color w:val="000000"/>
          <w:sz w:val="26"/>
          <w:szCs w:val="26"/>
        </w:rPr>
        <w:t>Арсеньевского</w:t>
      </w:r>
      <w:proofErr w:type="spellEnd"/>
      <w:r>
        <w:rPr>
          <w:color w:val="000000"/>
          <w:sz w:val="26"/>
          <w:szCs w:val="26"/>
        </w:rPr>
        <w:t xml:space="preserve"> городского округа</w:t>
      </w:r>
      <w:r w:rsidRPr="00E40EF1">
        <w:rPr>
          <w:color w:val="000000"/>
          <w:sz w:val="26"/>
          <w:szCs w:val="26"/>
        </w:rPr>
        <w:t xml:space="preserve"> о ликвидации (реорганизации) </w:t>
      </w:r>
      <w:r>
        <w:rPr>
          <w:color w:val="000000"/>
          <w:sz w:val="26"/>
          <w:szCs w:val="26"/>
        </w:rPr>
        <w:t>муниципального</w:t>
      </w:r>
      <w:r w:rsidRPr="00E40EF1">
        <w:rPr>
          <w:color w:val="000000"/>
          <w:sz w:val="26"/>
          <w:szCs w:val="26"/>
        </w:rPr>
        <w:t xml:space="preserve"> учреждения;</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 копию свидетельства налогового органа о прекращении деятельности юридического лица путем реорганизации (ликвидации), заверенную налоговым органом или нотариально;</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 копию выписки об исключении учреждения из единого государственного реестра юридических лиц, заверенную налоговым органом или нотариально;</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 копию акта (приказа) главного администратора доходов, главного администратора источников финансирования дефицита об исключении из перечня подведомственных администраторов доходов, администраторов источников финансирования дефицита;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5.2. При приеме Заявки на исключение платежно-операционный отдел финансового управления осуществляет проверку:</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 xml:space="preserve">- соответствия формы представленной Заявки на исключение </w:t>
      </w:r>
      <w:hyperlink w:anchor="Par892" w:history="1">
        <w:r w:rsidRPr="00E40EF1">
          <w:rPr>
            <w:color w:val="000000"/>
            <w:sz w:val="26"/>
            <w:szCs w:val="26"/>
          </w:rPr>
          <w:t>форме</w:t>
        </w:r>
      </w:hyperlink>
      <w:r w:rsidRPr="00E40EF1">
        <w:rPr>
          <w:color w:val="000000"/>
          <w:sz w:val="26"/>
          <w:szCs w:val="26"/>
        </w:rPr>
        <w:t xml:space="preserve"> согласно приложению </w:t>
      </w:r>
      <w:r w:rsidR="004F5B03">
        <w:rPr>
          <w:color w:val="000000"/>
          <w:sz w:val="26"/>
          <w:szCs w:val="26"/>
        </w:rPr>
        <w:t>№</w:t>
      </w:r>
      <w:r w:rsidRPr="00E40EF1">
        <w:rPr>
          <w:color w:val="000000"/>
          <w:sz w:val="26"/>
          <w:szCs w:val="26"/>
        </w:rPr>
        <w:t xml:space="preserve"> 6 к настоящему Порядку;</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lastRenderedPageBreak/>
        <w:t xml:space="preserve">- отсутствия в Заявке на исключение исправлений, не заверенных в соответствии с </w:t>
      </w:r>
      <w:hyperlink w:anchor="Par135" w:history="1">
        <w:r w:rsidRPr="00E40EF1">
          <w:rPr>
            <w:color w:val="000000"/>
            <w:sz w:val="26"/>
            <w:szCs w:val="26"/>
          </w:rPr>
          <w:t>пунктом 4.4</w:t>
        </w:r>
      </w:hyperlink>
      <w:r w:rsidRPr="00E40EF1">
        <w:rPr>
          <w:color w:val="000000"/>
          <w:sz w:val="26"/>
          <w:szCs w:val="26"/>
        </w:rPr>
        <w:t xml:space="preserve"> настоящего Порядка.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 xml:space="preserve">5.3. При обнаружении несоответствия между реквизитами, а также при обнаружении несоответствия формы представленной </w:t>
      </w:r>
      <w:proofErr w:type="gramStart"/>
      <w:r w:rsidRPr="00E40EF1">
        <w:rPr>
          <w:color w:val="000000"/>
          <w:sz w:val="26"/>
          <w:szCs w:val="26"/>
        </w:rPr>
        <w:t>Заявки</w:t>
      </w:r>
      <w:proofErr w:type="gramEnd"/>
      <w:r w:rsidRPr="00E40EF1">
        <w:rPr>
          <w:color w:val="000000"/>
          <w:sz w:val="26"/>
          <w:szCs w:val="26"/>
        </w:rPr>
        <w:t xml:space="preserve"> на исключение утвержденной </w:t>
      </w:r>
      <w:hyperlink w:anchor="Par892" w:history="1">
        <w:r w:rsidRPr="00E40EF1">
          <w:rPr>
            <w:color w:val="000000"/>
            <w:sz w:val="26"/>
            <w:szCs w:val="26"/>
          </w:rPr>
          <w:t>форме</w:t>
        </w:r>
      </w:hyperlink>
      <w:r w:rsidRPr="00E40EF1">
        <w:rPr>
          <w:color w:val="000000"/>
          <w:sz w:val="26"/>
          <w:szCs w:val="26"/>
        </w:rPr>
        <w:t xml:space="preserve">, наличия в Заявке на исключение исправлений, не заверенных в соответствии с </w:t>
      </w:r>
      <w:hyperlink w:anchor="Par135" w:history="1">
        <w:r w:rsidRPr="00E40EF1">
          <w:rPr>
            <w:color w:val="000000"/>
            <w:sz w:val="26"/>
            <w:szCs w:val="26"/>
          </w:rPr>
          <w:t>пунктом 4.4</w:t>
        </w:r>
      </w:hyperlink>
      <w:r w:rsidRPr="00E40EF1">
        <w:rPr>
          <w:color w:val="000000"/>
          <w:sz w:val="26"/>
          <w:szCs w:val="26"/>
        </w:rPr>
        <w:t xml:space="preserve"> настоящего Порядка, финансовое управление возвращает Заявку главному распорядителю, главному администратору доходов, главному администратору источников финансирования дефицита с указанием в строке "Вид операции" причины возврата.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 xml:space="preserve">Проверка Заявок на исключение проводится в срок не более пяти рабочих дней после дня их получения. </w:t>
      </w:r>
      <w:proofErr w:type="gramStart"/>
      <w:r w:rsidRPr="00E40EF1">
        <w:rPr>
          <w:color w:val="000000"/>
          <w:sz w:val="26"/>
          <w:szCs w:val="26"/>
        </w:rPr>
        <w:t>Заявки на исключение, не соответствующие установленным настоящим Порядком требованиям, возвращаются главному распорядителю, главному администратору доходов, главному администратору источников финансирования дефицита не позднее срока, установленного для их проверки, а пакет документов остается в платежно-операционном отделе финансового управления</w:t>
      </w:r>
      <w:proofErr w:type="gramEnd"/>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Платежно-операционный отдел финансового управления:</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 направляет Заявки на исключение в Отделы финансово</w:t>
      </w:r>
      <w:r w:rsidR="00D01882">
        <w:rPr>
          <w:color w:val="000000"/>
          <w:sz w:val="26"/>
          <w:szCs w:val="26"/>
        </w:rPr>
        <w:t>го</w:t>
      </w:r>
      <w:r w:rsidRPr="00E40EF1">
        <w:rPr>
          <w:color w:val="000000"/>
          <w:sz w:val="26"/>
          <w:szCs w:val="26"/>
        </w:rPr>
        <w:t xml:space="preserve"> управления для согласования;</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 при отсутствии замечаний формирует изменения в Сводный реестр на основании Заявки на исключение;</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 формирует изменения в Перечень;</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 xml:space="preserve">- направляет изменения в Перечень, подписанные </w:t>
      </w:r>
      <w:r>
        <w:rPr>
          <w:color w:val="000000"/>
          <w:sz w:val="26"/>
          <w:szCs w:val="26"/>
        </w:rPr>
        <w:t>заместител</w:t>
      </w:r>
      <w:r w:rsidR="00D01882">
        <w:rPr>
          <w:color w:val="000000"/>
          <w:sz w:val="26"/>
          <w:szCs w:val="26"/>
        </w:rPr>
        <w:t>ем</w:t>
      </w:r>
      <w:r>
        <w:rPr>
          <w:color w:val="000000"/>
          <w:sz w:val="26"/>
          <w:szCs w:val="26"/>
        </w:rPr>
        <w:t xml:space="preserve"> главы</w:t>
      </w:r>
      <w:r w:rsidRPr="00E40EF1">
        <w:rPr>
          <w:color w:val="000000"/>
          <w:sz w:val="26"/>
          <w:szCs w:val="26"/>
        </w:rPr>
        <w:t xml:space="preserve"> администрации – начальником финансового управления в отдел № 31 УФК по Приморскому краю в электронном виде с электронной цифровой подписью.</w:t>
      </w:r>
    </w:p>
    <w:p w:rsidR="00866C6D" w:rsidRPr="00E40EF1" w:rsidRDefault="00866C6D">
      <w:pPr>
        <w:widowControl w:val="0"/>
        <w:autoSpaceDE w:val="0"/>
        <w:autoSpaceDN w:val="0"/>
        <w:adjustRightInd w:val="0"/>
        <w:ind w:firstLine="540"/>
        <w:jc w:val="both"/>
        <w:rPr>
          <w:color w:val="000000"/>
          <w:sz w:val="26"/>
          <w:szCs w:val="26"/>
        </w:rPr>
      </w:pPr>
    </w:p>
    <w:p w:rsidR="00866C6D" w:rsidRPr="00E40EF1" w:rsidRDefault="00866C6D">
      <w:pPr>
        <w:widowControl w:val="0"/>
        <w:autoSpaceDE w:val="0"/>
        <w:autoSpaceDN w:val="0"/>
        <w:adjustRightInd w:val="0"/>
        <w:jc w:val="center"/>
        <w:outlineLvl w:val="1"/>
        <w:rPr>
          <w:color w:val="000000"/>
          <w:sz w:val="26"/>
          <w:szCs w:val="26"/>
        </w:rPr>
      </w:pPr>
      <w:bookmarkStart w:id="10" w:name="Par181"/>
      <w:bookmarkEnd w:id="10"/>
      <w:r w:rsidRPr="00E40EF1">
        <w:rPr>
          <w:color w:val="000000"/>
          <w:sz w:val="26"/>
          <w:szCs w:val="26"/>
        </w:rPr>
        <w:t>6. ПРАВИЛА ЗАПОЛНЕНИЯ ПРИЛОЖЕНИЙ К НАСТОЯЩЕМУ ПОРЯДКУ</w:t>
      </w:r>
    </w:p>
    <w:p w:rsidR="00866C6D" w:rsidRPr="00E40EF1" w:rsidRDefault="00866C6D">
      <w:pPr>
        <w:widowControl w:val="0"/>
        <w:autoSpaceDE w:val="0"/>
        <w:autoSpaceDN w:val="0"/>
        <w:adjustRightInd w:val="0"/>
        <w:ind w:firstLine="540"/>
        <w:jc w:val="both"/>
        <w:rPr>
          <w:color w:val="000000"/>
          <w:sz w:val="26"/>
          <w:szCs w:val="26"/>
        </w:rPr>
      </w:pP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 xml:space="preserve">6.1. Формирование Реестра по </w:t>
      </w:r>
      <w:hyperlink w:anchor="Par430" w:history="1">
        <w:r w:rsidRPr="00E40EF1">
          <w:rPr>
            <w:color w:val="000000"/>
            <w:sz w:val="26"/>
            <w:szCs w:val="26"/>
          </w:rPr>
          <w:t>форме</w:t>
        </w:r>
      </w:hyperlink>
      <w:r w:rsidRPr="00E40EF1">
        <w:rPr>
          <w:color w:val="000000"/>
          <w:sz w:val="26"/>
          <w:szCs w:val="26"/>
        </w:rPr>
        <w:t xml:space="preserve"> согласно приложению </w:t>
      </w:r>
      <w:r w:rsidR="00C512BF">
        <w:rPr>
          <w:color w:val="000000"/>
          <w:sz w:val="26"/>
          <w:szCs w:val="26"/>
        </w:rPr>
        <w:t>№</w:t>
      </w:r>
      <w:r w:rsidRPr="00E40EF1">
        <w:rPr>
          <w:color w:val="000000"/>
          <w:sz w:val="26"/>
          <w:szCs w:val="26"/>
        </w:rPr>
        <w:t xml:space="preserve">2 к настоящему Порядку для представления в </w:t>
      </w:r>
      <w:r>
        <w:rPr>
          <w:color w:val="000000"/>
          <w:sz w:val="26"/>
          <w:szCs w:val="26"/>
        </w:rPr>
        <w:t>финансовое управление</w:t>
      </w:r>
      <w:r w:rsidRPr="00E40EF1">
        <w:rPr>
          <w:color w:val="000000"/>
          <w:sz w:val="26"/>
          <w:szCs w:val="26"/>
        </w:rPr>
        <w:t xml:space="preserve"> осуществляется следующим образом.</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заголовочной части указывается дата, по состоянию на которую отражена информация. Дата указывается в текстовом формате в виде двузначного числа месяца, буквенного названия месяца на русском языке строчными буквами и цифрового четырехзначного числа года.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кодовой зоне заголовочной части указывается код документа по КФД и дата заполнения документа в формате "день, месяц, год" (00.00.0000, например, 28.10.2009).</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графах 1 - 17 отражаются реквизиты Сводного реестра по состоянию на дату, на которую заполняется информация.</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графе 1 указывается код участника бюджетного процесса по Сводному реестру. Код участника бюджетного процесса по Сводному реестру состоит из пяти знаков, первый из которых может быть как буквенным символом, так и цифровым знаком, и четырех цифровых знаков.</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Реквизиты, отражаемые в графах 2 - 17, включаются в Сводный реестр на основании проверенных (подтвержденных) Заявок на включение (изменение).</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графе 17 указывается дата последнего изменения в Сводном реестре.</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строке "Руководитель (уполномоченное лицо)" проставляется должность, его подпись, расшифровка подписи с указанием инициалов и фамилии.</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lastRenderedPageBreak/>
        <w:t>В строке "Ответственный исполнитель" проставляется должность работника, ответственного за правильность формирования реестра для представления в финансовое управление, его подпись, расшифровка подписи с указанием инициалов и фамилии, номера телефона.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Дата подписания документа указывается в текстовом формате в виде двузначного числа месяца, буквенного названия месяца на русском языке строчными буквами и цифрового четырехзначного числа года.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Каждая завершенная страница Сводного реестра на бумажном носителе должна быть пронумерована. На последнем листе указывается общее число страниц документа.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 xml:space="preserve">6.2. Формирование Сведений о бюджетных полномочиях участников бюджетного процесса, отраженных в Реестре по </w:t>
      </w:r>
      <w:hyperlink w:anchor="Par550" w:history="1">
        <w:r w:rsidRPr="00E40EF1">
          <w:rPr>
            <w:color w:val="000000"/>
            <w:sz w:val="26"/>
            <w:szCs w:val="26"/>
          </w:rPr>
          <w:t>форме</w:t>
        </w:r>
      </w:hyperlink>
      <w:r w:rsidRPr="00E40EF1">
        <w:rPr>
          <w:color w:val="000000"/>
          <w:sz w:val="26"/>
          <w:szCs w:val="26"/>
        </w:rPr>
        <w:t xml:space="preserve"> согласно приложению </w:t>
      </w:r>
      <w:r w:rsidR="004F5B03">
        <w:rPr>
          <w:color w:val="000000"/>
          <w:sz w:val="26"/>
          <w:szCs w:val="26"/>
        </w:rPr>
        <w:t>№</w:t>
      </w:r>
      <w:r w:rsidRPr="00E40EF1">
        <w:rPr>
          <w:color w:val="000000"/>
          <w:sz w:val="26"/>
          <w:szCs w:val="26"/>
        </w:rPr>
        <w:t xml:space="preserve"> 3 к настоящему Порядку для представления в </w:t>
      </w:r>
      <w:r>
        <w:rPr>
          <w:color w:val="000000"/>
          <w:sz w:val="26"/>
          <w:szCs w:val="26"/>
        </w:rPr>
        <w:t>финансовое управление</w:t>
      </w:r>
      <w:r w:rsidRPr="00E40EF1">
        <w:rPr>
          <w:color w:val="000000"/>
          <w:sz w:val="26"/>
          <w:szCs w:val="26"/>
        </w:rPr>
        <w:t>, осуществляется следующим образом.</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заголовочной части указывается дата, по состоянию на которую отражена информация. Дата указывается в текстовом формате в виде двузначного числа месяца, буквенного названия месяца на русском языке строчными буквами и цифрового четырехзначного числа года.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кодовой зоне заголовочной части указывается код документа по КФД и дата заполнения документа в формате "день, месяц, год" (00.00.0000, например, 01.06.2014).</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 xml:space="preserve">В строке "Наименование финансового органа" указывается полное наименование финансового органа – финансовое управление администрации </w:t>
      </w:r>
      <w:proofErr w:type="spellStart"/>
      <w:r w:rsidRPr="00E40EF1">
        <w:rPr>
          <w:color w:val="000000"/>
          <w:sz w:val="26"/>
          <w:szCs w:val="26"/>
        </w:rPr>
        <w:t>Арсеньевского</w:t>
      </w:r>
      <w:proofErr w:type="spellEnd"/>
      <w:r w:rsidRPr="00E40EF1">
        <w:rPr>
          <w:color w:val="000000"/>
          <w:sz w:val="26"/>
          <w:szCs w:val="26"/>
        </w:rPr>
        <w:t xml:space="preserve"> городского округа.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строке "Наименование участника бюджетного процесса" указывается полное наименование главного распорядителя, главного администратора доходов, главного администратора источников финансирования дефицита. При этом в кодовой зоне заголовочной части указывается код главного распорядителя, главного администратора доходов, главного администратора источников финансирования дефицита по Сводному реестру. Строка заполняется во всех случаях.</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графе 1 проставляется порядковый номер строки табличной части Сведений о бюджетных полномочиях участников бюджетного процесса.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графах 2 - 8 отражаются реквизиты Сводного реестра по состоянию на дату, на которую заполняется информация.</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графе 2 указывается код участника бюджетного процесса по Сводному реестру. Код участника бюджетного процесса по Сводному реестру состоит из пяти знаков, первый из которых может быть как буквенным символом, так и цифровым знаком, и четырех цифровых знаков.</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 xml:space="preserve">В графах 9 - 16 в формате "с день, месяц, год" (например, с 01.06.2014) указывается дата, начиная с которой вводятся в действие соответствующие бюджетные полномочия участника бюджетного процесса. Если участник бюджетного процесса наделяется соответствующими бюджетными полномочиями на определенный срок, в формате "с день, месяц, год по день, месяц, год" (например, с 01.06.2013 по 01.06.2014) указываются дата, начиная с которой вводятся в действие бюджетные полномочия участника бюджетного процесса, и дата, начиная с которой указанные бюджетные полномочия исключаются. Если участник бюджетного процесса наделяется соответствующими бюджетными полномочиями без ограничения срока их действия, вторая календарная дата в соответствующей графе не </w:t>
      </w:r>
      <w:r w:rsidRPr="00E40EF1">
        <w:rPr>
          <w:color w:val="000000"/>
          <w:sz w:val="26"/>
          <w:szCs w:val="26"/>
        </w:rPr>
        <w:lastRenderedPageBreak/>
        <w:t>проставляется. При отсутств</w:t>
      </w:r>
      <w:proofErr w:type="gramStart"/>
      <w:r w:rsidRPr="00E40EF1">
        <w:rPr>
          <w:color w:val="000000"/>
          <w:sz w:val="26"/>
          <w:szCs w:val="26"/>
        </w:rPr>
        <w:t>ии у у</w:t>
      </w:r>
      <w:proofErr w:type="gramEnd"/>
      <w:r w:rsidRPr="00E40EF1">
        <w:rPr>
          <w:color w:val="000000"/>
          <w:sz w:val="26"/>
          <w:szCs w:val="26"/>
        </w:rPr>
        <w:t>частника бюджетного процесса соответствующих бюджетных полномочий в графах 9 - 16 проставляется прочерк.</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строке "Руководитель (уполномоченное лицо)" проставляется должность, его подпись, расшифровка подписи с указанием инициалов и фамилии.</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 xml:space="preserve">В строке "Ответственный исполнитель" проставляется должность работника, ответственного за правильность формирования Сведений о бюджетных полномочиях участников бюджетного процесса для представления в </w:t>
      </w:r>
      <w:r>
        <w:rPr>
          <w:color w:val="000000"/>
          <w:sz w:val="26"/>
          <w:szCs w:val="26"/>
        </w:rPr>
        <w:t>финансовое управление</w:t>
      </w:r>
      <w:r w:rsidRPr="00E40EF1">
        <w:rPr>
          <w:color w:val="000000"/>
          <w:sz w:val="26"/>
          <w:szCs w:val="26"/>
        </w:rPr>
        <w:t>, его подпись, расшифровка подписи с указанием инициалов и фамилии, номера телефона.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Дата подписания указывается в текстовом формате в виде двузначного числа месяца, буквенного названия месяца на русском языке строчными буквами и цифрового четырехзначного числа года.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Каждая завершенная страница Сведений о бюджетных полномочиях участников бюджетного процесса на бумажном носителе должна быть пронумерована. На последнем листе указывается общее число страниц документа.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 xml:space="preserve">6.3. Заполнение Перечня по </w:t>
      </w:r>
      <w:hyperlink w:anchor="Par667" w:history="1">
        <w:r w:rsidRPr="00E40EF1">
          <w:rPr>
            <w:color w:val="000000"/>
            <w:sz w:val="26"/>
            <w:szCs w:val="26"/>
          </w:rPr>
          <w:t>форме</w:t>
        </w:r>
      </w:hyperlink>
      <w:r w:rsidRPr="00E40EF1">
        <w:rPr>
          <w:color w:val="000000"/>
          <w:sz w:val="26"/>
          <w:szCs w:val="26"/>
        </w:rPr>
        <w:t xml:space="preserve"> согласно приложению </w:t>
      </w:r>
      <w:r w:rsidR="004F5B03">
        <w:rPr>
          <w:color w:val="000000"/>
          <w:sz w:val="26"/>
          <w:szCs w:val="26"/>
        </w:rPr>
        <w:t>№</w:t>
      </w:r>
      <w:r w:rsidRPr="00E40EF1">
        <w:rPr>
          <w:color w:val="000000"/>
          <w:sz w:val="26"/>
          <w:szCs w:val="26"/>
        </w:rPr>
        <w:t xml:space="preserve"> 4 к настоящему Порядку для представления в отдел № 31 УФК по Приморскому краю осуществляется следующим образом.</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заголовочной части указывается дата, на которую сформирован документ в текстовом формате в виде двузначного числа месяца, буквенного названия месяца на русском языке строчными буквами и цифрового четырехзначного числа года.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кодовой зоне указывается код документа по КФД и дата, на которую сформирован документ в формате "день, месяц, год" (00.00.0000).</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строке "Наименование бюджета" указывается наименование соответствующего бюджета.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 xml:space="preserve">В строке "Финансовый орган" указывается наименование финансового органа – финансовое управление администрации </w:t>
      </w:r>
      <w:proofErr w:type="spellStart"/>
      <w:r w:rsidRPr="00E40EF1">
        <w:rPr>
          <w:color w:val="000000"/>
          <w:sz w:val="26"/>
          <w:szCs w:val="26"/>
        </w:rPr>
        <w:t>Арсеньевского</w:t>
      </w:r>
      <w:proofErr w:type="spellEnd"/>
      <w:r w:rsidRPr="00E40EF1">
        <w:rPr>
          <w:color w:val="000000"/>
          <w:sz w:val="26"/>
          <w:szCs w:val="26"/>
        </w:rPr>
        <w:t xml:space="preserve"> городского округа.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строке "Наименование Федерального казначейства или территориального органа Федерального казначейства" указывается полное наименование отдел № 31 Управления Федерального казначейства по Приморскому краю. При этом в кодовой зоне заголовочной части Перечня указывается код органа Федерального казначейства по КОФК:</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1) в графе 1 проставляется порядковый номер строки по Перечню участников бюджетного процесса;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2) в графе 2 указывается полное наименование участника бюджетного процесса;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3) в графе 3 указывается сокращенное наименование участника бюджетного процесса. Если у участника бюджетного процесса отсутствует сокращенное наименование, указывается его полное наименование. В графе 3 может указываться также краткое наименование участника бюджетного процесса;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4) в графе 4 указывается код административной принадлежности участника бюджетного процесса по перечню участников бюджетного процесса;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 xml:space="preserve">5) в графе 5 указывается полное наименование вышестоящего распорядителя средств </w:t>
      </w:r>
      <w:r>
        <w:rPr>
          <w:color w:val="000000"/>
          <w:sz w:val="26"/>
          <w:szCs w:val="26"/>
        </w:rPr>
        <w:t>бюджета городского округа</w:t>
      </w:r>
      <w:r w:rsidRPr="00E40EF1">
        <w:rPr>
          <w:color w:val="000000"/>
          <w:sz w:val="26"/>
          <w:szCs w:val="26"/>
        </w:rPr>
        <w:t xml:space="preserve"> по перечню участников бюджетного процесса. Графа заполняется в случае, если вышестоящий распорядитель не является главным распорядителем средств бюджета;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6) в графе 6 в случае внесения изменений в перечень участников бюджетного процесса указывается вид изменения:</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 xml:space="preserve">- "Включение" - в случае включения новой записи. При этом по </w:t>
      </w:r>
      <w:r w:rsidRPr="00E40EF1">
        <w:rPr>
          <w:color w:val="000000"/>
          <w:sz w:val="26"/>
          <w:szCs w:val="26"/>
        </w:rPr>
        <w:lastRenderedPageBreak/>
        <w:t>соответствующей строке указываются все реквизиты включаемой записи;</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 "Исключение" - в случае исключения записи. При этом по соответствующей строке заполняются графы 1 - 2.</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случае внесения изменений в реквизиты участника бюджетного процесса в Перечень включается две строки:</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 xml:space="preserve">- заменяемая строка, при этом указывается вид изменения "Заменяется строкой </w:t>
      </w:r>
      <w:r w:rsidR="004F5B03">
        <w:rPr>
          <w:color w:val="000000"/>
          <w:sz w:val="26"/>
          <w:szCs w:val="26"/>
        </w:rPr>
        <w:t>№</w:t>
      </w:r>
      <w:r w:rsidRPr="00E40EF1">
        <w:rPr>
          <w:color w:val="000000"/>
          <w:sz w:val="26"/>
          <w:szCs w:val="26"/>
        </w:rPr>
        <w:t xml:space="preserve"> "со ссылкой на переопределяющую строку. По данной строке указываются все реквизиты переопределяемой записи;</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 xml:space="preserve">- новая строка, при этом указывается вид изменения "Изменяется на строку </w:t>
      </w:r>
      <w:r w:rsidR="004F5B03">
        <w:rPr>
          <w:color w:val="000000"/>
          <w:sz w:val="26"/>
          <w:szCs w:val="26"/>
        </w:rPr>
        <w:t>№</w:t>
      </w:r>
      <w:r w:rsidRPr="00E40EF1">
        <w:rPr>
          <w:color w:val="000000"/>
          <w:sz w:val="26"/>
          <w:szCs w:val="26"/>
        </w:rPr>
        <w:t xml:space="preserve"> "со ссылкой на переопределяемую строку. По данной строке указываются все реквизиты переопределяющей записи.</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строке "</w:t>
      </w:r>
      <w:r>
        <w:rPr>
          <w:color w:val="000000"/>
          <w:sz w:val="26"/>
          <w:szCs w:val="26"/>
        </w:rPr>
        <w:t>Заместитель главы</w:t>
      </w:r>
      <w:r w:rsidRPr="00E40EF1">
        <w:rPr>
          <w:color w:val="000000"/>
          <w:sz w:val="26"/>
          <w:szCs w:val="26"/>
        </w:rPr>
        <w:t xml:space="preserve"> администрации – начальник финансовое управления" проставляется подпись </w:t>
      </w:r>
      <w:r>
        <w:rPr>
          <w:color w:val="000000"/>
          <w:sz w:val="26"/>
          <w:szCs w:val="26"/>
        </w:rPr>
        <w:t>Заместитель главы</w:t>
      </w:r>
      <w:r w:rsidRPr="00E40EF1">
        <w:rPr>
          <w:color w:val="000000"/>
          <w:sz w:val="26"/>
          <w:szCs w:val="26"/>
        </w:rPr>
        <w:t xml:space="preserve"> администрации – начальника финансовое управления или уполномоченного им лица, расшифровка его подписи в текстовом формате с указанием фамилии и инициалов.</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строке "Ответственный исполнитель" указывается должность работника финансовое управления, ответственного за правильность формирования Перечня, его подпись, расшифровка подписи в текстовом формате с указанием фамилии и инициалов.</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Проставляется дата формирования документа в текстовом формате в виде двузначного числа месяца, буквенного названия месяца на русском языке строчными буквами и цифрового четырехзначного числа года.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Каждая завершенная страница Перечня на бумажном носителе должна быть пронумерована и подписана ответственным исполнителем. На последнем листе указывается общее число страниц документа.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 xml:space="preserve">6.4. Заполнение Заявки на включение (изменение) в Сводный реестр по </w:t>
      </w:r>
      <w:hyperlink w:anchor="Par756" w:history="1">
        <w:r w:rsidRPr="00E40EF1">
          <w:rPr>
            <w:color w:val="000000"/>
            <w:sz w:val="26"/>
            <w:szCs w:val="26"/>
          </w:rPr>
          <w:t>форме</w:t>
        </w:r>
      </w:hyperlink>
      <w:r w:rsidRPr="00E40EF1">
        <w:rPr>
          <w:color w:val="000000"/>
          <w:sz w:val="26"/>
          <w:szCs w:val="26"/>
        </w:rPr>
        <w:t xml:space="preserve"> согласно приложению </w:t>
      </w:r>
      <w:r w:rsidR="004F5B03">
        <w:rPr>
          <w:color w:val="000000"/>
          <w:sz w:val="26"/>
          <w:szCs w:val="26"/>
        </w:rPr>
        <w:t>№</w:t>
      </w:r>
      <w:r w:rsidRPr="00E40EF1">
        <w:rPr>
          <w:color w:val="000000"/>
          <w:sz w:val="26"/>
          <w:szCs w:val="26"/>
        </w:rPr>
        <w:t xml:space="preserve"> 5 к настоящему Порядку осуществляется следующим образом.</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Заявка на включение (изменение) заполняется главным распорядителем, главным администратором доходов, главным администратором источников финансирования дефицита.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заголовочной части указывается порядковый номер Заявки на включение (изменение), присвоенный главным распорядителем, главным администратором доходов, главным администратором источников финансирования дефицита, дата ее составления в текстовом формате в виде двузначного числа месяца, буквенного названия месяца на русском языке строчными буквами и цифрового четырехзначного числа года.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кодовой зоне заголовочной части указывается код документа по КФД и дата заполнения документа в формате "день, месяц, год" (00.00.0000, например, 01.06.2014).</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Дата заполнения в заголовочной части Заявки на включение (изменение) в текстовом формате должна соответствовать дате в кодовой зоне.</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Дата заполнения в заголовочной части Заявки на включение (изменение) не должна превышать дату текущего рабочего дня.</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 xml:space="preserve">В строке "Наименование участника бюджетного процесса &lt;*&gt;" указывается полное наименование участника бюджетного процесса в соответствии с учредительным документом (уставом, положением) и документом о государственной регистрации. При этом в кодовой зоне заголовочной части указывается код участника </w:t>
      </w:r>
      <w:r w:rsidRPr="00E40EF1">
        <w:rPr>
          <w:color w:val="000000"/>
          <w:sz w:val="26"/>
          <w:szCs w:val="26"/>
        </w:rPr>
        <w:lastRenderedPageBreak/>
        <w:t>бюджетного процесса по Сводному реестру. В случае составления Заявки на включение в Сводный реестр, кодовая зона заголовочной части не заполняется.</w:t>
      </w:r>
    </w:p>
    <w:p w:rsidR="00866C6D" w:rsidRPr="00E40EF1" w:rsidRDefault="00866C6D" w:rsidP="008A16F6">
      <w:pPr>
        <w:widowControl w:val="0"/>
        <w:autoSpaceDE w:val="0"/>
        <w:autoSpaceDN w:val="0"/>
        <w:adjustRightInd w:val="0"/>
        <w:ind w:firstLine="709"/>
        <w:jc w:val="both"/>
        <w:rPr>
          <w:color w:val="000000"/>
          <w:sz w:val="26"/>
          <w:szCs w:val="26"/>
        </w:rPr>
      </w:pPr>
      <w:proofErr w:type="gramStart"/>
      <w:r w:rsidRPr="00E40EF1">
        <w:rPr>
          <w:color w:val="000000"/>
          <w:sz w:val="26"/>
          <w:szCs w:val="26"/>
        </w:rPr>
        <w:t>Наименование участника бюджетного процесса в заголовочной части Заявки на включение (изменение) должно соответствовать полному наименованию участника бюджетного процесса, указанному в графе 2 Заявки на включение (изменение), а при представлении Заявки на включение (изменение) иного получателя - наименованию иного получателя, указанному в перечне иных получателей, находящихся в ведении распорядителя, и в разрешении на открытие счета в учреждении Центрального Банка Российской Федерации или</w:t>
      </w:r>
      <w:proofErr w:type="gramEnd"/>
      <w:r w:rsidRPr="00E40EF1">
        <w:rPr>
          <w:color w:val="000000"/>
          <w:sz w:val="26"/>
          <w:szCs w:val="26"/>
        </w:rPr>
        <w:t xml:space="preserve"> кредитной организации.</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При заполнении Заявки на включение (изменение) главного распорядителя, главного администратора доходов, главного администратора источников финансирования дефицита, строка "Наименование участника бюджетного процесса &lt;*&gt;" не заполняется.</w:t>
      </w:r>
    </w:p>
    <w:p w:rsidR="00866C6D" w:rsidRPr="00E40EF1" w:rsidRDefault="00866C6D" w:rsidP="008A16F6">
      <w:pPr>
        <w:widowControl w:val="0"/>
        <w:autoSpaceDE w:val="0"/>
        <w:autoSpaceDN w:val="0"/>
        <w:adjustRightInd w:val="0"/>
        <w:ind w:firstLine="709"/>
        <w:jc w:val="both"/>
        <w:rPr>
          <w:color w:val="000000"/>
          <w:sz w:val="26"/>
          <w:szCs w:val="26"/>
        </w:rPr>
      </w:pPr>
      <w:proofErr w:type="gramStart"/>
      <w:r w:rsidRPr="00E40EF1">
        <w:rPr>
          <w:color w:val="000000"/>
          <w:sz w:val="26"/>
          <w:szCs w:val="26"/>
        </w:rPr>
        <w:t>В строке "Наименование" указывается наименование главного распорядителя, главного администратора доходов, главного администратора источников финансирования дефицита, который составляет Заявку на включение (изменение) в Сводный реестр или в ведении которого (которых) находится участник бюджетного процесса, заполняющий Заявку на включение (изменение).</w:t>
      </w:r>
      <w:proofErr w:type="gramEnd"/>
      <w:r w:rsidRPr="00E40EF1">
        <w:rPr>
          <w:color w:val="000000"/>
          <w:sz w:val="26"/>
          <w:szCs w:val="26"/>
        </w:rPr>
        <w:t xml:space="preserve"> Строка заполняется во всех случаях. При этом в кодовой зоне заголовочной части указывается код согласно коду главы по бюджетной классификации.</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 xml:space="preserve">При заполнении Заявки на включение (изменение) в Сводный реестр реквизитов главного распорядителя, главного администратора доходов, главного администратора источников финансирования дефицита, а также администратора доходов, не являющегося казенным, бюджетным, автономным учреждением </w:t>
      </w:r>
      <w:proofErr w:type="spellStart"/>
      <w:r w:rsidRPr="00E40EF1">
        <w:rPr>
          <w:color w:val="000000"/>
          <w:sz w:val="26"/>
          <w:szCs w:val="26"/>
        </w:rPr>
        <w:t>Арсеньевского</w:t>
      </w:r>
      <w:proofErr w:type="spellEnd"/>
      <w:r w:rsidRPr="00E40EF1">
        <w:rPr>
          <w:color w:val="000000"/>
          <w:sz w:val="26"/>
          <w:szCs w:val="26"/>
        </w:rPr>
        <w:t xml:space="preserve"> городского округа, строка "Наименование вышестоящего участника бюджетного процесса" не заполняется. При этом в кодовой зоне заголовочной части проставляется "00000" (пять нулей).</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графе 1 указывается код участника бюджетного процесса по Сводному реестру. Графа 1 не заполняется в случае включения участников бюджетного процесса в Сводный реестр, в этом случае в графе проставляется прочерк.</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графе 2 указывается полное наименование участника бюджетного процесса в соответствии с учредительным документом (уставом, положением) и документом о государственной регистрации.</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графе 3 указывается сокращенное наименование участника бюджетного процесса в соответствии с учредительным документом (уставом, положением) и документом о государственной регистрации. В графе 3 может быть указано также не предусмотренное учредительными документами краткое наименование. При отсутствии сокращенного либо краткого наименования, в графе 3 указывается полное наименование участника бюджетного процесса.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графе 4 указывается код участника бюджетного процесса по ОКФС, соответствующий форме собственности.</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графе 5 указывается код по ОКОПФ, соответствующий коду по ОКОПФ бюджетного учреждения.</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графе 6 указывается "да", если участник бюджетного процесса наделен бюджетными полномочиями главного распорядителя или распорядителя, или "нет", если участник бюджетного процесса не обладает такими бюджетными полномочиями.</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 xml:space="preserve">В графе 7 указывается "да", если участник бюджетного процесса наделен </w:t>
      </w:r>
      <w:r w:rsidRPr="00E40EF1">
        <w:rPr>
          <w:color w:val="000000"/>
          <w:sz w:val="26"/>
          <w:szCs w:val="26"/>
        </w:rPr>
        <w:lastRenderedPageBreak/>
        <w:t>бюджетными полномочиями получателя, или "нет", если участник бюджетного процесса не обладает такими бюджетными полномочиями.</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графе 8 указывается "да", если участник бюджетного процесса наделен бюджетными полномочиями иного получателя, или "нет", если участник бюджетного процесса не обладает такими бюджетными полномочиями.</w:t>
      </w:r>
    </w:p>
    <w:p w:rsidR="00866C6D" w:rsidRPr="00E40EF1" w:rsidRDefault="00866C6D" w:rsidP="008A16F6">
      <w:pPr>
        <w:widowControl w:val="0"/>
        <w:autoSpaceDE w:val="0"/>
        <w:autoSpaceDN w:val="0"/>
        <w:adjustRightInd w:val="0"/>
        <w:ind w:firstLine="709"/>
        <w:jc w:val="both"/>
        <w:rPr>
          <w:color w:val="000000"/>
          <w:sz w:val="26"/>
          <w:szCs w:val="26"/>
        </w:rPr>
      </w:pPr>
      <w:proofErr w:type="gramStart"/>
      <w:r w:rsidRPr="00E40EF1">
        <w:rPr>
          <w:color w:val="000000"/>
          <w:sz w:val="26"/>
          <w:szCs w:val="26"/>
        </w:rPr>
        <w:t>Отметка о наличии у участника бюджетного процесса бюджетных полномочий иного получателя должна быть подтверждена включением в перечень иных получателей, находящихся в ведении главного распорядителя, и разрешением финансовое управления на открытие счета в учреждении Центрального Банка Российской Федерации или кредитной организации.</w:t>
      </w:r>
      <w:proofErr w:type="gramEnd"/>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графе 9 указывается "да", если участник бюджетного процесса осуществляет операции со средствами от приносящей доход деятельности или "нет", если участник бюджетного процесса не осуществляет операции со средствами от приносящей доход деятельности.</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графе 10 указывается "да", если участник бюджетного процесса наделен бюджетными полномочиями главного администратора или администратора доходов с бюджетными полномочиями главного администратора или "нет", если участник бюджетного процесса не обладает такими бюджетными полномочиями.</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графе 11 указывается "да", если участник бюджетного процесса наделен бюджетными полномочиями администратора доходов, или "нет", если участник бюджетного процесса не обладает такими бюджетными полномочиями.</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графе 12 указывается "да", если участник бюджетного процесса наделен бюджетными полномочиями главного администратора источников финансирования дефицита или администратора источников финансирования дефицита с бюджетными полномочиями главного администратора, осуществляющих операции с источниками внутреннего финансирования дефицита, или "нет", если участник бюджетного процесса не обладает такими бюджетными полномочиями.</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графе 13 указывается "да", если участник бюджетного процесса наделен бюджетными полномочиями администратора источников финансирования дефицита, осуществляющих операции с источниками внутреннего финансирования дефицита, или "нет", если участник бюджетного процесса не обладает такими бюджетными полномочиями.</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графе 14 указывается "да", если участник бюджетного процесса наделен бюджетными полномочиями по осуществлению операций со средствами, поступающими во временное распоряжение, или "нет", если участник бюджетного процесса не обладает такими бюджетными полномочиями.</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При заполнении Заявки на включение (изменение) в Сводный реестр графы 7, 8, 9, 11, 13, 14 не заполняются. В графах проставляется прочерк.</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При заполнении Заявки на включение (изменение) в Сводный реестр реквизитов иного получателя, находящегося в непосредственном ведении главного распорядителя, графы 6, 7, 9 - 14 не заполняются. В графах проставляется прочерк.</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графе 15 указывается дата, начиная с которой может быть включена (обновлена) реестровая запись в Сводный реестр, в формате "день, месяц, год" (00.00.0000, например, 01.06.2014).</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случае включения бюджетных полномочий участника бюджетного процесса дата, указанная в графе 15 Заявки на включение (изменение), должна соответствовать дате вступления в силу документа о наделении участника бюджетного процесса соответствующими бюджетными полномочиями. При этом</w:t>
      </w:r>
      <w:proofErr w:type="gramStart"/>
      <w:r w:rsidRPr="00E40EF1">
        <w:rPr>
          <w:color w:val="000000"/>
          <w:sz w:val="26"/>
          <w:szCs w:val="26"/>
        </w:rPr>
        <w:t>,</w:t>
      </w:r>
      <w:proofErr w:type="gramEnd"/>
      <w:r w:rsidRPr="00E40EF1">
        <w:rPr>
          <w:color w:val="000000"/>
          <w:sz w:val="26"/>
          <w:szCs w:val="26"/>
        </w:rPr>
        <w:t xml:space="preserve"> если дата вступления в </w:t>
      </w:r>
      <w:r w:rsidRPr="00E40EF1">
        <w:rPr>
          <w:color w:val="000000"/>
          <w:sz w:val="26"/>
          <w:szCs w:val="26"/>
        </w:rPr>
        <w:lastRenderedPageBreak/>
        <w:t>силу документа о наделении участника бюджетного процесса указанными бюджетными полномочиями предшествует дате заполнения Заявки на включение (изменение), указанной в заголовочной части, в графе 15 Заявки на включение (изменение) указывается дата заполнения Заявки на включение (изменение).</w:t>
      </w:r>
    </w:p>
    <w:p w:rsidR="00866C6D" w:rsidRPr="00E40EF1" w:rsidRDefault="00866C6D" w:rsidP="008A16F6">
      <w:pPr>
        <w:widowControl w:val="0"/>
        <w:autoSpaceDE w:val="0"/>
        <w:autoSpaceDN w:val="0"/>
        <w:adjustRightInd w:val="0"/>
        <w:ind w:firstLine="709"/>
        <w:jc w:val="both"/>
        <w:rPr>
          <w:color w:val="000000"/>
          <w:sz w:val="26"/>
          <w:szCs w:val="26"/>
        </w:rPr>
      </w:pPr>
      <w:proofErr w:type="gramStart"/>
      <w:r w:rsidRPr="00E40EF1">
        <w:rPr>
          <w:color w:val="000000"/>
          <w:sz w:val="26"/>
          <w:szCs w:val="26"/>
        </w:rPr>
        <w:t>Отметки в графах 6, 7, 12, 13 Заявки на включение (изменение) должны соответствовать положениям акта (приказа) главного распорядителя, главного администратора источников финансирования дефицита об утверждении перечня подведомственных участников бюджетного процесса, о наделении участника бюджетного процесса бюджетными полномочиями распорядителя, получателя, администратора источников финансирования дефицита с бюджетными полномочиями главного администратора, администратора источников финансирования дефицита или об исключении для участника бюджетного процесса соответствующих</w:t>
      </w:r>
      <w:proofErr w:type="gramEnd"/>
      <w:r w:rsidRPr="00E40EF1">
        <w:rPr>
          <w:color w:val="000000"/>
          <w:sz w:val="26"/>
          <w:szCs w:val="26"/>
        </w:rPr>
        <w:t xml:space="preserve"> бюджетных полномочий.</w:t>
      </w:r>
    </w:p>
    <w:p w:rsidR="00866C6D" w:rsidRPr="00E40EF1" w:rsidRDefault="00866C6D" w:rsidP="008A16F6">
      <w:pPr>
        <w:widowControl w:val="0"/>
        <w:autoSpaceDE w:val="0"/>
        <w:autoSpaceDN w:val="0"/>
        <w:adjustRightInd w:val="0"/>
        <w:ind w:firstLine="709"/>
        <w:jc w:val="both"/>
        <w:rPr>
          <w:color w:val="000000"/>
          <w:sz w:val="26"/>
          <w:szCs w:val="26"/>
        </w:rPr>
      </w:pPr>
      <w:proofErr w:type="gramStart"/>
      <w:r w:rsidRPr="00E40EF1">
        <w:rPr>
          <w:color w:val="000000"/>
          <w:sz w:val="26"/>
          <w:szCs w:val="26"/>
        </w:rPr>
        <w:t>Отметки в графах 10 и 11 Заявки на включение (изменение) должны соответствовать положениям акта (приказа) главного администратора доходов об утверждении перечня подведомственных администраторов доходов с бюджетными полномочиями главного администратора и администраторов доходов, о наделении участника бюджетного процесса бюджетными полномочиями администратора доходов с бюджетными полномочиями главного администратора и (или) администратора доходов, а также положениям правовых актов, утвержденных главным администратором доходов, в</w:t>
      </w:r>
      <w:proofErr w:type="gramEnd"/>
      <w:r w:rsidRPr="00E40EF1">
        <w:rPr>
          <w:color w:val="000000"/>
          <w:sz w:val="26"/>
          <w:szCs w:val="26"/>
        </w:rPr>
        <w:t xml:space="preserve"> </w:t>
      </w:r>
      <w:proofErr w:type="gramStart"/>
      <w:r w:rsidRPr="00E40EF1">
        <w:rPr>
          <w:color w:val="000000"/>
          <w:sz w:val="26"/>
          <w:szCs w:val="26"/>
        </w:rPr>
        <w:t>ведении</w:t>
      </w:r>
      <w:proofErr w:type="gramEnd"/>
      <w:r w:rsidRPr="00E40EF1">
        <w:rPr>
          <w:color w:val="000000"/>
          <w:sz w:val="26"/>
          <w:szCs w:val="26"/>
        </w:rPr>
        <w:t xml:space="preserve"> которого находится участник бюджетного процесса, о наделении его бюджетными полномочиями администратора доходов либо об исключении для участника бюджетного процесса бюджетных полномочий администратора доходов.</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Заявке на включение (изменение) графы 2 - 15 подлежат обязательному заполнению (с учетом указанных особенностей).</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Заявка на включение (изменение) подписывается руководителем или уполномоченным им лицом и ответственным исполнителем с указанием должностей, расшифровки подписей с указанием инициалов и фамилий и номера телефона.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Дата указывается в текстовом формате в виде двузначного числа месяца, буквенного названия месяца на русском языке строчными буквами и цифрового четырехзначного числа года.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Подпись руководителя или уполномоченного им лица в Заявке на включение (изменение) должна соответствовать подписи в карточке образцов подписей.</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строке "Вид операции" в случае выявления по результатам проверки Заявки на включение (изменение) несоответствия установленным требованиям, указывается причина ее возврата.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Каждая завершенная страница Выписки из сводного реестра на бумажном носителе должна быть пронумерована. На последнем листе указывается общее число страниц документа.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 xml:space="preserve">6.5. Заполнение Заявки на исключение по </w:t>
      </w:r>
      <w:hyperlink w:anchor="Par892" w:history="1">
        <w:r w:rsidRPr="00E40EF1">
          <w:rPr>
            <w:color w:val="000000"/>
            <w:sz w:val="26"/>
            <w:szCs w:val="26"/>
          </w:rPr>
          <w:t>форме</w:t>
        </w:r>
      </w:hyperlink>
      <w:r w:rsidRPr="00E40EF1">
        <w:rPr>
          <w:color w:val="000000"/>
          <w:sz w:val="26"/>
          <w:szCs w:val="26"/>
        </w:rPr>
        <w:t xml:space="preserve"> согласно приложению </w:t>
      </w:r>
      <w:r w:rsidR="004F5B03">
        <w:rPr>
          <w:color w:val="000000"/>
          <w:sz w:val="26"/>
          <w:szCs w:val="26"/>
        </w:rPr>
        <w:t>№</w:t>
      </w:r>
      <w:r w:rsidRPr="00E40EF1">
        <w:rPr>
          <w:color w:val="000000"/>
          <w:sz w:val="26"/>
          <w:szCs w:val="26"/>
        </w:rPr>
        <w:t xml:space="preserve"> 6 к настоящему Порядку осуществляется либо главным распорядителем, главным администратором доходов, главным администратором источников финансирования дефицита, в ведении которого находится исключаемый участник бюджетного процесса, либо исключаемым участником бюджетного процесса, либо учредителем ликвидируемого участника бюджетного процесса, либо ликвидационной комиссией следующим образом.</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 xml:space="preserve">В заголовочной части указывается порядковый номер Заявки на исключение, </w:t>
      </w:r>
      <w:r w:rsidRPr="00E40EF1">
        <w:rPr>
          <w:color w:val="000000"/>
          <w:sz w:val="26"/>
          <w:szCs w:val="26"/>
        </w:rPr>
        <w:lastRenderedPageBreak/>
        <w:t>присвоенный ее составителем.</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Дата заполнения в заголовочной части Заявки на исключение должна быть указана в текстовом формате в виде двузначного числа месяца, буквенного названия месяца на русском языке строчными буквами и цифрового четырехзначного числа года.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кодовой зоне заголовочной части указывается код документа по КФД и дата составления документа в формате "день, месяц, год" (00.00.0000, например, 01.06.2014).</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Дата заполнения в заголовочной части Заявки на исключение в текстовом формате должна соответствовать дате в кодовой зоне.</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Дата заполнения в заголовочной части Заявки на исключение не должна превышать дату текущего рабочего дня.</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строке "Наименование участника бюджетного процесса &lt;*&gt;" указывается полное наименование участника бюджетного процесса в соответствии со Сводным реестром. При этом в кодовой зоне заголовочной части указывается код участника бюджетного процесса по Сводному реестру. Строка заполняется только в случае представления Заявки на исключение одного участника бюджетного процесса.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Наименование участника бюджетного процесса в заголовочной части Заявки на исключение в графе 3 должно соответствовать полному наименованию участника бюджетного процесса в Сводном реестре.</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При заполнении Заявки на исключение главного распорядителя, главного администратора доходов, главного администратора источников финансирования дефицита строка "Наименование участника бюджетного процесса &lt;*&gt;" не заполняется.</w:t>
      </w:r>
    </w:p>
    <w:p w:rsidR="00866C6D" w:rsidRPr="00E40EF1" w:rsidRDefault="00866C6D" w:rsidP="008A16F6">
      <w:pPr>
        <w:widowControl w:val="0"/>
        <w:autoSpaceDE w:val="0"/>
        <w:autoSpaceDN w:val="0"/>
        <w:adjustRightInd w:val="0"/>
        <w:ind w:firstLine="709"/>
        <w:jc w:val="both"/>
        <w:rPr>
          <w:color w:val="000000"/>
          <w:sz w:val="26"/>
          <w:szCs w:val="26"/>
        </w:rPr>
      </w:pPr>
      <w:proofErr w:type="gramStart"/>
      <w:r w:rsidRPr="00E40EF1">
        <w:rPr>
          <w:color w:val="000000"/>
          <w:sz w:val="26"/>
          <w:szCs w:val="26"/>
        </w:rPr>
        <w:t>В строке "Наименование" указывается наименование главного распорядителя, главного администратора доходов, главного администратора источников финансирования дефицита, который составляет Заявку на исключение или в ведении которого находится ликвидируемый участник бюджетного процесса, реквизиты которого подлежат исключению из Сводного реестра.</w:t>
      </w:r>
      <w:proofErr w:type="gramEnd"/>
      <w:r w:rsidRPr="00E40EF1">
        <w:rPr>
          <w:color w:val="000000"/>
          <w:sz w:val="26"/>
          <w:szCs w:val="26"/>
        </w:rPr>
        <w:t xml:space="preserve"> При этом в кодовой зоне заголовочной части указывается соответствующий код по бюджетной классификации.</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Наименование и код главного распорядителя, главного администратора доходов, главного администратора источников финансирования дефицита, в ведении которого находится исключаемый участник бюджетного процесса (код административной принадлежности), указанные в заголовочной части Заявки на исключение должны соответствовать указанным в Сводном реестре.</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графе 1 проставляется порядковый номер строки табличной части Заявки на исключение. Графа заполняется в случае составления Заявки на исключение нескольких участников бюджетного процесса.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графе 2 указывается код участника бюджетного процесса по Сводному реестру.</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графе 3 указывается полное наименование участника бюджетного процесса в соответствии с реестровой записью.</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графе 4 указывается код участника бюджетного процесса по Сводному реестру вышестоящего участника бюджетного процесса. В случае отсутствия вышестоящего участника бюджетного процесса графа не заполняется.</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 xml:space="preserve">Код участника бюджетного процесса по Сводному реестру, наименование участника бюджетного процесса, код вышестоящего участника бюджетного процесса, указанные в графах 2 - 4 Заявки на исключение, должны соответствовать </w:t>
      </w:r>
      <w:proofErr w:type="gramStart"/>
      <w:r w:rsidRPr="00E40EF1">
        <w:rPr>
          <w:color w:val="000000"/>
          <w:sz w:val="26"/>
          <w:szCs w:val="26"/>
        </w:rPr>
        <w:t>указанным</w:t>
      </w:r>
      <w:proofErr w:type="gramEnd"/>
      <w:r w:rsidRPr="00E40EF1">
        <w:rPr>
          <w:color w:val="000000"/>
          <w:sz w:val="26"/>
          <w:szCs w:val="26"/>
        </w:rPr>
        <w:t xml:space="preserve"> в </w:t>
      </w:r>
      <w:r w:rsidRPr="00E40EF1">
        <w:rPr>
          <w:color w:val="000000"/>
          <w:sz w:val="26"/>
          <w:szCs w:val="26"/>
        </w:rPr>
        <w:lastRenderedPageBreak/>
        <w:t>Сводном реестре.</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графе 5 указывается дата исключения реквизитов участника бюджетного процесса из Сводного реестра в формате "день, месяц, год" (00.00.0000, например, 28.10.2009).</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Дата исключения не должна быть ранее даты заполнения Заявки на исключение.</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Заявка на исключение подписывается руководителем участника бюджетного процесса (или уполномоченным им лицом) либо руководителем главного распорядителя, главного администратора доходов, главного администратора источников финансирования дефицита, учредителя ликвидируемого участника бюджетного процесса или ликвидационной комиссии (уполномоченным им лицом), с указанием должности и расшифровки подписи, с указанием инициалов и фамилии.</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В строке "Ответственный исполнитель" проставляется должность работника участника бюджетного процесса либо главного распорядителя, главного администратора доходов, главного администратора источников финансирования дефицита, учредителя ликвидируемого участника бюджетного процесса, ликвидационной комиссии, ответственного за правильность заполнения Заявки на исключение, его подпись, расшифровка подписи, с указанием инициалов и фамилии, номера телефона.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Дата подписания указывается в текстовом формате в виде двузначного числа месяца, буквенного названия месяца на русском языке строчными буквами и цифрового четырехзначного числа года.</w:t>
      </w:r>
    </w:p>
    <w:p w:rsidR="00866C6D" w:rsidRPr="00E40EF1" w:rsidRDefault="00866C6D" w:rsidP="008A16F6">
      <w:pPr>
        <w:widowControl w:val="0"/>
        <w:autoSpaceDE w:val="0"/>
        <w:autoSpaceDN w:val="0"/>
        <w:adjustRightInd w:val="0"/>
        <w:ind w:firstLine="709"/>
        <w:jc w:val="both"/>
        <w:rPr>
          <w:color w:val="000000"/>
          <w:sz w:val="26"/>
          <w:szCs w:val="26"/>
        </w:rPr>
      </w:pPr>
      <w:r w:rsidRPr="00E40EF1">
        <w:rPr>
          <w:color w:val="000000"/>
          <w:sz w:val="26"/>
          <w:szCs w:val="26"/>
        </w:rPr>
        <w:t>Каждая завершенная страница Заявки на исключение должна быть пронумерована. На последнем листе указывается общее число страниц документа.</w:t>
      </w:r>
    </w:p>
    <w:p w:rsidR="00866C6D" w:rsidRPr="00E40EF1" w:rsidRDefault="00866C6D">
      <w:pPr>
        <w:widowControl w:val="0"/>
        <w:autoSpaceDE w:val="0"/>
        <w:autoSpaceDN w:val="0"/>
        <w:adjustRightInd w:val="0"/>
        <w:jc w:val="right"/>
        <w:outlineLvl w:val="1"/>
        <w:rPr>
          <w:sz w:val="26"/>
          <w:szCs w:val="26"/>
        </w:rPr>
      </w:pPr>
      <w:bookmarkStart w:id="11" w:name="Par293"/>
      <w:bookmarkEnd w:id="11"/>
    </w:p>
    <w:p w:rsidR="00866C6D" w:rsidRDefault="00866C6D">
      <w:pPr>
        <w:widowControl w:val="0"/>
        <w:autoSpaceDE w:val="0"/>
        <w:autoSpaceDN w:val="0"/>
        <w:adjustRightInd w:val="0"/>
        <w:jc w:val="right"/>
        <w:outlineLvl w:val="1"/>
        <w:rPr>
          <w:sz w:val="26"/>
          <w:szCs w:val="26"/>
        </w:rPr>
        <w:sectPr w:rsidR="00866C6D" w:rsidSect="004F5B03">
          <w:pgSz w:w="11905" w:h="16838"/>
          <w:pgMar w:top="1134" w:right="851" w:bottom="1134" w:left="1418" w:header="720" w:footer="720" w:gutter="0"/>
          <w:cols w:space="720"/>
          <w:noEndnote/>
        </w:sectPr>
      </w:pPr>
    </w:p>
    <w:p w:rsidR="00866C6D" w:rsidRPr="00E40EF1" w:rsidRDefault="00866C6D">
      <w:pPr>
        <w:widowControl w:val="0"/>
        <w:autoSpaceDE w:val="0"/>
        <w:autoSpaceDN w:val="0"/>
        <w:adjustRightInd w:val="0"/>
        <w:jc w:val="right"/>
        <w:outlineLvl w:val="1"/>
        <w:rPr>
          <w:sz w:val="26"/>
          <w:szCs w:val="26"/>
        </w:rPr>
      </w:pPr>
      <w:r w:rsidRPr="00E40EF1">
        <w:rPr>
          <w:sz w:val="26"/>
          <w:szCs w:val="26"/>
        </w:rPr>
        <w:lastRenderedPageBreak/>
        <w:t xml:space="preserve">Приложение </w:t>
      </w:r>
      <w:r w:rsidR="004F5B03">
        <w:rPr>
          <w:sz w:val="26"/>
          <w:szCs w:val="26"/>
        </w:rPr>
        <w:t>№</w:t>
      </w:r>
      <w:r w:rsidRPr="00E40EF1">
        <w:rPr>
          <w:sz w:val="26"/>
          <w:szCs w:val="26"/>
        </w:rPr>
        <w:t xml:space="preserve"> 1</w:t>
      </w:r>
    </w:p>
    <w:p w:rsidR="00866C6D" w:rsidRPr="00E40EF1" w:rsidRDefault="00866C6D">
      <w:pPr>
        <w:widowControl w:val="0"/>
        <w:autoSpaceDE w:val="0"/>
        <w:autoSpaceDN w:val="0"/>
        <w:adjustRightInd w:val="0"/>
        <w:jc w:val="right"/>
        <w:rPr>
          <w:sz w:val="26"/>
          <w:szCs w:val="26"/>
        </w:rPr>
      </w:pPr>
      <w:r w:rsidRPr="00E40EF1">
        <w:rPr>
          <w:sz w:val="26"/>
          <w:szCs w:val="26"/>
        </w:rPr>
        <w:t>к Порядку ведения сводного реестра</w:t>
      </w:r>
    </w:p>
    <w:p w:rsidR="00866C6D" w:rsidRPr="00E40EF1" w:rsidRDefault="00866C6D">
      <w:pPr>
        <w:widowControl w:val="0"/>
        <w:autoSpaceDE w:val="0"/>
        <w:autoSpaceDN w:val="0"/>
        <w:adjustRightInd w:val="0"/>
        <w:jc w:val="right"/>
        <w:rPr>
          <w:sz w:val="26"/>
          <w:szCs w:val="26"/>
        </w:rPr>
      </w:pPr>
      <w:r w:rsidRPr="00E40EF1">
        <w:rPr>
          <w:sz w:val="26"/>
          <w:szCs w:val="26"/>
        </w:rPr>
        <w:t>главных распорядителей, распорядителей</w:t>
      </w:r>
    </w:p>
    <w:p w:rsidR="00866C6D" w:rsidRDefault="00866C6D">
      <w:pPr>
        <w:widowControl w:val="0"/>
        <w:autoSpaceDE w:val="0"/>
        <w:autoSpaceDN w:val="0"/>
        <w:adjustRightInd w:val="0"/>
        <w:jc w:val="right"/>
        <w:rPr>
          <w:sz w:val="26"/>
          <w:szCs w:val="26"/>
        </w:rPr>
      </w:pPr>
      <w:r w:rsidRPr="00E40EF1">
        <w:rPr>
          <w:sz w:val="26"/>
          <w:szCs w:val="26"/>
        </w:rPr>
        <w:t xml:space="preserve">и получателей средств </w:t>
      </w:r>
      <w:r>
        <w:rPr>
          <w:sz w:val="26"/>
          <w:szCs w:val="26"/>
        </w:rPr>
        <w:t xml:space="preserve">бюджета </w:t>
      </w:r>
    </w:p>
    <w:p w:rsidR="00866C6D" w:rsidRPr="00E40EF1" w:rsidRDefault="00866C6D">
      <w:pPr>
        <w:widowControl w:val="0"/>
        <w:autoSpaceDE w:val="0"/>
        <w:autoSpaceDN w:val="0"/>
        <w:adjustRightInd w:val="0"/>
        <w:jc w:val="right"/>
        <w:rPr>
          <w:sz w:val="26"/>
          <w:szCs w:val="26"/>
        </w:rPr>
      </w:pPr>
      <w:proofErr w:type="spellStart"/>
      <w:r>
        <w:rPr>
          <w:sz w:val="26"/>
          <w:szCs w:val="26"/>
        </w:rPr>
        <w:t>Арсеньевского</w:t>
      </w:r>
      <w:proofErr w:type="spellEnd"/>
      <w:r>
        <w:rPr>
          <w:sz w:val="26"/>
          <w:szCs w:val="26"/>
        </w:rPr>
        <w:t xml:space="preserve"> городского округа</w:t>
      </w:r>
      <w:r w:rsidRPr="00E40EF1">
        <w:rPr>
          <w:sz w:val="26"/>
          <w:szCs w:val="26"/>
        </w:rPr>
        <w:t>,</w:t>
      </w:r>
    </w:p>
    <w:p w:rsidR="00866C6D" w:rsidRPr="00E40EF1" w:rsidRDefault="00866C6D">
      <w:pPr>
        <w:widowControl w:val="0"/>
        <w:autoSpaceDE w:val="0"/>
        <w:autoSpaceDN w:val="0"/>
        <w:adjustRightInd w:val="0"/>
        <w:jc w:val="right"/>
        <w:rPr>
          <w:sz w:val="26"/>
          <w:szCs w:val="26"/>
        </w:rPr>
      </w:pPr>
      <w:r w:rsidRPr="00E40EF1">
        <w:rPr>
          <w:sz w:val="26"/>
          <w:szCs w:val="26"/>
        </w:rPr>
        <w:t>главных администраторов и администраторов</w:t>
      </w:r>
    </w:p>
    <w:p w:rsidR="00866C6D" w:rsidRPr="00E40EF1" w:rsidRDefault="00866C6D">
      <w:pPr>
        <w:widowControl w:val="0"/>
        <w:autoSpaceDE w:val="0"/>
        <w:autoSpaceDN w:val="0"/>
        <w:adjustRightInd w:val="0"/>
        <w:jc w:val="right"/>
        <w:rPr>
          <w:sz w:val="26"/>
          <w:szCs w:val="26"/>
        </w:rPr>
      </w:pPr>
      <w:r w:rsidRPr="00E40EF1">
        <w:rPr>
          <w:sz w:val="26"/>
          <w:szCs w:val="26"/>
        </w:rPr>
        <w:t xml:space="preserve">доходов </w:t>
      </w:r>
      <w:r>
        <w:rPr>
          <w:sz w:val="26"/>
          <w:szCs w:val="26"/>
        </w:rPr>
        <w:t xml:space="preserve">бюджета </w:t>
      </w:r>
      <w:proofErr w:type="spellStart"/>
      <w:r>
        <w:rPr>
          <w:sz w:val="26"/>
          <w:szCs w:val="26"/>
        </w:rPr>
        <w:t>Арсеньевского</w:t>
      </w:r>
      <w:proofErr w:type="spellEnd"/>
      <w:r>
        <w:rPr>
          <w:sz w:val="26"/>
          <w:szCs w:val="26"/>
        </w:rPr>
        <w:t xml:space="preserve"> городского округа</w:t>
      </w:r>
      <w:r w:rsidRPr="00E40EF1">
        <w:rPr>
          <w:sz w:val="26"/>
          <w:szCs w:val="26"/>
        </w:rPr>
        <w:t xml:space="preserve">, </w:t>
      </w:r>
    </w:p>
    <w:p w:rsidR="00866C6D" w:rsidRPr="00E40EF1" w:rsidRDefault="00866C6D">
      <w:pPr>
        <w:widowControl w:val="0"/>
        <w:autoSpaceDE w:val="0"/>
        <w:autoSpaceDN w:val="0"/>
        <w:adjustRightInd w:val="0"/>
        <w:jc w:val="right"/>
        <w:rPr>
          <w:sz w:val="26"/>
          <w:szCs w:val="26"/>
        </w:rPr>
      </w:pPr>
      <w:r w:rsidRPr="00E40EF1">
        <w:rPr>
          <w:sz w:val="26"/>
          <w:szCs w:val="26"/>
        </w:rPr>
        <w:t>главных администраторов и администраторов</w:t>
      </w:r>
    </w:p>
    <w:p w:rsidR="00866C6D" w:rsidRPr="00E40EF1" w:rsidRDefault="00866C6D">
      <w:pPr>
        <w:widowControl w:val="0"/>
        <w:autoSpaceDE w:val="0"/>
        <w:autoSpaceDN w:val="0"/>
        <w:adjustRightInd w:val="0"/>
        <w:jc w:val="right"/>
        <w:rPr>
          <w:sz w:val="26"/>
          <w:szCs w:val="26"/>
        </w:rPr>
      </w:pPr>
      <w:r w:rsidRPr="00E40EF1">
        <w:rPr>
          <w:sz w:val="26"/>
          <w:szCs w:val="26"/>
        </w:rPr>
        <w:t xml:space="preserve">источников финансирования дефицита </w:t>
      </w:r>
    </w:p>
    <w:p w:rsidR="00866C6D" w:rsidRPr="00E40EF1" w:rsidRDefault="00866C6D" w:rsidP="003475A8">
      <w:pPr>
        <w:widowControl w:val="0"/>
        <w:autoSpaceDE w:val="0"/>
        <w:autoSpaceDN w:val="0"/>
        <w:adjustRightInd w:val="0"/>
        <w:jc w:val="right"/>
        <w:rPr>
          <w:sz w:val="26"/>
          <w:szCs w:val="26"/>
        </w:rPr>
      </w:pPr>
      <w:r>
        <w:rPr>
          <w:sz w:val="26"/>
          <w:szCs w:val="26"/>
        </w:rPr>
        <w:t xml:space="preserve">бюджета </w:t>
      </w:r>
      <w:proofErr w:type="spellStart"/>
      <w:r>
        <w:rPr>
          <w:sz w:val="26"/>
          <w:szCs w:val="26"/>
        </w:rPr>
        <w:t>Арсеньевского</w:t>
      </w:r>
      <w:proofErr w:type="spellEnd"/>
      <w:r>
        <w:rPr>
          <w:sz w:val="26"/>
          <w:szCs w:val="26"/>
        </w:rPr>
        <w:t xml:space="preserve"> городского округа</w:t>
      </w:r>
    </w:p>
    <w:p w:rsidR="00866C6D" w:rsidRDefault="00866C6D">
      <w:pPr>
        <w:widowControl w:val="0"/>
        <w:autoSpaceDE w:val="0"/>
        <w:autoSpaceDN w:val="0"/>
        <w:adjustRightInd w:val="0"/>
        <w:jc w:val="center"/>
        <w:rPr>
          <w:sz w:val="26"/>
          <w:szCs w:val="26"/>
        </w:rPr>
      </w:pPr>
    </w:p>
    <w:p w:rsidR="00866C6D" w:rsidRPr="00E40EF1" w:rsidRDefault="00866C6D">
      <w:pPr>
        <w:widowControl w:val="0"/>
        <w:autoSpaceDE w:val="0"/>
        <w:autoSpaceDN w:val="0"/>
        <w:adjustRightInd w:val="0"/>
        <w:jc w:val="center"/>
        <w:rPr>
          <w:b/>
          <w:bCs/>
          <w:sz w:val="26"/>
          <w:szCs w:val="26"/>
        </w:rPr>
      </w:pPr>
      <w:bookmarkStart w:id="12" w:name="Par313"/>
      <w:bookmarkEnd w:id="12"/>
      <w:r w:rsidRPr="00E40EF1">
        <w:rPr>
          <w:b/>
          <w:bCs/>
          <w:sz w:val="26"/>
          <w:szCs w:val="26"/>
        </w:rPr>
        <w:t>СВОДНЫЙ РЕЕСТР</w:t>
      </w:r>
    </w:p>
    <w:p w:rsidR="00866C6D" w:rsidRDefault="00866C6D">
      <w:pPr>
        <w:widowControl w:val="0"/>
        <w:autoSpaceDE w:val="0"/>
        <w:autoSpaceDN w:val="0"/>
        <w:adjustRightInd w:val="0"/>
        <w:jc w:val="center"/>
        <w:rPr>
          <w:b/>
          <w:bCs/>
          <w:sz w:val="26"/>
          <w:szCs w:val="26"/>
        </w:rPr>
      </w:pPr>
      <w:r w:rsidRPr="00E40EF1">
        <w:rPr>
          <w:b/>
          <w:bCs/>
          <w:sz w:val="26"/>
          <w:szCs w:val="26"/>
        </w:rPr>
        <w:t>ГЛАВНЫХ РАСПОРЯДИТЕЛЕЙ, РАСПОРЯДИТЕЛЕЙ И ПОЛУЧАТЕЛЕЙ</w:t>
      </w:r>
      <w:r>
        <w:rPr>
          <w:b/>
          <w:bCs/>
          <w:sz w:val="26"/>
          <w:szCs w:val="26"/>
        </w:rPr>
        <w:t xml:space="preserve"> </w:t>
      </w:r>
      <w:r w:rsidRPr="00E40EF1">
        <w:rPr>
          <w:b/>
          <w:bCs/>
          <w:sz w:val="26"/>
          <w:szCs w:val="26"/>
        </w:rPr>
        <w:t xml:space="preserve">СРЕДСТВ </w:t>
      </w:r>
      <w:r>
        <w:rPr>
          <w:b/>
          <w:bCs/>
          <w:sz w:val="26"/>
          <w:szCs w:val="26"/>
        </w:rPr>
        <w:t>БЮДЖЕТА АРСЕНЬЕВСКОГО ГОРОДСКОГО ОКРУГА</w:t>
      </w:r>
      <w:r w:rsidRPr="00E40EF1">
        <w:rPr>
          <w:b/>
          <w:bCs/>
          <w:sz w:val="26"/>
          <w:szCs w:val="26"/>
        </w:rPr>
        <w:t>, ГЛАВНЫХ АДМИНИСТРАТОРОВ И</w:t>
      </w:r>
      <w:r>
        <w:rPr>
          <w:b/>
          <w:bCs/>
          <w:sz w:val="26"/>
          <w:szCs w:val="26"/>
        </w:rPr>
        <w:t xml:space="preserve"> </w:t>
      </w:r>
      <w:r w:rsidRPr="00E40EF1">
        <w:rPr>
          <w:b/>
          <w:bCs/>
          <w:sz w:val="26"/>
          <w:szCs w:val="26"/>
        </w:rPr>
        <w:t xml:space="preserve">АДМИНИСТРАТОРОВ ДОХОДОВ </w:t>
      </w:r>
      <w:r>
        <w:rPr>
          <w:b/>
          <w:bCs/>
          <w:sz w:val="26"/>
          <w:szCs w:val="26"/>
        </w:rPr>
        <w:t>БЮДЖЕТА АРСЕНЬЕВСКОГО ГОРОДСКОГО ОКРУГА</w:t>
      </w:r>
      <w:r w:rsidRPr="00E40EF1">
        <w:rPr>
          <w:b/>
          <w:bCs/>
          <w:sz w:val="26"/>
          <w:szCs w:val="26"/>
        </w:rPr>
        <w:t>, ГЛАВНЫХ</w:t>
      </w:r>
      <w:r>
        <w:rPr>
          <w:b/>
          <w:bCs/>
          <w:sz w:val="26"/>
          <w:szCs w:val="26"/>
        </w:rPr>
        <w:t xml:space="preserve"> </w:t>
      </w:r>
      <w:r w:rsidRPr="00E40EF1">
        <w:rPr>
          <w:b/>
          <w:bCs/>
          <w:sz w:val="26"/>
          <w:szCs w:val="26"/>
        </w:rPr>
        <w:t>АДМИНИСТРАТОРОВ И АДМИНИСТРАТОРОВ ИСТОЧНИКОВ</w:t>
      </w:r>
      <w:r>
        <w:rPr>
          <w:b/>
          <w:bCs/>
          <w:sz w:val="26"/>
          <w:szCs w:val="26"/>
        </w:rPr>
        <w:t xml:space="preserve"> </w:t>
      </w:r>
      <w:r w:rsidRPr="00E40EF1">
        <w:rPr>
          <w:b/>
          <w:bCs/>
          <w:sz w:val="26"/>
          <w:szCs w:val="26"/>
        </w:rPr>
        <w:t xml:space="preserve">ФИНАНСИРОВАНИЯ ДЕФИЦИТА </w:t>
      </w:r>
      <w:r>
        <w:rPr>
          <w:b/>
          <w:bCs/>
          <w:sz w:val="26"/>
          <w:szCs w:val="26"/>
        </w:rPr>
        <w:t xml:space="preserve">БЮДЖЕТА </w:t>
      </w:r>
    </w:p>
    <w:p w:rsidR="00866C6D" w:rsidRPr="00E40EF1" w:rsidRDefault="00866C6D">
      <w:pPr>
        <w:widowControl w:val="0"/>
        <w:autoSpaceDE w:val="0"/>
        <w:autoSpaceDN w:val="0"/>
        <w:adjustRightInd w:val="0"/>
        <w:jc w:val="center"/>
        <w:rPr>
          <w:b/>
          <w:bCs/>
          <w:sz w:val="26"/>
          <w:szCs w:val="26"/>
        </w:rPr>
      </w:pPr>
      <w:r>
        <w:rPr>
          <w:b/>
          <w:bCs/>
          <w:sz w:val="26"/>
          <w:szCs w:val="26"/>
        </w:rPr>
        <w:t>АРСЕНЬЕВСКОГО ГОРОДСКОГО ОКРУГА</w:t>
      </w:r>
    </w:p>
    <w:p w:rsidR="00866C6D" w:rsidRDefault="00866C6D">
      <w:pPr>
        <w:widowControl w:val="0"/>
        <w:autoSpaceDE w:val="0"/>
        <w:autoSpaceDN w:val="0"/>
        <w:adjustRightInd w:val="0"/>
        <w:jc w:val="center"/>
        <w:rPr>
          <w:sz w:val="26"/>
          <w:szCs w:val="26"/>
        </w:rPr>
      </w:pPr>
    </w:p>
    <w:tbl>
      <w:tblPr>
        <w:tblW w:w="0" w:type="auto"/>
        <w:tblInd w:w="2" w:type="dxa"/>
        <w:tblLook w:val="00A0" w:firstRow="1" w:lastRow="0" w:firstColumn="1" w:lastColumn="0" w:noHBand="0" w:noVBand="0"/>
      </w:tblPr>
      <w:tblGrid>
        <w:gridCol w:w="10967"/>
        <w:gridCol w:w="3481"/>
      </w:tblGrid>
      <w:tr w:rsidR="00866C6D">
        <w:trPr>
          <w:trHeight w:val="613"/>
        </w:trPr>
        <w:tc>
          <w:tcPr>
            <w:tcW w:w="10967" w:type="dxa"/>
            <w:tcBorders>
              <w:right w:val="single" w:sz="4" w:space="0" w:color="auto"/>
            </w:tcBorders>
            <w:vAlign w:val="center"/>
          </w:tcPr>
          <w:p w:rsidR="00866C6D" w:rsidRPr="00450DDD" w:rsidRDefault="00866C6D" w:rsidP="00450DDD">
            <w:pPr>
              <w:widowControl w:val="0"/>
              <w:autoSpaceDE w:val="0"/>
              <w:autoSpaceDN w:val="0"/>
              <w:adjustRightInd w:val="0"/>
              <w:jc w:val="center"/>
              <w:rPr>
                <w:sz w:val="26"/>
                <w:szCs w:val="26"/>
              </w:rPr>
            </w:pPr>
          </w:p>
        </w:tc>
        <w:tc>
          <w:tcPr>
            <w:tcW w:w="3481" w:type="dxa"/>
            <w:tcBorders>
              <w:top w:val="single" w:sz="4" w:space="0" w:color="auto"/>
              <w:left w:val="single" w:sz="4" w:space="0" w:color="auto"/>
              <w:bottom w:val="single" w:sz="4" w:space="0" w:color="auto"/>
              <w:right w:val="single" w:sz="4" w:space="0" w:color="auto"/>
            </w:tcBorders>
            <w:vAlign w:val="center"/>
          </w:tcPr>
          <w:p w:rsidR="00866C6D" w:rsidRPr="00450DDD" w:rsidRDefault="00866C6D" w:rsidP="00450DDD">
            <w:pPr>
              <w:widowControl w:val="0"/>
              <w:autoSpaceDE w:val="0"/>
              <w:autoSpaceDN w:val="0"/>
              <w:adjustRightInd w:val="0"/>
              <w:jc w:val="center"/>
              <w:rPr>
                <w:sz w:val="26"/>
                <w:szCs w:val="26"/>
              </w:rPr>
            </w:pPr>
            <w:r w:rsidRPr="00450DDD">
              <w:rPr>
                <w:sz w:val="26"/>
                <w:szCs w:val="26"/>
              </w:rPr>
              <w:t>КОДЫ</w:t>
            </w:r>
          </w:p>
        </w:tc>
      </w:tr>
      <w:tr w:rsidR="00866C6D">
        <w:trPr>
          <w:trHeight w:val="601"/>
        </w:trPr>
        <w:tc>
          <w:tcPr>
            <w:tcW w:w="10967" w:type="dxa"/>
            <w:tcBorders>
              <w:right w:val="single" w:sz="4" w:space="0" w:color="auto"/>
            </w:tcBorders>
            <w:vAlign w:val="center"/>
          </w:tcPr>
          <w:p w:rsidR="00866C6D" w:rsidRPr="00450DDD" w:rsidRDefault="00866C6D" w:rsidP="00450DDD">
            <w:pPr>
              <w:widowControl w:val="0"/>
              <w:autoSpaceDE w:val="0"/>
              <w:autoSpaceDN w:val="0"/>
              <w:adjustRightInd w:val="0"/>
              <w:jc w:val="right"/>
              <w:rPr>
                <w:sz w:val="26"/>
                <w:szCs w:val="26"/>
              </w:rPr>
            </w:pPr>
            <w:r w:rsidRPr="00450DDD">
              <w:rPr>
                <w:sz w:val="26"/>
                <w:szCs w:val="26"/>
              </w:rPr>
              <w:t>Форма по КФ</w:t>
            </w:r>
          </w:p>
        </w:tc>
        <w:tc>
          <w:tcPr>
            <w:tcW w:w="3481" w:type="dxa"/>
            <w:tcBorders>
              <w:top w:val="single" w:sz="4" w:space="0" w:color="auto"/>
              <w:left w:val="single" w:sz="4" w:space="0" w:color="auto"/>
              <w:bottom w:val="single" w:sz="4" w:space="0" w:color="auto"/>
              <w:right w:val="single" w:sz="4" w:space="0" w:color="auto"/>
            </w:tcBorders>
            <w:vAlign w:val="center"/>
          </w:tcPr>
          <w:p w:rsidR="00866C6D" w:rsidRPr="00450DDD" w:rsidRDefault="00866C6D" w:rsidP="00450DDD">
            <w:pPr>
              <w:widowControl w:val="0"/>
              <w:autoSpaceDE w:val="0"/>
              <w:autoSpaceDN w:val="0"/>
              <w:adjustRightInd w:val="0"/>
              <w:jc w:val="center"/>
              <w:rPr>
                <w:sz w:val="26"/>
                <w:szCs w:val="26"/>
              </w:rPr>
            </w:pPr>
            <w:r w:rsidRPr="00450DDD">
              <w:rPr>
                <w:sz w:val="26"/>
                <w:szCs w:val="26"/>
              </w:rPr>
              <w:t>0531661</w:t>
            </w:r>
          </w:p>
        </w:tc>
      </w:tr>
      <w:tr w:rsidR="00866C6D">
        <w:trPr>
          <w:trHeight w:val="307"/>
        </w:trPr>
        <w:tc>
          <w:tcPr>
            <w:tcW w:w="10967" w:type="dxa"/>
            <w:tcBorders>
              <w:right w:val="single" w:sz="4" w:space="0" w:color="auto"/>
            </w:tcBorders>
          </w:tcPr>
          <w:p w:rsidR="00866C6D" w:rsidRPr="00450DDD" w:rsidRDefault="00866C6D" w:rsidP="00450DDD">
            <w:pPr>
              <w:widowControl w:val="0"/>
              <w:autoSpaceDE w:val="0"/>
              <w:autoSpaceDN w:val="0"/>
              <w:adjustRightInd w:val="0"/>
              <w:jc w:val="center"/>
              <w:rPr>
                <w:sz w:val="26"/>
                <w:szCs w:val="26"/>
              </w:rPr>
            </w:pPr>
            <w:r w:rsidRPr="00450DDD">
              <w:rPr>
                <w:sz w:val="26"/>
                <w:szCs w:val="26"/>
              </w:rPr>
              <w:t>на "_____" _____________ 20 ___ г.</w:t>
            </w:r>
          </w:p>
        </w:tc>
        <w:tc>
          <w:tcPr>
            <w:tcW w:w="3481" w:type="dxa"/>
            <w:tcBorders>
              <w:top w:val="single" w:sz="4" w:space="0" w:color="auto"/>
              <w:left w:val="single" w:sz="4" w:space="0" w:color="auto"/>
              <w:bottom w:val="single" w:sz="4" w:space="0" w:color="auto"/>
              <w:right w:val="single" w:sz="4" w:space="0" w:color="auto"/>
            </w:tcBorders>
          </w:tcPr>
          <w:p w:rsidR="00866C6D" w:rsidRPr="00450DDD" w:rsidRDefault="00866C6D" w:rsidP="00450DDD">
            <w:pPr>
              <w:widowControl w:val="0"/>
              <w:autoSpaceDE w:val="0"/>
              <w:autoSpaceDN w:val="0"/>
              <w:adjustRightInd w:val="0"/>
              <w:jc w:val="center"/>
              <w:rPr>
                <w:sz w:val="26"/>
                <w:szCs w:val="26"/>
              </w:rPr>
            </w:pPr>
            <w:r w:rsidRPr="00450DDD">
              <w:rPr>
                <w:sz w:val="26"/>
                <w:szCs w:val="26"/>
              </w:rPr>
              <w:t>Дата</w:t>
            </w:r>
          </w:p>
        </w:tc>
      </w:tr>
      <w:tr w:rsidR="00866C6D">
        <w:trPr>
          <w:trHeight w:val="319"/>
        </w:trPr>
        <w:tc>
          <w:tcPr>
            <w:tcW w:w="10967" w:type="dxa"/>
            <w:tcBorders>
              <w:right w:val="single" w:sz="4" w:space="0" w:color="auto"/>
            </w:tcBorders>
          </w:tcPr>
          <w:p w:rsidR="00866C6D" w:rsidRPr="00450DDD" w:rsidRDefault="00866C6D" w:rsidP="00450DDD">
            <w:pPr>
              <w:widowControl w:val="0"/>
              <w:autoSpaceDE w:val="0"/>
              <w:autoSpaceDN w:val="0"/>
              <w:adjustRightInd w:val="0"/>
              <w:rPr>
                <w:sz w:val="26"/>
                <w:szCs w:val="26"/>
              </w:rPr>
            </w:pPr>
          </w:p>
        </w:tc>
        <w:tc>
          <w:tcPr>
            <w:tcW w:w="3481" w:type="dxa"/>
            <w:tcBorders>
              <w:top w:val="single" w:sz="4" w:space="0" w:color="auto"/>
              <w:left w:val="single" w:sz="4" w:space="0" w:color="auto"/>
              <w:bottom w:val="single" w:sz="4" w:space="0" w:color="auto"/>
              <w:right w:val="single" w:sz="4" w:space="0" w:color="auto"/>
            </w:tcBorders>
          </w:tcPr>
          <w:p w:rsidR="00866C6D" w:rsidRPr="00450DDD" w:rsidRDefault="00866C6D" w:rsidP="00450DDD">
            <w:pPr>
              <w:widowControl w:val="0"/>
              <w:autoSpaceDE w:val="0"/>
              <w:autoSpaceDN w:val="0"/>
              <w:adjustRightInd w:val="0"/>
              <w:jc w:val="center"/>
              <w:rPr>
                <w:sz w:val="26"/>
                <w:szCs w:val="26"/>
              </w:rPr>
            </w:pPr>
          </w:p>
        </w:tc>
      </w:tr>
    </w:tbl>
    <w:p w:rsidR="00866C6D" w:rsidRPr="00E40EF1" w:rsidRDefault="00866C6D">
      <w:pPr>
        <w:widowControl w:val="0"/>
        <w:autoSpaceDE w:val="0"/>
        <w:autoSpaceDN w:val="0"/>
        <w:adjustRightInd w:val="0"/>
        <w:jc w:val="center"/>
        <w:rPr>
          <w:sz w:val="26"/>
          <w:szCs w:val="26"/>
        </w:rPr>
      </w:pPr>
    </w:p>
    <w:tbl>
      <w:tblPr>
        <w:tblW w:w="15168" w:type="dxa"/>
        <w:tblCellSpacing w:w="5" w:type="nil"/>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848"/>
        <w:gridCol w:w="636"/>
        <w:gridCol w:w="636"/>
        <w:gridCol w:w="574"/>
        <w:gridCol w:w="567"/>
        <w:gridCol w:w="979"/>
        <w:gridCol w:w="848"/>
        <w:gridCol w:w="724"/>
        <w:gridCol w:w="709"/>
        <w:gridCol w:w="850"/>
        <w:gridCol w:w="851"/>
        <w:gridCol w:w="1276"/>
        <w:gridCol w:w="850"/>
        <w:gridCol w:w="1701"/>
        <w:gridCol w:w="1451"/>
        <w:gridCol w:w="959"/>
        <w:gridCol w:w="709"/>
      </w:tblGrid>
      <w:tr w:rsidR="00866C6D" w:rsidRPr="007B60E0">
        <w:trPr>
          <w:trHeight w:val="1260"/>
          <w:tblCellSpacing w:w="5" w:type="nil"/>
        </w:trPr>
        <w:tc>
          <w:tcPr>
            <w:tcW w:w="848" w:type="dxa"/>
            <w:vMerge w:val="restart"/>
            <w:vAlign w:val="center"/>
          </w:tcPr>
          <w:p w:rsidR="00866C6D" w:rsidRPr="00DE0728" w:rsidRDefault="00866C6D" w:rsidP="004B2564">
            <w:pPr>
              <w:widowControl w:val="0"/>
              <w:autoSpaceDE w:val="0"/>
              <w:autoSpaceDN w:val="0"/>
              <w:adjustRightInd w:val="0"/>
              <w:jc w:val="center"/>
              <w:rPr>
                <w:sz w:val="20"/>
                <w:szCs w:val="20"/>
              </w:rPr>
            </w:pPr>
            <w:r w:rsidRPr="00DE0728">
              <w:rPr>
                <w:sz w:val="20"/>
                <w:szCs w:val="20"/>
              </w:rPr>
              <w:t xml:space="preserve">Код участника бюджетного </w:t>
            </w:r>
            <w:r w:rsidRPr="00DE0728">
              <w:rPr>
                <w:sz w:val="20"/>
                <w:szCs w:val="20"/>
              </w:rPr>
              <w:lastRenderedPageBreak/>
              <w:t>процесса по Свод ному реестру</w:t>
            </w:r>
          </w:p>
        </w:tc>
        <w:tc>
          <w:tcPr>
            <w:tcW w:w="1272" w:type="dxa"/>
            <w:gridSpan w:val="2"/>
            <w:vAlign w:val="center"/>
          </w:tcPr>
          <w:p w:rsidR="00866C6D" w:rsidRPr="00DE0728" w:rsidRDefault="00866C6D" w:rsidP="004B2564">
            <w:pPr>
              <w:widowControl w:val="0"/>
              <w:autoSpaceDE w:val="0"/>
              <w:autoSpaceDN w:val="0"/>
              <w:adjustRightInd w:val="0"/>
              <w:jc w:val="center"/>
              <w:rPr>
                <w:sz w:val="20"/>
                <w:szCs w:val="20"/>
              </w:rPr>
            </w:pPr>
            <w:r w:rsidRPr="00DE0728">
              <w:rPr>
                <w:sz w:val="20"/>
                <w:szCs w:val="20"/>
              </w:rPr>
              <w:lastRenderedPageBreak/>
              <w:t>Наименование участника бюджетного процесса</w:t>
            </w:r>
          </w:p>
        </w:tc>
        <w:tc>
          <w:tcPr>
            <w:tcW w:w="574" w:type="dxa"/>
            <w:vMerge w:val="restart"/>
            <w:vAlign w:val="center"/>
          </w:tcPr>
          <w:p w:rsidR="00866C6D" w:rsidRPr="00DE0728" w:rsidRDefault="00866C6D" w:rsidP="004B2564">
            <w:pPr>
              <w:widowControl w:val="0"/>
              <w:autoSpaceDE w:val="0"/>
              <w:autoSpaceDN w:val="0"/>
              <w:adjustRightInd w:val="0"/>
              <w:jc w:val="center"/>
              <w:rPr>
                <w:sz w:val="20"/>
                <w:szCs w:val="20"/>
              </w:rPr>
            </w:pPr>
            <w:r w:rsidRPr="00DE0728">
              <w:rPr>
                <w:sz w:val="20"/>
                <w:szCs w:val="20"/>
              </w:rPr>
              <w:t xml:space="preserve">Код по </w:t>
            </w:r>
            <w:hyperlink r:id="rId11" w:history="1">
              <w:r w:rsidRPr="00DE0728">
                <w:rPr>
                  <w:sz w:val="20"/>
                  <w:szCs w:val="20"/>
                </w:rPr>
                <w:t>ОКФС</w:t>
              </w:r>
            </w:hyperlink>
          </w:p>
        </w:tc>
        <w:tc>
          <w:tcPr>
            <w:tcW w:w="567" w:type="dxa"/>
            <w:vMerge w:val="restart"/>
            <w:vAlign w:val="center"/>
          </w:tcPr>
          <w:p w:rsidR="00866C6D" w:rsidRPr="00DE0728" w:rsidRDefault="00866C6D" w:rsidP="004B2564">
            <w:pPr>
              <w:widowControl w:val="0"/>
              <w:autoSpaceDE w:val="0"/>
              <w:autoSpaceDN w:val="0"/>
              <w:adjustRightInd w:val="0"/>
              <w:jc w:val="center"/>
              <w:rPr>
                <w:sz w:val="20"/>
                <w:szCs w:val="20"/>
              </w:rPr>
            </w:pPr>
            <w:r w:rsidRPr="00DE0728">
              <w:rPr>
                <w:sz w:val="20"/>
                <w:szCs w:val="20"/>
              </w:rPr>
              <w:t xml:space="preserve">Код  по </w:t>
            </w:r>
            <w:hyperlink r:id="rId12" w:history="1">
              <w:r w:rsidRPr="00DE0728">
                <w:rPr>
                  <w:sz w:val="20"/>
                  <w:szCs w:val="20"/>
                </w:rPr>
                <w:t>ОКОПФ</w:t>
              </w:r>
            </w:hyperlink>
          </w:p>
        </w:tc>
        <w:tc>
          <w:tcPr>
            <w:tcW w:w="979" w:type="dxa"/>
            <w:vMerge w:val="restart"/>
            <w:vAlign w:val="center"/>
          </w:tcPr>
          <w:p w:rsidR="00866C6D" w:rsidRPr="00DE0728" w:rsidRDefault="00866C6D" w:rsidP="004B2564">
            <w:pPr>
              <w:widowControl w:val="0"/>
              <w:autoSpaceDE w:val="0"/>
              <w:autoSpaceDN w:val="0"/>
              <w:adjustRightInd w:val="0"/>
              <w:jc w:val="center"/>
              <w:rPr>
                <w:sz w:val="20"/>
                <w:szCs w:val="20"/>
              </w:rPr>
            </w:pPr>
            <w:r w:rsidRPr="00DE0728">
              <w:rPr>
                <w:sz w:val="20"/>
                <w:szCs w:val="20"/>
              </w:rPr>
              <w:t xml:space="preserve">Код главы главного распорядителя, </w:t>
            </w:r>
            <w:r w:rsidRPr="00DE0728">
              <w:rPr>
                <w:sz w:val="20"/>
                <w:szCs w:val="20"/>
              </w:rPr>
              <w:lastRenderedPageBreak/>
              <w:t>главного администратора доходов, главного администратора источников финансирования дефицита</w:t>
            </w:r>
          </w:p>
        </w:tc>
        <w:tc>
          <w:tcPr>
            <w:tcW w:w="848" w:type="dxa"/>
            <w:vMerge w:val="restart"/>
            <w:vAlign w:val="center"/>
          </w:tcPr>
          <w:p w:rsidR="00866C6D" w:rsidRPr="00DE0728" w:rsidRDefault="00866C6D" w:rsidP="004B2564">
            <w:pPr>
              <w:widowControl w:val="0"/>
              <w:autoSpaceDE w:val="0"/>
              <w:autoSpaceDN w:val="0"/>
              <w:adjustRightInd w:val="0"/>
              <w:jc w:val="center"/>
              <w:rPr>
                <w:sz w:val="20"/>
                <w:szCs w:val="20"/>
              </w:rPr>
            </w:pPr>
            <w:r w:rsidRPr="00DE0728">
              <w:rPr>
                <w:sz w:val="20"/>
                <w:szCs w:val="20"/>
              </w:rPr>
              <w:lastRenderedPageBreak/>
              <w:t xml:space="preserve">Код вышестоящего частника </w:t>
            </w:r>
            <w:r w:rsidRPr="00DE0728">
              <w:rPr>
                <w:sz w:val="20"/>
                <w:szCs w:val="20"/>
              </w:rPr>
              <w:lastRenderedPageBreak/>
              <w:t>бюджетного процесса по Сводному реестру</w:t>
            </w:r>
          </w:p>
        </w:tc>
        <w:tc>
          <w:tcPr>
            <w:tcW w:w="9371" w:type="dxa"/>
            <w:gridSpan w:val="9"/>
            <w:vAlign w:val="center"/>
          </w:tcPr>
          <w:p w:rsidR="00866C6D" w:rsidRPr="00DE0728" w:rsidRDefault="00866C6D" w:rsidP="004B2564">
            <w:pPr>
              <w:widowControl w:val="0"/>
              <w:autoSpaceDE w:val="0"/>
              <w:autoSpaceDN w:val="0"/>
              <w:adjustRightInd w:val="0"/>
              <w:jc w:val="center"/>
              <w:rPr>
                <w:sz w:val="20"/>
                <w:szCs w:val="20"/>
              </w:rPr>
            </w:pPr>
            <w:r w:rsidRPr="00DE0728">
              <w:rPr>
                <w:sz w:val="20"/>
                <w:szCs w:val="20"/>
              </w:rPr>
              <w:lastRenderedPageBreak/>
              <w:t>Бюджетные полномочия участника бюджетного процесса</w:t>
            </w:r>
          </w:p>
        </w:tc>
        <w:tc>
          <w:tcPr>
            <w:tcW w:w="709" w:type="dxa"/>
            <w:vMerge w:val="restart"/>
            <w:vAlign w:val="center"/>
          </w:tcPr>
          <w:p w:rsidR="00866C6D" w:rsidRPr="00DE0728" w:rsidRDefault="00866C6D" w:rsidP="004B2564">
            <w:pPr>
              <w:widowControl w:val="0"/>
              <w:autoSpaceDE w:val="0"/>
              <w:autoSpaceDN w:val="0"/>
              <w:adjustRightInd w:val="0"/>
              <w:jc w:val="center"/>
              <w:rPr>
                <w:sz w:val="20"/>
                <w:szCs w:val="20"/>
              </w:rPr>
            </w:pPr>
            <w:r w:rsidRPr="00DE0728">
              <w:rPr>
                <w:sz w:val="20"/>
                <w:szCs w:val="20"/>
              </w:rPr>
              <w:t xml:space="preserve">Дата ввода в действие </w:t>
            </w:r>
            <w:r w:rsidRPr="00DE0728">
              <w:rPr>
                <w:sz w:val="20"/>
                <w:szCs w:val="20"/>
              </w:rPr>
              <w:lastRenderedPageBreak/>
              <w:t>реестровой записи</w:t>
            </w:r>
          </w:p>
        </w:tc>
      </w:tr>
      <w:tr w:rsidR="00866C6D" w:rsidRPr="007B60E0">
        <w:trPr>
          <w:trHeight w:val="1823"/>
          <w:tblCellSpacing w:w="5" w:type="nil"/>
        </w:trPr>
        <w:tc>
          <w:tcPr>
            <w:tcW w:w="848" w:type="dxa"/>
            <w:vMerge/>
          </w:tcPr>
          <w:p w:rsidR="00866C6D" w:rsidRPr="00DE0728" w:rsidRDefault="00866C6D">
            <w:pPr>
              <w:widowControl w:val="0"/>
              <w:pBdr>
                <w:bottom w:val="single" w:sz="6" w:space="0" w:color="auto"/>
              </w:pBdr>
              <w:autoSpaceDE w:val="0"/>
              <w:autoSpaceDN w:val="0"/>
              <w:adjustRightInd w:val="0"/>
              <w:rPr>
                <w:sz w:val="20"/>
                <w:szCs w:val="20"/>
              </w:rPr>
            </w:pPr>
          </w:p>
        </w:tc>
        <w:tc>
          <w:tcPr>
            <w:tcW w:w="636" w:type="dxa"/>
          </w:tcPr>
          <w:p w:rsidR="00866C6D" w:rsidRPr="00DE0728" w:rsidRDefault="00866C6D" w:rsidP="007B60E0">
            <w:pPr>
              <w:widowControl w:val="0"/>
              <w:autoSpaceDE w:val="0"/>
              <w:autoSpaceDN w:val="0"/>
              <w:adjustRightInd w:val="0"/>
              <w:rPr>
                <w:sz w:val="20"/>
                <w:szCs w:val="20"/>
              </w:rPr>
            </w:pPr>
            <w:r w:rsidRPr="00DE0728">
              <w:rPr>
                <w:sz w:val="20"/>
                <w:szCs w:val="20"/>
              </w:rPr>
              <w:t xml:space="preserve">полное </w:t>
            </w:r>
          </w:p>
        </w:tc>
        <w:tc>
          <w:tcPr>
            <w:tcW w:w="636" w:type="dxa"/>
          </w:tcPr>
          <w:p w:rsidR="00866C6D" w:rsidRPr="00DE0728" w:rsidRDefault="00866C6D" w:rsidP="00651E0F">
            <w:pPr>
              <w:widowControl w:val="0"/>
              <w:autoSpaceDE w:val="0"/>
              <w:autoSpaceDN w:val="0"/>
              <w:adjustRightInd w:val="0"/>
              <w:rPr>
                <w:sz w:val="20"/>
                <w:szCs w:val="20"/>
              </w:rPr>
            </w:pPr>
            <w:r w:rsidRPr="00DE0728">
              <w:rPr>
                <w:sz w:val="20"/>
                <w:szCs w:val="20"/>
              </w:rPr>
              <w:t>сокращенное</w:t>
            </w:r>
          </w:p>
        </w:tc>
        <w:tc>
          <w:tcPr>
            <w:tcW w:w="574" w:type="dxa"/>
            <w:vMerge/>
          </w:tcPr>
          <w:p w:rsidR="00866C6D" w:rsidRPr="00DE0728" w:rsidRDefault="00866C6D">
            <w:pPr>
              <w:widowControl w:val="0"/>
              <w:autoSpaceDE w:val="0"/>
              <w:autoSpaceDN w:val="0"/>
              <w:adjustRightInd w:val="0"/>
              <w:rPr>
                <w:sz w:val="20"/>
                <w:szCs w:val="20"/>
              </w:rPr>
            </w:pPr>
          </w:p>
        </w:tc>
        <w:tc>
          <w:tcPr>
            <w:tcW w:w="567" w:type="dxa"/>
            <w:vMerge/>
          </w:tcPr>
          <w:p w:rsidR="00866C6D" w:rsidRPr="00DE0728" w:rsidRDefault="00866C6D">
            <w:pPr>
              <w:widowControl w:val="0"/>
              <w:autoSpaceDE w:val="0"/>
              <w:autoSpaceDN w:val="0"/>
              <w:adjustRightInd w:val="0"/>
              <w:rPr>
                <w:sz w:val="20"/>
                <w:szCs w:val="20"/>
              </w:rPr>
            </w:pPr>
          </w:p>
        </w:tc>
        <w:tc>
          <w:tcPr>
            <w:tcW w:w="979" w:type="dxa"/>
            <w:vMerge/>
          </w:tcPr>
          <w:p w:rsidR="00866C6D" w:rsidRPr="00DE0728" w:rsidRDefault="00866C6D">
            <w:pPr>
              <w:widowControl w:val="0"/>
              <w:autoSpaceDE w:val="0"/>
              <w:autoSpaceDN w:val="0"/>
              <w:adjustRightInd w:val="0"/>
              <w:rPr>
                <w:sz w:val="20"/>
                <w:szCs w:val="20"/>
              </w:rPr>
            </w:pPr>
          </w:p>
        </w:tc>
        <w:tc>
          <w:tcPr>
            <w:tcW w:w="848" w:type="dxa"/>
            <w:vMerge/>
          </w:tcPr>
          <w:p w:rsidR="00866C6D" w:rsidRPr="00DE0728" w:rsidRDefault="00866C6D">
            <w:pPr>
              <w:widowControl w:val="0"/>
              <w:autoSpaceDE w:val="0"/>
              <w:autoSpaceDN w:val="0"/>
              <w:adjustRightInd w:val="0"/>
              <w:rPr>
                <w:sz w:val="20"/>
                <w:szCs w:val="20"/>
              </w:rPr>
            </w:pPr>
          </w:p>
        </w:tc>
        <w:tc>
          <w:tcPr>
            <w:tcW w:w="724" w:type="dxa"/>
          </w:tcPr>
          <w:p w:rsidR="00866C6D" w:rsidRPr="00DE0728" w:rsidRDefault="00866C6D" w:rsidP="007B60E0">
            <w:pPr>
              <w:widowControl w:val="0"/>
              <w:autoSpaceDE w:val="0"/>
              <w:autoSpaceDN w:val="0"/>
              <w:adjustRightInd w:val="0"/>
              <w:rPr>
                <w:sz w:val="20"/>
                <w:szCs w:val="20"/>
              </w:rPr>
            </w:pPr>
            <w:r w:rsidRPr="00DE0728">
              <w:rPr>
                <w:sz w:val="20"/>
                <w:szCs w:val="20"/>
              </w:rPr>
              <w:t>главного распорядителя (распорядителя)</w:t>
            </w:r>
          </w:p>
        </w:tc>
        <w:tc>
          <w:tcPr>
            <w:tcW w:w="709" w:type="dxa"/>
          </w:tcPr>
          <w:p w:rsidR="00866C6D" w:rsidRPr="00DE0728" w:rsidRDefault="00866C6D" w:rsidP="007B60E0">
            <w:pPr>
              <w:widowControl w:val="0"/>
              <w:autoSpaceDE w:val="0"/>
              <w:autoSpaceDN w:val="0"/>
              <w:adjustRightInd w:val="0"/>
              <w:rPr>
                <w:sz w:val="20"/>
                <w:szCs w:val="20"/>
              </w:rPr>
            </w:pPr>
            <w:r w:rsidRPr="00DE0728">
              <w:rPr>
                <w:sz w:val="20"/>
                <w:szCs w:val="20"/>
              </w:rPr>
              <w:t xml:space="preserve">получателя  </w:t>
            </w:r>
          </w:p>
        </w:tc>
        <w:tc>
          <w:tcPr>
            <w:tcW w:w="850" w:type="dxa"/>
          </w:tcPr>
          <w:p w:rsidR="00866C6D" w:rsidRPr="00DE0728" w:rsidRDefault="00866C6D" w:rsidP="007B60E0">
            <w:pPr>
              <w:widowControl w:val="0"/>
              <w:autoSpaceDE w:val="0"/>
              <w:autoSpaceDN w:val="0"/>
              <w:adjustRightInd w:val="0"/>
              <w:rPr>
                <w:sz w:val="20"/>
                <w:szCs w:val="20"/>
              </w:rPr>
            </w:pPr>
            <w:r w:rsidRPr="00DE0728">
              <w:rPr>
                <w:sz w:val="20"/>
                <w:szCs w:val="20"/>
              </w:rPr>
              <w:t xml:space="preserve">Иного получателя </w:t>
            </w:r>
          </w:p>
        </w:tc>
        <w:tc>
          <w:tcPr>
            <w:tcW w:w="851" w:type="dxa"/>
          </w:tcPr>
          <w:p w:rsidR="00866C6D" w:rsidRPr="00DE0728" w:rsidRDefault="00866C6D" w:rsidP="007B60E0">
            <w:pPr>
              <w:widowControl w:val="0"/>
              <w:autoSpaceDE w:val="0"/>
              <w:autoSpaceDN w:val="0"/>
              <w:adjustRightInd w:val="0"/>
              <w:rPr>
                <w:sz w:val="20"/>
                <w:szCs w:val="20"/>
              </w:rPr>
            </w:pPr>
            <w:r w:rsidRPr="00DE0728">
              <w:rPr>
                <w:sz w:val="20"/>
                <w:szCs w:val="20"/>
              </w:rPr>
              <w:t>получатель, осуществляющий операции со средствами от приносящей доход деятельности</w:t>
            </w:r>
          </w:p>
        </w:tc>
        <w:tc>
          <w:tcPr>
            <w:tcW w:w="1276" w:type="dxa"/>
          </w:tcPr>
          <w:p w:rsidR="00866C6D" w:rsidRPr="00DE0728" w:rsidRDefault="00866C6D" w:rsidP="007B60E0">
            <w:pPr>
              <w:widowControl w:val="0"/>
              <w:autoSpaceDE w:val="0"/>
              <w:autoSpaceDN w:val="0"/>
              <w:adjustRightInd w:val="0"/>
              <w:rPr>
                <w:sz w:val="20"/>
                <w:szCs w:val="20"/>
              </w:rPr>
            </w:pPr>
            <w:r w:rsidRPr="00DE0728">
              <w:rPr>
                <w:sz w:val="20"/>
                <w:szCs w:val="20"/>
              </w:rPr>
              <w:t>главного администратора доходов (администратора доходов, осуществляющего полномочия главного администратора доходов)</w:t>
            </w:r>
          </w:p>
        </w:tc>
        <w:tc>
          <w:tcPr>
            <w:tcW w:w="850" w:type="dxa"/>
          </w:tcPr>
          <w:p w:rsidR="00866C6D" w:rsidRPr="00DE0728" w:rsidRDefault="00866C6D" w:rsidP="007B60E0">
            <w:pPr>
              <w:widowControl w:val="0"/>
              <w:autoSpaceDE w:val="0"/>
              <w:autoSpaceDN w:val="0"/>
              <w:adjustRightInd w:val="0"/>
              <w:rPr>
                <w:sz w:val="20"/>
                <w:szCs w:val="20"/>
              </w:rPr>
            </w:pPr>
            <w:r w:rsidRPr="00DE0728">
              <w:rPr>
                <w:sz w:val="20"/>
                <w:szCs w:val="20"/>
              </w:rPr>
              <w:t xml:space="preserve">администратора доходов </w:t>
            </w:r>
          </w:p>
        </w:tc>
        <w:tc>
          <w:tcPr>
            <w:tcW w:w="1701" w:type="dxa"/>
          </w:tcPr>
          <w:p w:rsidR="00866C6D" w:rsidRPr="00DE0728" w:rsidRDefault="00866C6D" w:rsidP="00651E0F">
            <w:pPr>
              <w:widowControl w:val="0"/>
              <w:autoSpaceDE w:val="0"/>
              <w:autoSpaceDN w:val="0"/>
              <w:adjustRightInd w:val="0"/>
              <w:rPr>
                <w:sz w:val="20"/>
                <w:szCs w:val="20"/>
              </w:rPr>
            </w:pPr>
            <w:r w:rsidRPr="00DE0728">
              <w:rPr>
                <w:sz w:val="20"/>
                <w:szCs w:val="20"/>
              </w:rPr>
              <w:t xml:space="preserve">Главного администратора источников финансирования дефицита (администратора источников финансирования дефицита с бюджетными полномочиями главного администратора), осуществляющего операции с источниками внутреннего финансирования дефицита </w:t>
            </w:r>
          </w:p>
        </w:tc>
        <w:tc>
          <w:tcPr>
            <w:tcW w:w="1451" w:type="dxa"/>
          </w:tcPr>
          <w:p w:rsidR="00866C6D" w:rsidRPr="00DE0728" w:rsidRDefault="00866C6D" w:rsidP="00651E0F">
            <w:pPr>
              <w:widowControl w:val="0"/>
              <w:autoSpaceDE w:val="0"/>
              <w:autoSpaceDN w:val="0"/>
              <w:adjustRightInd w:val="0"/>
              <w:rPr>
                <w:sz w:val="20"/>
                <w:szCs w:val="20"/>
              </w:rPr>
            </w:pPr>
            <w:r w:rsidRPr="00DE0728">
              <w:rPr>
                <w:sz w:val="20"/>
                <w:szCs w:val="20"/>
              </w:rPr>
              <w:t xml:space="preserve">Администратора источников финансирования дефицита, осуществляющего операции с источниками внутреннего финансирования дефицита </w:t>
            </w:r>
          </w:p>
        </w:tc>
        <w:tc>
          <w:tcPr>
            <w:tcW w:w="959" w:type="dxa"/>
          </w:tcPr>
          <w:p w:rsidR="00866C6D" w:rsidRPr="00DE0728" w:rsidRDefault="00866C6D" w:rsidP="00651E0F">
            <w:pPr>
              <w:widowControl w:val="0"/>
              <w:autoSpaceDE w:val="0"/>
              <w:autoSpaceDN w:val="0"/>
              <w:adjustRightInd w:val="0"/>
              <w:rPr>
                <w:sz w:val="20"/>
                <w:szCs w:val="20"/>
              </w:rPr>
            </w:pPr>
            <w:r w:rsidRPr="00DE0728">
              <w:rPr>
                <w:sz w:val="20"/>
                <w:szCs w:val="20"/>
              </w:rPr>
              <w:t xml:space="preserve">получателя, осуществляющего операции со средствами во временном распоряжении </w:t>
            </w:r>
          </w:p>
        </w:tc>
        <w:tc>
          <w:tcPr>
            <w:tcW w:w="709" w:type="dxa"/>
            <w:vMerge/>
          </w:tcPr>
          <w:p w:rsidR="00866C6D" w:rsidRPr="00DE0728" w:rsidRDefault="00866C6D">
            <w:pPr>
              <w:widowControl w:val="0"/>
              <w:autoSpaceDE w:val="0"/>
              <w:autoSpaceDN w:val="0"/>
              <w:adjustRightInd w:val="0"/>
              <w:rPr>
                <w:sz w:val="20"/>
                <w:szCs w:val="20"/>
              </w:rPr>
            </w:pPr>
          </w:p>
        </w:tc>
      </w:tr>
      <w:tr w:rsidR="00866C6D" w:rsidRPr="004B2564">
        <w:trPr>
          <w:tblCellSpacing w:w="5" w:type="nil"/>
        </w:trPr>
        <w:tc>
          <w:tcPr>
            <w:tcW w:w="848" w:type="dxa"/>
          </w:tcPr>
          <w:p w:rsidR="00866C6D" w:rsidRPr="00DE0728" w:rsidRDefault="00866C6D" w:rsidP="00C512BF">
            <w:pPr>
              <w:widowControl w:val="0"/>
              <w:autoSpaceDE w:val="0"/>
              <w:autoSpaceDN w:val="0"/>
              <w:adjustRightInd w:val="0"/>
              <w:jc w:val="center"/>
              <w:rPr>
                <w:sz w:val="20"/>
                <w:szCs w:val="20"/>
              </w:rPr>
            </w:pPr>
            <w:r w:rsidRPr="00DE0728">
              <w:rPr>
                <w:sz w:val="20"/>
                <w:szCs w:val="20"/>
              </w:rPr>
              <w:lastRenderedPageBreak/>
              <w:t>1</w:t>
            </w:r>
          </w:p>
        </w:tc>
        <w:tc>
          <w:tcPr>
            <w:tcW w:w="636" w:type="dxa"/>
          </w:tcPr>
          <w:p w:rsidR="00866C6D" w:rsidRPr="00DE0728" w:rsidRDefault="00866C6D" w:rsidP="00C512BF">
            <w:pPr>
              <w:widowControl w:val="0"/>
              <w:autoSpaceDE w:val="0"/>
              <w:autoSpaceDN w:val="0"/>
              <w:adjustRightInd w:val="0"/>
              <w:jc w:val="center"/>
              <w:rPr>
                <w:sz w:val="20"/>
                <w:szCs w:val="20"/>
              </w:rPr>
            </w:pPr>
            <w:r w:rsidRPr="00DE0728">
              <w:rPr>
                <w:sz w:val="20"/>
                <w:szCs w:val="20"/>
              </w:rPr>
              <w:t>2</w:t>
            </w:r>
          </w:p>
        </w:tc>
        <w:tc>
          <w:tcPr>
            <w:tcW w:w="636" w:type="dxa"/>
          </w:tcPr>
          <w:p w:rsidR="00866C6D" w:rsidRPr="00DE0728" w:rsidRDefault="00866C6D" w:rsidP="00C512BF">
            <w:pPr>
              <w:widowControl w:val="0"/>
              <w:autoSpaceDE w:val="0"/>
              <w:autoSpaceDN w:val="0"/>
              <w:adjustRightInd w:val="0"/>
              <w:jc w:val="center"/>
              <w:rPr>
                <w:sz w:val="20"/>
                <w:szCs w:val="20"/>
              </w:rPr>
            </w:pPr>
            <w:r w:rsidRPr="00DE0728">
              <w:rPr>
                <w:sz w:val="20"/>
                <w:szCs w:val="20"/>
              </w:rPr>
              <w:t>3</w:t>
            </w:r>
          </w:p>
        </w:tc>
        <w:tc>
          <w:tcPr>
            <w:tcW w:w="574" w:type="dxa"/>
          </w:tcPr>
          <w:p w:rsidR="00866C6D" w:rsidRPr="00DE0728" w:rsidRDefault="00866C6D" w:rsidP="00C512BF">
            <w:pPr>
              <w:widowControl w:val="0"/>
              <w:autoSpaceDE w:val="0"/>
              <w:autoSpaceDN w:val="0"/>
              <w:adjustRightInd w:val="0"/>
              <w:jc w:val="center"/>
              <w:rPr>
                <w:sz w:val="20"/>
                <w:szCs w:val="20"/>
              </w:rPr>
            </w:pPr>
            <w:r w:rsidRPr="00DE0728">
              <w:rPr>
                <w:sz w:val="20"/>
                <w:szCs w:val="20"/>
              </w:rPr>
              <w:t>4</w:t>
            </w:r>
          </w:p>
        </w:tc>
        <w:tc>
          <w:tcPr>
            <w:tcW w:w="567" w:type="dxa"/>
          </w:tcPr>
          <w:p w:rsidR="00866C6D" w:rsidRPr="00DE0728" w:rsidRDefault="00866C6D" w:rsidP="00C512BF">
            <w:pPr>
              <w:widowControl w:val="0"/>
              <w:autoSpaceDE w:val="0"/>
              <w:autoSpaceDN w:val="0"/>
              <w:adjustRightInd w:val="0"/>
              <w:jc w:val="center"/>
              <w:rPr>
                <w:sz w:val="20"/>
                <w:szCs w:val="20"/>
              </w:rPr>
            </w:pPr>
            <w:r w:rsidRPr="00DE0728">
              <w:rPr>
                <w:sz w:val="20"/>
                <w:szCs w:val="20"/>
              </w:rPr>
              <w:t>5</w:t>
            </w:r>
          </w:p>
        </w:tc>
        <w:tc>
          <w:tcPr>
            <w:tcW w:w="979" w:type="dxa"/>
          </w:tcPr>
          <w:p w:rsidR="00866C6D" w:rsidRPr="00DE0728" w:rsidRDefault="00866C6D" w:rsidP="00C512BF">
            <w:pPr>
              <w:widowControl w:val="0"/>
              <w:autoSpaceDE w:val="0"/>
              <w:autoSpaceDN w:val="0"/>
              <w:adjustRightInd w:val="0"/>
              <w:jc w:val="center"/>
              <w:rPr>
                <w:sz w:val="20"/>
                <w:szCs w:val="20"/>
              </w:rPr>
            </w:pPr>
            <w:r w:rsidRPr="00DE0728">
              <w:rPr>
                <w:sz w:val="20"/>
                <w:szCs w:val="20"/>
              </w:rPr>
              <w:t>6</w:t>
            </w:r>
          </w:p>
        </w:tc>
        <w:tc>
          <w:tcPr>
            <w:tcW w:w="848" w:type="dxa"/>
          </w:tcPr>
          <w:p w:rsidR="00866C6D" w:rsidRPr="00DE0728" w:rsidRDefault="00866C6D" w:rsidP="00C512BF">
            <w:pPr>
              <w:widowControl w:val="0"/>
              <w:autoSpaceDE w:val="0"/>
              <w:autoSpaceDN w:val="0"/>
              <w:adjustRightInd w:val="0"/>
              <w:jc w:val="center"/>
              <w:rPr>
                <w:sz w:val="20"/>
                <w:szCs w:val="20"/>
              </w:rPr>
            </w:pPr>
            <w:r w:rsidRPr="00DE0728">
              <w:rPr>
                <w:sz w:val="20"/>
                <w:szCs w:val="20"/>
              </w:rPr>
              <w:t>7</w:t>
            </w:r>
          </w:p>
        </w:tc>
        <w:tc>
          <w:tcPr>
            <w:tcW w:w="724" w:type="dxa"/>
          </w:tcPr>
          <w:p w:rsidR="00866C6D" w:rsidRPr="00DE0728" w:rsidRDefault="00866C6D" w:rsidP="00C512BF">
            <w:pPr>
              <w:widowControl w:val="0"/>
              <w:autoSpaceDE w:val="0"/>
              <w:autoSpaceDN w:val="0"/>
              <w:adjustRightInd w:val="0"/>
              <w:jc w:val="center"/>
              <w:rPr>
                <w:sz w:val="20"/>
                <w:szCs w:val="20"/>
              </w:rPr>
            </w:pPr>
            <w:r w:rsidRPr="00DE0728">
              <w:rPr>
                <w:sz w:val="20"/>
                <w:szCs w:val="20"/>
              </w:rPr>
              <w:t>8</w:t>
            </w:r>
          </w:p>
        </w:tc>
        <w:tc>
          <w:tcPr>
            <w:tcW w:w="709" w:type="dxa"/>
          </w:tcPr>
          <w:p w:rsidR="00866C6D" w:rsidRPr="00DE0728" w:rsidRDefault="00866C6D" w:rsidP="00C512BF">
            <w:pPr>
              <w:widowControl w:val="0"/>
              <w:autoSpaceDE w:val="0"/>
              <w:autoSpaceDN w:val="0"/>
              <w:adjustRightInd w:val="0"/>
              <w:jc w:val="center"/>
              <w:rPr>
                <w:sz w:val="20"/>
                <w:szCs w:val="20"/>
              </w:rPr>
            </w:pPr>
            <w:r w:rsidRPr="00DE0728">
              <w:rPr>
                <w:sz w:val="20"/>
                <w:szCs w:val="20"/>
              </w:rPr>
              <w:t>9</w:t>
            </w:r>
          </w:p>
        </w:tc>
        <w:tc>
          <w:tcPr>
            <w:tcW w:w="850" w:type="dxa"/>
          </w:tcPr>
          <w:p w:rsidR="00866C6D" w:rsidRPr="00DE0728" w:rsidRDefault="00866C6D" w:rsidP="00C512BF">
            <w:pPr>
              <w:widowControl w:val="0"/>
              <w:autoSpaceDE w:val="0"/>
              <w:autoSpaceDN w:val="0"/>
              <w:adjustRightInd w:val="0"/>
              <w:jc w:val="center"/>
              <w:rPr>
                <w:sz w:val="20"/>
                <w:szCs w:val="20"/>
              </w:rPr>
            </w:pPr>
            <w:r w:rsidRPr="00DE0728">
              <w:rPr>
                <w:sz w:val="20"/>
                <w:szCs w:val="20"/>
              </w:rPr>
              <w:t>10</w:t>
            </w:r>
          </w:p>
        </w:tc>
        <w:tc>
          <w:tcPr>
            <w:tcW w:w="851" w:type="dxa"/>
          </w:tcPr>
          <w:p w:rsidR="00866C6D" w:rsidRPr="00DE0728" w:rsidRDefault="00866C6D" w:rsidP="00C512BF">
            <w:pPr>
              <w:widowControl w:val="0"/>
              <w:autoSpaceDE w:val="0"/>
              <w:autoSpaceDN w:val="0"/>
              <w:adjustRightInd w:val="0"/>
              <w:jc w:val="center"/>
              <w:rPr>
                <w:sz w:val="20"/>
                <w:szCs w:val="20"/>
              </w:rPr>
            </w:pPr>
            <w:r w:rsidRPr="00DE0728">
              <w:rPr>
                <w:sz w:val="20"/>
                <w:szCs w:val="20"/>
              </w:rPr>
              <w:t>11</w:t>
            </w:r>
          </w:p>
        </w:tc>
        <w:tc>
          <w:tcPr>
            <w:tcW w:w="1276" w:type="dxa"/>
          </w:tcPr>
          <w:p w:rsidR="00866C6D" w:rsidRPr="00DE0728" w:rsidRDefault="00866C6D" w:rsidP="00C512BF">
            <w:pPr>
              <w:widowControl w:val="0"/>
              <w:autoSpaceDE w:val="0"/>
              <w:autoSpaceDN w:val="0"/>
              <w:adjustRightInd w:val="0"/>
              <w:jc w:val="center"/>
              <w:rPr>
                <w:sz w:val="20"/>
                <w:szCs w:val="20"/>
              </w:rPr>
            </w:pPr>
            <w:r w:rsidRPr="00DE0728">
              <w:rPr>
                <w:sz w:val="20"/>
                <w:szCs w:val="20"/>
              </w:rPr>
              <w:t>12</w:t>
            </w:r>
          </w:p>
        </w:tc>
        <w:tc>
          <w:tcPr>
            <w:tcW w:w="850" w:type="dxa"/>
          </w:tcPr>
          <w:p w:rsidR="00866C6D" w:rsidRPr="00DE0728" w:rsidRDefault="00866C6D" w:rsidP="00C512BF">
            <w:pPr>
              <w:widowControl w:val="0"/>
              <w:autoSpaceDE w:val="0"/>
              <w:autoSpaceDN w:val="0"/>
              <w:adjustRightInd w:val="0"/>
              <w:jc w:val="center"/>
              <w:rPr>
                <w:sz w:val="20"/>
                <w:szCs w:val="20"/>
              </w:rPr>
            </w:pPr>
            <w:r w:rsidRPr="00DE0728">
              <w:rPr>
                <w:sz w:val="20"/>
                <w:szCs w:val="20"/>
              </w:rPr>
              <w:t>13</w:t>
            </w:r>
          </w:p>
        </w:tc>
        <w:tc>
          <w:tcPr>
            <w:tcW w:w="1701" w:type="dxa"/>
          </w:tcPr>
          <w:p w:rsidR="00866C6D" w:rsidRPr="00DE0728" w:rsidRDefault="00866C6D" w:rsidP="00C512BF">
            <w:pPr>
              <w:widowControl w:val="0"/>
              <w:autoSpaceDE w:val="0"/>
              <w:autoSpaceDN w:val="0"/>
              <w:adjustRightInd w:val="0"/>
              <w:jc w:val="center"/>
              <w:rPr>
                <w:sz w:val="20"/>
                <w:szCs w:val="20"/>
              </w:rPr>
            </w:pPr>
            <w:r w:rsidRPr="00DE0728">
              <w:rPr>
                <w:sz w:val="20"/>
                <w:szCs w:val="20"/>
              </w:rPr>
              <w:t>14</w:t>
            </w:r>
          </w:p>
        </w:tc>
        <w:tc>
          <w:tcPr>
            <w:tcW w:w="1451" w:type="dxa"/>
          </w:tcPr>
          <w:p w:rsidR="00866C6D" w:rsidRPr="00DE0728" w:rsidRDefault="00866C6D" w:rsidP="00C512BF">
            <w:pPr>
              <w:widowControl w:val="0"/>
              <w:autoSpaceDE w:val="0"/>
              <w:autoSpaceDN w:val="0"/>
              <w:adjustRightInd w:val="0"/>
              <w:jc w:val="center"/>
              <w:rPr>
                <w:sz w:val="20"/>
                <w:szCs w:val="20"/>
              </w:rPr>
            </w:pPr>
            <w:r w:rsidRPr="00DE0728">
              <w:rPr>
                <w:sz w:val="20"/>
                <w:szCs w:val="20"/>
              </w:rPr>
              <w:t>15</w:t>
            </w:r>
          </w:p>
        </w:tc>
        <w:tc>
          <w:tcPr>
            <w:tcW w:w="959" w:type="dxa"/>
          </w:tcPr>
          <w:p w:rsidR="00866C6D" w:rsidRPr="00DE0728" w:rsidRDefault="00866C6D" w:rsidP="00C512BF">
            <w:pPr>
              <w:widowControl w:val="0"/>
              <w:autoSpaceDE w:val="0"/>
              <w:autoSpaceDN w:val="0"/>
              <w:adjustRightInd w:val="0"/>
              <w:jc w:val="center"/>
              <w:rPr>
                <w:sz w:val="20"/>
                <w:szCs w:val="20"/>
              </w:rPr>
            </w:pPr>
            <w:r w:rsidRPr="00DE0728">
              <w:rPr>
                <w:sz w:val="20"/>
                <w:szCs w:val="20"/>
              </w:rPr>
              <w:t>16</w:t>
            </w:r>
          </w:p>
        </w:tc>
        <w:tc>
          <w:tcPr>
            <w:tcW w:w="709" w:type="dxa"/>
          </w:tcPr>
          <w:p w:rsidR="00866C6D" w:rsidRPr="00DE0728" w:rsidRDefault="00866C6D" w:rsidP="00C512BF">
            <w:pPr>
              <w:widowControl w:val="0"/>
              <w:autoSpaceDE w:val="0"/>
              <w:autoSpaceDN w:val="0"/>
              <w:adjustRightInd w:val="0"/>
              <w:jc w:val="center"/>
              <w:rPr>
                <w:sz w:val="20"/>
                <w:szCs w:val="20"/>
              </w:rPr>
            </w:pPr>
            <w:r w:rsidRPr="00DE0728">
              <w:rPr>
                <w:sz w:val="20"/>
                <w:szCs w:val="20"/>
              </w:rPr>
              <w:t>17</w:t>
            </w:r>
          </w:p>
        </w:tc>
      </w:tr>
      <w:tr w:rsidR="00866C6D" w:rsidRPr="007B60E0">
        <w:trPr>
          <w:tblCellSpacing w:w="5" w:type="nil"/>
        </w:trPr>
        <w:tc>
          <w:tcPr>
            <w:tcW w:w="848" w:type="dxa"/>
          </w:tcPr>
          <w:p w:rsidR="00866C6D" w:rsidRPr="00DE0728" w:rsidRDefault="00866C6D">
            <w:pPr>
              <w:widowControl w:val="0"/>
              <w:autoSpaceDE w:val="0"/>
              <w:autoSpaceDN w:val="0"/>
              <w:adjustRightInd w:val="0"/>
              <w:rPr>
                <w:sz w:val="20"/>
                <w:szCs w:val="20"/>
              </w:rPr>
            </w:pPr>
          </w:p>
        </w:tc>
        <w:tc>
          <w:tcPr>
            <w:tcW w:w="636" w:type="dxa"/>
          </w:tcPr>
          <w:p w:rsidR="00866C6D" w:rsidRPr="00DE0728" w:rsidRDefault="00866C6D">
            <w:pPr>
              <w:widowControl w:val="0"/>
              <w:autoSpaceDE w:val="0"/>
              <w:autoSpaceDN w:val="0"/>
              <w:adjustRightInd w:val="0"/>
              <w:rPr>
                <w:sz w:val="20"/>
                <w:szCs w:val="20"/>
              </w:rPr>
            </w:pPr>
          </w:p>
        </w:tc>
        <w:tc>
          <w:tcPr>
            <w:tcW w:w="636" w:type="dxa"/>
          </w:tcPr>
          <w:p w:rsidR="00866C6D" w:rsidRPr="00DE0728" w:rsidRDefault="00866C6D">
            <w:pPr>
              <w:widowControl w:val="0"/>
              <w:autoSpaceDE w:val="0"/>
              <w:autoSpaceDN w:val="0"/>
              <w:adjustRightInd w:val="0"/>
              <w:rPr>
                <w:sz w:val="20"/>
                <w:szCs w:val="20"/>
              </w:rPr>
            </w:pPr>
          </w:p>
        </w:tc>
        <w:tc>
          <w:tcPr>
            <w:tcW w:w="574" w:type="dxa"/>
          </w:tcPr>
          <w:p w:rsidR="00866C6D" w:rsidRPr="00DE0728" w:rsidRDefault="00866C6D">
            <w:pPr>
              <w:widowControl w:val="0"/>
              <w:autoSpaceDE w:val="0"/>
              <w:autoSpaceDN w:val="0"/>
              <w:adjustRightInd w:val="0"/>
              <w:rPr>
                <w:sz w:val="20"/>
                <w:szCs w:val="20"/>
              </w:rPr>
            </w:pPr>
          </w:p>
        </w:tc>
        <w:tc>
          <w:tcPr>
            <w:tcW w:w="567" w:type="dxa"/>
          </w:tcPr>
          <w:p w:rsidR="00866C6D" w:rsidRPr="00DE0728" w:rsidRDefault="00866C6D">
            <w:pPr>
              <w:widowControl w:val="0"/>
              <w:autoSpaceDE w:val="0"/>
              <w:autoSpaceDN w:val="0"/>
              <w:adjustRightInd w:val="0"/>
              <w:rPr>
                <w:sz w:val="20"/>
                <w:szCs w:val="20"/>
              </w:rPr>
            </w:pPr>
          </w:p>
        </w:tc>
        <w:tc>
          <w:tcPr>
            <w:tcW w:w="979" w:type="dxa"/>
          </w:tcPr>
          <w:p w:rsidR="00866C6D" w:rsidRPr="00DE0728" w:rsidRDefault="00866C6D">
            <w:pPr>
              <w:widowControl w:val="0"/>
              <w:autoSpaceDE w:val="0"/>
              <w:autoSpaceDN w:val="0"/>
              <w:adjustRightInd w:val="0"/>
              <w:rPr>
                <w:sz w:val="20"/>
                <w:szCs w:val="20"/>
              </w:rPr>
            </w:pPr>
          </w:p>
        </w:tc>
        <w:tc>
          <w:tcPr>
            <w:tcW w:w="848" w:type="dxa"/>
          </w:tcPr>
          <w:p w:rsidR="00866C6D" w:rsidRPr="00DE0728" w:rsidRDefault="00866C6D">
            <w:pPr>
              <w:widowControl w:val="0"/>
              <w:autoSpaceDE w:val="0"/>
              <w:autoSpaceDN w:val="0"/>
              <w:adjustRightInd w:val="0"/>
              <w:rPr>
                <w:sz w:val="20"/>
                <w:szCs w:val="20"/>
              </w:rPr>
            </w:pPr>
          </w:p>
        </w:tc>
        <w:tc>
          <w:tcPr>
            <w:tcW w:w="724" w:type="dxa"/>
          </w:tcPr>
          <w:p w:rsidR="00866C6D" w:rsidRPr="00DE0728" w:rsidRDefault="00866C6D">
            <w:pPr>
              <w:widowControl w:val="0"/>
              <w:autoSpaceDE w:val="0"/>
              <w:autoSpaceDN w:val="0"/>
              <w:adjustRightInd w:val="0"/>
              <w:rPr>
                <w:sz w:val="20"/>
                <w:szCs w:val="20"/>
              </w:rPr>
            </w:pPr>
          </w:p>
        </w:tc>
        <w:tc>
          <w:tcPr>
            <w:tcW w:w="709" w:type="dxa"/>
          </w:tcPr>
          <w:p w:rsidR="00866C6D" w:rsidRPr="00DE0728" w:rsidRDefault="00866C6D">
            <w:pPr>
              <w:widowControl w:val="0"/>
              <w:autoSpaceDE w:val="0"/>
              <w:autoSpaceDN w:val="0"/>
              <w:adjustRightInd w:val="0"/>
              <w:rPr>
                <w:sz w:val="20"/>
                <w:szCs w:val="20"/>
              </w:rPr>
            </w:pPr>
          </w:p>
        </w:tc>
        <w:tc>
          <w:tcPr>
            <w:tcW w:w="850" w:type="dxa"/>
          </w:tcPr>
          <w:p w:rsidR="00866C6D" w:rsidRPr="00DE0728" w:rsidRDefault="00866C6D">
            <w:pPr>
              <w:widowControl w:val="0"/>
              <w:autoSpaceDE w:val="0"/>
              <w:autoSpaceDN w:val="0"/>
              <w:adjustRightInd w:val="0"/>
              <w:rPr>
                <w:sz w:val="20"/>
                <w:szCs w:val="20"/>
              </w:rPr>
            </w:pPr>
          </w:p>
        </w:tc>
        <w:tc>
          <w:tcPr>
            <w:tcW w:w="851" w:type="dxa"/>
          </w:tcPr>
          <w:p w:rsidR="00866C6D" w:rsidRPr="00DE0728" w:rsidRDefault="00866C6D">
            <w:pPr>
              <w:widowControl w:val="0"/>
              <w:autoSpaceDE w:val="0"/>
              <w:autoSpaceDN w:val="0"/>
              <w:adjustRightInd w:val="0"/>
              <w:rPr>
                <w:sz w:val="20"/>
                <w:szCs w:val="20"/>
              </w:rPr>
            </w:pPr>
          </w:p>
        </w:tc>
        <w:tc>
          <w:tcPr>
            <w:tcW w:w="1276" w:type="dxa"/>
          </w:tcPr>
          <w:p w:rsidR="00866C6D" w:rsidRPr="00DE0728" w:rsidRDefault="00866C6D">
            <w:pPr>
              <w:widowControl w:val="0"/>
              <w:autoSpaceDE w:val="0"/>
              <w:autoSpaceDN w:val="0"/>
              <w:adjustRightInd w:val="0"/>
              <w:rPr>
                <w:sz w:val="20"/>
                <w:szCs w:val="20"/>
              </w:rPr>
            </w:pPr>
          </w:p>
        </w:tc>
        <w:tc>
          <w:tcPr>
            <w:tcW w:w="850" w:type="dxa"/>
          </w:tcPr>
          <w:p w:rsidR="00866C6D" w:rsidRPr="00DE0728" w:rsidRDefault="00866C6D">
            <w:pPr>
              <w:widowControl w:val="0"/>
              <w:autoSpaceDE w:val="0"/>
              <w:autoSpaceDN w:val="0"/>
              <w:adjustRightInd w:val="0"/>
              <w:rPr>
                <w:sz w:val="20"/>
                <w:szCs w:val="20"/>
              </w:rPr>
            </w:pPr>
          </w:p>
        </w:tc>
        <w:tc>
          <w:tcPr>
            <w:tcW w:w="1701" w:type="dxa"/>
          </w:tcPr>
          <w:p w:rsidR="00866C6D" w:rsidRPr="00DE0728" w:rsidRDefault="00866C6D">
            <w:pPr>
              <w:widowControl w:val="0"/>
              <w:autoSpaceDE w:val="0"/>
              <w:autoSpaceDN w:val="0"/>
              <w:adjustRightInd w:val="0"/>
              <w:rPr>
                <w:sz w:val="20"/>
                <w:szCs w:val="20"/>
              </w:rPr>
            </w:pPr>
          </w:p>
        </w:tc>
        <w:tc>
          <w:tcPr>
            <w:tcW w:w="1451" w:type="dxa"/>
          </w:tcPr>
          <w:p w:rsidR="00866C6D" w:rsidRPr="00DE0728" w:rsidRDefault="00866C6D">
            <w:pPr>
              <w:widowControl w:val="0"/>
              <w:autoSpaceDE w:val="0"/>
              <w:autoSpaceDN w:val="0"/>
              <w:adjustRightInd w:val="0"/>
              <w:rPr>
                <w:sz w:val="20"/>
                <w:szCs w:val="20"/>
              </w:rPr>
            </w:pPr>
          </w:p>
        </w:tc>
        <w:tc>
          <w:tcPr>
            <w:tcW w:w="959" w:type="dxa"/>
          </w:tcPr>
          <w:p w:rsidR="00866C6D" w:rsidRPr="00DE0728" w:rsidRDefault="00866C6D">
            <w:pPr>
              <w:widowControl w:val="0"/>
              <w:autoSpaceDE w:val="0"/>
              <w:autoSpaceDN w:val="0"/>
              <w:adjustRightInd w:val="0"/>
              <w:rPr>
                <w:sz w:val="20"/>
                <w:szCs w:val="20"/>
              </w:rPr>
            </w:pPr>
          </w:p>
        </w:tc>
        <w:tc>
          <w:tcPr>
            <w:tcW w:w="709" w:type="dxa"/>
          </w:tcPr>
          <w:p w:rsidR="00866C6D" w:rsidRPr="00DE0728" w:rsidRDefault="00866C6D">
            <w:pPr>
              <w:widowControl w:val="0"/>
              <w:autoSpaceDE w:val="0"/>
              <w:autoSpaceDN w:val="0"/>
              <w:adjustRightInd w:val="0"/>
              <w:rPr>
                <w:sz w:val="20"/>
                <w:szCs w:val="20"/>
              </w:rPr>
            </w:pPr>
          </w:p>
        </w:tc>
      </w:tr>
      <w:tr w:rsidR="00866C6D" w:rsidRPr="007B60E0">
        <w:trPr>
          <w:tblCellSpacing w:w="5" w:type="nil"/>
        </w:trPr>
        <w:tc>
          <w:tcPr>
            <w:tcW w:w="848" w:type="dxa"/>
          </w:tcPr>
          <w:p w:rsidR="00866C6D" w:rsidRPr="00DE0728" w:rsidRDefault="00866C6D">
            <w:pPr>
              <w:widowControl w:val="0"/>
              <w:autoSpaceDE w:val="0"/>
              <w:autoSpaceDN w:val="0"/>
              <w:adjustRightInd w:val="0"/>
              <w:rPr>
                <w:sz w:val="20"/>
                <w:szCs w:val="20"/>
              </w:rPr>
            </w:pPr>
          </w:p>
        </w:tc>
        <w:tc>
          <w:tcPr>
            <w:tcW w:w="636" w:type="dxa"/>
          </w:tcPr>
          <w:p w:rsidR="00866C6D" w:rsidRPr="00DE0728" w:rsidRDefault="00866C6D">
            <w:pPr>
              <w:widowControl w:val="0"/>
              <w:autoSpaceDE w:val="0"/>
              <w:autoSpaceDN w:val="0"/>
              <w:adjustRightInd w:val="0"/>
              <w:rPr>
                <w:sz w:val="20"/>
                <w:szCs w:val="20"/>
              </w:rPr>
            </w:pPr>
          </w:p>
        </w:tc>
        <w:tc>
          <w:tcPr>
            <w:tcW w:w="636" w:type="dxa"/>
          </w:tcPr>
          <w:p w:rsidR="00866C6D" w:rsidRPr="00DE0728" w:rsidRDefault="00866C6D">
            <w:pPr>
              <w:widowControl w:val="0"/>
              <w:autoSpaceDE w:val="0"/>
              <w:autoSpaceDN w:val="0"/>
              <w:adjustRightInd w:val="0"/>
              <w:rPr>
                <w:sz w:val="20"/>
                <w:szCs w:val="20"/>
              </w:rPr>
            </w:pPr>
          </w:p>
        </w:tc>
        <w:tc>
          <w:tcPr>
            <w:tcW w:w="574" w:type="dxa"/>
          </w:tcPr>
          <w:p w:rsidR="00866C6D" w:rsidRPr="00DE0728" w:rsidRDefault="00866C6D">
            <w:pPr>
              <w:widowControl w:val="0"/>
              <w:autoSpaceDE w:val="0"/>
              <w:autoSpaceDN w:val="0"/>
              <w:adjustRightInd w:val="0"/>
              <w:rPr>
                <w:sz w:val="20"/>
                <w:szCs w:val="20"/>
              </w:rPr>
            </w:pPr>
          </w:p>
        </w:tc>
        <w:tc>
          <w:tcPr>
            <w:tcW w:w="567" w:type="dxa"/>
          </w:tcPr>
          <w:p w:rsidR="00866C6D" w:rsidRPr="00DE0728" w:rsidRDefault="00866C6D">
            <w:pPr>
              <w:widowControl w:val="0"/>
              <w:autoSpaceDE w:val="0"/>
              <w:autoSpaceDN w:val="0"/>
              <w:adjustRightInd w:val="0"/>
              <w:rPr>
                <w:sz w:val="20"/>
                <w:szCs w:val="20"/>
              </w:rPr>
            </w:pPr>
          </w:p>
        </w:tc>
        <w:tc>
          <w:tcPr>
            <w:tcW w:w="979" w:type="dxa"/>
          </w:tcPr>
          <w:p w:rsidR="00866C6D" w:rsidRPr="00DE0728" w:rsidRDefault="00866C6D">
            <w:pPr>
              <w:widowControl w:val="0"/>
              <w:autoSpaceDE w:val="0"/>
              <w:autoSpaceDN w:val="0"/>
              <w:adjustRightInd w:val="0"/>
              <w:rPr>
                <w:sz w:val="20"/>
                <w:szCs w:val="20"/>
              </w:rPr>
            </w:pPr>
          </w:p>
        </w:tc>
        <w:tc>
          <w:tcPr>
            <w:tcW w:w="848" w:type="dxa"/>
          </w:tcPr>
          <w:p w:rsidR="00866C6D" w:rsidRPr="00DE0728" w:rsidRDefault="00866C6D">
            <w:pPr>
              <w:widowControl w:val="0"/>
              <w:autoSpaceDE w:val="0"/>
              <w:autoSpaceDN w:val="0"/>
              <w:adjustRightInd w:val="0"/>
              <w:rPr>
                <w:sz w:val="20"/>
                <w:szCs w:val="20"/>
              </w:rPr>
            </w:pPr>
          </w:p>
        </w:tc>
        <w:tc>
          <w:tcPr>
            <w:tcW w:w="724" w:type="dxa"/>
          </w:tcPr>
          <w:p w:rsidR="00866C6D" w:rsidRPr="00DE0728" w:rsidRDefault="00866C6D">
            <w:pPr>
              <w:widowControl w:val="0"/>
              <w:autoSpaceDE w:val="0"/>
              <w:autoSpaceDN w:val="0"/>
              <w:adjustRightInd w:val="0"/>
              <w:rPr>
                <w:sz w:val="20"/>
                <w:szCs w:val="20"/>
              </w:rPr>
            </w:pPr>
          </w:p>
        </w:tc>
        <w:tc>
          <w:tcPr>
            <w:tcW w:w="709" w:type="dxa"/>
          </w:tcPr>
          <w:p w:rsidR="00866C6D" w:rsidRPr="00DE0728" w:rsidRDefault="00866C6D">
            <w:pPr>
              <w:widowControl w:val="0"/>
              <w:autoSpaceDE w:val="0"/>
              <w:autoSpaceDN w:val="0"/>
              <w:adjustRightInd w:val="0"/>
              <w:rPr>
                <w:sz w:val="20"/>
                <w:szCs w:val="20"/>
              </w:rPr>
            </w:pPr>
          </w:p>
        </w:tc>
        <w:tc>
          <w:tcPr>
            <w:tcW w:w="850" w:type="dxa"/>
          </w:tcPr>
          <w:p w:rsidR="00866C6D" w:rsidRPr="00DE0728" w:rsidRDefault="00866C6D">
            <w:pPr>
              <w:widowControl w:val="0"/>
              <w:autoSpaceDE w:val="0"/>
              <w:autoSpaceDN w:val="0"/>
              <w:adjustRightInd w:val="0"/>
              <w:rPr>
                <w:sz w:val="20"/>
                <w:szCs w:val="20"/>
              </w:rPr>
            </w:pPr>
          </w:p>
        </w:tc>
        <w:tc>
          <w:tcPr>
            <w:tcW w:w="851" w:type="dxa"/>
          </w:tcPr>
          <w:p w:rsidR="00866C6D" w:rsidRPr="00DE0728" w:rsidRDefault="00866C6D">
            <w:pPr>
              <w:widowControl w:val="0"/>
              <w:autoSpaceDE w:val="0"/>
              <w:autoSpaceDN w:val="0"/>
              <w:adjustRightInd w:val="0"/>
              <w:rPr>
                <w:sz w:val="20"/>
                <w:szCs w:val="20"/>
              </w:rPr>
            </w:pPr>
          </w:p>
        </w:tc>
        <w:tc>
          <w:tcPr>
            <w:tcW w:w="1276" w:type="dxa"/>
          </w:tcPr>
          <w:p w:rsidR="00866C6D" w:rsidRPr="00DE0728" w:rsidRDefault="00866C6D">
            <w:pPr>
              <w:widowControl w:val="0"/>
              <w:autoSpaceDE w:val="0"/>
              <w:autoSpaceDN w:val="0"/>
              <w:adjustRightInd w:val="0"/>
              <w:rPr>
                <w:sz w:val="20"/>
                <w:szCs w:val="20"/>
              </w:rPr>
            </w:pPr>
          </w:p>
        </w:tc>
        <w:tc>
          <w:tcPr>
            <w:tcW w:w="850" w:type="dxa"/>
          </w:tcPr>
          <w:p w:rsidR="00866C6D" w:rsidRPr="00DE0728" w:rsidRDefault="00866C6D">
            <w:pPr>
              <w:widowControl w:val="0"/>
              <w:autoSpaceDE w:val="0"/>
              <w:autoSpaceDN w:val="0"/>
              <w:adjustRightInd w:val="0"/>
              <w:rPr>
                <w:sz w:val="20"/>
                <w:szCs w:val="20"/>
              </w:rPr>
            </w:pPr>
          </w:p>
        </w:tc>
        <w:tc>
          <w:tcPr>
            <w:tcW w:w="1701" w:type="dxa"/>
          </w:tcPr>
          <w:p w:rsidR="00866C6D" w:rsidRPr="00DE0728" w:rsidRDefault="00866C6D">
            <w:pPr>
              <w:widowControl w:val="0"/>
              <w:autoSpaceDE w:val="0"/>
              <w:autoSpaceDN w:val="0"/>
              <w:adjustRightInd w:val="0"/>
              <w:rPr>
                <w:sz w:val="20"/>
                <w:szCs w:val="20"/>
              </w:rPr>
            </w:pPr>
          </w:p>
        </w:tc>
        <w:tc>
          <w:tcPr>
            <w:tcW w:w="1451" w:type="dxa"/>
          </w:tcPr>
          <w:p w:rsidR="00866C6D" w:rsidRPr="00DE0728" w:rsidRDefault="00866C6D">
            <w:pPr>
              <w:widowControl w:val="0"/>
              <w:autoSpaceDE w:val="0"/>
              <w:autoSpaceDN w:val="0"/>
              <w:adjustRightInd w:val="0"/>
              <w:rPr>
                <w:sz w:val="20"/>
                <w:szCs w:val="20"/>
              </w:rPr>
            </w:pPr>
          </w:p>
        </w:tc>
        <w:tc>
          <w:tcPr>
            <w:tcW w:w="959" w:type="dxa"/>
          </w:tcPr>
          <w:p w:rsidR="00866C6D" w:rsidRPr="00DE0728" w:rsidRDefault="00866C6D">
            <w:pPr>
              <w:widowControl w:val="0"/>
              <w:autoSpaceDE w:val="0"/>
              <w:autoSpaceDN w:val="0"/>
              <w:adjustRightInd w:val="0"/>
              <w:rPr>
                <w:sz w:val="20"/>
                <w:szCs w:val="20"/>
              </w:rPr>
            </w:pPr>
          </w:p>
        </w:tc>
        <w:tc>
          <w:tcPr>
            <w:tcW w:w="709" w:type="dxa"/>
          </w:tcPr>
          <w:p w:rsidR="00866C6D" w:rsidRPr="00DE0728" w:rsidRDefault="00866C6D">
            <w:pPr>
              <w:widowControl w:val="0"/>
              <w:autoSpaceDE w:val="0"/>
              <w:autoSpaceDN w:val="0"/>
              <w:adjustRightInd w:val="0"/>
              <w:rPr>
                <w:sz w:val="20"/>
                <w:szCs w:val="20"/>
              </w:rPr>
            </w:pPr>
          </w:p>
        </w:tc>
      </w:tr>
      <w:tr w:rsidR="00866C6D" w:rsidRPr="007B60E0">
        <w:trPr>
          <w:tblCellSpacing w:w="5" w:type="nil"/>
        </w:trPr>
        <w:tc>
          <w:tcPr>
            <w:tcW w:w="848" w:type="dxa"/>
          </w:tcPr>
          <w:p w:rsidR="00866C6D" w:rsidRPr="00DE0728" w:rsidRDefault="00866C6D">
            <w:pPr>
              <w:widowControl w:val="0"/>
              <w:autoSpaceDE w:val="0"/>
              <w:autoSpaceDN w:val="0"/>
              <w:adjustRightInd w:val="0"/>
              <w:rPr>
                <w:sz w:val="20"/>
                <w:szCs w:val="20"/>
              </w:rPr>
            </w:pPr>
          </w:p>
        </w:tc>
        <w:tc>
          <w:tcPr>
            <w:tcW w:w="636" w:type="dxa"/>
          </w:tcPr>
          <w:p w:rsidR="00866C6D" w:rsidRPr="00DE0728" w:rsidRDefault="00866C6D">
            <w:pPr>
              <w:widowControl w:val="0"/>
              <w:autoSpaceDE w:val="0"/>
              <w:autoSpaceDN w:val="0"/>
              <w:adjustRightInd w:val="0"/>
              <w:rPr>
                <w:sz w:val="20"/>
                <w:szCs w:val="20"/>
              </w:rPr>
            </w:pPr>
          </w:p>
        </w:tc>
        <w:tc>
          <w:tcPr>
            <w:tcW w:w="636" w:type="dxa"/>
          </w:tcPr>
          <w:p w:rsidR="00866C6D" w:rsidRPr="00DE0728" w:rsidRDefault="00866C6D">
            <w:pPr>
              <w:widowControl w:val="0"/>
              <w:autoSpaceDE w:val="0"/>
              <w:autoSpaceDN w:val="0"/>
              <w:adjustRightInd w:val="0"/>
              <w:rPr>
                <w:sz w:val="20"/>
                <w:szCs w:val="20"/>
              </w:rPr>
            </w:pPr>
          </w:p>
        </w:tc>
        <w:tc>
          <w:tcPr>
            <w:tcW w:w="574" w:type="dxa"/>
          </w:tcPr>
          <w:p w:rsidR="00866C6D" w:rsidRPr="00DE0728" w:rsidRDefault="00866C6D">
            <w:pPr>
              <w:widowControl w:val="0"/>
              <w:autoSpaceDE w:val="0"/>
              <w:autoSpaceDN w:val="0"/>
              <w:adjustRightInd w:val="0"/>
              <w:rPr>
                <w:sz w:val="20"/>
                <w:szCs w:val="20"/>
              </w:rPr>
            </w:pPr>
          </w:p>
        </w:tc>
        <w:tc>
          <w:tcPr>
            <w:tcW w:w="567" w:type="dxa"/>
          </w:tcPr>
          <w:p w:rsidR="00866C6D" w:rsidRPr="00DE0728" w:rsidRDefault="00866C6D">
            <w:pPr>
              <w:widowControl w:val="0"/>
              <w:autoSpaceDE w:val="0"/>
              <w:autoSpaceDN w:val="0"/>
              <w:adjustRightInd w:val="0"/>
              <w:rPr>
                <w:sz w:val="20"/>
                <w:szCs w:val="20"/>
              </w:rPr>
            </w:pPr>
          </w:p>
        </w:tc>
        <w:tc>
          <w:tcPr>
            <w:tcW w:w="979" w:type="dxa"/>
          </w:tcPr>
          <w:p w:rsidR="00866C6D" w:rsidRPr="00DE0728" w:rsidRDefault="00866C6D">
            <w:pPr>
              <w:widowControl w:val="0"/>
              <w:autoSpaceDE w:val="0"/>
              <w:autoSpaceDN w:val="0"/>
              <w:adjustRightInd w:val="0"/>
              <w:rPr>
                <w:sz w:val="20"/>
                <w:szCs w:val="20"/>
              </w:rPr>
            </w:pPr>
          </w:p>
        </w:tc>
        <w:tc>
          <w:tcPr>
            <w:tcW w:w="848" w:type="dxa"/>
          </w:tcPr>
          <w:p w:rsidR="00866C6D" w:rsidRPr="00DE0728" w:rsidRDefault="00866C6D">
            <w:pPr>
              <w:widowControl w:val="0"/>
              <w:autoSpaceDE w:val="0"/>
              <w:autoSpaceDN w:val="0"/>
              <w:adjustRightInd w:val="0"/>
              <w:rPr>
                <w:sz w:val="20"/>
                <w:szCs w:val="20"/>
              </w:rPr>
            </w:pPr>
          </w:p>
        </w:tc>
        <w:tc>
          <w:tcPr>
            <w:tcW w:w="724" w:type="dxa"/>
          </w:tcPr>
          <w:p w:rsidR="00866C6D" w:rsidRPr="00DE0728" w:rsidRDefault="00866C6D">
            <w:pPr>
              <w:widowControl w:val="0"/>
              <w:autoSpaceDE w:val="0"/>
              <w:autoSpaceDN w:val="0"/>
              <w:adjustRightInd w:val="0"/>
              <w:rPr>
                <w:sz w:val="20"/>
                <w:szCs w:val="20"/>
              </w:rPr>
            </w:pPr>
          </w:p>
        </w:tc>
        <w:tc>
          <w:tcPr>
            <w:tcW w:w="709" w:type="dxa"/>
          </w:tcPr>
          <w:p w:rsidR="00866C6D" w:rsidRPr="00DE0728" w:rsidRDefault="00866C6D">
            <w:pPr>
              <w:widowControl w:val="0"/>
              <w:autoSpaceDE w:val="0"/>
              <w:autoSpaceDN w:val="0"/>
              <w:adjustRightInd w:val="0"/>
              <w:rPr>
                <w:sz w:val="20"/>
                <w:szCs w:val="20"/>
              </w:rPr>
            </w:pPr>
          </w:p>
        </w:tc>
        <w:tc>
          <w:tcPr>
            <w:tcW w:w="850" w:type="dxa"/>
          </w:tcPr>
          <w:p w:rsidR="00866C6D" w:rsidRPr="00DE0728" w:rsidRDefault="00866C6D">
            <w:pPr>
              <w:widowControl w:val="0"/>
              <w:autoSpaceDE w:val="0"/>
              <w:autoSpaceDN w:val="0"/>
              <w:adjustRightInd w:val="0"/>
              <w:rPr>
                <w:sz w:val="20"/>
                <w:szCs w:val="20"/>
              </w:rPr>
            </w:pPr>
          </w:p>
        </w:tc>
        <w:tc>
          <w:tcPr>
            <w:tcW w:w="851" w:type="dxa"/>
          </w:tcPr>
          <w:p w:rsidR="00866C6D" w:rsidRPr="00DE0728" w:rsidRDefault="00866C6D">
            <w:pPr>
              <w:widowControl w:val="0"/>
              <w:autoSpaceDE w:val="0"/>
              <w:autoSpaceDN w:val="0"/>
              <w:adjustRightInd w:val="0"/>
              <w:rPr>
                <w:sz w:val="20"/>
                <w:szCs w:val="20"/>
              </w:rPr>
            </w:pPr>
          </w:p>
        </w:tc>
        <w:tc>
          <w:tcPr>
            <w:tcW w:w="1276" w:type="dxa"/>
          </w:tcPr>
          <w:p w:rsidR="00866C6D" w:rsidRPr="00DE0728" w:rsidRDefault="00866C6D">
            <w:pPr>
              <w:widowControl w:val="0"/>
              <w:autoSpaceDE w:val="0"/>
              <w:autoSpaceDN w:val="0"/>
              <w:adjustRightInd w:val="0"/>
              <w:rPr>
                <w:sz w:val="20"/>
                <w:szCs w:val="20"/>
              </w:rPr>
            </w:pPr>
          </w:p>
        </w:tc>
        <w:tc>
          <w:tcPr>
            <w:tcW w:w="850" w:type="dxa"/>
          </w:tcPr>
          <w:p w:rsidR="00866C6D" w:rsidRPr="00DE0728" w:rsidRDefault="00866C6D">
            <w:pPr>
              <w:widowControl w:val="0"/>
              <w:autoSpaceDE w:val="0"/>
              <w:autoSpaceDN w:val="0"/>
              <w:adjustRightInd w:val="0"/>
              <w:rPr>
                <w:sz w:val="20"/>
                <w:szCs w:val="20"/>
              </w:rPr>
            </w:pPr>
          </w:p>
        </w:tc>
        <w:tc>
          <w:tcPr>
            <w:tcW w:w="1701" w:type="dxa"/>
          </w:tcPr>
          <w:p w:rsidR="00866C6D" w:rsidRPr="00DE0728" w:rsidRDefault="00866C6D">
            <w:pPr>
              <w:widowControl w:val="0"/>
              <w:autoSpaceDE w:val="0"/>
              <w:autoSpaceDN w:val="0"/>
              <w:adjustRightInd w:val="0"/>
              <w:rPr>
                <w:sz w:val="20"/>
                <w:szCs w:val="20"/>
              </w:rPr>
            </w:pPr>
          </w:p>
        </w:tc>
        <w:tc>
          <w:tcPr>
            <w:tcW w:w="1451" w:type="dxa"/>
          </w:tcPr>
          <w:p w:rsidR="00866C6D" w:rsidRPr="00DE0728" w:rsidRDefault="00866C6D">
            <w:pPr>
              <w:widowControl w:val="0"/>
              <w:autoSpaceDE w:val="0"/>
              <w:autoSpaceDN w:val="0"/>
              <w:adjustRightInd w:val="0"/>
              <w:rPr>
                <w:sz w:val="20"/>
                <w:szCs w:val="20"/>
              </w:rPr>
            </w:pPr>
          </w:p>
        </w:tc>
        <w:tc>
          <w:tcPr>
            <w:tcW w:w="959" w:type="dxa"/>
          </w:tcPr>
          <w:p w:rsidR="00866C6D" w:rsidRPr="00DE0728" w:rsidRDefault="00866C6D">
            <w:pPr>
              <w:widowControl w:val="0"/>
              <w:autoSpaceDE w:val="0"/>
              <w:autoSpaceDN w:val="0"/>
              <w:adjustRightInd w:val="0"/>
              <w:rPr>
                <w:sz w:val="20"/>
                <w:szCs w:val="20"/>
              </w:rPr>
            </w:pPr>
          </w:p>
        </w:tc>
        <w:tc>
          <w:tcPr>
            <w:tcW w:w="709" w:type="dxa"/>
          </w:tcPr>
          <w:p w:rsidR="00866C6D" w:rsidRPr="00DE0728" w:rsidRDefault="00866C6D">
            <w:pPr>
              <w:widowControl w:val="0"/>
              <w:autoSpaceDE w:val="0"/>
              <w:autoSpaceDN w:val="0"/>
              <w:adjustRightInd w:val="0"/>
              <w:rPr>
                <w:sz w:val="20"/>
                <w:szCs w:val="20"/>
              </w:rPr>
            </w:pPr>
          </w:p>
        </w:tc>
      </w:tr>
    </w:tbl>
    <w:p w:rsidR="00866C6D" w:rsidRPr="00E40EF1" w:rsidRDefault="00866C6D">
      <w:pPr>
        <w:pStyle w:val="ConsPlusNonformat"/>
        <w:rPr>
          <w:rFonts w:ascii="Times New Roman" w:hAnsi="Times New Roman" w:cs="Times New Roman"/>
          <w:sz w:val="26"/>
          <w:szCs w:val="26"/>
        </w:rPr>
      </w:pPr>
    </w:p>
    <w:p w:rsidR="00866C6D" w:rsidRPr="00E40EF1" w:rsidRDefault="00866C6D">
      <w:pPr>
        <w:pStyle w:val="ConsPlusNonformat"/>
        <w:rPr>
          <w:rFonts w:ascii="Times New Roman" w:hAnsi="Times New Roman" w:cs="Times New Roman"/>
          <w:sz w:val="26"/>
          <w:szCs w:val="26"/>
        </w:rPr>
      </w:pPr>
      <w:r w:rsidRPr="00E40EF1">
        <w:rPr>
          <w:rFonts w:ascii="Times New Roman" w:hAnsi="Times New Roman" w:cs="Times New Roman"/>
          <w:sz w:val="26"/>
          <w:szCs w:val="26"/>
        </w:rPr>
        <w:t>Руководитель (уполномоченное лицо) _____________________ _______________________________</w:t>
      </w:r>
    </w:p>
    <w:p w:rsidR="00866C6D" w:rsidRPr="00651E0F" w:rsidRDefault="00866C6D">
      <w:pPr>
        <w:pStyle w:val="ConsPlusNonformat"/>
        <w:rPr>
          <w:rFonts w:ascii="Times New Roman" w:hAnsi="Times New Roman" w:cs="Times New Roman"/>
          <w:sz w:val="16"/>
          <w:szCs w:val="16"/>
        </w:rPr>
      </w:pPr>
      <w:r w:rsidRPr="00651E0F">
        <w:rPr>
          <w:rFonts w:ascii="Times New Roman" w:hAnsi="Times New Roman" w:cs="Times New Roman"/>
          <w:sz w:val="16"/>
          <w:szCs w:val="16"/>
        </w:rPr>
        <w:t xml:space="preserve">                     </w:t>
      </w:r>
      <w:r>
        <w:rPr>
          <w:rFonts w:ascii="Times New Roman" w:hAnsi="Times New Roman" w:cs="Times New Roman"/>
          <w:sz w:val="16"/>
          <w:szCs w:val="16"/>
        </w:rPr>
        <w:t xml:space="preserve">                                                                                                </w:t>
      </w:r>
      <w:r w:rsidRPr="00651E0F">
        <w:rPr>
          <w:rFonts w:ascii="Times New Roman" w:hAnsi="Times New Roman" w:cs="Times New Roman"/>
          <w:sz w:val="16"/>
          <w:szCs w:val="16"/>
        </w:rPr>
        <w:t xml:space="preserve">                   (подпись)       </w:t>
      </w:r>
      <w:r>
        <w:rPr>
          <w:rFonts w:ascii="Times New Roman" w:hAnsi="Times New Roman" w:cs="Times New Roman"/>
          <w:sz w:val="16"/>
          <w:szCs w:val="16"/>
        </w:rPr>
        <w:t xml:space="preserve">                                           </w:t>
      </w:r>
      <w:r w:rsidRPr="00651E0F">
        <w:rPr>
          <w:rFonts w:ascii="Times New Roman" w:hAnsi="Times New Roman" w:cs="Times New Roman"/>
          <w:sz w:val="16"/>
          <w:szCs w:val="16"/>
        </w:rPr>
        <w:t xml:space="preserve">  (расшифровка подписи)</w:t>
      </w:r>
    </w:p>
    <w:p w:rsidR="00866C6D" w:rsidRPr="004B2564" w:rsidRDefault="00866C6D">
      <w:pPr>
        <w:pStyle w:val="ConsPlusNonformat"/>
        <w:rPr>
          <w:rFonts w:ascii="Times New Roman" w:hAnsi="Times New Roman" w:cs="Times New Roman"/>
          <w:sz w:val="16"/>
          <w:szCs w:val="16"/>
        </w:rPr>
      </w:pPr>
    </w:p>
    <w:p w:rsidR="00866C6D" w:rsidRPr="00E40EF1" w:rsidRDefault="00866C6D">
      <w:pPr>
        <w:pStyle w:val="ConsPlusNonformat"/>
        <w:rPr>
          <w:rFonts w:ascii="Times New Roman" w:hAnsi="Times New Roman" w:cs="Times New Roman"/>
          <w:sz w:val="26"/>
          <w:szCs w:val="26"/>
        </w:rPr>
      </w:pPr>
      <w:r w:rsidRPr="00E40EF1">
        <w:rPr>
          <w:rFonts w:ascii="Times New Roman" w:hAnsi="Times New Roman" w:cs="Times New Roman"/>
          <w:sz w:val="26"/>
          <w:szCs w:val="26"/>
        </w:rPr>
        <w:t>Ответственный исполнитель          _____</w:t>
      </w:r>
      <w:r>
        <w:rPr>
          <w:rFonts w:ascii="Times New Roman" w:hAnsi="Times New Roman" w:cs="Times New Roman"/>
          <w:sz w:val="26"/>
          <w:szCs w:val="26"/>
        </w:rPr>
        <w:t>_____________</w:t>
      </w:r>
      <w:r w:rsidRPr="00E40EF1">
        <w:rPr>
          <w:rFonts w:ascii="Times New Roman" w:hAnsi="Times New Roman" w:cs="Times New Roman"/>
          <w:sz w:val="26"/>
          <w:szCs w:val="26"/>
        </w:rPr>
        <w:t>__ _________ ___________________</w:t>
      </w:r>
      <w:r>
        <w:rPr>
          <w:rFonts w:ascii="Times New Roman" w:hAnsi="Times New Roman" w:cs="Times New Roman"/>
          <w:sz w:val="26"/>
          <w:szCs w:val="26"/>
        </w:rPr>
        <w:t xml:space="preserve">    </w:t>
      </w:r>
      <w:r w:rsidRPr="00E40EF1">
        <w:rPr>
          <w:rFonts w:ascii="Times New Roman" w:hAnsi="Times New Roman" w:cs="Times New Roman"/>
          <w:sz w:val="26"/>
          <w:szCs w:val="26"/>
        </w:rPr>
        <w:t>_____</w:t>
      </w:r>
    </w:p>
    <w:p w:rsidR="00866C6D" w:rsidRPr="004B2564" w:rsidRDefault="00866C6D">
      <w:pPr>
        <w:pStyle w:val="ConsPlusNonformat"/>
        <w:rPr>
          <w:rFonts w:ascii="Times New Roman" w:hAnsi="Times New Roman" w:cs="Times New Roman"/>
          <w:sz w:val="16"/>
          <w:szCs w:val="16"/>
        </w:rPr>
      </w:pPr>
      <w:r w:rsidRPr="004B2564">
        <w:rPr>
          <w:rFonts w:ascii="Times New Roman" w:hAnsi="Times New Roman" w:cs="Times New Roman"/>
          <w:sz w:val="16"/>
          <w:szCs w:val="16"/>
        </w:rPr>
        <w:t xml:space="preserve">                  </w:t>
      </w:r>
      <w:r>
        <w:rPr>
          <w:rFonts w:ascii="Times New Roman" w:hAnsi="Times New Roman" w:cs="Times New Roman"/>
          <w:sz w:val="16"/>
          <w:szCs w:val="16"/>
        </w:rPr>
        <w:t xml:space="preserve">                                                                         </w:t>
      </w:r>
      <w:r w:rsidRPr="004B2564">
        <w:rPr>
          <w:rFonts w:ascii="Times New Roman" w:hAnsi="Times New Roman" w:cs="Times New Roman"/>
          <w:sz w:val="16"/>
          <w:szCs w:val="16"/>
        </w:rPr>
        <w:t xml:space="preserve">  </w:t>
      </w:r>
      <w:r>
        <w:rPr>
          <w:rFonts w:ascii="Times New Roman" w:hAnsi="Times New Roman" w:cs="Times New Roman"/>
          <w:sz w:val="16"/>
          <w:szCs w:val="16"/>
        </w:rPr>
        <w:t xml:space="preserve">                         </w:t>
      </w:r>
      <w:r w:rsidRPr="004B2564">
        <w:rPr>
          <w:rFonts w:ascii="Times New Roman" w:hAnsi="Times New Roman" w:cs="Times New Roman"/>
          <w:sz w:val="16"/>
          <w:szCs w:val="16"/>
        </w:rPr>
        <w:t xml:space="preserve">     (должность)</w:t>
      </w:r>
      <w:r>
        <w:rPr>
          <w:rFonts w:ascii="Times New Roman" w:hAnsi="Times New Roman" w:cs="Times New Roman"/>
          <w:sz w:val="16"/>
          <w:szCs w:val="16"/>
        </w:rPr>
        <w:t xml:space="preserve">                             </w:t>
      </w:r>
      <w:r w:rsidRPr="004B2564">
        <w:rPr>
          <w:rFonts w:ascii="Times New Roman" w:hAnsi="Times New Roman" w:cs="Times New Roman"/>
          <w:sz w:val="16"/>
          <w:szCs w:val="16"/>
        </w:rPr>
        <w:t xml:space="preserve"> (подпись) </w:t>
      </w:r>
      <w:r>
        <w:rPr>
          <w:rFonts w:ascii="Times New Roman" w:hAnsi="Times New Roman" w:cs="Times New Roman"/>
          <w:sz w:val="16"/>
          <w:szCs w:val="16"/>
        </w:rPr>
        <w:t xml:space="preserve">                </w:t>
      </w:r>
      <w:r w:rsidRPr="004B2564">
        <w:rPr>
          <w:rFonts w:ascii="Times New Roman" w:hAnsi="Times New Roman" w:cs="Times New Roman"/>
          <w:sz w:val="16"/>
          <w:szCs w:val="16"/>
        </w:rPr>
        <w:t xml:space="preserve">(расшифровка подписи) </w:t>
      </w:r>
      <w:r>
        <w:rPr>
          <w:rFonts w:ascii="Times New Roman" w:hAnsi="Times New Roman" w:cs="Times New Roman"/>
          <w:sz w:val="16"/>
          <w:szCs w:val="16"/>
        </w:rPr>
        <w:t xml:space="preserve">           </w:t>
      </w:r>
      <w:r w:rsidRPr="004B2564">
        <w:rPr>
          <w:rFonts w:ascii="Times New Roman" w:hAnsi="Times New Roman" w:cs="Times New Roman"/>
          <w:sz w:val="16"/>
          <w:szCs w:val="16"/>
        </w:rPr>
        <w:t>(телефон)</w:t>
      </w:r>
    </w:p>
    <w:p w:rsidR="00866C6D" w:rsidRPr="004B2564" w:rsidRDefault="00866C6D">
      <w:pPr>
        <w:pStyle w:val="ConsPlusNonformat"/>
        <w:rPr>
          <w:rFonts w:ascii="Times New Roman" w:hAnsi="Times New Roman" w:cs="Times New Roman"/>
          <w:sz w:val="16"/>
          <w:szCs w:val="16"/>
        </w:rPr>
      </w:pPr>
    </w:p>
    <w:p w:rsidR="00866C6D" w:rsidRPr="004B2564" w:rsidRDefault="00866C6D" w:rsidP="004B2564">
      <w:pPr>
        <w:pStyle w:val="ConsPlusNonformat"/>
        <w:jc w:val="right"/>
        <w:rPr>
          <w:rFonts w:ascii="Times New Roman" w:hAnsi="Times New Roman" w:cs="Times New Roman"/>
          <w:sz w:val="16"/>
          <w:szCs w:val="16"/>
        </w:rPr>
      </w:pPr>
      <w:r w:rsidRPr="004B2564">
        <w:rPr>
          <w:rFonts w:ascii="Times New Roman" w:hAnsi="Times New Roman" w:cs="Times New Roman"/>
          <w:sz w:val="16"/>
          <w:szCs w:val="16"/>
        </w:rPr>
        <w:t xml:space="preserve">                                                             Номер страницы</w:t>
      </w:r>
    </w:p>
    <w:p w:rsidR="00866C6D" w:rsidRPr="004B2564" w:rsidRDefault="00866C6D" w:rsidP="004B2564">
      <w:pPr>
        <w:pStyle w:val="ConsPlusNonformat"/>
        <w:jc w:val="right"/>
        <w:rPr>
          <w:rFonts w:ascii="Times New Roman" w:hAnsi="Times New Roman" w:cs="Times New Roman"/>
          <w:sz w:val="16"/>
          <w:szCs w:val="16"/>
        </w:rPr>
      </w:pPr>
      <w:r w:rsidRPr="004B2564">
        <w:rPr>
          <w:rFonts w:ascii="Times New Roman" w:hAnsi="Times New Roman" w:cs="Times New Roman"/>
          <w:sz w:val="16"/>
          <w:szCs w:val="16"/>
        </w:rPr>
        <w:t xml:space="preserve">                                                             Всего страниц</w:t>
      </w:r>
    </w:p>
    <w:p w:rsidR="00866C6D" w:rsidRPr="004B2564" w:rsidRDefault="00866C6D" w:rsidP="004B2564">
      <w:pPr>
        <w:pStyle w:val="ConsPlusNonformat"/>
        <w:jc w:val="right"/>
        <w:rPr>
          <w:rFonts w:ascii="Times New Roman" w:hAnsi="Times New Roman" w:cs="Times New Roman"/>
          <w:sz w:val="16"/>
          <w:szCs w:val="16"/>
        </w:rPr>
      </w:pPr>
      <w:r w:rsidRPr="004B2564">
        <w:rPr>
          <w:rFonts w:ascii="Times New Roman" w:hAnsi="Times New Roman" w:cs="Times New Roman"/>
          <w:sz w:val="16"/>
          <w:szCs w:val="16"/>
        </w:rPr>
        <w:t>"______" ________________________ 20 __ г.</w:t>
      </w:r>
    </w:p>
    <w:p w:rsidR="00866C6D" w:rsidRDefault="00866C6D" w:rsidP="00AE78DF">
      <w:pPr>
        <w:widowControl w:val="0"/>
        <w:autoSpaceDE w:val="0"/>
        <w:autoSpaceDN w:val="0"/>
        <w:adjustRightInd w:val="0"/>
        <w:jc w:val="right"/>
        <w:rPr>
          <w:sz w:val="26"/>
          <w:szCs w:val="26"/>
        </w:rPr>
      </w:pPr>
      <w:bookmarkStart w:id="13" w:name="Par410"/>
      <w:bookmarkEnd w:id="13"/>
    </w:p>
    <w:p w:rsidR="00866C6D" w:rsidRDefault="00866C6D" w:rsidP="00AE78DF">
      <w:pPr>
        <w:widowControl w:val="0"/>
        <w:autoSpaceDE w:val="0"/>
        <w:autoSpaceDN w:val="0"/>
        <w:adjustRightInd w:val="0"/>
        <w:jc w:val="right"/>
        <w:rPr>
          <w:sz w:val="26"/>
          <w:szCs w:val="26"/>
        </w:rPr>
      </w:pPr>
    </w:p>
    <w:p w:rsidR="00866C6D" w:rsidRDefault="00866C6D" w:rsidP="00AE78DF">
      <w:pPr>
        <w:widowControl w:val="0"/>
        <w:autoSpaceDE w:val="0"/>
        <w:autoSpaceDN w:val="0"/>
        <w:adjustRightInd w:val="0"/>
        <w:jc w:val="right"/>
        <w:rPr>
          <w:sz w:val="26"/>
          <w:szCs w:val="26"/>
        </w:rPr>
      </w:pPr>
    </w:p>
    <w:p w:rsidR="00866C6D" w:rsidRDefault="00866C6D" w:rsidP="00AE78DF">
      <w:pPr>
        <w:widowControl w:val="0"/>
        <w:autoSpaceDE w:val="0"/>
        <w:autoSpaceDN w:val="0"/>
        <w:adjustRightInd w:val="0"/>
        <w:jc w:val="right"/>
        <w:rPr>
          <w:sz w:val="26"/>
          <w:szCs w:val="26"/>
        </w:rPr>
      </w:pPr>
    </w:p>
    <w:p w:rsidR="00866C6D" w:rsidRDefault="00866C6D" w:rsidP="00AE78DF">
      <w:pPr>
        <w:widowControl w:val="0"/>
        <w:autoSpaceDE w:val="0"/>
        <w:autoSpaceDN w:val="0"/>
        <w:adjustRightInd w:val="0"/>
        <w:jc w:val="right"/>
        <w:rPr>
          <w:sz w:val="26"/>
          <w:szCs w:val="26"/>
        </w:rPr>
      </w:pPr>
    </w:p>
    <w:p w:rsidR="00866C6D" w:rsidRDefault="00866C6D" w:rsidP="00AE78DF">
      <w:pPr>
        <w:widowControl w:val="0"/>
        <w:autoSpaceDE w:val="0"/>
        <w:autoSpaceDN w:val="0"/>
        <w:adjustRightInd w:val="0"/>
        <w:jc w:val="right"/>
        <w:rPr>
          <w:sz w:val="26"/>
          <w:szCs w:val="26"/>
        </w:rPr>
      </w:pPr>
    </w:p>
    <w:p w:rsidR="00866C6D" w:rsidRDefault="00866C6D" w:rsidP="00AE78DF">
      <w:pPr>
        <w:widowControl w:val="0"/>
        <w:autoSpaceDE w:val="0"/>
        <w:autoSpaceDN w:val="0"/>
        <w:adjustRightInd w:val="0"/>
        <w:jc w:val="right"/>
        <w:rPr>
          <w:sz w:val="26"/>
          <w:szCs w:val="26"/>
        </w:rPr>
      </w:pPr>
    </w:p>
    <w:p w:rsidR="00866C6D" w:rsidRPr="00E40EF1" w:rsidRDefault="00866C6D" w:rsidP="00AE78DF">
      <w:pPr>
        <w:widowControl w:val="0"/>
        <w:autoSpaceDE w:val="0"/>
        <w:autoSpaceDN w:val="0"/>
        <w:adjustRightInd w:val="0"/>
        <w:jc w:val="right"/>
        <w:rPr>
          <w:sz w:val="26"/>
          <w:szCs w:val="26"/>
        </w:rPr>
      </w:pPr>
      <w:r w:rsidRPr="00E40EF1">
        <w:rPr>
          <w:sz w:val="26"/>
          <w:szCs w:val="26"/>
        </w:rPr>
        <w:lastRenderedPageBreak/>
        <w:t xml:space="preserve">Приложение </w:t>
      </w:r>
      <w:r w:rsidR="004F5B03" w:rsidRPr="00AC6E3D">
        <w:rPr>
          <w:sz w:val="26"/>
          <w:szCs w:val="26"/>
        </w:rPr>
        <w:t>№</w:t>
      </w:r>
      <w:r w:rsidRPr="00E40EF1">
        <w:rPr>
          <w:sz w:val="26"/>
          <w:szCs w:val="26"/>
        </w:rPr>
        <w:t xml:space="preserve"> 2</w:t>
      </w:r>
    </w:p>
    <w:p w:rsidR="00866C6D" w:rsidRPr="00E40EF1" w:rsidRDefault="00866C6D" w:rsidP="004B2564">
      <w:pPr>
        <w:widowControl w:val="0"/>
        <w:autoSpaceDE w:val="0"/>
        <w:autoSpaceDN w:val="0"/>
        <w:adjustRightInd w:val="0"/>
        <w:jc w:val="right"/>
        <w:rPr>
          <w:sz w:val="26"/>
          <w:szCs w:val="26"/>
        </w:rPr>
      </w:pPr>
      <w:r w:rsidRPr="00E40EF1">
        <w:rPr>
          <w:sz w:val="26"/>
          <w:szCs w:val="26"/>
        </w:rPr>
        <w:t>к Порядку ведения сводного реестра</w:t>
      </w:r>
    </w:p>
    <w:p w:rsidR="00866C6D" w:rsidRPr="00E40EF1" w:rsidRDefault="00866C6D" w:rsidP="004B2564">
      <w:pPr>
        <w:widowControl w:val="0"/>
        <w:autoSpaceDE w:val="0"/>
        <w:autoSpaceDN w:val="0"/>
        <w:adjustRightInd w:val="0"/>
        <w:jc w:val="right"/>
        <w:rPr>
          <w:sz w:val="26"/>
          <w:szCs w:val="26"/>
        </w:rPr>
      </w:pPr>
      <w:r w:rsidRPr="00E40EF1">
        <w:rPr>
          <w:sz w:val="26"/>
          <w:szCs w:val="26"/>
        </w:rPr>
        <w:t>главных распорядителей, распорядителей</w:t>
      </w:r>
    </w:p>
    <w:p w:rsidR="00866C6D" w:rsidRDefault="00866C6D" w:rsidP="004B2564">
      <w:pPr>
        <w:widowControl w:val="0"/>
        <w:autoSpaceDE w:val="0"/>
        <w:autoSpaceDN w:val="0"/>
        <w:adjustRightInd w:val="0"/>
        <w:jc w:val="right"/>
        <w:rPr>
          <w:sz w:val="26"/>
          <w:szCs w:val="26"/>
        </w:rPr>
      </w:pPr>
      <w:r w:rsidRPr="00E40EF1">
        <w:rPr>
          <w:sz w:val="26"/>
          <w:szCs w:val="26"/>
        </w:rPr>
        <w:t xml:space="preserve">и получателей средств </w:t>
      </w:r>
      <w:r>
        <w:rPr>
          <w:sz w:val="26"/>
          <w:szCs w:val="26"/>
        </w:rPr>
        <w:t xml:space="preserve">бюджета </w:t>
      </w:r>
    </w:p>
    <w:p w:rsidR="00866C6D" w:rsidRPr="00E40EF1" w:rsidRDefault="00866C6D" w:rsidP="004B2564">
      <w:pPr>
        <w:widowControl w:val="0"/>
        <w:autoSpaceDE w:val="0"/>
        <w:autoSpaceDN w:val="0"/>
        <w:adjustRightInd w:val="0"/>
        <w:jc w:val="right"/>
        <w:rPr>
          <w:sz w:val="26"/>
          <w:szCs w:val="26"/>
        </w:rPr>
      </w:pPr>
      <w:proofErr w:type="spellStart"/>
      <w:r>
        <w:rPr>
          <w:sz w:val="26"/>
          <w:szCs w:val="26"/>
        </w:rPr>
        <w:t>Арсеньевского</w:t>
      </w:r>
      <w:proofErr w:type="spellEnd"/>
      <w:r>
        <w:rPr>
          <w:sz w:val="26"/>
          <w:szCs w:val="26"/>
        </w:rPr>
        <w:t xml:space="preserve"> городского округа</w:t>
      </w:r>
      <w:r w:rsidRPr="00E40EF1">
        <w:rPr>
          <w:sz w:val="26"/>
          <w:szCs w:val="26"/>
        </w:rPr>
        <w:t>,</w:t>
      </w:r>
    </w:p>
    <w:p w:rsidR="00866C6D" w:rsidRPr="00E40EF1" w:rsidRDefault="00866C6D" w:rsidP="004B2564">
      <w:pPr>
        <w:widowControl w:val="0"/>
        <w:autoSpaceDE w:val="0"/>
        <w:autoSpaceDN w:val="0"/>
        <w:adjustRightInd w:val="0"/>
        <w:jc w:val="right"/>
        <w:rPr>
          <w:sz w:val="26"/>
          <w:szCs w:val="26"/>
        </w:rPr>
      </w:pPr>
      <w:r w:rsidRPr="00E40EF1">
        <w:rPr>
          <w:sz w:val="26"/>
          <w:szCs w:val="26"/>
        </w:rPr>
        <w:t>главных администраторов и администраторов</w:t>
      </w:r>
    </w:p>
    <w:p w:rsidR="00866C6D" w:rsidRPr="00E40EF1" w:rsidRDefault="00866C6D" w:rsidP="004B2564">
      <w:pPr>
        <w:widowControl w:val="0"/>
        <w:autoSpaceDE w:val="0"/>
        <w:autoSpaceDN w:val="0"/>
        <w:adjustRightInd w:val="0"/>
        <w:jc w:val="right"/>
        <w:rPr>
          <w:sz w:val="26"/>
          <w:szCs w:val="26"/>
        </w:rPr>
      </w:pPr>
      <w:r w:rsidRPr="00E40EF1">
        <w:rPr>
          <w:sz w:val="26"/>
          <w:szCs w:val="26"/>
        </w:rPr>
        <w:t xml:space="preserve">доходов </w:t>
      </w:r>
      <w:r>
        <w:rPr>
          <w:sz w:val="26"/>
          <w:szCs w:val="26"/>
        </w:rPr>
        <w:t xml:space="preserve">бюджета </w:t>
      </w:r>
      <w:proofErr w:type="spellStart"/>
      <w:r>
        <w:rPr>
          <w:sz w:val="26"/>
          <w:szCs w:val="26"/>
        </w:rPr>
        <w:t>Арсеньевского</w:t>
      </w:r>
      <w:proofErr w:type="spellEnd"/>
      <w:r>
        <w:rPr>
          <w:sz w:val="26"/>
          <w:szCs w:val="26"/>
        </w:rPr>
        <w:t xml:space="preserve"> городского округа</w:t>
      </w:r>
      <w:r w:rsidRPr="00E40EF1">
        <w:rPr>
          <w:sz w:val="26"/>
          <w:szCs w:val="26"/>
        </w:rPr>
        <w:t xml:space="preserve">, </w:t>
      </w:r>
    </w:p>
    <w:p w:rsidR="00866C6D" w:rsidRPr="00E40EF1" w:rsidRDefault="00866C6D" w:rsidP="004B2564">
      <w:pPr>
        <w:widowControl w:val="0"/>
        <w:autoSpaceDE w:val="0"/>
        <w:autoSpaceDN w:val="0"/>
        <w:adjustRightInd w:val="0"/>
        <w:jc w:val="right"/>
        <w:rPr>
          <w:sz w:val="26"/>
          <w:szCs w:val="26"/>
        </w:rPr>
      </w:pPr>
      <w:r w:rsidRPr="00E40EF1">
        <w:rPr>
          <w:sz w:val="26"/>
          <w:szCs w:val="26"/>
        </w:rPr>
        <w:t>главных администраторов и администраторов</w:t>
      </w:r>
    </w:p>
    <w:p w:rsidR="00866C6D" w:rsidRPr="00E40EF1" w:rsidRDefault="00866C6D" w:rsidP="004B2564">
      <w:pPr>
        <w:widowControl w:val="0"/>
        <w:autoSpaceDE w:val="0"/>
        <w:autoSpaceDN w:val="0"/>
        <w:adjustRightInd w:val="0"/>
        <w:jc w:val="right"/>
        <w:rPr>
          <w:sz w:val="26"/>
          <w:szCs w:val="26"/>
        </w:rPr>
      </w:pPr>
      <w:r w:rsidRPr="00E40EF1">
        <w:rPr>
          <w:sz w:val="26"/>
          <w:szCs w:val="26"/>
        </w:rPr>
        <w:t xml:space="preserve">источников финансирования дефицита </w:t>
      </w:r>
    </w:p>
    <w:p w:rsidR="00866C6D" w:rsidRPr="00E40EF1" w:rsidRDefault="00866C6D" w:rsidP="004B2564">
      <w:pPr>
        <w:widowControl w:val="0"/>
        <w:autoSpaceDE w:val="0"/>
        <w:autoSpaceDN w:val="0"/>
        <w:adjustRightInd w:val="0"/>
        <w:jc w:val="right"/>
        <w:rPr>
          <w:sz w:val="26"/>
          <w:szCs w:val="26"/>
        </w:rPr>
      </w:pPr>
      <w:r>
        <w:rPr>
          <w:sz w:val="26"/>
          <w:szCs w:val="26"/>
        </w:rPr>
        <w:t xml:space="preserve">бюджета </w:t>
      </w:r>
      <w:proofErr w:type="spellStart"/>
      <w:r>
        <w:rPr>
          <w:sz w:val="26"/>
          <w:szCs w:val="26"/>
        </w:rPr>
        <w:t>Арсеньевского</w:t>
      </w:r>
      <w:proofErr w:type="spellEnd"/>
      <w:r>
        <w:rPr>
          <w:sz w:val="26"/>
          <w:szCs w:val="26"/>
        </w:rPr>
        <w:t xml:space="preserve"> городского округа</w:t>
      </w:r>
    </w:p>
    <w:p w:rsidR="00866C6D" w:rsidRDefault="00866C6D">
      <w:pPr>
        <w:widowControl w:val="0"/>
        <w:autoSpaceDE w:val="0"/>
        <w:autoSpaceDN w:val="0"/>
        <w:adjustRightInd w:val="0"/>
        <w:jc w:val="center"/>
        <w:rPr>
          <w:b/>
          <w:bCs/>
          <w:sz w:val="26"/>
          <w:szCs w:val="26"/>
        </w:rPr>
      </w:pPr>
      <w:bookmarkStart w:id="14" w:name="Par430"/>
      <w:bookmarkEnd w:id="14"/>
    </w:p>
    <w:p w:rsidR="00866C6D" w:rsidRPr="00E40EF1" w:rsidRDefault="00866C6D">
      <w:pPr>
        <w:widowControl w:val="0"/>
        <w:autoSpaceDE w:val="0"/>
        <w:autoSpaceDN w:val="0"/>
        <w:adjustRightInd w:val="0"/>
        <w:jc w:val="center"/>
        <w:rPr>
          <w:b/>
          <w:bCs/>
          <w:sz w:val="26"/>
          <w:szCs w:val="26"/>
        </w:rPr>
      </w:pPr>
      <w:r w:rsidRPr="00E40EF1">
        <w:rPr>
          <w:b/>
          <w:bCs/>
          <w:sz w:val="26"/>
          <w:szCs w:val="26"/>
        </w:rPr>
        <w:t>РЕЕСТР</w:t>
      </w:r>
    </w:p>
    <w:p w:rsidR="00866C6D" w:rsidRPr="00E40EF1" w:rsidRDefault="00866C6D">
      <w:pPr>
        <w:widowControl w:val="0"/>
        <w:autoSpaceDE w:val="0"/>
        <w:autoSpaceDN w:val="0"/>
        <w:adjustRightInd w:val="0"/>
        <w:jc w:val="center"/>
        <w:rPr>
          <w:b/>
          <w:bCs/>
          <w:sz w:val="26"/>
          <w:szCs w:val="26"/>
        </w:rPr>
      </w:pPr>
      <w:r w:rsidRPr="00E40EF1">
        <w:rPr>
          <w:b/>
          <w:bCs/>
          <w:sz w:val="26"/>
          <w:szCs w:val="26"/>
        </w:rPr>
        <w:t>ГЛАВНЫХ РАСПОРЯДИТЕЛЕЙ, РАСПОРЯДИТЕЛЕЙ И ПОЛУЧАТЕЛЕЙ</w:t>
      </w:r>
    </w:p>
    <w:p w:rsidR="00866C6D" w:rsidRPr="00E40EF1" w:rsidRDefault="00866C6D">
      <w:pPr>
        <w:widowControl w:val="0"/>
        <w:autoSpaceDE w:val="0"/>
        <w:autoSpaceDN w:val="0"/>
        <w:adjustRightInd w:val="0"/>
        <w:jc w:val="center"/>
        <w:rPr>
          <w:b/>
          <w:bCs/>
          <w:sz w:val="26"/>
          <w:szCs w:val="26"/>
        </w:rPr>
      </w:pPr>
      <w:r w:rsidRPr="00E40EF1">
        <w:rPr>
          <w:b/>
          <w:bCs/>
          <w:sz w:val="26"/>
          <w:szCs w:val="26"/>
        </w:rPr>
        <w:t xml:space="preserve">СРЕДСТВ </w:t>
      </w:r>
      <w:r>
        <w:rPr>
          <w:b/>
          <w:bCs/>
          <w:sz w:val="26"/>
          <w:szCs w:val="26"/>
        </w:rPr>
        <w:t>БЮДЖЕТА ГОРОДСКОГО ОКРУГА</w:t>
      </w:r>
      <w:r w:rsidRPr="00E40EF1">
        <w:rPr>
          <w:b/>
          <w:bCs/>
          <w:sz w:val="26"/>
          <w:szCs w:val="26"/>
        </w:rPr>
        <w:t>, ГЛАВНЫХ АДМИНИСТРАТОРОВ И</w:t>
      </w:r>
    </w:p>
    <w:p w:rsidR="00866C6D" w:rsidRPr="00E40EF1" w:rsidRDefault="00866C6D">
      <w:pPr>
        <w:widowControl w:val="0"/>
        <w:autoSpaceDE w:val="0"/>
        <w:autoSpaceDN w:val="0"/>
        <w:adjustRightInd w:val="0"/>
        <w:jc w:val="center"/>
        <w:rPr>
          <w:b/>
          <w:bCs/>
          <w:sz w:val="26"/>
          <w:szCs w:val="26"/>
        </w:rPr>
      </w:pPr>
      <w:r w:rsidRPr="00E40EF1">
        <w:rPr>
          <w:b/>
          <w:bCs/>
          <w:sz w:val="26"/>
          <w:szCs w:val="26"/>
        </w:rPr>
        <w:t xml:space="preserve">АДМИНИСТРАТОРОВ ДОХОДОВ </w:t>
      </w:r>
      <w:r>
        <w:rPr>
          <w:b/>
          <w:bCs/>
          <w:sz w:val="26"/>
          <w:szCs w:val="26"/>
        </w:rPr>
        <w:t>БЮДЖЕТА ГОРОДСКОГО ОКРУГА</w:t>
      </w:r>
      <w:r w:rsidRPr="00E40EF1">
        <w:rPr>
          <w:b/>
          <w:bCs/>
          <w:sz w:val="26"/>
          <w:szCs w:val="26"/>
        </w:rPr>
        <w:t>, ГЛАВНЫХ</w:t>
      </w:r>
    </w:p>
    <w:p w:rsidR="00866C6D" w:rsidRPr="00E40EF1" w:rsidRDefault="00866C6D">
      <w:pPr>
        <w:widowControl w:val="0"/>
        <w:autoSpaceDE w:val="0"/>
        <w:autoSpaceDN w:val="0"/>
        <w:adjustRightInd w:val="0"/>
        <w:jc w:val="center"/>
        <w:rPr>
          <w:b/>
          <w:bCs/>
          <w:sz w:val="26"/>
          <w:szCs w:val="26"/>
        </w:rPr>
      </w:pPr>
      <w:r w:rsidRPr="00E40EF1">
        <w:rPr>
          <w:b/>
          <w:bCs/>
          <w:sz w:val="26"/>
          <w:szCs w:val="26"/>
        </w:rPr>
        <w:t>АДМИНИСТРАТОРОВ И АДМИНИСТРАТОРОВ ИСТОЧНИКОВ</w:t>
      </w:r>
    </w:p>
    <w:p w:rsidR="00866C6D" w:rsidRPr="00E40EF1" w:rsidRDefault="00866C6D">
      <w:pPr>
        <w:widowControl w:val="0"/>
        <w:autoSpaceDE w:val="0"/>
        <w:autoSpaceDN w:val="0"/>
        <w:adjustRightInd w:val="0"/>
        <w:jc w:val="center"/>
        <w:rPr>
          <w:b/>
          <w:bCs/>
          <w:sz w:val="26"/>
          <w:szCs w:val="26"/>
        </w:rPr>
      </w:pPr>
      <w:r w:rsidRPr="00E40EF1">
        <w:rPr>
          <w:b/>
          <w:bCs/>
          <w:sz w:val="26"/>
          <w:szCs w:val="26"/>
        </w:rPr>
        <w:t xml:space="preserve">ФИНАНСИРОВАНИЯ ДЕФИЦИТА </w:t>
      </w:r>
      <w:r>
        <w:rPr>
          <w:b/>
          <w:bCs/>
          <w:sz w:val="26"/>
          <w:szCs w:val="26"/>
        </w:rPr>
        <w:t>БЮДЖЕТА ГОРОДСКОГО ОКРУГА</w:t>
      </w:r>
    </w:p>
    <w:tbl>
      <w:tblPr>
        <w:tblW w:w="15479" w:type="dxa"/>
        <w:tblInd w:w="2" w:type="dxa"/>
        <w:tblLayout w:type="fixed"/>
        <w:tblCellMar>
          <w:left w:w="28" w:type="dxa"/>
          <w:right w:w="28" w:type="dxa"/>
        </w:tblCellMar>
        <w:tblLook w:val="0000" w:firstRow="0" w:lastRow="0" w:firstColumn="0" w:lastColumn="0" w:noHBand="0" w:noVBand="0"/>
      </w:tblPr>
      <w:tblGrid>
        <w:gridCol w:w="5982"/>
        <w:gridCol w:w="227"/>
        <w:gridCol w:w="170"/>
        <w:gridCol w:w="1531"/>
        <w:gridCol w:w="340"/>
        <w:gridCol w:w="210"/>
        <w:gridCol w:w="1872"/>
        <w:gridCol w:w="1320"/>
        <w:gridCol w:w="1843"/>
        <w:gridCol w:w="1984"/>
      </w:tblGrid>
      <w:tr w:rsidR="00866C6D" w:rsidRPr="00CD7834">
        <w:trPr>
          <w:cantSplit/>
        </w:trPr>
        <w:tc>
          <w:tcPr>
            <w:tcW w:w="13495" w:type="dxa"/>
            <w:gridSpan w:val="9"/>
            <w:tcBorders>
              <w:top w:val="nil"/>
              <w:left w:val="nil"/>
              <w:bottom w:val="nil"/>
              <w:right w:val="nil"/>
            </w:tcBorders>
            <w:vAlign w:val="bottom"/>
          </w:tcPr>
          <w:p w:rsidR="00866C6D" w:rsidRPr="00CD7834" w:rsidRDefault="00866C6D" w:rsidP="00CD7834">
            <w:pPr>
              <w:widowControl w:val="0"/>
              <w:autoSpaceDE w:val="0"/>
              <w:autoSpaceDN w:val="0"/>
              <w:adjustRightInd w:val="0"/>
              <w:jc w:val="both"/>
              <w:rPr>
                <w:b/>
                <w:bCs/>
                <w:sz w:val="26"/>
                <w:szCs w:val="26"/>
              </w:rPr>
            </w:pPr>
          </w:p>
        </w:tc>
        <w:tc>
          <w:tcPr>
            <w:tcW w:w="1984" w:type="dxa"/>
            <w:tcBorders>
              <w:top w:val="single" w:sz="4" w:space="0" w:color="auto"/>
              <w:left w:val="single" w:sz="4" w:space="0" w:color="auto"/>
              <w:bottom w:val="single" w:sz="4" w:space="0" w:color="auto"/>
              <w:right w:val="single" w:sz="4" w:space="0" w:color="auto"/>
            </w:tcBorders>
            <w:vAlign w:val="bottom"/>
          </w:tcPr>
          <w:p w:rsidR="00866C6D" w:rsidRPr="00CD7834" w:rsidRDefault="00866C6D" w:rsidP="00DE0728">
            <w:pPr>
              <w:widowControl w:val="0"/>
              <w:autoSpaceDE w:val="0"/>
              <w:autoSpaceDN w:val="0"/>
              <w:adjustRightInd w:val="0"/>
              <w:jc w:val="center"/>
              <w:rPr>
                <w:sz w:val="26"/>
                <w:szCs w:val="26"/>
              </w:rPr>
            </w:pPr>
            <w:r w:rsidRPr="00CD7834">
              <w:rPr>
                <w:sz w:val="26"/>
                <w:szCs w:val="26"/>
              </w:rPr>
              <w:t>Коды</w:t>
            </w:r>
          </w:p>
        </w:tc>
      </w:tr>
      <w:tr w:rsidR="00866C6D" w:rsidRPr="00CD7834">
        <w:tc>
          <w:tcPr>
            <w:tcW w:w="11652" w:type="dxa"/>
            <w:gridSpan w:val="8"/>
            <w:tcBorders>
              <w:top w:val="nil"/>
              <w:left w:val="nil"/>
              <w:bottom w:val="nil"/>
              <w:right w:val="nil"/>
            </w:tcBorders>
            <w:vAlign w:val="bottom"/>
          </w:tcPr>
          <w:p w:rsidR="00866C6D" w:rsidRPr="00CD7834" w:rsidRDefault="00866C6D" w:rsidP="00CD7834">
            <w:pPr>
              <w:widowControl w:val="0"/>
              <w:autoSpaceDE w:val="0"/>
              <w:autoSpaceDN w:val="0"/>
              <w:adjustRightInd w:val="0"/>
              <w:jc w:val="both"/>
              <w:rPr>
                <w:sz w:val="26"/>
                <w:szCs w:val="26"/>
              </w:rPr>
            </w:pPr>
          </w:p>
        </w:tc>
        <w:tc>
          <w:tcPr>
            <w:tcW w:w="1843" w:type="dxa"/>
            <w:tcBorders>
              <w:top w:val="nil"/>
              <w:left w:val="nil"/>
              <w:bottom w:val="nil"/>
              <w:right w:val="single" w:sz="4" w:space="0" w:color="auto"/>
            </w:tcBorders>
            <w:vAlign w:val="bottom"/>
          </w:tcPr>
          <w:p w:rsidR="00866C6D" w:rsidRPr="00CD7834" w:rsidRDefault="00866C6D" w:rsidP="00CD7834">
            <w:pPr>
              <w:widowControl w:val="0"/>
              <w:autoSpaceDE w:val="0"/>
              <w:autoSpaceDN w:val="0"/>
              <w:adjustRightInd w:val="0"/>
              <w:jc w:val="both"/>
              <w:rPr>
                <w:sz w:val="26"/>
                <w:szCs w:val="26"/>
              </w:rPr>
            </w:pPr>
            <w:r w:rsidRPr="00CD7834">
              <w:rPr>
                <w:sz w:val="26"/>
                <w:szCs w:val="26"/>
              </w:rPr>
              <w:t>Форма по КФД</w:t>
            </w:r>
          </w:p>
        </w:tc>
        <w:tc>
          <w:tcPr>
            <w:tcW w:w="1984" w:type="dxa"/>
            <w:tcBorders>
              <w:top w:val="single" w:sz="4" w:space="0" w:color="auto"/>
              <w:left w:val="single" w:sz="4" w:space="0" w:color="auto"/>
              <w:bottom w:val="single" w:sz="4" w:space="0" w:color="auto"/>
              <w:right w:val="single" w:sz="4" w:space="0" w:color="auto"/>
            </w:tcBorders>
            <w:vAlign w:val="bottom"/>
          </w:tcPr>
          <w:p w:rsidR="00866C6D" w:rsidRPr="00CD7834" w:rsidRDefault="00866C6D" w:rsidP="00DE0728">
            <w:pPr>
              <w:widowControl w:val="0"/>
              <w:autoSpaceDE w:val="0"/>
              <w:autoSpaceDN w:val="0"/>
              <w:adjustRightInd w:val="0"/>
              <w:jc w:val="center"/>
              <w:rPr>
                <w:sz w:val="26"/>
                <w:szCs w:val="26"/>
              </w:rPr>
            </w:pPr>
            <w:r w:rsidRPr="00CD7834">
              <w:rPr>
                <w:sz w:val="26"/>
                <w:szCs w:val="26"/>
              </w:rPr>
              <w:t>0531661</w:t>
            </w:r>
          </w:p>
        </w:tc>
      </w:tr>
      <w:tr w:rsidR="00866C6D" w:rsidRPr="00CD7834">
        <w:tc>
          <w:tcPr>
            <w:tcW w:w="5982" w:type="dxa"/>
            <w:tcBorders>
              <w:top w:val="nil"/>
              <w:left w:val="nil"/>
              <w:bottom w:val="nil"/>
              <w:right w:val="nil"/>
            </w:tcBorders>
            <w:vAlign w:val="bottom"/>
          </w:tcPr>
          <w:p w:rsidR="00866C6D" w:rsidRPr="00CD7834" w:rsidRDefault="00866C6D" w:rsidP="00DE0728">
            <w:pPr>
              <w:widowControl w:val="0"/>
              <w:autoSpaceDE w:val="0"/>
              <w:autoSpaceDN w:val="0"/>
              <w:adjustRightInd w:val="0"/>
              <w:jc w:val="right"/>
              <w:rPr>
                <w:sz w:val="26"/>
                <w:szCs w:val="26"/>
                <w:lang w:val="en-US"/>
              </w:rPr>
            </w:pPr>
            <w:r w:rsidRPr="00CD7834">
              <w:rPr>
                <w:sz w:val="26"/>
                <w:szCs w:val="26"/>
              </w:rPr>
              <w:t xml:space="preserve">на </w:t>
            </w:r>
            <w:r w:rsidRPr="00CD7834">
              <w:rPr>
                <w:sz w:val="26"/>
                <w:szCs w:val="26"/>
                <w:lang w:val="en-US"/>
              </w:rPr>
              <w:t>“</w:t>
            </w:r>
          </w:p>
        </w:tc>
        <w:tc>
          <w:tcPr>
            <w:tcW w:w="227" w:type="dxa"/>
            <w:tcBorders>
              <w:top w:val="nil"/>
              <w:left w:val="nil"/>
              <w:bottom w:val="single" w:sz="4" w:space="0" w:color="auto"/>
              <w:right w:val="nil"/>
            </w:tcBorders>
            <w:vAlign w:val="bottom"/>
          </w:tcPr>
          <w:p w:rsidR="00866C6D" w:rsidRPr="00CD7834" w:rsidRDefault="00866C6D" w:rsidP="00CD7834">
            <w:pPr>
              <w:widowControl w:val="0"/>
              <w:autoSpaceDE w:val="0"/>
              <w:autoSpaceDN w:val="0"/>
              <w:adjustRightInd w:val="0"/>
              <w:jc w:val="both"/>
              <w:rPr>
                <w:sz w:val="26"/>
                <w:szCs w:val="26"/>
              </w:rPr>
            </w:pPr>
          </w:p>
        </w:tc>
        <w:tc>
          <w:tcPr>
            <w:tcW w:w="170" w:type="dxa"/>
            <w:tcBorders>
              <w:top w:val="nil"/>
              <w:left w:val="nil"/>
              <w:bottom w:val="nil"/>
              <w:right w:val="nil"/>
            </w:tcBorders>
            <w:vAlign w:val="bottom"/>
          </w:tcPr>
          <w:p w:rsidR="00866C6D" w:rsidRPr="00CD7834" w:rsidRDefault="00866C6D" w:rsidP="00CD7834">
            <w:pPr>
              <w:widowControl w:val="0"/>
              <w:autoSpaceDE w:val="0"/>
              <w:autoSpaceDN w:val="0"/>
              <w:adjustRightInd w:val="0"/>
              <w:jc w:val="both"/>
              <w:rPr>
                <w:sz w:val="26"/>
                <w:szCs w:val="26"/>
                <w:lang w:val="en-US"/>
              </w:rPr>
            </w:pPr>
            <w:r w:rsidRPr="00CD7834">
              <w:rPr>
                <w:sz w:val="26"/>
                <w:szCs w:val="26"/>
                <w:lang w:val="en-US"/>
              </w:rPr>
              <w:t>”</w:t>
            </w:r>
          </w:p>
        </w:tc>
        <w:tc>
          <w:tcPr>
            <w:tcW w:w="1531" w:type="dxa"/>
            <w:tcBorders>
              <w:top w:val="nil"/>
              <w:left w:val="nil"/>
              <w:bottom w:val="single" w:sz="4" w:space="0" w:color="auto"/>
              <w:right w:val="nil"/>
            </w:tcBorders>
            <w:vAlign w:val="bottom"/>
          </w:tcPr>
          <w:p w:rsidR="00866C6D" w:rsidRPr="00CD7834" w:rsidRDefault="00866C6D" w:rsidP="00CD7834">
            <w:pPr>
              <w:widowControl w:val="0"/>
              <w:autoSpaceDE w:val="0"/>
              <w:autoSpaceDN w:val="0"/>
              <w:adjustRightInd w:val="0"/>
              <w:jc w:val="both"/>
              <w:rPr>
                <w:sz w:val="26"/>
                <w:szCs w:val="26"/>
              </w:rPr>
            </w:pPr>
          </w:p>
        </w:tc>
        <w:tc>
          <w:tcPr>
            <w:tcW w:w="340" w:type="dxa"/>
            <w:tcBorders>
              <w:top w:val="nil"/>
              <w:left w:val="nil"/>
              <w:bottom w:val="nil"/>
              <w:right w:val="nil"/>
            </w:tcBorders>
            <w:vAlign w:val="bottom"/>
          </w:tcPr>
          <w:p w:rsidR="00866C6D" w:rsidRPr="00CD7834" w:rsidRDefault="00866C6D" w:rsidP="00CD7834">
            <w:pPr>
              <w:widowControl w:val="0"/>
              <w:autoSpaceDE w:val="0"/>
              <w:autoSpaceDN w:val="0"/>
              <w:adjustRightInd w:val="0"/>
              <w:jc w:val="both"/>
              <w:rPr>
                <w:sz w:val="26"/>
                <w:szCs w:val="26"/>
              </w:rPr>
            </w:pPr>
            <w:r w:rsidRPr="00CD7834">
              <w:rPr>
                <w:sz w:val="26"/>
                <w:szCs w:val="26"/>
              </w:rPr>
              <w:t>20</w:t>
            </w:r>
          </w:p>
        </w:tc>
        <w:tc>
          <w:tcPr>
            <w:tcW w:w="210" w:type="dxa"/>
            <w:tcBorders>
              <w:top w:val="nil"/>
              <w:left w:val="nil"/>
              <w:bottom w:val="single" w:sz="4" w:space="0" w:color="auto"/>
              <w:right w:val="nil"/>
            </w:tcBorders>
            <w:vAlign w:val="bottom"/>
          </w:tcPr>
          <w:p w:rsidR="00866C6D" w:rsidRPr="00CD7834" w:rsidRDefault="00866C6D" w:rsidP="00CD7834">
            <w:pPr>
              <w:widowControl w:val="0"/>
              <w:autoSpaceDE w:val="0"/>
              <w:autoSpaceDN w:val="0"/>
              <w:adjustRightInd w:val="0"/>
              <w:jc w:val="both"/>
              <w:rPr>
                <w:sz w:val="26"/>
                <w:szCs w:val="26"/>
              </w:rPr>
            </w:pPr>
          </w:p>
        </w:tc>
        <w:tc>
          <w:tcPr>
            <w:tcW w:w="1872" w:type="dxa"/>
            <w:tcBorders>
              <w:top w:val="nil"/>
              <w:left w:val="nil"/>
              <w:bottom w:val="nil"/>
              <w:right w:val="nil"/>
            </w:tcBorders>
            <w:vAlign w:val="bottom"/>
          </w:tcPr>
          <w:p w:rsidR="00866C6D" w:rsidRPr="00CD7834" w:rsidRDefault="00866C6D" w:rsidP="00CD7834">
            <w:pPr>
              <w:widowControl w:val="0"/>
              <w:autoSpaceDE w:val="0"/>
              <w:autoSpaceDN w:val="0"/>
              <w:adjustRightInd w:val="0"/>
              <w:jc w:val="both"/>
              <w:rPr>
                <w:sz w:val="26"/>
                <w:szCs w:val="26"/>
              </w:rPr>
            </w:pPr>
            <w:proofErr w:type="gramStart"/>
            <w:r w:rsidRPr="00CD7834">
              <w:rPr>
                <w:sz w:val="26"/>
                <w:szCs w:val="26"/>
              </w:rPr>
              <w:t>г</w:t>
            </w:r>
            <w:proofErr w:type="gramEnd"/>
            <w:r w:rsidRPr="00CD7834">
              <w:rPr>
                <w:sz w:val="26"/>
                <w:szCs w:val="26"/>
              </w:rPr>
              <w:t>.</w:t>
            </w:r>
          </w:p>
        </w:tc>
        <w:tc>
          <w:tcPr>
            <w:tcW w:w="3163" w:type="dxa"/>
            <w:gridSpan w:val="2"/>
            <w:tcBorders>
              <w:top w:val="nil"/>
              <w:left w:val="nil"/>
              <w:bottom w:val="nil"/>
              <w:right w:val="single" w:sz="4" w:space="0" w:color="auto"/>
            </w:tcBorders>
            <w:vAlign w:val="bottom"/>
          </w:tcPr>
          <w:p w:rsidR="00866C6D" w:rsidRPr="00CD7834" w:rsidRDefault="00866C6D" w:rsidP="00DE0728">
            <w:pPr>
              <w:widowControl w:val="0"/>
              <w:autoSpaceDE w:val="0"/>
              <w:autoSpaceDN w:val="0"/>
              <w:adjustRightInd w:val="0"/>
              <w:jc w:val="right"/>
              <w:rPr>
                <w:sz w:val="26"/>
                <w:szCs w:val="26"/>
              </w:rPr>
            </w:pPr>
            <w:r w:rsidRPr="00CD7834">
              <w:rPr>
                <w:sz w:val="26"/>
                <w:szCs w:val="26"/>
              </w:rPr>
              <w:t>Дата</w:t>
            </w:r>
          </w:p>
        </w:tc>
        <w:tc>
          <w:tcPr>
            <w:tcW w:w="1984" w:type="dxa"/>
            <w:tcBorders>
              <w:top w:val="single" w:sz="4" w:space="0" w:color="auto"/>
              <w:left w:val="single" w:sz="4" w:space="0" w:color="auto"/>
              <w:bottom w:val="single" w:sz="4" w:space="0" w:color="auto"/>
              <w:right w:val="single" w:sz="4" w:space="0" w:color="auto"/>
            </w:tcBorders>
            <w:vAlign w:val="bottom"/>
          </w:tcPr>
          <w:p w:rsidR="00866C6D" w:rsidRPr="00CD7834" w:rsidRDefault="00866C6D" w:rsidP="00DE0728">
            <w:pPr>
              <w:widowControl w:val="0"/>
              <w:autoSpaceDE w:val="0"/>
              <w:autoSpaceDN w:val="0"/>
              <w:adjustRightInd w:val="0"/>
              <w:jc w:val="center"/>
              <w:rPr>
                <w:sz w:val="26"/>
                <w:szCs w:val="26"/>
              </w:rPr>
            </w:pPr>
          </w:p>
        </w:tc>
      </w:tr>
    </w:tbl>
    <w:p w:rsidR="00866C6D" w:rsidRPr="00CD7834" w:rsidRDefault="00866C6D" w:rsidP="00CD7834">
      <w:pPr>
        <w:widowControl w:val="0"/>
        <w:autoSpaceDE w:val="0"/>
        <w:autoSpaceDN w:val="0"/>
        <w:adjustRightInd w:val="0"/>
        <w:jc w:val="both"/>
        <w:rPr>
          <w:sz w:val="26"/>
          <w:szCs w:val="26"/>
        </w:rPr>
      </w:pPr>
    </w:p>
    <w:tbl>
      <w:tblPr>
        <w:tblW w:w="1547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3"/>
        <w:gridCol w:w="876"/>
        <w:gridCol w:w="851"/>
        <w:gridCol w:w="709"/>
        <w:gridCol w:w="745"/>
        <w:gridCol w:w="1082"/>
        <w:gridCol w:w="789"/>
        <w:gridCol w:w="650"/>
        <w:gridCol w:w="776"/>
        <w:gridCol w:w="777"/>
        <w:gridCol w:w="851"/>
        <w:gridCol w:w="698"/>
        <w:gridCol w:w="1216"/>
        <w:gridCol w:w="1174"/>
        <w:gridCol w:w="1007"/>
        <w:gridCol w:w="1008"/>
        <w:gridCol w:w="850"/>
        <w:gridCol w:w="567"/>
      </w:tblGrid>
      <w:tr w:rsidR="00866C6D" w:rsidRPr="000C16A7">
        <w:trPr>
          <w:cantSplit/>
        </w:trPr>
        <w:tc>
          <w:tcPr>
            <w:tcW w:w="853" w:type="dxa"/>
            <w:vMerge w:val="restart"/>
            <w:vAlign w:val="center"/>
          </w:tcPr>
          <w:p w:rsidR="00866C6D" w:rsidRPr="000C16A7" w:rsidRDefault="00866C6D" w:rsidP="00C512BF">
            <w:pPr>
              <w:widowControl w:val="0"/>
              <w:autoSpaceDE w:val="0"/>
              <w:autoSpaceDN w:val="0"/>
              <w:adjustRightInd w:val="0"/>
              <w:jc w:val="center"/>
              <w:rPr>
                <w:sz w:val="20"/>
                <w:szCs w:val="20"/>
              </w:rPr>
            </w:pPr>
            <w:r w:rsidRPr="000C16A7">
              <w:rPr>
                <w:sz w:val="20"/>
                <w:szCs w:val="20"/>
              </w:rPr>
              <w:t>Код участника бюджетн</w:t>
            </w:r>
            <w:r w:rsidRPr="000C16A7">
              <w:rPr>
                <w:sz w:val="20"/>
                <w:szCs w:val="20"/>
              </w:rPr>
              <w:lastRenderedPageBreak/>
              <w:t>ого процесса по Сводному реестру</w:t>
            </w:r>
          </w:p>
        </w:tc>
        <w:tc>
          <w:tcPr>
            <w:tcW w:w="1727" w:type="dxa"/>
            <w:gridSpan w:val="2"/>
            <w:vMerge w:val="restart"/>
          </w:tcPr>
          <w:p w:rsidR="00866C6D" w:rsidRPr="000C16A7" w:rsidRDefault="00866C6D" w:rsidP="00C512BF">
            <w:pPr>
              <w:widowControl w:val="0"/>
              <w:autoSpaceDE w:val="0"/>
              <w:autoSpaceDN w:val="0"/>
              <w:adjustRightInd w:val="0"/>
              <w:jc w:val="center"/>
              <w:rPr>
                <w:sz w:val="20"/>
                <w:szCs w:val="20"/>
              </w:rPr>
            </w:pPr>
            <w:r w:rsidRPr="000C16A7">
              <w:rPr>
                <w:sz w:val="20"/>
                <w:szCs w:val="20"/>
              </w:rPr>
              <w:lastRenderedPageBreak/>
              <w:t>Наименование участника бюджетного процесса</w:t>
            </w:r>
          </w:p>
        </w:tc>
        <w:tc>
          <w:tcPr>
            <w:tcW w:w="709" w:type="dxa"/>
            <w:vMerge w:val="restart"/>
            <w:vAlign w:val="center"/>
          </w:tcPr>
          <w:p w:rsidR="00866C6D" w:rsidRPr="000C16A7" w:rsidRDefault="00866C6D" w:rsidP="00C512BF">
            <w:pPr>
              <w:widowControl w:val="0"/>
              <w:autoSpaceDE w:val="0"/>
              <w:autoSpaceDN w:val="0"/>
              <w:adjustRightInd w:val="0"/>
              <w:jc w:val="center"/>
              <w:rPr>
                <w:sz w:val="20"/>
                <w:szCs w:val="20"/>
              </w:rPr>
            </w:pPr>
            <w:r w:rsidRPr="000C16A7">
              <w:rPr>
                <w:sz w:val="20"/>
                <w:szCs w:val="20"/>
              </w:rPr>
              <w:t>Код</w:t>
            </w:r>
            <w:r w:rsidRPr="000C16A7">
              <w:rPr>
                <w:sz w:val="20"/>
                <w:szCs w:val="20"/>
              </w:rPr>
              <w:br/>
              <w:t>по ОКФС</w:t>
            </w:r>
          </w:p>
        </w:tc>
        <w:tc>
          <w:tcPr>
            <w:tcW w:w="745" w:type="dxa"/>
            <w:vMerge w:val="restart"/>
            <w:vAlign w:val="center"/>
          </w:tcPr>
          <w:p w:rsidR="00866C6D" w:rsidRPr="000C16A7" w:rsidRDefault="00866C6D" w:rsidP="00C512BF">
            <w:pPr>
              <w:widowControl w:val="0"/>
              <w:autoSpaceDE w:val="0"/>
              <w:autoSpaceDN w:val="0"/>
              <w:adjustRightInd w:val="0"/>
              <w:jc w:val="center"/>
              <w:rPr>
                <w:sz w:val="20"/>
                <w:szCs w:val="20"/>
              </w:rPr>
            </w:pPr>
            <w:r w:rsidRPr="000C16A7">
              <w:rPr>
                <w:sz w:val="20"/>
                <w:szCs w:val="20"/>
              </w:rPr>
              <w:t>Код</w:t>
            </w:r>
            <w:r w:rsidRPr="000C16A7">
              <w:rPr>
                <w:sz w:val="20"/>
                <w:szCs w:val="20"/>
              </w:rPr>
              <w:br/>
              <w:t>по ОК</w:t>
            </w:r>
            <w:r>
              <w:rPr>
                <w:sz w:val="20"/>
                <w:szCs w:val="20"/>
              </w:rPr>
              <w:t>О</w:t>
            </w:r>
            <w:r w:rsidRPr="000C16A7">
              <w:rPr>
                <w:sz w:val="20"/>
                <w:szCs w:val="20"/>
              </w:rPr>
              <w:t>ПФ</w:t>
            </w:r>
          </w:p>
        </w:tc>
        <w:tc>
          <w:tcPr>
            <w:tcW w:w="1082" w:type="dxa"/>
            <w:vMerge w:val="restart"/>
            <w:vAlign w:val="center"/>
          </w:tcPr>
          <w:p w:rsidR="00866C6D" w:rsidRPr="000C16A7" w:rsidRDefault="00866C6D" w:rsidP="00C512BF">
            <w:pPr>
              <w:widowControl w:val="0"/>
              <w:autoSpaceDE w:val="0"/>
              <w:autoSpaceDN w:val="0"/>
              <w:adjustRightInd w:val="0"/>
              <w:jc w:val="center"/>
              <w:rPr>
                <w:sz w:val="20"/>
                <w:szCs w:val="20"/>
              </w:rPr>
            </w:pPr>
            <w:r w:rsidRPr="000C16A7">
              <w:rPr>
                <w:sz w:val="20"/>
                <w:szCs w:val="20"/>
              </w:rPr>
              <w:t>Код главы главного распоряди</w:t>
            </w:r>
            <w:r w:rsidRPr="000C16A7">
              <w:rPr>
                <w:sz w:val="20"/>
                <w:szCs w:val="20"/>
              </w:rPr>
              <w:softHyphen/>
              <w:t xml:space="preserve">теля, </w:t>
            </w:r>
            <w:r w:rsidRPr="000C16A7">
              <w:rPr>
                <w:sz w:val="20"/>
                <w:szCs w:val="20"/>
              </w:rPr>
              <w:lastRenderedPageBreak/>
              <w:t>главного администра</w:t>
            </w:r>
            <w:r w:rsidRPr="000C16A7">
              <w:rPr>
                <w:sz w:val="20"/>
                <w:szCs w:val="20"/>
              </w:rPr>
              <w:softHyphen/>
              <w:t>тора доходов, главного администра</w:t>
            </w:r>
            <w:r w:rsidRPr="000C16A7">
              <w:rPr>
                <w:sz w:val="20"/>
                <w:szCs w:val="20"/>
              </w:rPr>
              <w:softHyphen/>
              <w:t>тора источников финанси</w:t>
            </w:r>
            <w:r w:rsidRPr="000C16A7">
              <w:rPr>
                <w:sz w:val="20"/>
                <w:szCs w:val="20"/>
              </w:rPr>
              <w:softHyphen/>
              <w:t>рования дефицита</w:t>
            </w:r>
          </w:p>
        </w:tc>
        <w:tc>
          <w:tcPr>
            <w:tcW w:w="789" w:type="dxa"/>
            <w:vMerge w:val="restart"/>
            <w:vAlign w:val="center"/>
          </w:tcPr>
          <w:p w:rsidR="00866C6D" w:rsidRPr="000C16A7" w:rsidRDefault="00866C6D" w:rsidP="00C512BF">
            <w:pPr>
              <w:widowControl w:val="0"/>
              <w:autoSpaceDE w:val="0"/>
              <w:autoSpaceDN w:val="0"/>
              <w:adjustRightInd w:val="0"/>
              <w:jc w:val="center"/>
              <w:rPr>
                <w:sz w:val="20"/>
                <w:szCs w:val="20"/>
              </w:rPr>
            </w:pPr>
            <w:r w:rsidRPr="000C16A7">
              <w:rPr>
                <w:sz w:val="20"/>
                <w:szCs w:val="20"/>
              </w:rPr>
              <w:lastRenderedPageBreak/>
              <w:t>Код вышестоя</w:t>
            </w:r>
            <w:r w:rsidRPr="000C16A7">
              <w:rPr>
                <w:sz w:val="20"/>
                <w:szCs w:val="20"/>
              </w:rPr>
              <w:softHyphen/>
              <w:t>щего участни</w:t>
            </w:r>
            <w:r w:rsidRPr="000C16A7">
              <w:rPr>
                <w:sz w:val="20"/>
                <w:szCs w:val="20"/>
              </w:rPr>
              <w:lastRenderedPageBreak/>
              <w:t>ка бюджет</w:t>
            </w:r>
            <w:r w:rsidRPr="000C16A7">
              <w:rPr>
                <w:sz w:val="20"/>
                <w:szCs w:val="20"/>
              </w:rPr>
              <w:softHyphen/>
              <w:t>ного процесса по Сводному реестру</w:t>
            </w:r>
          </w:p>
        </w:tc>
        <w:tc>
          <w:tcPr>
            <w:tcW w:w="9007" w:type="dxa"/>
            <w:gridSpan w:val="10"/>
            <w:vAlign w:val="bottom"/>
          </w:tcPr>
          <w:p w:rsidR="00866C6D" w:rsidRPr="000C16A7" w:rsidRDefault="00866C6D" w:rsidP="00C512BF">
            <w:pPr>
              <w:widowControl w:val="0"/>
              <w:autoSpaceDE w:val="0"/>
              <w:autoSpaceDN w:val="0"/>
              <w:adjustRightInd w:val="0"/>
              <w:jc w:val="center"/>
              <w:rPr>
                <w:sz w:val="20"/>
                <w:szCs w:val="20"/>
              </w:rPr>
            </w:pPr>
            <w:r w:rsidRPr="000C16A7">
              <w:rPr>
                <w:sz w:val="20"/>
                <w:szCs w:val="20"/>
              </w:rPr>
              <w:lastRenderedPageBreak/>
              <w:t>Бюджетные полномочия участника бюджетного процесса</w:t>
            </w:r>
          </w:p>
        </w:tc>
        <w:tc>
          <w:tcPr>
            <w:tcW w:w="567" w:type="dxa"/>
            <w:vMerge w:val="restart"/>
            <w:vAlign w:val="center"/>
          </w:tcPr>
          <w:p w:rsidR="00866C6D" w:rsidRPr="000C16A7" w:rsidRDefault="00866C6D" w:rsidP="004D6790">
            <w:pPr>
              <w:widowControl w:val="0"/>
              <w:autoSpaceDE w:val="0"/>
              <w:autoSpaceDN w:val="0"/>
              <w:adjustRightInd w:val="0"/>
              <w:jc w:val="center"/>
              <w:rPr>
                <w:sz w:val="20"/>
                <w:szCs w:val="20"/>
              </w:rPr>
            </w:pPr>
            <w:r w:rsidRPr="000C16A7">
              <w:rPr>
                <w:sz w:val="20"/>
                <w:szCs w:val="20"/>
              </w:rPr>
              <w:t xml:space="preserve">Дата ввода в действие </w:t>
            </w:r>
            <w:r w:rsidRPr="000C16A7">
              <w:rPr>
                <w:sz w:val="20"/>
                <w:szCs w:val="20"/>
              </w:rPr>
              <w:lastRenderedPageBreak/>
              <w:t>реестровой записи</w:t>
            </w:r>
          </w:p>
        </w:tc>
      </w:tr>
      <w:tr w:rsidR="00866C6D" w:rsidRPr="000C16A7">
        <w:trPr>
          <w:cantSplit/>
          <w:trHeight w:val="299"/>
        </w:trPr>
        <w:tc>
          <w:tcPr>
            <w:tcW w:w="853" w:type="dxa"/>
            <w:vMerge/>
            <w:vAlign w:val="bottom"/>
          </w:tcPr>
          <w:p w:rsidR="00866C6D" w:rsidRPr="000C16A7" w:rsidRDefault="00866C6D" w:rsidP="00C512BF">
            <w:pPr>
              <w:widowControl w:val="0"/>
              <w:autoSpaceDE w:val="0"/>
              <w:autoSpaceDN w:val="0"/>
              <w:adjustRightInd w:val="0"/>
              <w:jc w:val="center"/>
              <w:rPr>
                <w:sz w:val="20"/>
                <w:szCs w:val="20"/>
              </w:rPr>
            </w:pPr>
          </w:p>
        </w:tc>
        <w:tc>
          <w:tcPr>
            <w:tcW w:w="1727" w:type="dxa"/>
            <w:gridSpan w:val="2"/>
            <w:vMerge/>
          </w:tcPr>
          <w:p w:rsidR="00866C6D" w:rsidRPr="000C16A7" w:rsidRDefault="00866C6D" w:rsidP="00C512BF">
            <w:pPr>
              <w:widowControl w:val="0"/>
              <w:autoSpaceDE w:val="0"/>
              <w:autoSpaceDN w:val="0"/>
              <w:adjustRightInd w:val="0"/>
              <w:jc w:val="center"/>
              <w:rPr>
                <w:sz w:val="20"/>
                <w:szCs w:val="20"/>
              </w:rPr>
            </w:pPr>
          </w:p>
        </w:tc>
        <w:tc>
          <w:tcPr>
            <w:tcW w:w="709" w:type="dxa"/>
            <w:vMerge/>
            <w:vAlign w:val="bottom"/>
          </w:tcPr>
          <w:p w:rsidR="00866C6D" w:rsidRPr="000C16A7" w:rsidRDefault="00866C6D" w:rsidP="00C512BF">
            <w:pPr>
              <w:widowControl w:val="0"/>
              <w:autoSpaceDE w:val="0"/>
              <w:autoSpaceDN w:val="0"/>
              <w:adjustRightInd w:val="0"/>
              <w:jc w:val="center"/>
              <w:rPr>
                <w:sz w:val="20"/>
                <w:szCs w:val="20"/>
              </w:rPr>
            </w:pPr>
          </w:p>
        </w:tc>
        <w:tc>
          <w:tcPr>
            <w:tcW w:w="745" w:type="dxa"/>
            <w:vMerge/>
            <w:vAlign w:val="bottom"/>
          </w:tcPr>
          <w:p w:rsidR="00866C6D" w:rsidRPr="000C16A7" w:rsidRDefault="00866C6D" w:rsidP="00C512BF">
            <w:pPr>
              <w:widowControl w:val="0"/>
              <w:autoSpaceDE w:val="0"/>
              <w:autoSpaceDN w:val="0"/>
              <w:adjustRightInd w:val="0"/>
              <w:jc w:val="center"/>
              <w:rPr>
                <w:sz w:val="20"/>
                <w:szCs w:val="20"/>
              </w:rPr>
            </w:pPr>
          </w:p>
        </w:tc>
        <w:tc>
          <w:tcPr>
            <w:tcW w:w="1082" w:type="dxa"/>
            <w:vMerge/>
            <w:vAlign w:val="bottom"/>
          </w:tcPr>
          <w:p w:rsidR="00866C6D" w:rsidRPr="000C16A7" w:rsidRDefault="00866C6D" w:rsidP="00C512BF">
            <w:pPr>
              <w:widowControl w:val="0"/>
              <w:autoSpaceDE w:val="0"/>
              <w:autoSpaceDN w:val="0"/>
              <w:adjustRightInd w:val="0"/>
              <w:jc w:val="center"/>
              <w:rPr>
                <w:sz w:val="20"/>
                <w:szCs w:val="20"/>
              </w:rPr>
            </w:pPr>
          </w:p>
        </w:tc>
        <w:tc>
          <w:tcPr>
            <w:tcW w:w="789" w:type="dxa"/>
            <w:vMerge/>
            <w:vAlign w:val="bottom"/>
          </w:tcPr>
          <w:p w:rsidR="00866C6D" w:rsidRPr="000C16A7" w:rsidRDefault="00866C6D" w:rsidP="00C512BF">
            <w:pPr>
              <w:widowControl w:val="0"/>
              <w:autoSpaceDE w:val="0"/>
              <w:autoSpaceDN w:val="0"/>
              <w:adjustRightInd w:val="0"/>
              <w:jc w:val="center"/>
              <w:rPr>
                <w:sz w:val="20"/>
                <w:szCs w:val="20"/>
              </w:rPr>
            </w:pPr>
          </w:p>
        </w:tc>
        <w:tc>
          <w:tcPr>
            <w:tcW w:w="650" w:type="dxa"/>
            <w:vMerge w:val="restart"/>
            <w:vAlign w:val="center"/>
          </w:tcPr>
          <w:p w:rsidR="00866C6D" w:rsidRPr="000C16A7" w:rsidRDefault="00866C6D" w:rsidP="00C512BF">
            <w:pPr>
              <w:widowControl w:val="0"/>
              <w:autoSpaceDE w:val="0"/>
              <w:autoSpaceDN w:val="0"/>
              <w:adjustRightInd w:val="0"/>
              <w:jc w:val="center"/>
              <w:rPr>
                <w:sz w:val="20"/>
                <w:szCs w:val="20"/>
              </w:rPr>
            </w:pPr>
            <w:r w:rsidRPr="000C16A7">
              <w:rPr>
                <w:sz w:val="20"/>
                <w:szCs w:val="20"/>
              </w:rPr>
              <w:t xml:space="preserve">главного </w:t>
            </w:r>
            <w:r w:rsidRPr="000C16A7">
              <w:rPr>
                <w:sz w:val="20"/>
                <w:szCs w:val="20"/>
              </w:rPr>
              <w:lastRenderedPageBreak/>
              <w:t>распоря</w:t>
            </w:r>
            <w:r w:rsidRPr="000C16A7">
              <w:rPr>
                <w:sz w:val="20"/>
                <w:szCs w:val="20"/>
              </w:rPr>
              <w:softHyphen/>
              <w:t>дителя (распоря</w:t>
            </w:r>
            <w:r w:rsidRPr="000C16A7">
              <w:rPr>
                <w:sz w:val="20"/>
                <w:szCs w:val="20"/>
              </w:rPr>
              <w:softHyphen/>
              <w:t>дителя)</w:t>
            </w:r>
          </w:p>
        </w:tc>
        <w:tc>
          <w:tcPr>
            <w:tcW w:w="776" w:type="dxa"/>
            <w:vMerge w:val="restart"/>
            <w:vAlign w:val="center"/>
          </w:tcPr>
          <w:p w:rsidR="00866C6D" w:rsidRPr="000C16A7" w:rsidRDefault="00866C6D" w:rsidP="00C512BF">
            <w:pPr>
              <w:widowControl w:val="0"/>
              <w:autoSpaceDE w:val="0"/>
              <w:autoSpaceDN w:val="0"/>
              <w:adjustRightInd w:val="0"/>
              <w:jc w:val="center"/>
              <w:rPr>
                <w:sz w:val="20"/>
                <w:szCs w:val="20"/>
              </w:rPr>
            </w:pPr>
            <w:r w:rsidRPr="000C16A7">
              <w:rPr>
                <w:sz w:val="20"/>
                <w:szCs w:val="20"/>
              </w:rPr>
              <w:lastRenderedPageBreak/>
              <w:t>получателя</w:t>
            </w:r>
          </w:p>
        </w:tc>
        <w:tc>
          <w:tcPr>
            <w:tcW w:w="777" w:type="dxa"/>
            <w:vMerge w:val="restart"/>
            <w:vAlign w:val="center"/>
          </w:tcPr>
          <w:p w:rsidR="00866C6D" w:rsidRPr="000C16A7" w:rsidRDefault="00866C6D" w:rsidP="00C512BF">
            <w:pPr>
              <w:widowControl w:val="0"/>
              <w:autoSpaceDE w:val="0"/>
              <w:autoSpaceDN w:val="0"/>
              <w:adjustRightInd w:val="0"/>
              <w:jc w:val="center"/>
              <w:rPr>
                <w:sz w:val="20"/>
                <w:szCs w:val="20"/>
              </w:rPr>
            </w:pPr>
            <w:r w:rsidRPr="000C16A7">
              <w:rPr>
                <w:sz w:val="20"/>
                <w:szCs w:val="20"/>
              </w:rPr>
              <w:t>иного получат</w:t>
            </w:r>
            <w:r w:rsidRPr="000C16A7">
              <w:rPr>
                <w:sz w:val="20"/>
                <w:szCs w:val="20"/>
              </w:rPr>
              <w:lastRenderedPageBreak/>
              <w:t>еля</w:t>
            </w:r>
          </w:p>
        </w:tc>
        <w:tc>
          <w:tcPr>
            <w:tcW w:w="851" w:type="dxa"/>
            <w:vMerge w:val="restart"/>
            <w:vAlign w:val="center"/>
          </w:tcPr>
          <w:p w:rsidR="00866C6D" w:rsidRPr="000C16A7" w:rsidRDefault="00866C6D" w:rsidP="00C512BF">
            <w:pPr>
              <w:widowControl w:val="0"/>
              <w:autoSpaceDE w:val="0"/>
              <w:autoSpaceDN w:val="0"/>
              <w:adjustRightInd w:val="0"/>
              <w:jc w:val="center"/>
              <w:rPr>
                <w:sz w:val="20"/>
                <w:szCs w:val="20"/>
              </w:rPr>
            </w:pPr>
            <w:r w:rsidRPr="000C16A7">
              <w:rPr>
                <w:sz w:val="20"/>
                <w:szCs w:val="20"/>
              </w:rPr>
              <w:lastRenderedPageBreak/>
              <w:t>главного админис</w:t>
            </w:r>
            <w:r w:rsidRPr="000C16A7">
              <w:rPr>
                <w:sz w:val="20"/>
                <w:szCs w:val="20"/>
              </w:rPr>
              <w:lastRenderedPageBreak/>
              <w:t>тратора доходов (администратора доходов, осуществля</w:t>
            </w:r>
            <w:r w:rsidRPr="000C16A7">
              <w:rPr>
                <w:sz w:val="20"/>
                <w:szCs w:val="20"/>
              </w:rPr>
              <w:softHyphen/>
              <w:t>ющего полномочия главного администратора доходов)</w:t>
            </w:r>
          </w:p>
        </w:tc>
        <w:tc>
          <w:tcPr>
            <w:tcW w:w="698" w:type="dxa"/>
            <w:vMerge w:val="restart"/>
            <w:vAlign w:val="center"/>
          </w:tcPr>
          <w:p w:rsidR="00866C6D" w:rsidRPr="000C16A7" w:rsidRDefault="00866C6D" w:rsidP="00C512BF">
            <w:pPr>
              <w:widowControl w:val="0"/>
              <w:autoSpaceDE w:val="0"/>
              <w:autoSpaceDN w:val="0"/>
              <w:adjustRightInd w:val="0"/>
              <w:jc w:val="center"/>
              <w:rPr>
                <w:sz w:val="20"/>
                <w:szCs w:val="20"/>
              </w:rPr>
            </w:pPr>
            <w:r w:rsidRPr="000C16A7">
              <w:rPr>
                <w:sz w:val="20"/>
                <w:szCs w:val="20"/>
              </w:rPr>
              <w:lastRenderedPageBreak/>
              <w:t>админист</w:t>
            </w:r>
            <w:r w:rsidRPr="000C16A7">
              <w:rPr>
                <w:sz w:val="20"/>
                <w:szCs w:val="20"/>
              </w:rPr>
              <w:softHyphen/>
            </w:r>
            <w:r w:rsidRPr="000C16A7">
              <w:rPr>
                <w:sz w:val="20"/>
                <w:szCs w:val="20"/>
              </w:rPr>
              <w:lastRenderedPageBreak/>
              <w:t>ратора доходов</w:t>
            </w:r>
          </w:p>
        </w:tc>
        <w:tc>
          <w:tcPr>
            <w:tcW w:w="1216" w:type="dxa"/>
            <w:vMerge w:val="restart"/>
          </w:tcPr>
          <w:p w:rsidR="00866C6D" w:rsidRPr="000C16A7" w:rsidRDefault="00866C6D" w:rsidP="00C512BF">
            <w:pPr>
              <w:widowControl w:val="0"/>
              <w:autoSpaceDE w:val="0"/>
              <w:autoSpaceDN w:val="0"/>
              <w:adjustRightInd w:val="0"/>
              <w:jc w:val="center"/>
              <w:rPr>
                <w:sz w:val="20"/>
                <w:szCs w:val="20"/>
              </w:rPr>
            </w:pPr>
            <w:r w:rsidRPr="000C16A7">
              <w:rPr>
                <w:sz w:val="20"/>
                <w:szCs w:val="20"/>
              </w:rPr>
              <w:lastRenderedPageBreak/>
              <w:t>главного администра</w:t>
            </w:r>
            <w:r w:rsidRPr="000C16A7">
              <w:rPr>
                <w:sz w:val="20"/>
                <w:szCs w:val="20"/>
              </w:rPr>
              <w:softHyphen/>
            </w:r>
            <w:r w:rsidRPr="000C16A7">
              <w:rPr>
                <w:sz w:val="20"/>
                <w:szCs w:val="20"/>
              </w:rPr>
              <w:lastRenderedPageBreak/>
              <w:t>тора источников финансиро</w:t>
            </w:r>
            <w:r w:rsidRPr="000C16A7">
              <w:rPr>
                <w:sz w:val="20"/>
                <w:szCs w:val="20"/>
              </w:rPr>
              <w:softHyphen/>
              <w:t>вания дефицита (администра</w:t>
            </w:r>
            <w:r w:rsidRPr="000C16A7">
              <w:rPr>
                <w:sz w:val="20"/>
                <w:szCs w:val="20"/>
              </w:rPr>
              <w:softHyphen/>
              <w:t>тора источников финансиро</w:t>
            </w:r>
            <w:r w:rsidRPr="000C16A7">
              <w:rPr>
                <w:sz w:val="20"/>
                <w:szCs w:val="20"/>
              </w:rPr>
              <w:softHyphen/>
              <w:t>вания дефицита с бюджетными полномочиями главного администра</w:t>
            </w:r>
            <w:r w:rsidRPr="000C16A7">
              <w:rPr>
                <w:sz w:val="20"/>
                <w:szCs w:val="20"/>
              </w:rPr>
              <w:softHyphen/>
              <w:t>тора), осуществляю</w:t>
            </w:r>
            <w:r w:rsidRPr="000C16A7">
              <w:rPr>
                <w:sz w:val="20"/>
                <w:szCs w:val="20"/>
              </w:rPr>
              <w:softHyphen/>
              <w:t>щего операции с источниками внутреннего финансиро</w:t>
            </w:r>
            <w:r w:rsidRPr="000C16A7">
              <w:rPr>
                <w:sz w:val="20"/>
                <w:szCs w:val="20"/>
              </w:rPr>
              <w:softHyphen/>
              <w:t>вания дефицита</w:t>
            </w:r>
          </w:p>
        </w:tc>
        <w:tc>
          <w:tcPr>
            <w:tcW w:w="1174" w:type="dxa"/>
            <w:vMerge w:val="restart"/>
          </w:tcPr>
          <w:p w:rsidR="00866C6D" w:rsidRPr="000C16A7" w:rsidRDefault="00866C6D" w:rsidP="00C512BF">
            <w:pPr>
              <w:widowControl w:val="0"/>
              <w:autoSpaceDE w:val="0"/>
              <w:autoSpaceDN w:val="0"/>
              <w:adjustRightInd w:val="0"/>
              <w:jc w:val="center"/>
              <w:rPr>
                <w:sz w:val="20"/>
                <w:szCs w:val="20"/>
              </w:rPr>
            </w:pPr>
            <w:r w:rsidRPr="000C16A7">
              <w:rPr>
                <w:sz w:val="20"/>
                <w:szCs w:val="20"/>
              </w:rPr>
              <w:lastRenderedPageBreak/>
              <w:t>главного администра</w:t>
            </w:r>
            <w:r w:rsidRPr="000C16A7">
              <w:rPr>
                <w:sz w:val="20"/>
                <w:szCs w:val="20"/>
              </w:rPr>
              <w:softHyphen/>
            </w:r>
            <w:r w:rsidRPr="000C16A7">
              <w:rPr>
                <w:sz w:val="20"/>
                <w:szCs w:val="20"/>
              </w:rPr>
              <w:lastRenderedPageBreak/>
              <w:t>тора источников финансиро</w:t>
            </w:r>
            <w:r w:rsidRPr="000C16A7">
              <w:rPr>
                <w:sz w:val="20"/>
                <w:szCs w:val="20"/>
              </w:rPr>
              <w:softHyphen/>
              <w:t>вания дефицита (администра</w:t>
            </w:r>
            <w:r w:rsidRPr="000C16A7">
              <w:rPr>
                <w:sz w:val="20"/>
                <w:szCs w:val="20"/>
              </w:rPr>
              <w:softHyphen/>
              <w:t>тора источников финансиро</w:t>
            </w:r>
            <w:r w:rsidRPr="000C16A7">
              <w:rPr>
                <w:sz w:val="20"/>
                <w:szCs w:val="20"/>
              </w:rPr>
              <w:softHyphen/>
              <w:t>вания дефицита с бюджетными полномочиями главного администра</w:t>
            </w:r>
            <w:r w:rsidRPr="000C16A7">
              <w:rPr>
                <w:sz w:val="20"/>
                <w:szCs w:val="20"/>
              </w:rPr>
              <w:softHyphen/>
              <w:t>тора), осуществляющего операции с источниками внешнего финансиро</w:t>
            </w:r>
            <w:r w:rsidRPr="000C16A7">
              <w:rPr>
                <w:sz w:val="20"/>
                <w:szCs w:val="20"/>
              </w:rPr>
              <w:softHyphen/>
              <w:t>вания дефицита</w:t>
            </w:r>
          </w:p>
        </w:tc>
        <w:tc>
          <w:tcPr>
            <w:tcW w:w="1007" w:type="dxa"/>
            <w:vMerge w:val="restart"/>
            <w:vAlign w:val="center"/>
          </w:tcPr>
          <w:p w:rsidR="00866C6D" w:rsidRPr="000C16A7" w:rsidRDefault="00866C6D" w:rsidP="004D6790">
            <w:pPr>
              <w:widowControl w:val="0"/>
              <w:autoSpaceDE w:val="0"/>
              <w:autoSpaceDN w:val="0"/>
              <w:adjustRightInd w:val="0"/>
              <w:jc w:val="center"/>
              <w:rPr>
                <w:sz w:val="20"/>
                <w:szCs w:val="20"/>
              </w:rPr>
            </w:pPr>
            <w:r w:rsidRPr="000C16A7">
              <w:rPr>
                <w:sz w:val="20"/>
                <w:szCs w:val="20"/>
              </w:rPr>
              <w:lastRenderedPageBreak/>
              <w:t xml:space="preserve">администратора </w:t>
            </w:r>
            <w:r w:rsidRPr="000C16A7">
              <w:rPr>
                <w:sz w:val="20"/>
                <w:szCs w:val="20"/>
              </w:rPr>
              <w:lastRenderedPageBreak/>
              <w:t>источников финансирования дефицита, осуществляющего операции с источниками внутреннего финансирования дефицита</w:t>
            </w:r>
          </w:p>
        </w:tc>
        <w:tc>
          <w:tcPr>
            <w:tcW w:w="1008" w:type="dxa"/>
            <w:vMerge w:val="restart"/>
            <w:vAlign w:val="center"/>
          </w:tcPr>
          <w:p w:rsidR="00866C6D" w:rsidRPr="000C16A7" w:rsidRDefault="00866C6D" w:rsidP="004D6790">
            <w:pPr>
              <w:widowControl w:val="0"/>
              <w:autoSpaceDE w:val="0"/>
              <w:autoSpaceDN w:val="0"/>
              <w:adjustRightInd w:val="0"/>
              <w:jc w:val="center"/>
              <w:rPr>
                <w:sz w:val="20"/>
                <w:szCs w:val="20"/>
              </w:rPr>
            </w:pPr>
            <w:r w:rsidRPr="000C16A7">
              <w:rPr>
                <w:sz w:val="20"/>
                <w:szCs w:val="20"/>
              </w:rPr>
              <w:lastRenderedPageBreak/>
              <w:t xml:space="preserve">администратора </w:t>
            </w:r>
            <w:r w:rsidRPr="000C16A7">
              <w:rPr>
                <w:sz w:val="20"/>
                <w:szCs w:val="20"/>
              </w:rPr>
              <w:lastRenderedPageBreak/>
              <w:t>источников финансирования дефицита, осуществляющего операции с источниками внешнего финансирования дефицита</w:t>
            </w:r>
          </w:p>
        </w:tc>
        <w:tc>
          <w:tcPr>
            <w:tcW w:w="850" w:type="dxa"/>
            <w:vMerge w:val="restart"/>
            <w:vAlign w:val="center"/>
          </w:tcPr>
          <w:p w:rsidR="00866C6D" w:rsidRPr="000C16A7" w:rsidRDefault="00866C6D" w:rsidP="00C512BF">
            <w:pPr>
              <w:widowControl w:val="0"/>
              <w:autoSpaceDE w:val="0"/>
              <w:autoSpaceDN w:val="0"/>
              <w:adjustRightInd w:val="0"/>
              <w:jc w:val="center"/>
              <w:rPr>
                <w:sz w:val="20"/>
                <w:szCs w:val="20"/>
              </w:rPr>
            </w:pPr>
            <w:r w:rsidRPr="000C16A7">
              <w:rPr>
                <w:sz w:val="20"/>
                <w:szCs w:val="20"/>
              </w:rPr>
              <w:lastRenderedPageBreak/>
              <w:t xml:space="preserve">получателя, </w:t>
            </w:r>
            <w:r w:rsidRPr="000C16A7">
              <w:rPr>
                <w:sz w:val="20"/>
                <w:szCs w:val="20"/>
              </w:rPr>
              <w:lastRenderedPageBreak/>
              <w:t>осущест</w:t>
            </w:r>
            <w:r w:rsidRPr="000C16A7">
              <w:rPr>
                <w:sz w:val="20"/>
                <w:szCs w:val="20"/>
              </w:rPr>
              <w:softHyphen/>
              <w:t>вляющего операции со сред</w:t>
            </w:r>
            <w:r w:rsidRPr="000C16A7">
              <w:rPr>
                <w:sz w:val="20"/>
                <w:szCs w:val="20"/>
              </w:rPr>
              <w:softHyphen/>
              <w:t>ствами во вре</w:t>
            </w:r>
            <w:r w:rsidRPr="000C16A7">
              <w:rPr>
                <w:sz w:val="20"/>
                <w:szCs w:val="20"/>
              </w:rPr>
              <w:softHyphen/>
              <w:t>менном распоря</w:t>
            </w:r>
            <w:r w:rsidRPr="000C16A7">
              <w:rPr>
                <w:sz w:val="20"/>
                <w:szCs w:val="20"/>
              </w:rPr>
              <w:softHyphen/>
              <w:t>жении</w:t>
            </w:r>
          </w:p>
        </w:tc>
        <w:tc>
          <w:tcPr>
            <w:tcW w:w="567" w:type="dxa"/>
            <w:vMerge/>
            <w:vAlign w:val="bottom"/>
          </w:tcPr>
          <w:p w:rsidR="00866C6D" w:rsidRPr="000C16A7" w:rsidRDefault="00866C6D" w:rsidP="00C512BF">
            <w:pPr>
              <w:widowControl w:val="0"/>
              <w:autoSpaceDE w:val="0"/>
              <w:autoSpaceDN w:val="0"/>
              <w:adjustRightInd w:val="0"/>
              <w:jc w:val="center"/>
              <w:rPr>
                <w:sz w:val="20"/>
                <w:szCs w:val="20"/>
              </w:rPr>
            </w:pPr>
          </w:p>
        </w:tc>
      </w:tr>
      <w:tr w:rsidR="00866C6D" w:rsidRPr="000C16A7">
        <w:trPr>
          <w:cantSplit/>
          <w:trHeight w:val="2518"/>
        </w:trPr>
        <w:tc>
          <w:tcPr>
            <w:tcW w:w="853" w:type="dxa"/>
            <w:vMerge/>
            <w:vAlign w:val="bottom"/>
          </w:tcPr>
          <w:p w:rsidR="00866C6D" w:rsidRPr="000C16A7" w:rsidRDefault="00866C6D" w:rsidP="00CD7834">
            <w:pPr>
              <w:widowControl w:val="0"/>
              <w:autoSpaceDE w:val="0"/>
              <w:autoSpaceDN w:val="0"/>
              <w:adjustRightInd w:val="0"/>
              <w:jc w:val="both"/>
              <w:rPr>
                <w:sz w:val="20"/>
                <w:szCs w:val="20"/>
              </w:rPr>
            </w:pPr>
          </w:p>
        </w:tc>
        <w:tc>
          <w:tcPr>
            <w:tcW w:w="876" w:type="dxa"/>
            <w:vAlign w:val="center"/>
          </w:tcPr>
          <w:p w:rsidR="00866C6D" w:rsidRPr="000C16A7" w:rsidRDefault="00866C6D" w:rsidP="00CD7834">
            <w:pPr>
              <w:widowControl w:val="0"/>
              <w:autoSpaceDE w:val="0"/>
              <w:autoSpaceDN w:val="0"/>
              <w:adjustRightInd w:val="0"/>
              <w:jc w:val="both"/>
              <w:rPr>
                <w:sz w:val="20"/>
                <w:szCs w:val="20"/>
              </w:rPr>
            </w:pPr>
            <w:r w:rsidRPr="000C16A7">
              <w:rPr>
                <w:sz w:val="20"/>
                <w:szCs w:val="20"/>
              </w:rPr>
              <w:t>полное</w:t>
            </w:r>
          </w:p>
        </w:tc>
        <w:tc>
          <w:tcPr>
            <w:tcW w:w="851" w:type="dxa"/>
            <w:vAlign w:val="center"/>
          </w:tcPr>
          <w:p w:rsidR="00866C6D" w:rsidRPr="000C16A7" w:rsidRDefault="00866C6D" w:rsidP="00CD7834">
            <w:pPr>
              <w:widowControl w:val="0"/>
              <w:autoSpaceDE w:val="0"/>
              <w:autoSpaceDN w:val="0"/>
              <w:adjustRightInd w:val="0"/>
              <w:jc w:val="both"/>
              <w:rPr>
                <w:sz w:val="20"/>
                <w:szCs w:val="20"/>
              </w:rPr>
            </w:pPr>
            <w:r w:rsidRPr="000C16A7">
              <w:rPr>
                <w:sz w:val="20"/>
                <w:szCs w:val="20"/>
              </w:rPr>
              <w:t>сокращенное</w:t>
            </w:r>
          </w:p>
        </w:tc>
        <w:tc>
          <w:tcPr>
            <w:tcW w:w="709" w:type="dxa"/>
            <w:vMerge/>
            <w:vAlign w:val="bottom"/>
          </w:tcPr>
          <w:p w:rsidR="00866C6D" w:rsidRPr="000C16A7" w:rsidRDefault="00866C6D" w:rsidP="00CD7834">
            <w:pPr>
              <w:widowControl w:val="0"/>
              <w:autoSpaceDE w:val="0"/>
              <w:autoSpaceDN w:val="0"/>
              <w:adjustRightInd w:val="0"/>
              <w:jc w:val="both"/>
              <w:rPr>
                <w:sz w:val="20"/>
                <w:szCs w:val="20"/>
              </w:rPr>
            </w:pPr>
          </w:p>
        </w:tc>
        <w:tc>
          <w:tcPr>
            <w:tcW w:w="745" w:type="dxa"/>
            <w:vMerge/>
            <w:vAlign w:val="bottom"/>
          </w:tcPr>
          <w:p w:rsidR="00866C6D" w:rsidRPr="000C16A7" w:rsidRDefault="00866C6D" w:rsidP="00CD7834">
            <w:pPr>
              <w:widowControl w:val="0"/>
              <w:autoSpaceDE w:val="0"/>
              <w:autoSpaceDN w:val="0"/>
              <w:adjustRightInd w:val="0"/>
              <w:jc w:val="both"/>
              <w:rPr>
                <w:sz w:val="20"/>
                <w:szCs w:val="20"/>
              </w:rPr>
            </w:pPr>
          </w:p>
        </w:tc>
        <w:tc>
          <w:tcPr>
            <w:tcW w:w="1082" w:type="dxa"/>
            <w:vMerge/>
            <w:vAlign w:val="bottom"/>
          </w:tcPr>
          <w:p w:rsidR="00866C6D" w:rsidRPr="000C16A7" w:rsidRDefault="00866C6D" w:rsidP="00CD7834">
            <w:pPr>
              <w:widowControl w:val="0"/>
              <w:autoSpaceDE w:val="0"/>
              <w:autoSpaceDN w:val="0"/>
              <w:adjustRightInd w:val="0"/>
              <w:jc w:val="both"/>
              <w:rPr>
                <w:sz w:val="20"/>
                <w:szCs w:val="20"/>
              </w:rPr>
            </w:pPr>
          </w:p>
        </w:tc>
        <w:tc>
          <w:tcPr>
            <w:tcW w:w="789" w:type="dxa"/>
            <w:vMerge/>
            <w:vAlign w:val="bottom"/>
          </w:tcPr>
          <w:p w:rsidR="00866C6D" w:rsidRPr="000C16A7" w:rsidRDefault="00866C6D" w:rsidP="00CD7834">
            <w:pPr>
              <w:widowControl w:val="0"/>
              <w:autoSpaceDE w:val="0"/>
              <w:autoSpaceDN w:val="0"/>
              <w:adjustRightInd w:val="0"/>
              <w:jc w:val="both"/>
              <w:rPr>
                <w:sz w:val="20"/>
                <w:szCs w:val="20"/>
              </w:rPr>
            </w:pPr>
          </w:p>
        </w:tc>
        <w:tc>
          <w:tcPr>
            <w:tcW w:w="650" w:type="dxa"/>
            <w:vMerge/>
          </w:tcPr>
          <w:p w:rsidR="00866C6D" w:rsidRPr="000C16A7" w:rsidRDefault="00866C6D" w:rsidP="00CD7834">
            <w:pPr>
              <w:widowControl w:val="0"/>
              <w:autoSpaceDE w:val="0"/>
              <w:autoSpaceDN w:val="0"/>
              <w:adjustRightInd w:val="0"/>
              <w:jc w:val="both"/>
              <w:rPr>
                <w:sz w:val="20"/>
                <w:szCs w:val="20"/>
              </w:rPr>
            </w:pPr>
          </w:p>
        </w:tc>
        <w:tc>
          <w:tcPr>
            <w:tcW w:w="776" w:type="dxa"/>
            <w:vMerge/>
          </w:tcPr>
          <w:p w:rsidR="00866C6D" w:rsidRPr="000C16A7" w:rsidRDefault="00866C6D" w:rsidP="00CD7834">
            <w:pPr>
              <w:widowControl w:val="0"/>
              <w:autoSpaceDE w:val="0"/>
              <w:autoSpaceDN w:val="0"/>
              <w:adjustRightInd w:val="0"/>
              <w:jc w:val="both"/>
              <w:rPr>
                <w:sz w:val="20"/>
                <w:szCs w:val="20"/>
              </w:rPr>
            </w:pPr>
          </w:p>
        </w:tc>
        <w:tc>
          <w:tcPr>
            <w:tcW w:w="777" w:type="dxa"/>
            <w:vMerge/>
          </w:tcPr>
          <w:p w:rsidR="00866C6D" w:rsidRPr="000C16A7" w:rsidRDefault="00866C6D" w:rsidP="00CD7834">
            <w:pPr>
              <w:widowControl w:val="0"/>
              <w:autoSpaceDE w:val="0"/>
              <w:autoSpaceDN w:val="0"/>
              <w:adjustRightInd w:val="0"/>
              <w:jc w:val="both"/>
              <w:rPr>
                <w:sz w:val="20"/>
                <w:szCs w:val="20"/>
              </w:rPr>
            </w:pPr>
          </w:p>
        </w:tc>
        <w:tc>
          <w:tcPr>
            <w:tcW w:w="851" w:type="dxa"/>
            <w:vMerge/>
          </w:tcPr>
          <w:p w:rsidR="00866C6D" w:rsidRPr="000C16A7" w:rsidRDefault="00866C6D" w:rsidP="00CD7834">
            <w:pPr>
              <w:widowControl w:val="0"/>
              <w:autoSpaceDE w:val="0"/>
              <w:autoSpaceDN w:val="0"/>
              <w:adjustRightInd w:val="0"/>
              <w:jc w:val="both"/>
              <w:rPr>
                <w:sz w:val="20"/>
                <w:szCs w:val="20"/>
              </w:rPr>
            </w:pPr>
          </w:p>
        </w:tc>
        <w:tc>
          <w:tcPr>
            <w:tcW w:w="698" w:type="dxa"/>
            <w:vMerge/>
          </w:tcPr>
          <w:p w:rsidR="00866C6D" w:rsidRPr="000C16A7" w:rsidRDefault="00866C6D" w:rsidP="00CD7834">
            <w:pPr>
              <w:widowControl w:val="0"/>
              <w:autoSpaceDE w:val="0"/>
              <w:autoSpaceDN w:val="0"/>
              <w:adjustRightInd w:val="0"/>
              <w:jc w:val="both"/>
              <w:rPr>
                <w:sz w:val="20"/>
                <w:szCs w:val="20"/>
              </w:rPr>
            </w:pPr>
          </w:p>
        </w:tc>
        <w:tc>
          <w:tcPr>
            <w:tcW w:w="1216" w:type="dxa"/>
            <w:vMerge/>
          </w:tcPr>
          <w:p w:rsidR="00866C6D" w:rsidRPr="000C16A7" w:rsidRDefault="00866C6D" w:rsidP="00CD7834">
            <w:pPr>
              <w:widowControl w:val="0"/>
              <w:autoSpaceDE w:val="0"/>
              <w:autoSpaceDN w:val="0"/>
              <w:adjustRightInd w:val="0"/>
              <w:jc w:val="both"/>
              <w:rPr>
                <w:sz w:val="20"/>
                <w:szCs w:val="20"/>
              </w:rPr>
            </w:pPr>
          </w:p>
        </w:tc>
        <w:tc>
          <w:tcPr>
            <w:tcW w:w="1174" w:type="dxa"/>
            <w:vMerge/>
          </w:tcPr>
          <w:p w:rsidR="00866C6D" w:rsidRPr="000C16A7" w:rsidRDefault="00866C6D" w:rsidP="00CD7834">
            <w:pPr>
              <w:widowControl w:val="0"/>
              <w:autoSpaceDE w:val="0"/>
              <w:autoSpaceDN w:val="0"/>
              <w:adjustRightInd w:val="0"/>
              <w:jc w:val="both"/>
              <w:rPr>
                <w:sz w:val="20"/>
                <w:szCs w:val="20"/>
              </w:rPr>
            </w:pPr>
          </w:p>
        </w:tc>
        <w:tc>
          <w:tcPr>
            <w:tcW w:w="1007" w:type="dxa"/>
            <w:vMerge/>
          </w:tcPr>
          <w:p w:rsidR="00866C6D" w:rsidRPr="000C16A7" w:rsidRDefault="00866C6D" w:rsidP="00CD7834">
            <w:pPr>
              <w:widowControl w:val="0"/>
              <w:autoSpaceDE w:val="0"/>
              <w:autoSpaceDN w:val="0"/>
              <w:adjustRightInd w:val="0"/>
              <w:jc w:val="both"/>
              <w:rPr>
                <w:sz w:val="20"/>
                <w:szCs w:val="20"/>
              </w:rPr>
            </w:pPr>
          </w:p>
        </w:tc>
        <w:tc>
          <w:tcPr>
            <w:tcW w:w="1008" w:type="dxa"/>
            <w:vMerge/>
          </w:tcPr>
          <w:p w:rsidR="00866C6D" w:rsidRPr="000C16A7" w:rsidRDefault="00866C6D" w:rsidP="00CD7834">
            <w:pPr>
              <w:widowControl w:val="0"/>
              <w:autoSpaceDE w:val="0"/>
              <w:autoSpaceDN w:val="0"/>
              <w:adjustRightInd w:val="0"/>
              <w:jc w:val="both"/>
              <w:rPr>
                <w:sz w:val="20"/>
                <w:szCs w:val="20"/>
              </w:rPr>
            </w:pPr>
          </w:p>
        </w:tc>
        <w:tc>
          <w:tcPr>
            <w:tcW w:w="850" w:type="dxa"/>
            <w:vMerge/>
            <w:vAlign w:val="bottom"/>
          </w:tcPr>
          <w:p w:rsidR="00866C6D" w:rsidRPr="000C16A7" w:rsidRDefault="00866C6D" w:rsidP="00CD7834">
            <w:pPr>
              <w:widowControl w:val="0"/>
              <w:autoSpaceDE w:val="0"/>
              <w:autoSpaceDN w:val="0"/>
              <w:adjustRightInd w:val="0"/>
              <w:jc w:val="both"/>
              <w:rPr>
                <w:sz w:val="20"/>
                <w:szCs w:val="20"/>
              </w:rPr>
            </w:pPr>
          </w:p>
        </w:tc>
        <w:tc>
          <w:tcPr>
            <w:tcW w:w="567" w:type="dxa"/>
            <w:vMerge/>
            <w:vAlign w:val="bottom"/>
          </w:tcPr>
          <w:p w:rsidR="00866C6D" w:rsidRPr="000C16A7" w:rsidRDefault="00866C6D" w:rsidP="00CD7834">
            <w:pPr>
              <w:widowControl w:val="0"/>
              <w:autoSpaceDE w:val="0"/>
              <w:autoSpaceDN w:val="0"/>
              <w:adjustRightInd w:val="0"/>
              <w:jc w:val="both"/>
              <w:rPr>
                <w:sz w:val="20"/>
                <w:szCs w:val="20"/>
              </w:rPr>
            </w:pPr>
          </w:p>
        </w:tc>
      </w:tr>
      <w:tr w:rsidR="00866C6D" w:rsidRPr="000C16A7">
        <w:trPr>
          <w:cantSplit/>
        </w:trPr>
        <w:tc>
          <w:tcPr>
            <w:tcW w:w="853" w:type="dxa"/>
          </w:tcPr>
          <w:p w:rsidR="00866C6D" w:rsidRPr="000C16A7" w:rsidRDefault="00866C6D" w:rsidP="00C512BF">
            <w:pPr>
              <w:widowControl w:val="0"/>
              <w:autoSpaceDE w:val="0"/>
              <w:autoSpaceDN w:val="0"/>
              <w:adjustRightInd w:val="0"/>
              <w:jc w:val="center"/>
              <w:rPr>
                <w:sz w:val="20"/>
                <w:szCs w:val="20"/>
              </w:rPr>
            </w:pPr>
            <w:r w:rsidRPr="000C16A7">
              <w:rPr>
                <w:sz w:val="20"/>
                <w:szCs w:val="20"/>
              </w:rPr>
              <w:lastRenderedPageBreak/>
              <w:t>1</w:t>
            </w:r>
          </w:p>
        </w:tc>
        <w:tc>
          <w:tcPr>
            <w:tcW w:w="876" w:type="dxa"/>
          </w:tcPr>
          <w:p w:rsidR="00866C6D" w:rsidRPr="000C16A7" w:rsidRDefault="00866C6D" w:rsidP="00C512BF">
            <w:pPr>
              <w:widowControl w:val="0"/>
              <w:autoSpaceDE w:val="0"/>
              <w:autoSpaceDN w:val="0"/>
              <w:adjustRightInd w:val="0"/>
              <w:jc w:val="center"/>
              <w:rPr>
                <w:sz w:val="20"/>
                <w:szCs w:val="20"/>
              </w:rPr>
            </w:pPr>
            <w:r w:rsidRPr="000C16A7">
              <w:rPr>
                <w:sz w:val="20"/>
                <w:szCs w:val="20"/>
              </w:rPr>
              <w:t>2</w:t>
            </w:r>
          </w:p>
        </w:tc>
        <w:tc>
          <w:tcPr>
            <w:tcW w:w="851" w:type="dxa"/>
          </w:tcPr>
          <w:p w:rsidR="00866C6D" w:rsidRPr="000C16A7" w:rsidRDefault="00866C6D" w:rsidP="00C512BF">
            <w:pPr>
              <w:widowControl w:val="0"/>
              <w:autoSpaceDE w:val="0"/>
              <w:autoSpaceDN w:val="0"/>
              <w:adjustRightInd w:val="0"/>
              <w:jc w:val="center"/>
              <w:rPr>
                <w:sz w:val="20"/>
                <w:szCs w:val="20"/>
              </w:rPr>
            </w:pPr>
            <w:r w:rsidRPr="000C16A7">
              <w:rPr>
                <w:sz w:val="20"/>
                <w:szCs w:val="20"/>
              </w:rPr>
              <w:t>3</w:t>
            </w:r>
          </w:p>
        </w:tc>
        <w:tc>
          <w:tcPr>
            <w:tcW w:w="709" w:type="dxa"/>
          </w:tcPr>
          <w:p w:rsidR="00866C6D" w:rsidRPr="000C16A7" w:rsidRDefault="00866C6D" w:rsidP="00C512BF">
            <w:pPr>
              <w:widowControl w:val="0"/>
              <w:autoSpaceDE w:val="0"/>
              <w:autoSpaceDN w:val="0"/>
              <w:adjustRightInd w:val="0"/>
              <w:jc w:val="center"/>
              <w:rPr>
                <w:sz w:val="20"/>
                <w:szCs w:val="20"/>
              </w:rPr>
            </w:pPr>
            <w:r w:rsidRPr="000C16A7">
              <w:rPr>
                <w:sz w:val="20"/>
                <w:szCs w:val="20"/>
              </w:rPr>
              <w:t>4</w:t>
            </w:r>
          </w:p>
        </w:tc>
        <w:tc>
          <w:tcPr>
            <w:tcW w:w="745" w:type="dxa"/>
          </w:tcPr>
          <w:p w:rsidR="00866C6D" w:rsidRPr="000C16A7" w:rsidRDefault="00866C6D" w:rsidP="00C512BF">
            <w:pPr>
              <w:widowControl w:val="0"/>
              <w:autoSpaceDE w:val="0"/>
              <w:autoSpaceDN w:val="0"/>
              <w:adjustRightInd w:val="0"/>
              <w:jc w:val="center"/>
              <w:rPr>
                <w:sz w:val="20"/>
                <w:szCs w:val="20"/>
              </w:rPr>
            </w:pPr>
            <w:r w:rsidRPr="000C16A7">
              <w:rPr>
                <w:sz w:val="20"/>
                <w:szCs w:val="20"/>
              </w:rPr>
              <w:t>5</w:t>
            </w:r>
          </w:p>
        </w:tc>
        <w:tc>
          <w:tcPr>
            <w:tcW w:w="1082" w:type="dxa"/>
          </w:tcPr>
          <w:p w:rsidR="00866C6D" w:rsidRPr="000C16A7" w:rsidRDefault="00866C6D" w:rsidP="00C512BF">
            <w:pPr>
              <w:widowControl w:val="0"/>
              <w:autoSpaceDE w:val="0"/>
              <w:autoSpaceDN w:val="0"/>
              <w:adjustRightInd w:val="0"/>
              <w:jc w:val="center"/>
              <w:rPr>
                <w:sz w:val="20"/>
                <w:szCs w:val="20"/>
              </w:rPr>
            </w:pPr>
            <w:r w:rsidRPr="000C16A7">
              <w:rPr>
                <w:sz w:val="20"/>
                <w:szCs w:val="20"/>
              </w:rPr>
              <w:t>6</w:t>
            </w:r>
          </w:p>
        </w:tc>
        <w:tc>
          <w:tcPr>
            <w:tcW w:w="789" w:type="dxa"/>
          </w:tcPr>
          <w:p w:rsidR="00866C6D" w:rsidRPr="000C16A7" w:rsidRDefault="00866C6D" w:rsidP="00C512BF">
            <w:pPr>
              <w:widowControl w:val="0"/>
              <w:autoSpaceDE w:val="0"/>
              <w:autoSpaceDN w:val="0"/>
              <w:adjustRightInd w:val="0"/>
              <w:jc w:val="center"/>
              <w:rPr>
                <w:sz w:val="20"/>
                <w:szCs w:val="20"/>
              </w:rPr>
            </w:pPr>
            <w:r w:rsidRPr="000C16A7">
              <w:rPr>
                <w:sz w:val="20"/>
                <w:szCs w:val="20"/>
              </w:rPr>
              <w:t>7</w:t>
            </w:r>
          </w:p>
        </w:tc>
        <w:tc>
          <w:tcPr>
            <w:tcW w:w="650" w:type="dxa"/>
          </w:tcPr>
          <w:p w:rsidR="00866C6D" w:rsidRPr="000C16A7" w:rsidRDefault="00866C6D" w:rsidP="00C512BF">
            <w:pPr>
              <w:widowControl w:val="0"/>
              <w:autoSpaceDE w:val="0"/>
              <w:autoSpaceDN w:val="0"/>
              <w:adjustRightInd w:val="0"/>
              <w:jc w:val="center"/>
              <w:rPr>
                <w:sz w:val="20"/>
                <w:szCs w:val="20"/>
              </w:rPr>
            </w:pPr>
            <w:r w:rsidRPr="000C16A7">
              <w:rPr>
                <w:sz w:val="20"/>
                <w:szCs w:val="20"/>
              </w:rPr>
              <w:t>8</w:t>
            </w:r>
          </w:p>
        </w:tc>
        <w:tc>
          <w:tcPr>
            <w:tcW w:w="776" w:type="dxa"/>
          </w:tcPr>
          <w:p w:rsidR="00866C6D" w:rsidRPr="000C16A7" w:rsidRDefault="00866C6D" w:rsidP="00C512BF">
            <w:pPr>
              <w:widowControl w:val="0"/>
              <w:autoSpaceDE w:val="0"/>
              <w:autoSpaceDN w:val="0"/>
              <w:adjustRightInd w:val="0"/>
              <w:jc w:val="center"/>
              <w:rPr>
                <w:sz w:val="20"/>
                <w:szCs w:val="20"/>
              </w:rPr>
            </w:pPr>
            <w:r w:rsidRPr="000C16A7">
              <w:rPr>
                <w:sz w:val="20"/>
                <w:szCs w:val="20"/>
              </w:rPr>
              <w:t>9</w:t>
            </w:r>
          </w:p>
        </w:tc>
        <w:tc>
          <w:tcPr>
            <w:tcW w:w="777" w:type="dxa"/>
          </w:tcPr>
          <w:p w:rsidR="00866C6D" w:rsidRPr="000C16A7" w:rsidRDefault="00866C6D" w:rsidP="00C512BF">
            <w:pPr>
              <w:widowControl w:val="0"/>
              <w:autoSpaceDE w:val="0"/>
              <w:autoSpaceDN w:val="0"/>
              <w:adjustRightInd w:val="0"/>
              <w:jc w:val="center"/>
              <w:rPr>
                <w:sz w:val="20"/>
                <w:szCs w:val="20"/>
              </w:rPr>
            </w:pPr>
            <w:r w:rsidRPr="000C16A7">
              <w:rPr>
                <w:sz w:val="20"/>
                <w:szCs w:val="20"/>
              </w:rPr>
              <w:t>10</w:t>
            </w:r>
          </w:p>
        </w:tc>
        <w:tc>
          <w:tcPr>
            <w:tcW w:w="851" w:type="dxa"/>
          </w:tcPr>
          <w:p w:rsidR="00866C6D" w:rsidRPr="000C16A7" w:rsidRDefault="00866C6D" w:rsidP="00C512BF">
            <w:pPr>
              <w:widowControl w:val="0"/>
              <w:autoSpaceDE w:val="0"/>
              <w:autoSpaceDN w:val="0"/>
              <w:adjustRightInd w:val="0"/>
              <w:jc w:val="center"/>
              <w:rPr>
                <w:sz w:val="20"/>
                <w:szCs w:val="20"/>
              </w:rPr>
            </w:pPr>
            <w:r w:rsidRPr="000C16A7">
              <w:rPr>
                <w:sz w:val="20"/>
                <w:szCs w:val="20"/>
              </w:rPr>
              <w:t>11</w:t>
            </w:r>
          </w:p>
        </w:tc>
        <w:tc>
          <w:tcPr>
            <w:tcW w:w="698" w:type="dxa"/>
          </w:tcPr>
          <w:p w:rsidR="00866C6D" w:rsidRPr="000C16A7" w:rsidRDefault="00866C6D" w:rsidP="00C512BF">
            <w:pPr>
              <w:widowControl w:val="0"/>
              <w:autoSpaceDE w:val="0"/>
              <w:autoSpaceDN w:val="0"/>
              <w:adjustRightInd w:val="0"/>
              <w:jc w:val="center"/>
              <w:rPr>
                <w:sz w:val="20"/>
                <w:szCs w:val="20"/>
              </w:rPr>
            </w:pPr>
            <w:r w:rsidRPr="000C16A7">
              <w:rPr>
                <w:sz w:val="20"/>
                <w:szCs w:val="20"/>
              </w:rPr>
              <w:t>12</w:t>
            </w:r>
          </w:p>
        </w:tc>
        <w:tc>
          <w:tcPr>
            <w:tcW w:w="1216" w:type="dxa"/>
          </w:tcPr>
          <w:p w:rsidR="00866C6D" w:rsidRPr="000C16A7" w:rsidRDefault="00866C6D" w:rsidP="00C512BF">
            <w:pPr>
              <w:widowControl w:val="0"/>
              <w:autoSpaceDE w:val="0"/>
              <w:autoSpaceDN w:val="0"/>
              <w:adjustRightInd w:val="0"/>
              <w:jc w:val="center"/>
              <w:rPr>
                <w:sz w:val="20"/>
                <w:szCs w:val="20"/>
              </w:rPr>
            </w:pPr>
            <w:r w:rsidRPr="000C16A7">
              <w:rPr>
                <w:sz w:val="20"/>
                <w:szCs w:val="20"/>
              </w:rPr>
              <w:t>13</w:t>
            </w:r>
          </w:p>
        </w:tc>
        <w:tc>
          <w:tcPr>
            <w:tcW w:w="1174" w:type="dxa"/>
          </w:tcPr>
          <w:p w:rsidR="00866C6D" w:rsidRPr="000C16A7" w:rsidRDefault="00866C6D" w:rsidP="00C512BF">
            <w:pPr>
              <w:widowControl w:val="0"/>
              <w:autoSpaceDE w:val="0"/>
              <w:autoSpaceDN w:val="0"/>
              <w:adjustRightInd w:val="0"/>
              <w:jc w:val="center"/>
              <w:rPr>
                <w:sz w:val="20"/>
                <w:szCs w:val="20"/>
              </w:rPr>
            </w:pPr>
            <w:r w:rsidRPr="000C16A7">
              <w:rPr>
                <w:sz w:val="20"/>
                <w:szCs w:val="20"/>
              </w:rPr>
              <w:t>14</w:t>
            </w:r>
          </w:p>
        </w:tc>
        <w:tc>
          <w:tcPr>
            <w:tcW w:w="1007" w:type="dxa"/>
          </w:tcPr>
          <w:p w:rsidR="00866C6D" w:rsidRPr="000C16A7" w:rsidRDefault="00866C6D" w:rsidP="00C512BF">
            <w:pPr>
              <w:widowControl w:val="0"/>
              <w:autoSpaceDE w:val="0"/>
              <w:autoSpaceDN w:val="0"/>
              <w:adjustRightInd w:val="0"/>
              <w:jc w:val="center"/>
              <w:rPr>
                <w:sz w:val="20"/>
                <w:szCs w:val="20"/>
              </w:rPr>
            </w:pPr>
            <w:r w:rsidRPr="000C16A7">
              <w:rPr>
                <w:sz w:val="20"/>
                <w:szCs w:val="20"/>
              </w:rPr>
              <w:t>15</w:t>
            </w:r>
          </w:p>
        </w:tc>
        <w:tc>
          <w:tcPr>
            <w:tcW w:w="1008" w:type="dxa"/>
          </w:tcPr>
          <w:p w:rsidR="00866C6D" w:rsidRPr="000C16A7" w:rsidRDefault="00866C6D" w:rsidP="00C512BF">
            <w:pPr>
              <w:widowControl w:val="0"/>
              <w:autoSpaceDE w:val="0"/>
              <w:autoSpaceDN w:val="0"/>
              <w:adjustRightInd w:val="0"/>
              <w:jc w:val="center"/>
              <w:rPr>
                <w:sz w:val="20"/>
                <w:szCs w:val="20"/>
              </w:rPr>
            </w:pPr>
            <w:r w:rsidRPr="000C16A7">
              <w:rPr>
                <w:sz w:val="20"/>
                <w:szCs w:val="20"/>
              </w:rPr>
              <w:t>16</w:t>
            </w:r>
          </w:p>
        </w:tc>
        <w:tc>
          <w:tcPr>
            <w:tcW w:w="850" w:type="dxa"/>
          </w:tcPr>
          <w:p w:rsidR="00866C6D" w:rsidRPr="000C16A7" w:rsidRDefault="00866C6D" w:rsidP="00C512BF">
            <w:pPr>
              <w:widowControl w:val="0"/>
              <w:autoSpaceDE w:val="0"/>
              <w:autoSpaceDN w:val="0"/>
              <w:adjustRightInd w:val="0"/>
              <w:jc w:val="center"/>
              <w:rPr>
                <w:sz w:val="20"/>
                <w:szCs w:val="20"/>
              </w:rPr>
            </w:pPr>
            <w:r w:rsidRPr="000C16A7">
              <w:rPr>
                <w:sz w:val="20"/>
                <w:szCs w:val="20"/>
              </w:rPr>
              <w:t>17</w:t>
            </w:r>
          </w:p>
        </w:tc>
        <w:tc>
          <w:tcPr>
            <w:tcW w:w="567" w:type="dxa"/>
          </w:tcPr>
          <w:p w:rsidR="00866C6D" w:rsidRPr="000C16A7" w:rsidRDefault="00866C6D" w:rsidP="00C512BF">
            <w:pPr>
              <w:widowControl w:val="0"/>
              <w:autoSpaceDE w:val="0"/>
              <w:autoSpaceDN w:val="0"/>
              <w:adjustRightInd w:val="0"/>
              <w:jc w:val="center"/>
              <w:rPr>
                <w:sz w:val="20"/>
                <w:szCs w:val="20"/>
              </w:rPr>
            </w:pPr>
            <w:r w:rsidRPr="000C16A7">
              <w:rPr>
                <w:sz w:val="20"/>
                <w:szCs w:val="20"/>
              </w:rPr>
              <w:t>18</w:t>
            </w:r>
          </w:p>
        </w:tc>
      </w:tr>
      <w:tr w:rsidR="00866C6D" w:rsidRPr="000C16A7">
        <w:trPr>
          <w:cantSplit/>
          <w:trHeight w:hRule="exact" w:val="240"/>
        </w:trPr>
        <w:tc>
          <w:tcPr>
            <w:tcW w:w="853" w:type="dxa"/>
            <w:vAlign w:val="bottom"/>
          </w:tcPr>
          <w:p w:rsidR="00866C6D" w:rsidRPr="000C16A7" w:rsidRDefault="00866C6D" w:rsidP="00CD7834">
            <w:pPr>
              <w:widowControl w:val="0"/>
              <w:autoSpaceDE w:val="0"/>
              <w:autoSpaceDN w:val="0"/>
              <w:adjustRightInd w:val="0"/>
              <w:jc w:val="both"/>
              <w:rPr>
                <w:sz w:val="20"/>
                <w:szCs w:val="20"/>
              </w:rPr>
            </w:pPr>
          </w:p>
        </w:tc>
        <w:tc>
          <w:tcPr>
            <w:tcW w:w="876" w:type="dxa"/>
            <w:vAlign w:val="bottom"/>
          </w:tcPr>
          <w:p w:rsidR="00866C6D" w:rsidRPr="000C16A7" w:rsidRDefault="00866C6D" w:rsidP="00CD7834">
            <w:pPr>
              <w:widowControl w:val="0"/>
              <w:autoSpaceDE w:val="0"/>
              <w:autoSpaceDN w:val="0"/>
              <w:adjustRightInd w:val="0"/>
              <w:jc w:val="both"/>
              <w:rPr>
                <w:sz w:val="20"/>
                <w:szCs w:val="20"/>
              </w:rPr>
            </w:pPr>
          </w:p>
        </w:tc>
        <w:tc>
          <w:tcPr>
            <w:tcW w:w="851" w:type="dxa"/>
            <w:vAlign w:val="bottom"/>
          </w:tcPr>
          <w:p w:rsidR="00866C6D" w:rsidRPr="000C16A7" w:rsidRDefault="00866C6D" w:rsidP="00CD7834">
            <w:pPr>
              <w:widowControl w:val="0"/>
              <w:autoSpaceDE w:val="0"/>
              <w:autoSpaceDN w:val="0"/>
              <w:adjustRightInd w:val="0"/>
              <w:jc w:val="both"/>
              <w:rPr>
                <w:sz w:val="20"/>
                <w:szCs w:val="20"/>
              </w:rPr>
            </w:pPr>
          </w:p>
        </w:tc>
        <w:tc>
          <w:tcPr>
            <w:tcW w:w="709" w:type="dxa"/>
            <w:vAlign w:val="bottom"/>
          </w:tcPr>
          <w:p w:rsidR="00866C6D" w:rsidRPr="000C16A7" w:rsidRDefault="00866C6D" w:rsidP="00CD7834">
            <w:pPr>
              <w:widowControl w:val="0"/>
              <w:autoSpaceDE w:val="0"/>
              <w:autoSpaceDN w:val="0"/>
              <w:adjustRightInd w:val="0"/>
              <w:jc w:val="both"/>
              <w:rPr>
                <w:sz w:val="20"/>
                <w:szCs w:val="20"/>
              </w:rPr>
            </w:pPr>
          </w:p>
        </w:tc>
        <w:tc>
          <w:tcPr>
            <w:tcW w:w="745" w:type="dxa"/>
            <w:vAlign w:val="bottom"/>
          </w:tcPr>
          <w:p w:rsidR="00866C6D" w:rsidRPr="000C16A7" w:rsidRDefault="00866C6D" w:rsidP="00CD7834">
            <w:pPr>
              <w:widowControl w:val="0"/>
              <w:autoSpaceDE w:val="0"/>
              <w:autoSpaceDN w:val="0"/>
              <w:adjustRightInd w:val="0"/>
              <w:jc w:val="both"/>
              <w:rPr>
                <w:sz w:val="20"/>
                <w:szCs w:val="20"/>
              </w:rPr>
            </w:pPr>
          </w:p>
        </w:tc>
        <w:tc>
          <w:tcPr>
            <w:tcW w:w="1082" w:type="dxa"/>
            <w:vAlign w:val="bottom"/>
          </w:tcPr>
          <w:p w:rsidR="00866C6D" w:rsidRPr="000C16A7" w:rsidRDefault="00866C6D" w:rsidP="00CD7834">
            <w:pPr>
              <w:widowControl w:val="0"/>
              <w:autoSpaceDE w:val="0"/>
              <w:autoSpaceDN w:val="0"/>
              <w:adjustRightInd w:val="0"/>
              <w:jc w:val="both"/>
              <w:rPr>
                <w:sz w:val="20"/>
                <w:szCs w:val="20"/>
              </w:rPr>
            </w:pPr>
          </w:p>
        </w:tc>
        <w:tc>
          <w:tcPr>
            <w:tcW w:w="789" w:type="dxa"/>
            <w:vAlign w:val="bottom"/>
          </w:tcPr>
          <w:p w:rsidR="00866C6D" w:rsidRPr="000C16A7" w:rsidRDefault="00866C6D" w:rsidP="00CD7834">
            <w:pPr>
              <w:widowControl w:val="0"/>
              <w:autoSpaceDE w:val="0"/>
              <w:autoSpaceDN w:val="0"/>
              <w:adjustRightInd w:val="0"/>
              <w:jc w:val="both"/>
              <w:rPr>
                <w:sz w:val="20"/>
                <w:szCs w:val="20"/>
              </w:rPr>
            </w:pPr>
          </w:p>
        </w:tc>
        <w:tc>
          <w:tcPr>
            <w:tcW w:w="650" w:type="dxa"/>
            <w:vAlign w:val="bottom"/>
          </w:tcPr>
          <w:p w:rsidR="00866C6D" w:rsidRPr="000C16A7" w:rsidRDefault="00866C6D" w:rsidP="00CD7834">
            <w:pPr>
              <w:widowControl w:val="0"/>
              <w:autoSpaceDE w:val="0"/>
              <w:autoSpaceDN w:val="0"/>
              <w:adjustRightInd w:val="0"/>
              <w:jc w:val="both"/>
              <w:rPr>
                <w:sz w:val="20"/>
                <w:szCs w:val="20"/>
              </w:rPr>
            </w:pPr>
          </w:p>
        </w:tc>
        <w:tc>
          <w:tcPr>
            <w:tcW w:w="776" w:type="dxa"/>
            <w:vAlign w:val="bottom"/>
          </w:tcPr>
          <w:p w:rsidR="00866C6D" w:rsidRPr="000C16A7" w:rsidRDefault="00866C6D" w:rsidP="00CD7834">
            <w:pPr>
              <w:widowControl w:val="0"/>
              <w:autoSpaceDE w:val="0"/>
              <w:autoSpaceDN w:val="0"/>
              <w:adjustRightInd w:val="0"/>
              <w:jc w:val="both"/>
              <w:rPr>
                <w:sz w:val="20"/>
                <w:szCs w:val="20"/>
              </w:rPr>
            </w:pPr>
          </w:p>
        </w:tc>
        <w:tc>
          <w:tcPr>
            <w:tcW w:w="777" w:type="dxa"/>
            <w:vAlign w:val="bottom"/>
          </w:tcPr>
          <w:p w:rsidR="00866C6D" w:rsidRPr="000C16A7" w:rsidRDefault="00866C6D" w:rsidP="00CD7834">
            <w:pPr>
              <w:widowControl w:val="0"/>
              <w:autoSpaceDE w:val="0"/>
              <w:autoSpaceDN w:val="0"/>
              <w:adjustRightInd w:val="0"/>
              <w:jc w:val="both"/>
              <w:rPr>
                <w:sz w:val="20"/>
                <w:szCs w:val="20"/>
              </w:rPr>
            </w:pPr>
          </w:p>
        </w:tc>
        <w:tc>
          <w:tcPr>
            <w:tcW w:w="851" w:type="dxa"/>
            <w:vAlign w:val="bottom"/>
          </w:tcPr>
          <w:p w:rsidR="00866C6D" w:rsidRPr="000C16A7" w:rsidRDefault="00866C6D" w:rsidP="00CD7834">
            <w:pPr>
              <w:widowControl w:val="0"/>
              <w:autoSpaceDE w:val="0"/>
              <w:autoSpaceDN w:val="0"/>
              <w:adjustRightInd w:val="0"/>
              <w:jc w:val="both"/>
              <w:rPr>
                <w:sz w:val="20"/>
                <w:szCs w:val="20"/>
              </w:rPr>
            </w:pPr>
          </w:p>
        </w:tc>
        <w:tc>
          <w:tcPr>
            <w:tcW w:w="698" w:type="dxa"/>
            <w:vAlign w:val="bottom"/>
          </w:tcPr>
          <w:p w:rsidR="00866C6D" w:rsidRPr="000C16A7" w:rsidRDefault="00866C6D" w:rsidP="00CD7834">
            <w:pPr>
              <w:widowControl w:val="0"/>
              <w:autoSpaceDE w:val="0"/>
              <w:autoSpaceDN w:val="0"/>
              <w:adjustRightInd w:val="0"/>
              <w:jc w:val="both"/>
              <w:rPr>
                <w:sz w:val="20"/>
                <w:szCs w:val="20"/>
              </w:rPr>
            </w:pPr>
          </w:p>
        </w:tc>
        <w:tc>
          <w:tcPr>
            <w:tcW w:w="1216" w:type="dxa"/>
            <w:vAlign w:val="bottom"/>
          </w:tcPr>
          <w:p w:rsidR="00866C6D" w:rsidRPr="000C16A7" w:rsidRDefault="00866C6D" w:rsidP="00CD7834">
            <w:pPr>
              <w:widowControl w:val="0"/>
              <w:autoSpaceDE w:val="0"/>
              <w:autoSpaceDN w:val="0"/>
              <w:adjustRightInd w:val="0"/>
              <w:jc w:val="both"/>
              <w:rPr>
                <w:sz w:val="20"/>
                <w:szCs w:val="20"/>
              </w:rPr>
            </w:pPr>
          </w:p>
        </w:tc>
        <w:tc>
          <w:tcPr>
            <w:tcW w:w="1174" w:type="dxa"/>
            <w:vAlign w:val="bottom"/>
          </w:tcPr>
          <w:p w:rsidR="00866C6D" w:rsidRPr="000C16A7" w:rsidRDefault="00866C6D" w:rsidP="00CD7834">
            <w:pPr>
              <w:widowControl w:val="0"/>
              <w:autoSpaceDE w:val="0"/>
              <w:autoSpaceDN w:val="0"/>
              <w:adjustRightInd w:val="0"/>
              <w:jc w:val="both"/>
              <w:rPr>
                <w:sz w:val="20"/>
                <w:szCs w:val="20"/>
              </w:rPr>
            </w:pPr>
          </w:p>
        </w:tc>
        <w:tc>
          <w:tcPr>
            <w:tcW w:w="1007" w:type="dxa"/>
            <w:vAlign w:val="bottom"/>
          </w:tcPr>
          <w:p w:rsidR="00866C6D" w:rsidRPr="000C16A7" w:rsidRDefault="00866C6D" w:rsidP="00CD7834">
            <w:pPr>
              <w:widowControl w:val="0"/>
              <w:autoSpaceDE w:val="0"/>
              <w:autoSpaceDN w:val="0"/>
              <w:adjustRightInd w:val="0"/>
              <w:jc w:val="both"/>
              <w:rPr>
                <w:sz w:val="20"/>
                <w:szCs w:val="20"/>
              </w:rPr>
            </w:pPr>
          </w:p>
        </w:tc>
        <w:tc>
          <w:tcPr>
            <w:tcW w:w="1008" w:type="dxa"/>
            <w:vAlign w:val="bottom"/>
          </w:tcPr>
          <w:p w:rsidR="00866C6D" w:rsidRPr="000C16A7" w:rsidRDefault="00866C6D" w:rsidP="00CD7834">
            <w:pPr>
              <w:widowControl w:val="0"/>
              <w:autoSpaceDE w:val="0"/>
              <w:autoSpaceDN w:val="0"/>
              <w:adjustRightInd w:val="0"/>
              <w:jc w:val="both"/>
              <w:rPr>
                <w:sz w:val="20"/>
                <w:szCs w:val="20"/>
              </w:rPr>
            </w:pPr>
          </w:p>
        </w:tc>
        <w:tc>
          <w:tcPr>
            <w:tcW w:w="850" w:type="dxa"/>
            <w:vAlign w:val="bottom"/>
          </w:tcPr>
          <w:p w:rsidR="00866C6D" w:rsidRPr="000C16A7" w:rsidRDefault="00866C6D" w:rsidP="00CD7834">
            <w:pPr>
              <w:widowControl w:val="0"/>
              <w:autoSpaceDE w:val="0"/>
              <w:autoSpaceDN w:val="0"/>
              <w:adjustRightInd w:val="0"/>
              <w:jc w:val="both"/>
              <w:rPr>
                <w:sz w:val="20"/>
                <w:szCs w:val="20"/>
              </w:rPr>
            </w:pPr>
          </w:p>
        </w:tc>
        <w:tc>
          <w:tcPr>
            <w:tcW w:w="567" w:type="dxa"/>
            <w:vAlign w:val="bottom"/>
          </w:tcPr>
          <w:p w:rsidR="00866C6D" w:rsidRPr="000C16A7" w:rsidRDefault="00866C6D" w:rsidP="00CD7834">
            <w:pPr>
              <w:widowControl w:val="0"/>
              <w:autoSpaceDE w:val="0"/>
              <w:autoSpaceDN w:val="0"/>
              <w:adjustRightInd w:val="0"/>
              <w:jc w:val="both"/>
              <w:rPr>
                <w:sz w:val="20"/>
                <w:szCs w:val="20"/>
              </w:rPr>
            </w:pPr>
          </w:p>
        </w:tc>
      </w:tr>
      <w:tr w:rsidR="00866C6D" w:rsidRPr="000C16A7">
        <w:trPr>
          <w:cantSplit/>
          <w:trHeight w:hRule="exact" w:val="240"/>
        </w:trPr>
        <w:tc>
          <w:tcPr>
            <w:tcW w:w="853" w:type="dxa"/>
            <w:vAlign w:val="bottom"/>
          </w:tcPr>
          <w:p w:rsidR="00866C6D" w:rsidRPr="000C16A7" w:rsidRDefault="00866C6D" w:rsidP="00CD7834">
            <w:pPr>
              <w:widowControl w:val="0"/>
              <w:autoSpaceDE w:val="0"/>
              <w:autoSpaceDN w:val="0"/>
              <w:adjustRightInd w:val="0"/>
              <w:jc w:val="both"/>
              <w:rPr>
                <w:sz w:val="20"/>
                <w:szCs w:val="20"/>
              </w:rPr>
            </w:pPr>
          </w:p>
        </w:tc>
        <w:tc>
          <w:tcPr>
            <w:tcW w:w="876" w:type="dxa"/>
            <w:vAlign w:val="bottom"/>
          </w:tcPr>
          <w:p w:rsidR="00866C6D" w:rsidRPr="000C16A7" w:rsidRDefault="00866C6D" w:rsidP="00CD7834">
            <w:pPr>
              <w:widowControl w:val="0"/>
              <w:autoSpaceDE w:val="0"/>
              <w:autoSpaceDN w:val="0"/>
              <w:adjustRightInd w:val="0"/>
              <w:jc w:val="both"/>
              <w:rPr>
                <w:sz w:val="20"/>
                <w:szCs w:val="20"/>
              </w:rPr>
            </w:pPr>
          </w:p>
        </w:tc>
        <w:tc>
          <w:tcPr>
            <w:tcW w:w="851" w:type="dxa"/>
            <w:vAlign w:val="bottom"/>
          </w:tcPr>
          <w:p w:rsidR="00866C6D" w:rsidRPr="000C16A7" w:rsidRDefault="00866C6D" w:rsidP="00CD7834">
            <w:pPr>
              <w:widowControl w:val="0"/>
              <w:autoSpaceDE w:val="0"/>
              <w:autoSpaceDN w:val="0"/>
              <w:adjustRightInd w:val="0"/>
              <w:jc w:val="both"/>
              <w:rPr>
                <w:sz w:val="20"/>
                <w:szCs w:val="20"/>
              </w:rPr>
            </w:pPr>
          </w:p>
        </w:tc>
        <w:tc>
          <w:tcPr>
            <w:tcW w:w="709" w:type="dxa"/>
            <w:vAlign w:val="bottom"/>
          </w:tcPr>
          <w:p w:rsidR="00866C6D" w:rsidRPr="000C16A7" w:rsidRDefault="00866C6D" w:rsidP="00CD7834">
            <w:pPr>
              <w:widowControl w:val="0"/>
              <w:autoSpaceDE w:val="0"/>
              <w:autoSpaceDN w:val="0"/>
              <w:adjustRightInd w:val="0"/>
              <w:jc w:val="both"/>
              <w:rPr>
                <w:sz w:val="20"/>
                <w:szCs w:val="20"/>
              </w:rPr>
            </w:pPr>
          </w:p>
        </w:tc>
        <w:tc>
          <w:tcPr>
            <w:tcW w:w="745" w:type="dxa"/>
            <w:vAlign w:val="bottom"/>
          </w:tcPr>
          <w:p w:rsidR="00866C6D" w:rsidRPr="000C16A7" w:rsidRDefault="00866C6D" w:rsidP="00CD7834">
            <w:pPr>
              <w:widowControl w:val="0"/>
              <w:autoSpaceDE w:val="0"/>
              <w:autoSpaceDN w:val="0"/>
              <w:adjustRightInd w:val="0"/>
              <w:jc w:val="both"/>
              <w:rPr>
                <w:sz w:val="20"/>
                <w:szCs w:val="20"/>
              </w:rPr>
            </w:pPr>
          </w:p>
        </w:tc>
        <w:tc>
          <w:tcPr>
            <w:tcW w:w="1082" w:type="dxa"/>
            <w:vAlign w:val="bottom"/>
          </w:tcPr>
          <w:p w:rsidR="00866C6D" w:rsidRPr="000C16A7" w:rsidRDefault="00866C6D" w:rsidP="00CD7834">
            <w:pPr>
              <w:widowControl w:val="0"/>
              <w:autoSpaceDE w:val="0"/>
              <w:autoSpaceDN w:val="0"/>
              <w:adjustRightInd w:val="0"/>
              <w:jc w:val="both"/>
              <w:rPr>
                <w:sz w:val="20"/>
                <w:szCs w:val="20"/>
              </w:rPr>
            </w:pPr>
          </w:p>
        </w:tc>
        <w:tc>
          <w:tcPr>
            <w:tcW w:w="789" w:type="dxa"/>
            <w:vAlign w:val="bottom"/>
          </w:tcPr>
          <w:p w:rsidR="00866C6D" w:rsidRPr="000C16A7" w:rsidRDefault="00866C6D" w:rsidP="00CD7834">
            <w:pPr>
              <w:widowControl w:val="0"/>
              <w:autoSpaceDE w:val="0"/>
              <w:autoSpaceDN w:val="0"/>
              <w:adjustRightInd w:val="0"/>
              <w:jc w:val="both"/>
              <w:rPr>
                <w:sz w:val="20"/>
                <w:szCs w:val="20"/>
              </w:rPr>
            </w:pPr>
          </w:p>
        </w:tc>
        <w:tc>
          <w:tcPr>
            <w:tcW w:w="650" w:type="dxa"/>
            <w:vAlign w:val="bottom"/>
          </w:tcPr>
          <w:p w:rsidR="00866C6D" w:rsidRPr="000C16A7" w:rsidRDefault="00866C6D" w:rsidP="00CD7834">
            <w:pPr>
              <w:widowControl w:val="0"/>
              <w:autoSpaceDE w:val="0"/>
              <w:autoSpaceDN w:val="0"/>
              <w:adjustRightInd w:val="0"/>
              <w:jc w:val="both"/>
              <w:rPr>
                <w:sz w:val="20"/>
                <w:szCs w:val="20"/>
              </w:rPr>
            </w:pPr>
          </w:p>
        </w:tc>
        <w:tc>
          <w:tcPr>
            <w:tcW w:w="776" w:type="dxa"/>
            <w:vAlign w:val="bottom"/>
          </w:tcPr>
          <w:p w:rsidR="00866C6D" w:rsidRPr="000C16A7" w:rsidRDefault="00866C6D" w:rsidP="00CD7834">
            <w:pPr>
              <w:widowControl w:val="0"/>
              <w:autoSpaceDE w:val="0"/>
              <w:autoSpaceDN w:val="0"/>
              <w:adjustRightInd w:val="0"/>
              <w:jc w:val="both"/>
              <w:rPr>
                <w:sz w:val="20"/>
                <w:szCs w:val="20"/>
              </w:rPr>
            </w:pPr>
          </w:p>
        </w:tc>
        <w:tc>
          <w:tcPr>
            <w:tcW w:w="777" w:type="dxa"/>
            <w:vAlign w:val="bottom"/>
          </w:tcPr>
          <w:p w:rsidR="00866C6D" w:rsidRPr="000C16A7" w:rsidRDefault="00866C6D" w:rsidP="00CD7834">
            <w:pPr>
              <w:widowControl w:val="0"/>
              <w:autoSpaceDE w:val="0"/>
              <w:autoSpaceDN w:val="0"/>
              <w:adjustRightInd w:val="0"/>
              <w:jc w:val="both"/>
              <w:rPr>
                <w:sz w:val="20"/>
                <w:szCs w:val="20"/>
              </w:rPr>
            </w:pPr>
          </w:p>
        </w:tc>
        <w:tc>
          <w:tcPr>
            <w:tcW w:w="851" w:type="dxa"/>
            <w:vAlign w:val="bottom"/>
          </w:tcPr>
          <w:p w:rsidR="00866C6D" w:rsidRPr="000C16A7" w:rsidRDefault="00866C6D" w:rsidP="00CD7834">
            <w:pPr>
              <w:widowControl w:val="0"/>
              <w:autoSpaceDE w:val="0"/>
              <w:autoSpaceDN w:val="0"/>
              <w:adjustRightInd w:val="0"/>
              <w:jc w:val="both"/>
              <w:rPr>
                <w:sz w:val="20"/>
                <w:szCs w:val="20"/>
              </w:rPr>
            </w:pPr>
          </w:p>
        </w:tc>
        <w:tc>
          <w:tcPr>
            <w:tcW w:w="698" w:type="dxa"/>
            <w:vAlign w:val="bottom"/>
          </w:tcPr>
          <w:p w:rsidR="00866C6D" w:rsidRPr="000C16A7" w:rsidRDefault="00866C6D" w:rsidP="00CD7834">
            <w:pPr>
              <w:widowControl w:val="0"/>
              <w:autoSpaceDE w:val="0"/>
              <w:autoSpaceDN w:val="0"/>
              <w:adjustRightInd w:val="0"/>
              <w:jc w:val="both"/>
              <w:rPr>
                <w:sz w:val="20"/>
                <w:szCs w:val="20"/>
              </w:rPr>
            </w:pPr>
          </w:p>
        </w:tc>
        <w:tc>
          <w:tcPr>
            <w:tcW w:w="1216" w:type="dxa"/>
            <w:vAlign w:val="bottom"/>
          </w:tcPr>
          <w:p w:rsidR="00866C6D" w:rsidRPr="000C16A7" w:rsidRDefault="00866C6D" w:rsidP="00CD7834">
            <w:pPr>
              <w:widowControl w:val="0"/>
              <w:autoSpaceDE w:val="0"/>
              <w:autoSpaceDN w:val="0"/>
              <w:adjustRightInd w:val="0"/>
              <w:jc w:val="both"/>
              <w:rPr>
                <w:sz w:val="20"/>
                <w:szCs w:val="20"/>
              </w:rPr>
            </w:pPr>
          </w:p>
        </w:tc>
        <w:tc>
          <w:tcPr>
            <w:tcW w:w="1174" w:type="dxa"/>
            <w:vAlign w:val="bottom"/>
          </w:tcPr>
          <w:p w:rsidR="00866C6D" w:rsidRPr="000C16A7" w:rsidRDefault="00866C6D" w:rsidP="00CD7834">
            <w:pPr>
              <w:widowControl w:val="0"/>
              <w:autoSpaceDE w:val="0"/>
              <w:autoSpaceDN w:val="0"/>
              <w:adjustRightInd w:val="0"/>
              <w:jc w:val="both"/>
              <w:rPr>
                <w:sz w:val="20"/>
                <w:szCs w:val="20"/>
              </w:rPr>
            </w:pPr>
          </w:p>
        </w:tc>
        <w:tc>
          <w:tcPr>
            <w:tcW w:w="1007" w:type="dxa"/>
            <w:vAlign w:val="bottom"/>
          </w:tcPr>
          <w:p w:rsidR="00866C6D" w:rsidRPr="000C16A7" w:rsidRDefault="00866C6D" w:rsidP="00CD7834">
            <w:pPr>
              <w:widowControl w:val="0"/>
              <w:autoSpaceDE w:val="0"/>
              <w:autoSpaceDN w:val="0"/>
              <w:adjustRightInd w:val="0"/>
              <w:jc w:val="both"/>
              <w:rPr>
                <w:sz w:val="20"/>
                <w:szCs w:val="20"/>
              </w:rPr>
            </w:pPr>
          </w:p>
        </w:tc>
        <w:tc>
          <w:tcPr>
            <w:tcW w:w="1008" w:type="dxa"/>
            <w:vAlign w:val="bottom"/>
          </w:tcPr>
          <w:p w:rsidR="00866C6D" w:rsidRPr="000C16A7" w:rsidRDefault="00866C6D" w:rsidP="00CD7834">
            <w:pPr>
              <w:widowControl w:val="0"/>
              <w:autoSpaceDE w:val="0"/>
              <w:autoSpaceDN w:val="0"/>
              <w:adjustRightInd w:val="0"/>
              <w:jc w:val="both"/>
              <w:rPr>
                <w:sz w:val="20"/>
                <w:szCs w:val="20"/>
              </w:rPr>
            </w:pPr>
          </w:p>
        </w:tc>
        <w:tc>
          <w:tcPr>
            <w:tcW w:w="850" w:type="dxa"/>
            <w:vAlign w:val="bottom"/>
          </w:tcPr>
          <w:p w:rsidR="00866C6D" w:rsidRPr="000C16A7" w:rsidRDefault="00866C6D" w:rsidP="00CD7834">
            <w:pPr>
              <w:widowControl w:val="0"/>
              <w:autoSpaceDE w:val="0"/>
              <w:autoSpaceDN w:val="0"/>
              <w:adjustRightInd w:val="0"/>
              <w:jc w:val="both"/>
              <w:rPr>
                <w:sz w:val="20"/>
                <w:szCs w:val="20"/>
              </w:rPr>
            </w:pPr>
          </w:p>
        </w:tc>
        <w:tc>
          <w:tcPr>
            <w:tcW w:w="567" w:type="dxa"/>
            <w:vAlign w:val="bottom"/>
          </w:tcPr>
          <w:p w:rsidR="00866C6D" w:rsidRPr="000C16A7" w:rsidRDefault="00866C6D" w:rsidP="00CD7834">
            <w:pPr>
              <w:widowControl w:val="0"/>
              <w:autoSpaceDE w:val="0"/>
              <w:autoSpaceDN w:val="0"/>
              <w:adjustRightInd w:val="0"/>
              <w:jc w:val="both"/>
              <w:rPr>
                <w:sz w:val="20"/>
                <w:szCs w:val="20"/>
              </w:rPr>
            </w:pPr>
          </w:p>
        </w:tc>
      </w:tr>
      <w:tr w:rsidR="00866C6D" w:rsidRPr="000C16A7">
        <w:trPr>
          <w:cantSplit/>
          <w:trHeight w:hRule="exact" w:val="240"/>
        </w:trPr>
        <w:tc>
          <w:tcPr>
            <w:tcW w:w="853" w:type="dxa"/>
            <w:vAlign w:val="bottom"/>
          </w:tcPr>
          <w:p w:rsidR="00866C6D" w:rsidRPr="000C16A7" w:rsidRDefault="00866C6D" w:rsidP="00CD7834">
            <w:pPr>
              <w:widowControl w:val="0"/>
              <w:autoSpaceDE w:val="0"/>
              <w:autoSpaceDN w:val="0"/>
              <w:adjustRightInd w:val="0"/>
              <w:jc w:val="both"/>
              <w:rPr>
                <w:sz w:val="20"/>
                <w:szCs w:val="20"/>
              </w:rPr>
            </w:pPr>
          </w:p>
        </w:tc>
        <w:tc>
          <w:tcPr>
            <w:tcW w:w="876" w:type="dxa"/>
            <w:vAlign w:val="bottom"/>
          </w:tcPr>
          <w:p w:rsidR="00866C6D" w:rsidRPr="000C16A7" w:rsidRDefault="00866C6D" w:rsidP="00CD7834">
            <w:pPr>
              <w:widowControl w:val="0"/>
              <w:autoSpaceDE w:val="0"/>
              <w:autoSpaceDN w:val="0"/>
              <w:adjustRightInd w:val="0"/>
              <w:jc w:val="both"/>
              <w:rPr>
                <w:sz w:val="20"/>
                <w:szCs w:val="20"/>
              </w:rPr>
            </w:pPr>
          </w:p>
        </w:tc>
        <w:tc>
          <w:tcPr>
            <w:tcW w:w="851" w:type="dxa"/>
            <w:vAlign w:val="bottom"/>
          </w:tcPr>
          <w:p w:rsidR="00866C6D" w:rsidRPr="000C16A7" w:rsidRDefault="00866C6D" w:rsidP="00CD7834">
            <w:pPr>
              <w:widowControl w:val="0"/>
              <w:autoSpaceDE w:val="0"/>
              <w:autoSpaceDN w:val="0"/>
              <w:adjustRightInd w:val="0"/>
              <w:jc w:val="both"/>
              <w:rPr>
                <w:sz w:val="20"/>
                <w:szCs w:val="20"/>
              </w:rPr>
            </w:pPr>
          </w:p>
        </w:tc>
        <w:tc>
          <w:tcPr>
            <w:tcW w:w="709" w:type="dxa"/>
            <w:vAlign w:val="bottom"/>
          </w:tcPr>
          <w:p w:rsidR="00866C6D" w:rsidRPr="000C16A7" w:rsidRDefault="00866C6D" w:rsidP="00CD7834">
            <w:pPr>
              <w:widowControl w:val="0"/>
              <w:autoSpaceDE w:val="0"/>
              <w:autoSpaceDN w:val="0"/>
              <w:adjustRightInd w:val="0"/>
              <w:jc w:val="both"/>
              <w:rPr>
                <w:sz w:val="20"/>
                <w:szCs w:val="20"/>
              </w:rPr>
            </w:pPr>
          </w:p>
        </w:tc>
        <w:tc>
          <w:tcPr>
            <w:tcW w:w="745" w:type="dxa"/>
            <w:vAlign w:val="bottom"/>
          </w:tcPr>
          <w:p w:rsidR="00866C6D" w:rsidRPr="000C16A7" w:rsidRDefault="00866C6D" w:rsidP="00CD7834">
            <w:pPr>
              <w:widowControl w:val="0"/>
              <w:autoSpaceDE w:val="0"/>
              <w:autoSpaceDN w:val="0"/>
              <w:adjustRightInd w:val="0"/>
              <w:jc w:val="both"/>
              <w:rPr>
                <w:sz w:val="20"/>
                <w:szCs w:val="20"/>
              </w:rPr>
            </w:pPr>
          </w:p>
        </w:tc>
        <w:tc>
          <w:tcPr>
            <w:tcW w:w="1082" w:type="dxa"/>
            <w:vAlign w:val="bottom"/>
          </w:tcPr>
          <w:p w:rsidR="00866C6D" w:rsidRPr="000C16A7" w:rsidRDefault="00866C6D" w:rsidP="00CD7834">
            <w:pPr>
              <w:widowControl w:val="0"/>
              <w:autoSpaceDE w:val="0"/>
              <w:autoSpaceDN w:val="0"/>
              <w:adjustRightInd w:val="0"/>
              <w:jc w:val="both"/>
              <w:rPr>
                <w:sz w:val="20"/>
                <w:szCs w:val="20"/>
              </w:rPr>
            </w:pPr>
          </w:p>
        </w:tc>
        <w:tc>
          <w:tcPr>
            <w:tcW w:w="789" w:type="dxa"/>
            <w:vAlign w:val="bottom"/>
          </w:tcPr>
          <w:p w:rsidR="00866C6D" w:rsidRPr="000C16A7" w:rsidRDefault="00866C6D" w:rsidP="00CD7834">
            <w:pPr>
              <w:widowControl w:val="0"/>
              <w:autoSpaceDE w:val="0"/>
              <w:autoSpaceDN w:val="0"/>
              <w:adjustRightInd w:val="0"/>
              <w:jc w:val="both"/>
              <w:rPr>
                <w:sz w:val="20"/>
                <w:szCs w:val="20"/>
              </w:rPr>
            </w:pPr>
          </w:p>
        </w:tc>
        <w:tc>
          <w:tcPr>
            <w:tcW w:w="650" w:type="dxa"/>
            <w:vAlign w:val="bottom"/>
          </w:tcPr>
          <w:p w:rsidR="00866C6D" w:rsidRPr="000C16A7" w:rsidRDefault="00866C6D" w:rsidP="00CD7834">
            <w:pPr>
              <w:widowControl w:val="0"/>
              <w:autoSpaceDE w:val="0"/>
              <w:autoSpaceDN w:val="0"/>
              <w:adjustRightInd w:val="0"/>
              <w:jc w:val="both"/>
              <w:rPr>
                <w:sz w:val="20"/>
                <w:szCs w:val="20"/>
              </w:rPr>
            </w:pPr>
          </w:p>
        </w:tc>
        <w:tc>
          <w:tcPr>
            <w:tcW w:w="776" w:type="dxa"/>
            <w:vAlign w:val="bottom"/>
          </w:tcPr>
          <w:p w:rsidR="00866C6D" w:rsidRPr="000C16A7" w:rsidRDefault="00866C6D" w:rsidP="00CD7834">
            <w:pPr>
              <w:widowControl w:val="0"/>
              <w:autoSpaceDE w:val="0"/>
              <w:autoSpaceDN w:val="0"/>
              <w:adjustRightInd w:val="0"/>
              <w:jc w:val="both"/>
              <w:rPr>
                <w:sz w:val="20"/>
                <w:szCs w:val="20"/>
              </w:rPr>
            </w:pPr>
          </w:p>
        </w:tc>
        <w:tc>
          <w:tcPr>
            <w:tcW w:w="777" w:type="dxa"/>
            <w:vAlign w:val="bottom"/>
          </w:tcPr>
          <w:p w:rsidR="00866C6D" w:rsidRPr="000C16A7" w:rsidRDefault="00866C6D" w:rsidP="00CD7834">
            <w:pPr>
              <w:widowControl w:val="0"/>
              <w:autoSpaceDE w:val="0"/>
              <w:autoSpaceDN w:val="0"/>
              <w:adjustRightInd w:val="0"/>
              <w:jc w:val="both"/>
              <w:rPr>
                <w:sz w:val="20"/>
                <w:szCs w:val="20"/>
              </w:rPr>
            </w:pPr>
          </w:p>
        </w:tc>
        <w:tc>
          <w:tcPr>
            <w:tcW w:w="851" w:type="dxa"/>
            <w:vAlign w:val="bottom"/>
          </w:tcPr>
          <w:p w:rsidR="00866C6D" w:rsidRPr="000C16A7" w:rsidRDefault="00866C6D" w:rsidP="00CD7834">
            <w:pPr>
              <w:widowControl w:val="0"/>
              <w:autoSpaceDE w:val="0"/>
              <w:autoSpaceDN w:val="0"/>
              <w:adjustRightInd w:val="0"/>
              <w:jc w:val="both"/>
              <w:rPr>
                <w:sz w:val="20"/>
                <w:szCs w:val="20"/>
              </w:rPr>
            </w:pPr>
          </w:p>
        </w:tc>
        <w:tc>
          <w:tcPr>
            <w:tcW w:w="698" w:type="dxa"/>
            <w:vAlign w:val="bottom"/>
          </w:tcPr>
          <w:p w:rsidR="00866C6D" w:rsidRPr="000C16A7" w:rsidRDefault="00866C6D" w:rsidP="00CD7834">
            <w:pPr>
              <w:widowControl w:val="0"/>
              <w:autoSpaceDE w:val="0"/>
              <w:autoSpaceDN w:val="0"/>
              <w:adjustRightInd w:val="0"/>
              <w:jc w:val="both"/>
              <w:rPr>
                <w:sz w:val="20"/>
                <w:szCs w:val="20"/>
              </w:rPr>
            </w:pPr>
          </w:p>
        </w:tc>
        <w:tc>
          <w:tcPr>
            <w:tcW w:w="1216" w:type="dxa"/>
            <w:vAlign w:val="bottom"/>
          </w:tcPr>
          <w:p w:rsidR="00866C6D" w:rsidRPr="000C16A7" w:rsidRDefault="00866C6D" w:rsidP="00CD7834">
            <w:pPr>
              <w:widowControl w:val="0"/>
              <w:autoSpaceDE w:val="0"/>
              <w:autoSpaceDN w:val="0"/>
              <w:adjustRightInd w:val="0"/>
              <w:jc w:val="both"/>
              <w:rPr>
                <w:sz w:val="20"/>
                <w:szCs w:val="20"/>
              </w:rPr>
            </w:pPr>
          </w:p>
        </w:tc>
        <w:tc>
          <w:tcPr>
            <w:tcW w:w="1174" w:type="dxa"/>
            <w:vAlign w:val="bottom"/>
          </w:tcPr>
          <w:p w:rsidR="00866C6D" w:rsidRPr="000C16A7" w:rsidRDefault="00866C6D" w:rsidP="00CD7834">
            <w:pPr>
              <w:widowControl w:val="0"/>
              <w:autoSpaceDE w:val="0"/>
              <w:autoSpaceDN w:val="0"/>
              <w:adjustRightInd w:val="0"/>
              <w:jc w:val="both"/>
              <w:rPr>
                <w:sz w:val="20"/>
                <w:szCs w:val="20"/>
              </w:rPr>
            </w:pPr>
          </w:p>
        </w:tc>
        <w:tc>
          <w:tcPr>
            <w:tcW w:w="1007" w:type="dxa"/>
            <w:vAlign w:val="bottom"/>
          </w:tcPr>
          <w:p w:rsidR="00866C6D" w:rsidRPr="000C16A7" w:rsidRDefault="00866C6D" w:rsidP="00CD7834">
            <w:pPr>
              <w:widowControl w:val="0"/>
              <w:autoSpaceDE w:val="0"/>
              <w:autoSpaceDN w:val="0"/>
              <w:adjustRightInd w:val="0"/>
              <w:jc w:val="both"/>
              <w:rPr>
                <w:sz w:val="20"/>
                <w:szCs w:val="20"/>
              </w:rPr>
            </w:pPr>
          </w:p>
        </w:tc>
        <w:tc>
          <w:tcPr>
            <w:tcW w:w="1008" w:type="dxa"/>
            <w:vAlign w:val="bottom"/>
          </w:tcPr>
          <w:p w:rsidR="00866C6D" w:rsidRPr="000C16A7" w:rsidRDefault="00866C6D" w:rsidP="00CD7834">
            <w:pPr>
              <w:widowControl w:val="0"/>
              <w:autoSpaceDE w:val="0"/>
              <w:autoSpaceDN w:val="0"/>
              <w:adjustRightInd w:val="0"/>
              <w:jc w:val="both"/>
              <w:rPr>
                <w:sz w:val="20"/>
                <w:szCs w:val="20"/>
              </w:rPr>
            </w:pPr>
          </w:p>
        </w:tc>
        <w:tc>
          <w:tcPr>
            <w:tcW w:w="850" w:type="dxa"/>
            <w:vAlign w:val="bottom"/>
          </w:tcPr>
          <w:p w:rsidR="00866C6D" w:rsidRPr="000C16A7" w:rsidRDefault="00866C6D" w:rsidP="00CD7834">
            <w:pPr>
              <w:widowControl w:val="0"/>
              <w:autoSpaceDE w:val="0"/>
              <w:autoSpaceDN w:val="0"/>
              <w:adjustRightInd w:val="0"/>
              <w:jc w:val="both"/>
              <w:rPr>
                <w:sz w:val="20"/>
                <w:szCs w:val="20"/>
              </w:rPr>
            </w:pPr>
          </w:p>
        </w:tc>
        <w:tc>
          <w:tcPr>
            <w:tcW w:w="567" w:type="dxa"/>
            <w:vAlign w:val="bottom"/>
          </w:tcPr>
          <w:p w:rsidR="00866C6D" w:rsidRPr="000C16A7" w:rsidRDefault="00866C6D" w:rsidP="00CD7834">
            <w:pPr>
              <w:widowControl w:val="0"/>
              <w:autoSpaceDE w:val="0"/>
              <w:autoSpaceDN w:val="0"/>
              <w:adjustRightInd w:val="0"/>
              <w:jc w:val="both"/>
              <w:rPr>
                <w:sz w:val="20"/>
                <w:szCs w:val="20"/>
              </w:rPr>
            </w:pPr>
          </w:p>
        </w:tc>
      </w:tr>
      <w:tr w:rsidR="00866C6D" w:rsidRPr="000C16A7">
        <w:trPr>
          <w:cantSplit/>
          <w:trHeight w:hRule="exact" w:val="240"/>
        </w:trPr>
        <w:tc>
          <w:tcPr>
            <w:tcW w:w="853" w:type="dxa"/>
            <w:vAlign w:val="bottom"/>
          </w:tcPr>
          <w:p w:rsidR="00866C6D" w:rsidRPr="000C16A7" w:rsidRDefault="00866C6D" w:rsidP="00CD7834">
            <w:pPr>
              <w:widowControl w:val="0"/>
              <w:autoSpaceDE w:val="0"/>
              <w:autoSpaceDN w:val="0"/>
              <w:adjustRightInd w:val="0"/>
              <w:jc w:val="both"/>
              <w:rPr>
                <w:sz w:val="20"/>
                <w:szCs w:val="20"/>
              </w:rPr>
            </w:pPr>
          </w:p>
        </w:tc>
        <w:tc>
          <w:tcPr>
            <w:tcW w:w="876" w:type="dxa"/>
            <w:vAlign w:val="bottom"/>
          </w:tcPr>
          <w:p w:rsidR="00866C6D" w:rsidRPr="000C16A7" w:rsidRDefault="00866C6D" w:rsidP="00CD7834">
            <w:pPr>
              <w:widowControl w:val="0"/>
              <w:autoSpaceDE w:val="0"/>
              <w:autoSpaceDN w:val="0"/>
              <w:adjustRightInd w:val="0"/>
              <w:jc w:val="both"/>
              <w:rPr>
                <w:sz w:val="20"/>
                <w:szCs w:val="20"/>
              </w:rPr>
            </w:pPr>
          </w:p>
        </w:tc>
        <w:tc>
          <w:tcPr>
            <w:tcW w:w="851" w:type="dxa"/>
            <w:vAlign w:val="bottom"/>
          </w:tcPr>
          <w:p w:rsidR="00866C6D" w:rsidRPr="000C16A7" w:rsidRDefault="00866C6D" w:rsidP="00CD7834">
            <w:pPr>
              <w:widowControl w:val="0"/>
              <w:autoSpaceDE w:val="0"/>
              <w:autoSpaceDN w:val="0"/>
              <w:adjustRightInd w:val="0"/>
              <w:jc w:val="both"/>
              <w:rPr>
                <w:sz w:val="20"/>
                <w:szCs w:val="20"/>
              </w:rPr>
            </w:pPr>
          </w:p>
        </w:tc>
        <w:tc>
          <w:tcPr>
            <w:tcW w:w="709" w:type="dxa"/>
            <w:vAlign w:val="bottom"/>
          </w:tcPr>
          <w:p w:rsidR="00866C6D" w:rsidRPr="000C16A7" w:rsidRDefault="00866C6D" w:rsidP="00CD7834">
            <w:pPr>
              <w:widowControl w:val="0"/>
              <w:autoSpaceDE w:val="0"/>
              <w:autoSpaceDN w:val="0"/>
              <w:adjustRightInd w:val="0"/>
              <w:jc w:val="both"/>
              <w:rPr>
                <w:sz w:val="20"/>
                <w:szCs w:val="20"/>
              </w:rPr>
            </w:pPr>
          </w:p>
        </w:tc>
        <w:tc>
          <w:tcPr>
            <w:tcW w:w="745" w:type="dxa"/>
            <w:vAlign w:val="bottom"/>
          </w:tcPr>
          <w:p w:rsidR="00866C6D" w:rsidRPr="000C16A7" w:rsidRDefault="00866C6D" w:rsidP="00CD7834">
            <w:pPr>
              <w:widowControl w:val="0"/>
              <w:autoSpaceDE w:val="0"/>
              <w:autoSpaceDN w:val="0"/>
              <w:adjustRightInd w:val="0"/>
              <w:jc w:val="both"/>
              <w:rPr>
                <w:sz w:val="20"/>
                <w:szCs w:val="20"/>
              </w:rPr>
            </w:pPr>
          </w:p>
        </w:tc>
        <w:tc>
          <w:tcPr>
            <w:tcW w:w="1082" w:type="dxa"/>
            <w:vAlign w:val="bottom"/>
          </w:tcPr>
          <w:p w:rsidR="00866C6D" w:rsidRPr="000C16A7" w:rsidRDefault="00866C6D" w:rsidP="00CD7834">
            <w:pPr>
              <w:widowControl w:val="0"/>
              <w:autoSpaceDE w:val="0"/>
              <w:autoSpaceDN w:val="0"/>
              <w:adjustRightInd w:val="0"/>
              <w:jc w:val="both"/>
              <w:rPr>
                <w:sz w:val="20"/>
                <w:szCs w:val="20"/>
              </w:rPr>
            </w:pPr>
          </w:p>
        </w:tc>
        <w:tc>
          <w:tcPr>
            <w:tcW w:w="789" w:type="dxa"/>
            <w:vAlign w:val="bottom"/>
          </w:tcPr>
          <w:p w:rsidR="00866C6D" w:rsidRPr="000C16A7" w:rsidRDefault="00866C6D" w:rsidP="00CD7834">
            <w:pPr>
              <w:widowControl w:val="0"/>
              <w:autoSpaceDE w:val="0"/>
              <w:autoSpaceDN w:val="0"/>
              <w:adjustRightInd w:val="0"/>
              <w:jc w:val="both"/>
              <w:rPr>
                <w:sz w:val="20"/>
                <w:szCs w:val="20"/>
              </w:rPr>
            </w:pPr>
          </w:p>
        </w:tc>
        <w:tc>
          <w:tcPr>
            <w:tcW w:w="650" w:type="dxa"/>
            <w:vAlign w:val="bottom"/>
          </w:tcPr>
          <w:p w:rsidR="00866C6D" w:rsidRPr="000C16A7" w:rsidRDefault="00866C6D" w:rsidP="00CD7834">
            <w:pPr>
              <w:widowControl w:val="0"/>
              <w:autoSpaceDE w:val="0"/>
              <w:autoSpaceDN w:val="0"/>
              <w:adjustRightInd w:val="0"/>
              <w:jc w:val="both"/>
              <w:rPr>
                <w:sz w:val="20"/>
                <w:szCs w:val="20"/>
              </w:rPr>
            </w:pPr>
          </w:p>
        </w:tc>
        <w:tc>
          <w:tcPr>
            <w:tcW w:w="776" w:type="dxa"/>
            <w:vAlign w:val="bottom"/>
          </w:tcPr>
          <w:p w:rsidR="00866C6D" w:rsidRPr="000C16A7" w:rsidRDefault="00866C6D" w:rsidP="00CD7834">
            <w:pPr>
              <w:widowControl w:val="0"/>
              <w:autoSpaceDE w:val="0"/>
              <w:autoSpaceDN w:val="0"/>
              <w:adjustRightInd w:val="0"/>
              <w:jc w:val="both"/>
              <w:rPr>
                <w:sz w:val="20"/>
                <w:szCs w:val="20"/>
              </w:rPr>
            </w:pPr>
          </w:p>
        </w:tc>
        <w:tc>
          <w:tcPr>
            <w:tcW w:w="777" w:type="dxa"/>
            <w:vAlign w:val="bottom"/>
          </w:tcPr>
          <w:p w:rsidR="00866C6D" w:rsidRPr="000C16A7" w:rsidRDefault="00866C6D" w:rsidP="00CD7834">
            <w:pPr>
              <w:widowControl w:val="0"/>
              <w:autoSpaceDE w:val="0"/>
              <w:autoSpaceDN w:val="0"/>
              <w:adjustRightInd w:val="0"/>
              <w:jc w:val="both"/>
              <w:rPr>
                <w:sz w:val="20"/>
                <w:szCs w:val="20"/>
              </w:rPr>
            </w:pPr>
          </w:p>
        </w:tc>
        <w:tc>
          <w:tcPr>
            <w:tcW w:w="851" w:type="dxa"/>
            <w:vAlign w:val="bottom"/>
          </w:tcPr>
          <w:p w:rsidR="00866C6D" w:rsidRPr="000C16A7" w:rsidRDefault="00866C6D" w:rsidP="00CD7834">
            <w:pPr>
              <w:widowControl w:val="0"/>
              <w:autoSpaceDE w:val="0"/>
              <w:autoSpaceDN w:val="0"/>
              <w:adjustRightInd w:val="0"/>
              <w:jc w:val="both"/>
              <w:rPr>
                <w:sz w:val="20"/>
                <w:szCs w:val="20"/>
              </w:rPr>
            </w:pPr>
          </w:p>
        </w:tc>
        <w:tc>
          <w:tcPr>
            <w:tcW w:w="698" w:type="dxa"/>
            <w:vAlign w:val="bottom"/>
          </w:tcPr>
          <w:p w:rsidR="00866C6D" w:rsidRPr="000C16A7" w:rsidRDefault="00866C6D" w:rsidP="00CD7834">
            <w:pPr>
              <w:widowControl w:val="0"/>
              <w:autoSpaceDE w:val="0"/>
              <w:autoSpaceDN w:val="0"/>
              <w:adjustRightInd w:val="0"/>
              <w:jc w:val="both"/>
              <w:rPr>
                <w:sz w:val="20"/>
                <w:szCs w:val="20"/>
              </w:rPr>
            </w:pPr>
          </w:p>
        </w:tc>
        <w:tc>
          <w:tcPr>
            <w:tcW w:w="1216" w:type="dxa"/>
            <w:vAlign w:val="bottom"/>
          </w:tcPr>
          <w:p w:rsidR="00866C6D" w:rsidRPr="000C16A7" w:rsidRDefault="00866C6D" w:rsidP="00CD7834">
            <w:pPr>
              <w:widowControl w:val="0"/>
              <w:autoSpaceDE w:val="0"/>
              <w:autoSpaceDN w:val="0"/>
              <w:adjustRightInd w:val="0"/>
              <w:jc w:val="both"/>
              <w:rPr>
                <w:sz w:val="20"/>
                <w:szCs w:val="20"/>
              </w:rPr>
            </w:pPr>
          </w:p>
        </w:tc>
        <w:tc>
          <w:tcPr>
            <w:tcW w:w="1174" w:type="dxa"/>
            <w:vAlign w:val="bottom"/>
          </w:tcPr>
          <w:p w:rsidR="00866C6D" w:rsidRPr="000C16A7" w:rsidRDefault="00866C6D" w:rsidP="00CD7834">
            <w:pPr>
              <w:widowControl w:val="0"/>
              <w:autoSpaceDE w:val="0"/>
              <w:autoSpaceDN w:val="0"/>
              <w:adjustRightInd w:val="0"/>
              <w:jc w:val="both"/>
              <w:rPr>
                <w:sz w:val="20"/>
                <w:szCs w:val="20"/>
              </w:rPr>
            </w:pPr>
          </w:p>
        </w:tc>
        <w:tc>
          <w:tcPr>
            <w:tcW w:w="1007" w:type="dxa"/>
            <w:vAlign w:val="bottom"/>
          </w:tcPr>
          <w:p w:rsidR="00866C6D" w:rsidRPr="000C16A7" w:rsidRDefault="00866C6D" w:rsidP="00CD7834">
            <w:pPr>
              <w:widowControl w:val="0"/>
              <w:autoSpaceDE w:val="0"/>
              <w:autoSpaceDN w:val="0"/>
              <w:adjustRightInd w:val="0"/>
              <w:jc w:val="both"/>
              <w:rPr>
                <w:sz w:val="20"/>
                <w:szCs w:val="20"/>
              </w:rPr>
            </w:pPr>
          </w:p>
        </w:tc>
        <w:tc>
          <w:tcPr>
            <w:tcW w:w="1008" w:type="dxa"/>
            <w:vAlign w:val="bottom"/>
          </w:tcPr>
          <w:p w:rsidR="00866C6D" w:rsidRPr="000C16A7" w:rsidRDefault="00866C6D" w:rsidP="00CD7834">
            <w:pPr>
              <w:widowControl w:val="0"/>
              <w:autoSpaceDE w:val="0"/>
              <w:autoSpaceDN w:val="0"/>
              <w:adjustRightInd w:val="0"/>
              <w:jc w:val="both"/>
              <w:rPr>
                <w:sz w:val="20"/>
                <w:szCs w:val="20"/>
              </w:rPr>
            </w:pPr>
          </w:p>
        </w:tc>
        <w:tc>
          <w:tcPr>
            <w:tcW w:w="850" w:type="dxa"/>
            <w:vAlign w:val="bottom"/>
          </w:tcPr>
          <w:p w:rsidR="00866C6D" w:rsidRPr="000C16A7" w:rsidRDefault="00866C6D" w:rsidP="00CD7834">
            <w:pPr>
              <w:widowControl w:val="0"/>
              <w:autoSpaceDE w:val="0"/>
              <w:autoSpaceDN w:val="0"/>
              <w:adjustRightInd w:val="0"/>
              <w:jc w:val="both"/>
              <w:rPr>
                <w:sz w:val="20"/>
                <w:szCs w:val="20"/>
              </w:rPr>
            </w:pPr>
          </w:p>
        </w:tc>
        <w:tc>
          <w:tcPr>
            <w:tcW w:w="567" w:type="dxa"/>
            <w:vAlign w:val="bottom"/>
          </w:tcPr>
          <w:p w:rsidR="00866C6D" w:rsidRPr="000C16A7" w:rsidRDefault="00866C6D" w:rsidP="00CD7834">
            <w:pPr>
              <w:widowControl w:val="0"/>
              <w:autoSpaceDE w:val="0"/>
              <w:autoSpaceDN w:val="0"/>
              <w:adjustRightInd w:val="0"/>
              <w:jc w:val="both"/>
              <w:rPr>
                <w:sz w:val="20"/>
                <w:szCs w:val="20"/>
              </w:rPr>
            </w:pPr>
          </w:p>
        </w:tc>
      </w:tr>
    </w:tbl>
    <w:p w:rsidR="00866C6D" w:rsidRPr="00CD7834" w:rsidRDefault="00866C6D" w:rsidP="00CD7834">
      <w:pPr>
        <w:widowControl w:val="0"/>
        <w:autoSpaceDE w:val="0"/>
        <w:autoSpaceDN w:val="0"/>
        <w:adjustRightInd w:val="0"/>
        <w:jc w:val="both"/>
        <w:rPr>
          <w:sz w:val="26"/>
          <w:szCs w:val="26"/>
        </w:rPr>
      </w:pPr>
    </w:p>
    <w:p w:rsidR="00866C6D" w:rsidRPr="00E40EF1" w:rsidRDefault="00866C6D" w:rsidP="000C16A7">
      <w:pPr>
        <w:pStyle w:val="ConsPlusNonformat"/>
        <w:rPr>
          <w:rFonts w:ascii="Times New Roman" w:hAnsi="Times New Roman" w:cs="Times New Roman"/>
          <w:sz w:val="26"/>
          <w:szCs w:val="26"/>
        </w:rPr>
      </w:pPr>
      <w:r w:rsidRPr="00E40EF1">
        <w:rPr>
          <w:rFonts w:ascii="Times New Roman" w:hAnsi="Times New Roman" w:cs="Times New Roman"/>
          <w:sz w:val="26"/>
          <w:szCs w:val="26"/>
        </w:rPr>
        <w:t>Руководитель (уполномоченное лицо) _____________________ _______________________________</w:t>
      </w:r>
    </w:p>
    <w:p w:rsidR="00866C6D" w:rsidRPr="00651E0F" w:rsidRDefault="00866C6D" w:rsidP="000C16A7">
      <w:pPr>
        <w:pStyle w:val="ConsPlusNonformat"/>
        <w:rPr>
          <w:rFonts w:ascii="Times New Roman" w:hAnsi="Times New Roman" w:cs="Times New Roman"/>
          <w:sz w:val="16"/>
          <w:szCs w:val="16"/>
        </w:rPr>
      </w:pPr>
      <w:r w:rsidRPr="00651E0F">
        <w:rPr>
          <w:rFonts w:ascii="Times New Roman" w:hAnsi="Times New Roman" w:cs="Times New Roman"/>
          <w:sz w:val="16"/>
          <w:szCs w:val="16"/>
        </w:rPr>
        <w:t xml:space="preserve">                     </w:t>
      </w:r>
      <w:r>
        <w:rPr>
          <w:rFonts w:ascii="Times New Roman" w:hAnsi="Times New Roman" w:cs="Times New Roman"/>
          <w:sz w:val="16"/>
          <w:szCs w:val="16"/>
        </w:rPr>
        <w:t xml:space="preserve">                                                                                                </w:t>
      </w:r>
      <w:r w:rsidRPr="00651E0F">
        <w:rPr>
          <w:rFonts w:ascii="Times New Roman" w:hAnsi="Times New Roman" w:cs="Times New Roman"/>
          <w:sz w:val="16"/>
          <w:szCs w:val="16"/>
        </w:rPr>
        <w:t xml:space="preserve">                   (подпись)       </w:t>
      </w:r>
      <w:r>
        <w:rPr>
          <w:rFonts w:ascii="Times New Roman" w:hAnsi="Times New Roman" w:cs="Times New Roman"/>
          <w:sz w:val="16"/>
          <w:szCs w:val="16"/>
        </w:rPr>
        <w:t xml:space="preserve">                                           </w:t>
      </w:r>
      <w:r w:rsidRPr="00651E0F">
        <w:rPr>
          <w:rFonts w:ascii="Times New Roman" w:hAnsi="Times New Roman" w:cs="Times New Roman"/>
          <w:sz w:val="16"/>
          <w:szCs w:val="16"/>
        </w:rPr>
        <w:t xml:space="preserve">  (расшифровка подписи)</w:t>
      </w:r>
    </w:p>
    <w:p w:rsidR="00866C6D" w:rsidRPr="004B2564" w:rsidRDefault="00866C6D" w:rsidP="000C16A7">
      <w:pPr>
        <w:pStyle w:val="ConsPlusNonformat"/>
        <w:rPr>
          <w:rFonts w:ascii="Times New Roman" w:hAnsi="Times New Roman" w:cs="Times New Roman"/>
          <w:sz w:val="16"/>
          <w:szCs w:val="16"/>
        </w:rPr>
      </w:pPr>
    </w:p>
    <w:p w:rsidR="00866C6D" w:rsidRPr="00E40EF1" w:rsidRDefault="00866C6D" w:rsidP="000C16A7">
      <w:pPr>
        <w:pStyle w:val="ConsPlusNonformat"/>
        <w:rPr>
          <w:rFonts w:ascii="Times New Roman" w:hAnsi="Times New Roman" w:cs="Times New Roman"/>
          <w:sz w:val="26"/>
          <w:szCs w:val="26"/>
        </w:rPr>
      </w:pPr>
      <w:r w:rsidRPr="00E40EF1">
        <w:rPr>
          <w:rFonts w:ascii="Times New Roman" w:hAnsi="Times New Roman" w:cs="Times New Roman"/>
          <w:sz w:val="26"/>
          <w:szCs w:val="26"/>
        </w:rPr>
        <w:t>Ответственный исполнитель          _____</w:t>
      </w:r>
      <w:r>
        <w:rPr>
          <w:rFonts w:ascii="Times New Roman" w:hAnsi="Times New Roman" w:cs="Times New Roman"/>
          <w:sz w:val="26"/>
          <w:szCs w:val="26"/>
        </w:rPr>
        <w:t>_____________</w:t>
      </w:r>
      <w:r w:rsidRPr="00E40EF1">
        <w:rPr>
          <w:rFonts w:ascii="Times New Roman" w:hAnsi="Times New Roman" w:cs="Times New Roman"/>
          <w:sz w:val="26"/>
          <w:szCs w:val="26"/>
        </w:rPr>
        <w:t>__ _________ ___________________</w:t>
      </w:r>
      <w:r>
        <w:rPr>
          <w:rFonts w:ascii="Times New Roman" w:hAnsi="Times New Roman" w:cs="Times New Roman"/>
          <w:sz w:val="26"/>
          <w:szCs w:val="26"/>
        </w:rPr>
        <w:t xml:space="preserve">    </w:t>
      </w:r>
      <w:r w:rsidRPr="00E40EF1">
        <w:rPr>
          <w:rFonts w:ascii="Times New Roman" w:hAnsi="Times New Roman" w:cs="Times New Roman"/>
          <w:sz w:val="26"/>
          <w:szCs w:val="26"/>
        </w:rPr>
        <w:t>_____</w:t>
      </w:r>
    </w:p>
    <w:p w:rsidR="00866C6D" w:rsidRPr="004B2564" w:rsidRDefault="00866C6D" w:rsidP="000C16A7">
      <w:pPr>
        <w:pStyle w:val="ConsPlusNonformat"/>
        <w:rPr>
          <w:rFonts w:ascii="Times New Roman" w:hAnsi="Times New Roman" w:cs="Times New Roman"/>
          <w:sz w:val="16"/>
          <w:szCs w:val="16"/>
        </w:rPr>
      </w:pPr>
      <w:r w:rsidRPr="004B2564">
        <w:rPr>
          <w:rFonts w:ascii="Times New Roman" w:hAnsi="Times New Roman" w:cs="Times New Roman"/>
          <w:sz w:val="16"/>
          <w:szCs w:val="16"/>
        </w:rPr>
        <w:t xml:space="preserve">                  </w:t>
      </w:r>
      <w:r>
        <w:rPr>
          <w:rFonts w:ascii="Times New Roman" w:hAnsi="Times New Roman" w:cs="Times New Roman"/>
          <w:sz w:val="16"/>
          <w:szCs w:val="16"/>
        </w:rPr>
        <w:t xml:space="preserve">                                                                         </w:t>
      </w:r>
      <w:r w:rsidRPr="004B2564">
        <w:rPr>
          <w:rFonts w:ascii="Times New Roman" w:hAnsi="Times New Roman" w:cs="Times New Roman"/>
          <w:sz w:val="16"/>
          <w:szCs w:val="16"/>
        </w:rPr>
        <w:t xml:space="preserve">  </w:t>
      </w:r>
      <w:r>
        <w:rPr>
          <w:rFonts w:ascii="Times New Roman" w:hAnsi="Times New Roman" w:cs="Times New Roman"/>
          <w:sz w:val="16"/>
          <w:szCs w:val="16"/>
        </w:rPr>
        <w:t xml:space="preserve">                         </w:t>
      </w:r>
      <w:r w:rsidRPr="004B2564">
        <w:rPr>
          <w:rFonts w:ascii="Times New Roman" w:hAnsi="Times New Roman" w:cs="Times New Roman"/>
          <w:sz w:val="16"/>
          <w:szCs w:val="16"/>
        </w:rPr>
        <w:t xml:space="preserve">     (должность)</w:t>
      </w:r>
      <w:r>
        <w:rPr>
          <w:rFonts w:ascii="Times New Roman" w:hAnsi="Times New Roman" w:cs="Times New Roman"/>
          <w:sz w:val="16"/>
          <w:szCs w:val="16"/>
        </w:rPr>
        <w:t xml:space="preserve">                             </w:t>
      </w:r>
      <w:r w:rsidRPr="004B2564">
        <w:rPr>
          <w:rFonts w:ascii="Times New Roman" w:hAnsi="Times New Roman" w:cs="Times New Roman"/>
          <w:sz w:val="16"/>
          <w:szCs w:val="16"/>
        </w:rPr>
        <w:t xml:space="preserve"> (подпись) </w:t>
      </w:r>
      <w:r>
        <w:rPr>
          <w:rFonts w:ascii="Times New Roman" w:hAnsi="Times New Roman" w:cs="Times New Roman"/>
          <w:sz w:val="16"/>
          <w:szCs w:val="16"/>
        </w:rPr>
        <w:t xml:space="preserve">                </w:t>
      </w:r>
      <w:r w:rsidRPr="004B2564">
        <w:rPr>
          <w:rFonts w:ascii="Times New Roman" w:hAnsi="Times New Roman" w:cs="Times New Roman"/>
          <w:sz w:val="16"/>
          <w:szCs w:val="16"/>
        </w:rPr>
        <w:t xml:space="preserve">(расшифровка подписи) </w:t>
      </w:r>
      <w:r>
        <w:rPr>
          <w:rFonts w:ascii="Times New Roman" w:hAnsi="Times New Roman" w:cs="Times New Roman"/>
          <w:sz w:val="16"/>
          <w:szCs w:val="16"/>
        </w:rPr>
        <w:t xml:space="preserve">           </w:t>
      </w:r>
      <w:r w:rsidRPr="004B2564">
        <w:rPr>
          <w:rFonts w:ascii="Times New Roman" w:hAnsi="Times New Roman" w:cs="Times New Roman"/>
          <w:sz w:val="16"/>
          <w:szCs w:val="16"/>
        </w:rPr>
        <w:t>(телефон)</w:t>
      </w:r>
    </w:p>
    <w:p w:rsidR="00866C6D" w:rsidRPr="004B2564" w:rsidRDefault="00866C6D" w:rsidP="000C16A7">
      <w:pPr>
        <w:pStyle w:val="ConsPlusNonformat"/>
        <w:rPr>
          <w:rFonts w:ascii="Times New Roman" w:hAnsi="Times New Roman" w:cs="Times New Roman"/>
          <w:sz w:val="16"/>
          <w:szCs w:val="16"/>
        </w:rPr>
      </w:pPr>
    </w:p>
    <w:p w:rsidR="00866C6D" w:rsidRPr="004B2564" w:rsidRDefault="00866C6D" w:rsidP="000C16A7">
      <w:pPr>
        <w:pStyle w:val="ConsPlusNonformat"/>
        <w:jc w:val="right"/>
        <w:rPr>
          <w:rFonts w:ascii="Times New Roman" w:hAnsi="Times New Roman" w:cs="Times New Roman"/>
          <w:sz w:val="16"/>
          <w:szCs w:val="16"/>
        </w:rPr>
      </w:pPr>
      <w:r w:rsidRPr="004B2564">
        <w:rPr>
          <w:rFonts w:ascii="Times New Roman" w:hAnsi="Times New Roman" w:cs="Times New Roman"/>
          <w:sz w:val="16"/>
          <w:szCs w:val="16"/>
        </w:rPr>
        <w:t xml:space="preserve">                                                             Номер страницы</w:t>
      </w:r>
    </w:p>
    <w:p w:rsidR="00866C6D" w:rsidRPr="004B2564" w:rsidRDefault="00866C6D" w:rsidP="000C16A7">
      <w:pPr>
        <w:pStyle w:val="ConsPlusNonformat"/>
        <w:jc w:val="right"/>
        <w:rPr>
          <w:rFonts w:ascii="Times New Roman" w:hAnsi="Times New Roman" w:cs="Times New Roman"/>
          <w:sz w:val="16"/>
          <w:szCs w:val="16"/>
        </w:rPr>
      </w:pPr>
      <w:r w:rsidRPr="004B2564">
        <w:rPr>
          <w:rFonts w:ascii="Times New Roman" w:hAnsi="Times New Roman" w:cs="Times New Roman"/>
          <w:sz w:val="16"/>
          <w:szCs w:val="16"/>
        </w:rPr>
        <w:t xml:space="preserve">                                                             Всего страниц</w:t>
      </w:r>
    </w:p>
    <w:p w:rsidR="00866C6D" w:rsidRPr="004B2564" w:rsidRDefault="00866C6D" w:rsidP="000C16A7">
      <w:pPr>
        <w:pStyle w:val="ConsPlusNonformat"/>
        <w:jc w:val="right"/>
        <w:rPr>
          <w:rFonts w:ascii="Times New Roman" w:hAnsi="Times New Roman" w:cs="Times New Roman"/>
          <w:sz w:val="16"/>
          <w:szCs w:val="16"/>
        </w:rPr>
      </w:pPr>
      <w:r w:rsidRPr="004B2564">
        <w:rPr>
          <w:rFonts w:ascii="Times New Roman" w:hAnsi="Times New Roman" w:cs="Times New Roman"/>
          <w:sz w:val="16"/>
          <w:szCs w:val="16"/>
        </w:rPr>
        <w:t>"______" ________________________ 20 __ г.</w:t>
      </w:r>
    </w:p>
    <w:p w:rsidR="00866C6D" w:rsidRDefault="00866C6D" w:rsidP="00CD7834">
      <w:pPr>
        <w:widowControl w:val="0"/>
        <w:autoSpaceDE w:val="0"/>
        <w:autoSpaceDN w:val="0"/>
        <w:adjustRightInd w:val="0"/>
        <w:jc w:val="both"/>
        <w:rPr>
          <w:sz w:val="26"/>
          <w:szCs w:val="26"/>
        </w:rPr>
      </w:pPr>
    </w:p>
    <w:p w:rsidR="00866C6D" w:rsidRPr="00E40EF1" w:rsidRDefault="00866C6D">
      <w:pPr>
        <w:widowControl w:val="0"/>
        <w:autoSpaceDE w:val="0"/>
        <w:autoSpaceDN w:val="0"/>
        <w:adjustRightInd w:val="0"/>
        <w:jc w:val="right"/>
        <w:outlineLvl w:val="1"/>
        <w:rPr>
          <w:sz w:val="26"/>
          <w:szCs w:val="26"/>
        </w:rPr>
      </w:pPr>
      <w:bookmarkStart w:id="15" w:name="Par530"/>
      <w:bookmarkEnd w:id="15"/>
      <w:r w:rsidRPr="00E40EF1">
        <w:rPr>
          <w:sz w:val="26"/>
          <w:szCs w:val="26"/>
        </w:rPr>
        <w:lastRenderedPageBreak/>
        <w:t xml:space="preserve">Приложение </w:t>
      </w:r>
      <w:r w:rsidR="004F5B03">
        <w:rPr>
          <w:sz w:val="26"/>
          <w:szCs w:val="26"/>
        </w:rPr>
        <w:t>№</w:t>
      </w:r>
      <w:r w:rsidRPr="00E40EF1">
        <w:rPr>
          <w:sz w:val="26"/>
          <w:szCs w:val="26"/>
        </w:rPr>
        <w:t xml:space="preserve"> 3</w:t>
      </w:r>
    </w:p>
    <w:p w:rsidR="00866C6D" w:rsidRPr="00E40EF1" w:rsidRDefault="00866C6D" w:rsidP="004B2564">
      <w:pPr>
        <w:widowControl w:val="0"/>
        <w:autoSpaceDE w:val="0"/>
        <w:autoSpaceDN w:val="0"/>
        <w:adjustRightInd w:val="0"/>
        <w:jc w:val="right"/>
        <w:rPr>
          <w:sz w:val="26"/>
          <w:szCs w:val="26"/>
        </w:rPr>
      </w:pPr>
      <w:r w:rsidRPr="00E40EF1">
        <w:rPr>
          <w:sz w:val="26"/>
          <w:szCs w:val="26"/>
        </w:rPr>
        <w:t>к Порядку ведения сводного реестра</w:t>
      </w:r>
    </w:p>
    <w:p w:rsidR="00866C6D" w:rsidRPr="00E40EF1" w:rsidRDefault="00866C6D" w:rsidP="004B2564">
      <w:pPr>
        <w:widowControl w:val="0"/>
        <w:autoSpaceDE w:val="0"/>
        <w:autoSpaceDN w:val="0"/>
        <w:adjustRightInd w:val="0"/>
        <w:jc w:val="right"/>
        <w:rPr>
          <w:sz w:val="26"/>
          <w:szCs w:val="26"/>
        </w:rPr>
      </w:pPr>
      <w:r w:rsidRPr="00E40EF1">
        <w:rPr>
          <w:sz w:val="26"/>
          <w:szCs w:val="26"/>
        </w:rPr>
        <w:t>главных распорядителей, распорядителей</w:t>
      </w:r>
    </w:p>
    <w:p w:rsidR="00866C6D" w:rsidRDefault="00866C6D" w:rsidP="004B2564">
      <w:pPr>
        <w:widowControl w:val="0"/>
        <w:autoSpaceDE w:val="0"/>
        <w:autoSpaceDN w:val="0"/>
        <w:adjustRightInd w:val="0"/>
        <w:jc w:val="right"/>
        <w:rPr>
          <w:sz w:val="26"/>
          <w:szCs w:val="26"/>
        </w:rPr>
      </w:pPr>
      <w:r w:rsidRPr="00E40EF1">
        <w:rPr>
          <w:sz w:val="26"/>
          <w:szCs w:val="26"/>
        </w:rPr>
        <w:t xml:space="preserve">и получателей средств </w:t>
      </w:r>
      <w:r>
        <w:rPr>
          <w:sz w:val="26"/>
          <w:szCs w:val="26"/>
        </w:rPr>
        <w:t xml:space="preserve">бюджета </w:t>
      </w:r>
    </w:p>
    <w:p w:rsidR="00866C6D" w:rsidRPr="00E40EF1" w:rsidRDefault="00866C6D" w:rsidP="004B2564">
      <w:pPr>
        <w:widowControl w:val="0"/>
        <w:autoSpaceDE w:val="0"/>
        <w:autoSpaceDN w:val="0"/>
        <w:adjustRightInd w:val="0"/>
        <w:jc w:val="right"/>
        <w:rPr>
          <w:sz w:val="26"/>
          <w:szCs w:val="26"/>
        </w:rPr>
      </w:pPr>
      <w:proofErr w:type="spellStart"/>
      <w:r>
        <w:rPr>
          <w:sz w:val="26"/>
          <w:szCs w:val="26"/>
        </w:rPr>
        <w:t>Арсеньевского</w:t>
      </w:r>
      <w:proofErr w:type="spellEnd"/>
      <w:r>
        <w:rPr>
          <w:sz w:val="26"/>
          <w:szCs w:val="26"/>
        </w:rPr>
        <w:t xml:space="preserve"> городского округа</w:t>
      </w:r>
      <w:r w:rsidRPr="00E40EF1">
        <w:rPr>
          <w:sz w:val="26"/>
          <w:szCs w:val="26"/>
        </w:rPr>
        <w:t>,</w:t>
      </w:r>
    </w:p>
    <w:p w:rsidR="00866C6D" w:rsidRPr="00E40EF1" w:rsidRDefault="00866C6D" w:rsidP="004B2564">
      <w:pPr>
        <w:widowControl w:val="0"/>
        <w:autoSpaceDE w:val="0"/>
        <w:autoSpaceDN w:val="0"/>
        <w:adjustRightInd w:val="0"/>
        <w:jc w:val="right"/>
        <w:rPr>
          <w:sz w:val="26"/>
          <w:szCs w:val="26"/>
        </w:rPr>
      </w:pPr>
      <w:r w:rsidRPr="00E40EF1">
        <w:rPr>
          <w:sz w:val="26"/>
          <w:szCs w:val="26"/>
        </w:rPr>
        <w:t>главных администраторов и администраторов</w:t>
      </w:r>
    </w:p>
    <w:p w:rsidR="00866C6D" w:rsidRPr="00E40EF1" w:rsidRDefault="00866C6D" w:rsidP="004B2564">
      <w:pPr>
        <w:widowControl w:val="0"/>
        <w:autoSpaceDE w:val="0"/>
        <w:autoSpaceDN w:val="0"/>
        <w:adjustRightInd w:val="0"/>
        <w:jc w:val="right"/>
        <w:rPr>
          <w:sz w:val="26"/>
          <w:szCs w:val="26"/>
        </w:rPr>
      </w:pPr>
      <w:r w:rsidRPr="00E40EF1">
        <w:rPr>
          <w:sz w:val="26"/>
          <w:szCs w:val="26"/>
        </w:rPr>
        <w:t xml:space="preserve">доходов </w:t>
      </w:r>
      <w:r>
        <w:rPr>
          <w:sz w:val="26"/>
          <w:szCs w:val="26"/>
        </w:rPr>
        <w:t xml:space="preserve">бюджета </w:t>
      </w:r>
      <w:proofErr w:type="spellStart"/>
      <w:r>
        <w:rPr>
          <w:sz w:val="26"/>
          <w:szCs w:val="26"/>
        </w:rPr>
        <w:t>Арсеньевского</w:t>
      </w:r>
      <w:proofErr w:type="spellEnd"/>
      <w:r>
        <w:rPr>
          <w:sz w:val="26"/>
          <w:szCs w:val="26"/>
        </w:rPr>
        <w:t xml:space="preserve"> городского округа</w:t>
      </w:r>
      <w:r w:rsidRPr="00E40EF1">
        <w:rPr>
          <w:sz w:val="26"/>
          <w:szCs w:val="26"/>
        </w:rPr>
        <w:t xml:space="preserve">, </w:t>
      </w:r>
    </w:p>
    <w:p w:rsidR="00866C6D" w:rsidRPr="00E40EF1" w:rsidRDefault="00866C6D" w:rsidP="004B2564">
      <w:pPr>
        <w:widowControl w:val="0"/>
        <w:autoSpaceDE w:val="0"/>
        <w:autoSpaceDN w:val="0"/>
        <w:adjustRightInd w:val="0"/>
        <w:jc w:val="right"/>
        <w:rPr>
          <w:sz w:val="26"/>
          <w:szCs w:val="26"/>
        </w:rPr>
      </w:pPr>
      <w:r w:rsidRPr="00E40EF1">
        <w:rPr>
          <w:sz w:val="26"/>
          <w:szCs w:val="26"/>
        </w:rPr>
        <w:t>главных администраторов и администраторов</w:t>
      </w:r>
    </w:p>
    <w:p w:rsidR="00866C6D" w:rsidRPr="00E40EF1" w:rsidRDefault="00866C6D" w:rsidP="004B2564">
      <w:pPr>
        <w:widowControl w:val="0"/>
        <w:autoSpaceDE w:val="0"/>
        <w:autoSpaceDN w:val="0"/>
        <w:adjustRightInd w:val="0"/>
        <w:jc w:val="right"/>
        <w:rPr>
          <w:sz w:val="26"/>
          <w:szCs w:val="26"/>
        </w:rPr>
      </w:pPr>
      <w:r w:rsidRPr="00E40EF1">
        <w:rPr>
          <w:sz w:val="26"/>
          <w:szCs w:val="26"/>
        </w:rPr>
        <w:t xml:space="preserve">источников финансирования дефицита </w:t>
      </w:r>
    </w:p>
    <w:p w:rsidR="00866C6D" w:rsidRPr="00E40EF1" w:rsidRDefault="00866C6D" w:rsidP="004B2564">
      <w:pPr>
        <w:widowControl w:val="0"/>
        <w:autoSpaceDE w:val="0"/>
        <w:autoSpaceDN w:val="0"/>
        <w:adjustRightInd w:val="0"/>
        <w:jc w:val="right"/>
        <w:rPr>
          <w:sz w:val="26"/>
          <w:szCs w:val="26"/>
        </w:rPr>
      </w:pPr>
      <w:r>
        <w:rPr>
          <w:sz w:val="26"/>
          <w:szCs w:val="26"/>
        </w:rPr>
        <w:t xml:space="preserve">бюджета </w:t>
      </w:r>
      <w:proofErr w:type="spellStart"/>
      <w:r>
        <w:rPr>
          <w:sz w:val="26"/>
          <w:szCs w:val="26"/>
        </w:rPr>
        <w:t>Арсеньевского</w:t>
      </w:r>
      <w:proofErr w:type="spellEnd"/>
      <w:r>
        <w:rPr>
          <w:sz w:val="26"/>
          <w:szCs w:val="26"/>
        </w:rPr>
        <w:t xml:space="preserve"> городского округа</w:t>
      </w:r>
    </w:p>
    <w:p w:rsidR="00866C6D" w:rsidRPr="00E40EF1" w:rsidRDefault="00866C6D">
      <w:pPr>
        <w:widowControl w:val="0"/>
        <w:autoSpaceDE w:val="0"/>
        <w:autoSpaceDN w:val="0"/>
        <w:adjustRightInd w:val="0"/>
        <w:jc w:val="center"/>
        <w:rPr>
          <w:sz w:val="26"/>
          <w:szCs w:val="26"/>
        </w:rPr>
      </w:pPr>
    </w:p>
    <w:p w:rsidR="00866C6D" w:rsidRPr="00E40EF1" w:rsidRDefault="00866C6D">
      <w:pPr>
        <w:widowControl w:val="0"/>
        <w:autoSpaceDE w:val="0"/>
        <w:autoSpaceDN w:val="0"/>
        <w:adjustRightInd w:val="0"/>
        <w:jc w:val="center"/>
        <w:rPr>
          <w:b/>
          <w:bCs/>
          <w:sz w:val="26"/>
          <w:szCs w:val="26"/>
        </w:rPr>
      </w:pPr>
      <w:bookmarkStart w:id="16" w:name="Par550"/>
      <w:bookmarkEnd w:id="16"/>
      <w:r w:rsidRPr="00E40EF1">
        <w:rPr>
          <w:b/>
          <w:bCs/>
          <w:sz w:val="26"/>
          <w:szCs w:val="26"/>
        </w:rPr>
        <w:t>СВЕДЕНИЯ</w:t>
      </w:r>
    </w:p>
    <w:p w:rsidR="00866C6D" w:rsidRPr="00E40EF1" w:rsidRDefault="00866C6D">
      <w:pPr>
        <w:widowControl w:val="0"/>
        <w:autoSpaceDE w:val="0"/>
        <w:autoSpaceDN w:val="0"/>
        <w:adjustRightInd w:val="0"/>
        <w:jc w:val="center"/>
        <w:rPr>
          <w:b/>
          <w:bCs/>
          <w:sz w:val="26"/>
          <w:szCs w:val="26"/>
        </w:rPr>
      </w:pPr>
      <w:r w:rsidRPr="00E40EF1">
        <w:rPr>
          <w:b/>
          <w:bCs/>
          <w:sz w:val="26"/>
          <w:szCs w:val="26"/>
        </w:rPr>
        <w:t>О БЮДЖЕТНЫХ ПОЛНОМОЧИЯХ</w:t>
      </w:r>
    </w:p>
    <w:p w:rsidR="00866C6D" w:rsidRPr="00E40EF1" w:rsidRDefault="00866C6D">
      <w:pPr>
        <w:widowControl w:val="0"/>
        <w:autoSpaceDE w:val="0"/>
        <w:autoSpaceDN w:val="0"/>
        <w:adjustRightInd w:val="0"/>
        <w:jc w:val="center"/>
        <w:rPr>
          <w:b/>
          <w:bCs/>
          <w:sz w:val="26"/>
          <w:szCs w:val="26"/>
        </w:rPr>
      </w:pPr>
      <w:r w:rsidRPr="00E40EF1">
        <w:rPr>
          <w:b/>
          <w:bCs/>
          <w:sz w:val="26"/>
          <w:szCs w:val="26"/>
        </w:rPr>
        <w:t>УЧАСТНИКОВ БЮДЖЕТНОГО ПРОЦЕССА, ОТРАЖЕННЫХ В РЕЕСТРЕ ГЛАВНЫХ</w:t>
      </w:r>
    </w:p>
    <w:p w:rsidR="00866C6D" w:rsidRPr="00E40EF1" w:rsidRDefault="00866C6D">
      <w:pPr>
        <w:widowControl w:val="0"/>
        <w:autoSpaceDE w:val="0"/>
        <w:autoSpaceDN w:val="0"/>
        <w:adjustRightInd w:val="0"/>
        <w:jc w:val="center"/>
        <w:rPr>
          <w:b/>
          <w:bCs/>
          <w:sz w:val="26"/>
          <w:szCs w:val="26"/>
        </w:rPr>
      </w:pPr>
      <w:r w:rsidRPr="00E40EF1">
        <w:rPr>
          <w:b/>
          <w:bCs/>
          <w:sz w:val="26"/>
          <w:szCs w:val="26"/>
        </w:rPr>
        <w:t xml:space="preserve">РАСПОРЯДИТЕЛЕЙ, РАСПОРЯДИТЕЛЕЙ И ПОЛУЧАТЕЛЕЙ СРЕДСТВ </w:t>
      </w:r>
      <w:proofErr w:type="gramStart"/>
      <w:r w:rsidRPr="00E40EF1">
        <w:rPr>
          <w:b/>
          <w:bCs/>
          <w:sz w:val="26"/>
          <w:szCs w:val="26"/>
        </w:rPr>
        <w:t>ГОРОДСКОГО</w:t>
      </w:r>
      <w:proofErr w:type="gramEnd"/>
    </w:p>
    <w:p w:rsidR="00866C6D" w:rsidRPr="00E40EF1" w:rsidRDefault="00866C6D">
      <w:pPr>
        <w:widowControl w:val="0"/>
        <w:autoSpaceDE w:val="0"/>
        <w:autoSpaceDN w:val="0"/>
        <w:adjustRightInd w:val="0"/>
        <w:jc w:val="center"/>
        <w:rPr>
          <w:b/>
          <w:bCs/>
          <w:sz w:val="26"/>
          <w:szCs w:val="26"/>
        </w:rPr>
      </w:pPr>
      <w:r w:rsidRPr="00E40EF1">
        <w:rPr>
          <w:b/>
          <w:bCs/>
          <w:sz w:val="26"/>
          <w:szCs w:val="26"/>
        </w:rPr>
        <w:t xml:space="preserve"> БЮДЖЕТА, ГЛАВНЫХ АДМИНИСТРАТОРОВ И АДМИНИСТРАТОРОВ ДОХОДОВ</w:t>
      </w:r>
    </w:p>
    <w:p w:rsidR="00866C6D" w:rsidRPr="00E40EF1" w:rsidRDefault="00866C6D">
      <w:pPr>
        <w:widowControl w:val="0"/>
        <w:autoSpaceDE w:val="0"/>
        <w:autoSpaceDN w:val="0"/>
        <w:adjustRightInd w:val="0"/>
        <w:jc w:val="center"/>
        <w:rPr>
          <w:b/>
          <w:bCs/>
          <w:sz w:val="26"/>
          <w:szCs w:val="26"/>
        </w:rPr>
      </w:pPr>
      <w:r>
        <w:rPr>
          <w:b/>
          <w:bCs/>
          <w:sz w:val="26"/>
          <w:szCs w:val="26"/>
        </w:rPr>
        <w:t>БЮДЖЕТА ГОРОДСКОГО ОКРУГА</w:t>
      </w:r>
      <w:r w:rsidRPr="00E40EF1">
        <w:rPr>
          <w:b/>
          <w:bCs/>
          <w:sz w:val="26"/>
          <w:szCs w:val="26"/>
        </w:rPr>
        <w:t>, ГЛАВНЫХ АДМИНИСТРАТОРОВ И АДМИНИСТРАТОРОВ</w:t>
      </w:r>
    </w:p>
    <w:p w:rsidR="00866C6D" w:rsidRDefault="00866C6D">
      <w:pPr>
        <w:widowControl w:val="0"/>
        <w:autoSpaceDE w:val="0"/>
        <w:autoSpaceDN w:val="0"/>
        <w:adjustRightInd w:val="0"/>
        <w:jc w:val="center"/>
        <w:rPr>
          <w:b/>
          <w:bCs/>
          <w:sz w:val="26"/>
          <w:szCs w:val="26"/>
        </w:rPr>
      </w:pPr>
      <w:r w:rsidRPr="00E40EF1">
        <w:rPr>
          <w:b/>
          <w:bCs/>
          <w:sz w:val="26"/>
          <w:szCs w:val="26"/>
        </w:rPr>
        <w:t xml:space="preserve">ИСТОЧНИКОВ ФИНАНСИРОВАНИЯ ДЕФИЦИТА </w:t>
      </w:r>
      <w:r>
        <w:rPr>
          <w:b/>
          <w:bCs/>
          <w:sz w:val="26"/>
          <w:szCs w:val="26"/>
        </w:rPr>
        <w:t>БЮДЖЕТА ГОРОДСКОГО ОКРУГА</w:t>
      </w:r>
    </w:p>
    <w:p w:rsidR="00866C6D" w:rsidRPr="00EA0933" w:rsidRDefault="00866C6D">
      <w:pPr>
        <w:widowControl w:val="0"/>
        <w:autoSpaceDE w:val="0"/>
        <w:autoSpaceDN w:val="0"/>
        <w:adjustRightInd w:val="0"/>
        <w:ind w:firstLine="540"/>
        <w:jc w:val="both"/>
        <w:rPr>
          <w:sz w:val="26"/>
          <w:szCs w:val="26"/>
        </w:rPr>
      </w:pPr>
    </w:p>
    <w:tbl>
      <w:tblPr>
        <w:tblW w:w="15479" w:type="dxa"/>
        <w:tblInd w:w="2" w:type="dxa"/>
        <w:tblLayout w:type="fixed"/>
        <w:tblCellMar>
          <w:left w:w="28" w:type="dxa"/>
          <w:right w:w="28" w:type="dxa"/>
        </w:tblCellMar>
        <w:tblLook w:val="0000" w:firstRow="0" w:lastRow="0" w:firstColumn="0" w:lastColumn="0" w:noHBand="0" w:noVBand="0"/>
      </w:tblPr>
      <w:tblGrid>
        <w:gridCol w:w="4990"/>
        <w:gridCol w:w="1333"/>
        <w:gridCol w:w="510"/>
        <w:gridCol w:w="170"/>
        <w:gridCol w:w="2042"/>
        <w:gridCol w:w="323"/>
        <w:gridCol w:w="283"/>
        <w:gridCol w:w="1434"/>
        <w:gridCol w:w="142"/>
        <w:gridCol w:w="567"/>
        <w:gridCol w:w="2126"/>
        <w:gridCol w:w="1559"/>
      </w:tblGrid>
      <w:tr w:rsidR="00866C6D" w:rsidRPr="00EA0933">
        <w:trPr>
          <w:cantSplit/>
        </w:trPr>
        <w:tc>
          <w:tcPr>
            <w:tcW w:w="13920" w:type="dxa"/>
            <w:gridSpan w:val="11"/>
            <w:tcBorders>
              <w:top w:val="nil"/>
              <w:left w:val="nil"/>
              <w:bottom w:val="nil"/>
              <w:right w:val="nil"/>
            </w:tcBorders>
            <w:vAlign w:val="bottom"/>
          </w:tcPr>
          <w:p w:rsidR="00866C6D" w:rsidRPr="00EA0933" w:rsidRDefault="00866C6D" w:rsidP="008C2229">
            <w:pPr>
              <w:ind w:right="1276"/>
              <w:jc w:val="center"/>
              <w:rPr>
                <w:b/>
                <w:bCs/>
                <w:sz w:val="26"/>
                <w:szCs w:val="26"/>
              </w:rPr>
            </w:pPr>
          </w:p>
        </w:tc>
        <w:tc>
          <w:tcPr>
            <w:tcW w:w="1559" w:type="dxa"/>
            <w:tcBorders>
              <w:top w:val="single" w:sz="4" w:space="0" w:color="auto"/>
              <w:left w:val="single" w:sz="4" w:space="0" w:color="auto"/>
              <w:bottom w:val="single" w:sz="4" w:space="0" w:color="auto"/>
              <w:right w:val="single" w:sz="4" w:space="0" w:color="auto"/>
            </w:tcBorders>
            <w:vAlign w:val="bottom"/>
          </w:tcPr>
          <w:p w:rsidR="00866C6D" w:rsidRPr="00EA0933" w:rsidRDefault="00866C6D" w:rsidP="008C2229">
            <w:pPr>
              <w:jc w:val="center"/>
              <w:rPr>
                <w:caps/>
                <w:sz w:val="26"/>
                <w:szCs w:val="26"/>
              </w:rPr>
            </w:pPr>
            <w:r w:rsidRPr="00EA0933">
              <w:rPr>
                <w:caps/>
                <w:sz w:val="26"/>
                <w:szCs w:val="26"/>
              </w:rPr>
              <w:t>Коды</w:t>
            </w:r>
          </w:p>
        </w:tc>
      </w:tr>
      <w:tr w:rsidR="00866C6D" w:rsidRPr="00EA0933">
        <w:tc>
          <w:tcPr>
            <w:tcW w:w="11794" w:type="dxa"/>
            <w:gridSpan w:val="10"/>
            <w:tcBorders>
              <w:top w:val="nil"/>
              <w:left w:val="nil"/>
              <w:bottom w:val="nil"/>
              <w:right w:val="nil"/>
            </w:tcBorders>
            <w:vAlign w:val="bottom"/>
          </w:tcPr>
          <w:p w:rsidR="00866C6D" w:rsidRPr="00EA0933" w:rsidRDefault="00866C6D" w:rsidP="008C2229">
            <w:pPr>
              <w:jc w:val="center"/>
              <w:rPr>
                <w:sz w:val="26"/>
                <w:szCs w:val="26"/>
              </w:rPr>
            </w:pPr>
          </w:p>
        </w:tc>
        <w:tc>
          <w:tcPr>
            <w:tcW w:w="2126" w:type="dxa"/>
            <w:tcBorders>
              <w:top w:val="nil"/>
              <w:left w:val="nil"/>
              <w:bottom w:val="nil"/>
              <w:right w:val="single" w:sz="4" w:space="0" w:color="auto"/>
            </w:tcBorders>
            <w:vAlign w:val="bottom"/>
          </w:tcPr>
          <w:p w:rsidR="00866C6D" w:rsidRPr="00EA0933" w:rsidRDefault="00866C6D" w:rsidP="008C2229">
            <w:pPr>
              <w:ind w:right="113"/>
              <w:jc w:val="right"/>
              <w:rPr>
                <w:sz w:val="26"/>
                <w:szCs w:val="26"/>
              </w:rPr>
            </w:pPr>
            <w:r w:rsidRPr="00EA0933">
              <w:rPr>
                <w:sz w:val="26"/>
                <w:szCs w:val="26"/>
              </w:rPr>
              <w:t>Форма по КФД</w:t>
            </w:r>
          </w:p>
        </w:tc>
        <w:tc>
          <w:tcPr>
            <w:tcW w:w="1559" w:type="dxa"/>
            <w:tcBorders>
              <w:top w:val="single" w:sz="4" w:space="0" w:color="auto"/>
              <w:left w:val="single" w:sz="4" w:space="0" w:color="auto"/>
              <w:bottom w:val="single" w:sz="4" w:space="0" w:color="auto"/>
              <w:right w:val="single" w:sz="4" w:space="0" w:color="auto"/>
            </w:tcBorders>
            <w:vAlign w:val="bottom"/>
          </w:tcPr>
          <w:p w:rsidR="00866C6D" w:rsidRPr="00EA0933" w:rsidRDefault="00866C6D" w:rsidP="008C2229">
            <w:pPr>
              <w:jc w:val="center"/>
              <w:rPr>
                <w:sz w:val="26"/>
                <w:szCs w:val="26"/>
              </w:rPr>
            </w:pPr>
            <w:r w:rsidRPr="00EA0933">
              <w:rPr>
                <w:sz w:val="26"/>
                <w:szCs w:val="26"/>
              </w:rPr>
              <w:t>0531662</w:t>
            </w:r>
          </w:p>
        </w:tc>
      </w:tr>
      <w:tr w:rsidR="00866C6D" w:rsidRPr="00EA0933">
        <w:trPr>
          <w:cantSplit/>
        </w:trPr>
        <w:tc>
          <w:tcPr>
            <w:tcW w:w="6323" w:type="dxa"/>
            <w:gridSpan w:val="2"/>
            <w:tcBorders>
              <w:top w:val="nil"/>
              <w:left w:val="nil"/>
              <w:bottom w:val="nil"/>
              <w:right w:val="nil"/>
            </w:tcBorders>
            <w:vAlign w:val="bottom"/>
          </w:tcPr>
          <w:p w:rsidR="00866C6D" w:rsidRPr="00EA0933" w:rsidRDefault="00866C6D" w:rsidP="008C2229">
            <w:pPr>
              <w:jc w:val="right"/>
              <w:rPr>
                <w:sz w:val="26"/>
                <w:szCs w:val="26"/>
                <w:lang w:val="en-US"/>
              </w:rPr>
            </w:pPr>
            <w:r w:rsidRPr="00EA0933">
              <w:rPr>
                <w:sz w:val="26"/>
                <w:szCs w:val="26"/>
              </w:rPr>
              <w:t xml:space="preserve">на </w:t>
            </w:r>
            <w:r w:rsidRPr="00EA0933">
              <w:rPr>
                <w:sz w:val="26"/>
                <w:szCs w:val="26"/>
                <w:lang w:val="en-US"/>
              </w:rPr>
              <w:t>“</w:t>
            </w:r>
          </w:p>
        </w:tc>
        <w:tc>
          <w:tcPr>
            <w:tcW w:w="510" w:type="dxa"/>
            <w:tcBorders>
              <w:top w:val="nil"/>
              <w:left w:val="nil"/>
              <w:bottom w:val="single" w:sz="4" w:space="0" w:color="auto"/>
              <w:right w:val="nil"/>
            </w:tcBorders>
            <w:vAlign w:val="bottom"/>
          </w:tcPr>
          <w:p w:rsidR="00866C6D" w:rsidRPr="00EA0933" w:rsidRDefault="00866C6D" w:rsidP="008C2229">
            <w:pPr>
              <w:jc w:val="center"/>
              <w:rPr>
                <w:sz w:val="26"/>
                <w:szCs w:val="26"/>
              </w:rPr>
            </w:pPr>
          </w:p>
        </w:tc>
        <w:tc>
          <w:tcPr>
            <w:tcW w:w="170" w:type="dxa"/>
            <w:tcBorders>
              <w:top w:val="nil"/>
              <w:left w:val="nil"/>
              <w:bottom w:val="nil"/>
              <w:right w:val="nil"/>
            </w:tcBorders>
            <w:vAlign w:val="bottom"/>
          </w:tcPr>
          <w:p w:rsidR="00866C6D" w:rsidRPr="00EA0933" w:rsidRDefault="00866C6D" w:rsidP="008C2229">
            <w:pPr>
              <w:rPr>
                <w:sz w:val="26"/>
                <w:szCs w:val="26"/>
              </w:rPr>
            </w:pPr>
            <w:r w:rsidRPr="00EA0933">
              <w:rPr>
                <w:sz w:val="26"/>
                <w:szCs w:val="26"/>
                <w:lang w:val="en-US"/>
              </w:rPr>
              <w:t>”</w:t>
            </w:r>
          </w:p>
        </w:tc>
        <w:tc>
          <w:tcPr>
            <w:tcW w:w="2042" w:type="dxa"/>
            <w:tcBorders>
              <w:top w:val="nil"/>
              <w:left w:val="nil"/>
              <w:bottom w:val="single" w:sz="4" w:space="0" w:color="auto"/>
              <w:right w:val="nil"/>
            </w:tcBorders>
            <w:vAlign w:val="bottom"/>
          </w:tcPr>
          <w:p w:rsidR="00866C6D" w:rsidRPr="00EA0933" w:rsidRDefault="00866C6D" w:rsidP="008C2229">
            <w:pPr>
              <w:jc w:val="center"/>
              <w:rPr>
                <w:sz w:val="26"/>
                <w:szCs w:val="26"/>
              </w:rPr>
            </w:pPr>
          </w:p>
        </w:tc>
        <w:tc>
          <w:tcPr>
            <w:tcW w:w="323" w:type="dxa"/>
            <w:tcBorders>
              <w:top w:val="nil"/>
              <w:left w:val="nil"/>
              <w:bottom w:val="nil"/>
              <w:right w:val="nil"/>
            </w:tcBorders>
            <w:vAlign w:val="bottom"/>
          </w:tcPr>
          <w:p w:rsidR="00866C6D" w:rsidRPr="00EA0933" w:rsidRDefault="00866C6D" w:rsidP="008C2229">
            <w:pPr>
              <w:jc w:val="right"/>
              <w:rPr>
                <w:sz w:val="26"/>
                <w:szCs w:val="26"/>
              </w:rPr>
            </w:pPr>
            <w:r w:rsidRPr="00EA0933">
              <w:rPr>
                <w:sz w:val="26"/>
                <w:szCs w:val="26"/>
              </w:rPr>
              <w:t>20</w:t>
            </w:r>
          </w:p>
        </w:tc>
        <w:tc>
          <w:tcPr>
            <w:tcW w:w="283" w:type="dxa"/>
            <w:tcBorders>
              <w:top w:val="nil"/>
              <w:left w:val="nil"/>
              <w:bottom w:val="single" w:sz="4" w:space="0" w:color="auto"/>
              <w:right w:val="nil"/>
            </w:tcBorders>
            <w:vAlign w:val="bottom"/>
          </w:tcPr>
          <w:p w:rsidR="00866C6D" w:rsidRPr="00EA0933" w:rsidRDefault="00866C6D" w:rsidP="008C2229">
            <w:pPr>
              <w:rPr>
                <w:sz w:val="26"/>
                <w:szCs w:val="26"/>
              </w:rPr>
            </w:pPr>
          </w:p>
        </w:tc>
        <w:tc>
          <w:tcPr>
            <w:tcW w:w="2143" w:type="dxa"/>
            <w:gridSpan w:val="3"/>
            <w:tcBorders>
              <w:top w:val="nil"/>
              <w:left w:val="nil"/>
              <w:bottom w:val="nil"/>
              <w:right w:val="nil"/>
            </w:tcBorders>
            <w:vAlign w:val="bottom"/>
          </w:tcPr>
          <w:p w:rsidR="00866C6D" w:rsidRPr="00EA0933" w:rsidRDefault="00866C6D" w:rsidP="008C2229">
            <w:pPr>
              <w:ind w:left="57"/>
              <w:rPr>
                <w:sz w:val="26"/>
                <w:szCs w:val="26"/>
              </w:rPr>
            </w:pPr>
            <w:proofErr w:type="gramStart"/>
            <w:r w:rsidRPr="00EA0933">
              <w:rPr>
                <w:sz w:val="26"/>
                <w:szCs w:val="26"/>
              </w:rPr>
              <w:t>г</w:t>
            </w:r>
            <w:proofErr w:type="gramEnd"/>
            <w:r w:rsidRPr="00EA0933">
              <w:rPr>
                <w:sz w:val="26"/>
                <w:szCs w:val="26"/>
              </w:rPr>
              <w:t>.</w:t>
            </w:r>
          </w:p>
        </w:tc>
        <w:tc>
          <w:tcPr>
            <w:tcW w:w="2126" w:type="dxa"/>
            <w:tcBorders>
              <w:top w:val="nil"/>
              <w:left w:val="nil"/>
              <w:bottom w:val="nil"/>
              <w:right w:val="single" w:sz="4" w:space="0" w:color="auto"/>
            </w:tcBorders>
            <w:vAlign w:val="bottom"/>
          </w:tcPr>
          <w:p w:rsidR="00866C6D" w:rsidRPr="00EA0933" w:rsidRDefault="00866C6D" w:rsidP="008C2229">
            <w:pPr>
              <w:ind w:right="113"/>
              <w:jc w:val="right"/>
              <w:rPr>
                <w:sz w:val="26"/>
                <w:szCs w:val="26"/>
              </w:rPr>
            </w:pPr>
            <w:r w:rsidRPr="00EA0933">
              <w:rPr>
                <w:sz w:val="26"/>
                <w:szCs w:val="26"/>
              </w:rPr>
              <w:t>Дата</w:t>
            </w:r>
          </w:p>
        </w:tc>
        <w:tc>
          <w:tcPr>
            <w:tcW w:w="1559" w:type="dxa"/>
            <w:tcBorders>
              <w:top w:val="single" w:sz="4" w:space="0" w:color="auto"/>
              <w:left w:val="single" w:sz="4" w:space="0" w:color="auto"/>
              <w:bottom w:val="single" w:sz="4" w:space="0" w:color="auto"/>
              <w:right w:val="single" w:sz="4" w:space="0" w:color="auto"/>
            </w:tcBorders>
            <w:vAlign w:val="bottom"/>
          </w:tcPr>
          <w:p w:rsidR="00866C6D" w:rsidRPr="00EA0933" w:rsidRDefault="00866C6D" w:rsidP="008C2229">
            <w:pPr>
              <w:jc w:val="center"/>
              <w:rPr>
                <w:sz w:val="26"/>
                <w:szCs w:val="26"/>
              </w:rPr>
            </w:pPr>
          </w:p>
        </w:tc>
      </w:tr>
      <w:tr w:rsidR="00866C6D" w:rsidRPr="00EA0933">
        <w:trPr>
          <w:cantSplit/>
        </w:trPr>
        <w:tc>
          <w:tcPr>
            <w:tcW w:w="4990" w:type="dxa"/>
            <w:tcBorders>
              <w:top w:val="nil"/>
              <w:left w:val="nil"/>
              <w:bottom w:val="nil"/>
              <w:right w:val="nil"/>
            </w:tcBorders>
            <w:vAlign w:val="bottom"/>
          </w:tcPr>
          <w:p w:rsidR="00866C6D" w:rsidRPr="00EA0933" w:rsidRDefault="00866C6D" w:rsidP="00EA0933">
            <w:pPr>
              <w:spacing w:before="60"/>
              <w:ind w:left="380"/>
              <w:rPr>
                <w:sz w:val="26"/>
                <w:szCs w:val="26"/>
              </w:rPr>
            </w:pPr>
            <w:r w:rsidRPr="00EA0933">
              <w:rPr>
                <w:sz w:val="26"/>
                <w:szCs w:val="26"/>
              </w:rPr>
              <w:t>Наименование финансового органа</w:t>
            </w:r>
          </w:p>
        </w:tc>
        <w:tc>
          <w:tcPr>
            <w:tcW w:w="6095" w:type="dxa"/>
            <w:gridSpan w:val="7"/>
            <w:tcBorders>
              <w:top w:val="nil"/>
              <w:left w:val="nil"/>
              <w:bottom w:val="single" w:sz="4" w:space="0" w:color="auto"/>
              <w:right w:val="nil"/>
            </w:tcBorders>
            <w:vAlign w:val="bottom"/>
          </w:tcPr>
          <w:p w:rsidR="00866C6D" w:rsidRPr="00EA0933" w:rsidRDefault="00866C6D" w:rsidP="008C2229">
            <w:pPr>
              <w:ind w:left="224"/>
              <w:rPr>
                <w:i/>
                <w:iCs/>
                <w:sz w:val="26"/>
                <w:szCs w:val="26"/>
              </w:rPr>
            </w:pPr>
          </w:p>
        </w:tc>
        <w:tc>
          <w:tcPr>
            <w:tcW w:w="142" w:type="dxa"/>
            <w:tcBorders>
              <w:top w:val="nil"/>
              <w:left w:val="nil"/>
              <w:bottom w:val="nil"/>
              <w:right w:val="nil"/>
            </w:tcBorders>
            <w:vAlign w:val="bottom"/>
          </w:tcPr>
          <w:p w:rsidR="00866C6D" w:rsidRPr="00EA0933" w:rsidRDefault="00866C6D" w:rsidP="008C2229">
            <w:pPr>
              <w:rPr>
                <w:i/>
                <w:iCs/>
                <w:sz w:val="26"/>
                <w:szCs w:val="26"/>
              </w:rPr>
            </w:pPr>
          </w:p>
        </w:tc>
        <w:tc>
          <w:tcPr>
            <w:tcW w:w="2693" w:type="dxa"/>
            <w:gridSpan w:val="2"/>
            <w:tcBorders>
              <w:top w:val="nil"/>
              <w:left w:val="nil"/>
              <w:bottom w:val="nil"/>
              <w:right w:val="single" w:sz="4" w:space="0" w:color="auto"/>
            </w:tcBorders>
            <w:vAlign w:val="bottom"/>
          </w:tcPr>
          <w:p w:rsidR="00866C6D" w:rsidRPr="00EA0933" w:rsidRDefault="00866C6D" w:rsidP="008C2229">
            <w:pPr>
              <w:ind w:right="113"/>
              <w:jc w:val="right"/>
              <w:rPr>
                <w:sz w:val="26"/>
                <w:szCs w:val="26"/>
              </w:rPr>
            </w:pPr>
            <w:r w:rsidRPr="00EA0933">
              <w:rPr>
                <w:sz w:val="26"/>
                <w:szCs w:val="26"/>
              </w:rPr>
              <w:t>по КОФК</w:t>
            </w:r>
          </w:p>
        </w:tc>
        <w:tc>
          <w:tcPr>
            <w:tcW w:w="1559" w:type="dxa"/>
            <w:tcBorders>
              <w:top w:val="single" w:sz="4" w:space="0" w:color="auto"/>
              <w:left w:val="single" w:sz="4" w:space="0" w:color="auto"/>
              <w:bottom w:val="single" w:sz="4" w:space="0" w:color="auto"/>
              <w:right w:val="single" w:sz="4" w:space="0" w:color="auto"/>
            </w:tcBorders>
            <w:vAlign w:val="bottom"/>
          </w:tcPr>
          <w:p w:rsidR="00866C6D" w:rsidRPr="00EA0933" w:rsidRDefault="00866C6D" w:rsidP="008C2229">
            <w:pPr>
              <w:jc w:val="center"/>
              <w:rPr>
                <w:sz w:val="26"/>
                <w:szCs w:val="26"/>
              </w:rPr>
            </w:pPr>
          </w:p>
        </w:tc>
      </w:tr>
      <w:tr w:rsidR="00866C6D" w:rsidRPr="00EA0933">
        <w:trPr>
          <w:cantSplit/>
        </w:trPr>
        <w:tc>
          <w:tcPr>
            <w:tcW w:w="4990" w:type="dxa"/>
            <w:tcBorders>
              <w:top w:val="nil"/>
              <w:left w:val="nil"/>
              <w:bottom w:val="nil"/>
              <w:right w:val="nil"/>
            </w:tcBorders>
            <w:vAlign w:val="bottom"/>
          </w:tcPr>
          <w:p w:rsidR="00866C6D" w:rsidRPr="00EA0933" w:rsidRDefault="00866C6D" w:rsidP="008C2229">
            <w:pPr>
              <w:ind w:left="380"/>
              <w:rPr>
                <w:sz w:val="26"/>
                <w:szCs w:val="26"/>
              </w:rPr>
            </w:pPr>
            <w:r w:rsidRPr="00EA0933">
              <w:rPr>
                <w:sz w:val="26"/>
                <w:szCs w:val="26"/>
              </w:rPr>
              <w:t>Кому: Наименование участника бюджетного процесса</w:t>
            </w:r>
          </w:p>
        </w:tc>
        <w:tc>
          <w:tcPr>
            <w:tcW w:w="6095" w:type="dxa"/>
            <w:gridSpan w:val="7"/>
            <w:tcBorders>
              <w:top w:val="nil"/>
              <w:left w:val="nil"/>
              <w:bottom w:val="single" w:sz="4" w:space="0" w:color="auto"/>
              <w:right w:val="nil"/>
            </w:tcBorders>
            <w:vAlign w:val="bottom"/>
          </w:tcPr>
          <w:p w:rsidR="00866C6D" w:rsidRPr="00EA0933" w:rsidRDefault="00866C6D" w:rsidP="008C2229">
            <w:pPr>
              <w:spacing w:before="60"/>
              <w:ind w:left="227"/>
              <w:rPr>
                <w:i/>
                <w:iCs/>
                <w:sz w:val="26"/>
                <w:szCs w:val="26"/>
              </w:rPr>
            </w:pPr>
          </w:p>
        </w:tc>
        <w:tc>
          <w:tcPr>
            <w:tcW w:w="142" w:type="dxa"/>
            <w:tcBorders>
              <w:top w:val="nil"/>
              <w:left w:val="nil"/>
              <w:bottom w:val="nil"/>
              <w:right w:val="nil"/>
            </w:tcBorders>
            <w:vAlign w:val="bottom"/>
          </w:tcPr>
          <w:p w:rsidR="00866C6D" w:rsidRPr="00EA0933" w:rsidRDefault="00866C6D" w:rsidP="008C2229">
            <w:pPr>
              <w:rPr>
                <w:sz w:val="26"/>
                <w:szCs w:val="26"/>
              </w:rPr>
            </w:pPr>
          </w:p>
        </w:tc>
        <w:tc>
          <w:tcPr>
            <w:tcW w:w="2693" w:type="dxa"/>
            <w:gridSpan w:val="2"/>
            <w:tcBorders>
              <w:top w:val="nil"/>
              <w:left w:val="nil"/>
              <w:bottom w:val="nil"/>
              <w:right w:val="single" w:sz="4" w:space="0" w:color="auto"/>
            </w:tcBorders>
            <w:vAlign w:val="bottom"/>
          </w:tcPr>
          <w:p w:rsidR="00866C6D" w:rsidRPr="00EA0933" w:rsidRDefault="00866C6D" w:rsidP="008C2229">
            <w:pPr>
              <w:ind w:right="113"/>
              <w:jc w:val="right"/>
              <w:rPr>
                <w:sz w:val="26"/>
                <w:szCs w:val="26"/>
              </w:rPr>
            </w:pPr>
            <w:r w:rsidRPr="00EA0933">
              <w:rPr>
                <w:sz w:val="26"/>
                <w:szCs w:val="26"/>
              </w:rPr>
              <w:t>по Сводному реестру</w:t>
            </w:r>
          </w:p>
        </w:tc>
        <w:tc>
          <w:tcPr>
            <w:tcW w:w="1559" w:type="dxa"/>
            <w:tcBorders>
              <w:top w:val="single" w:sz="4" w:space="0" w:color="auto"/>
              <w:left w:val="single" w:sz="4" w:space="0" w:color="auto"/>
              <w:bottom w:val="single" w:sz="4" w:space="0" w:color="auto"/>
              <w:right w:val="single" w:sz="4" w:space="0" w:color="auto"/>
            </w:tcBorders>
            <w:vAlign w:val="bottom"/>
          </w:tcPr>
          <w:p w:rsidR="00866C6D" w:rsidRPr="00EA0933" w:rsidRDefault="00866C6D" w:rsidP="008C2229">
            <w:pPr>
              <w:jc w:val="center"/>
              <w:rPr>
                <w:sz w:val="26"/>
                <w:szCs w:val="26"/>
              </w:rPr>
            </w:pPr>
          </w:p>
        </w:tc>
      </w:tr>
    </w:tbl>
    <w:p w:rsidR="00866C6D" w:rsidRDefault="00866C6D" w:rsidP="00EA0933">
      <w:pPr>
        <w:rPr>
          <w:rFonts w:ascii="Arial" w:hAnsi="Arial" w:cs="Arial"/>
        </w:rPr>
      </w:pPr>
    </w:p>
    <w:tbl>
      <w:tblPr>
        <w:tblW w:w="1547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78"/>
        <w:gridCol w:w="851"/>
        <w:gridCol w:w="1634"/>
        <w:gridCol w:w="993"/>
        <w:gridCol w:w="471"/>
        <w:gridCol w:w="479"/>
        <w:gridCol w:w="1082"/>
        <w:gridCol w:w="789"/>
        <w:gridCol w:w="650"/>
        <w:gridCol w:w="776"/>
        <w:gridCol w:w="777"/>
        <w:gridCol w:w="851"/>
        <w:gridCol w:w="698"/>
        <w:gridCol w:w="1216"/>
        <w:gridCol w:w="1174"/>
        <w:gridCol w:w="994"/>
        <w:gridCol w:w="994"/>
        <w:gridCol w:w="672"/>
      </w:tblGrid>
      <w:tr w:rsidR="00866C6D" w:rsidRPr="00EA0933">
        <w:trPr>
          <w:cantSplit/>
        </w:trPr>
        <w:tc>
          <w:tcPr>
            <w:tcW w:w="378" w:type="dxa"/>
            <w:vMerge w:val="restart"/>
            <w:vAlign w:val="center"/>
          </w:tcPr>
          <w:p w:rsidR="00866C6D" w:rsidRPr="00EA0933" w:rsidRDefault="00866C6D" w:rsidP="008C2229">
            <w:pPr>
              <w:jc w:val="center"/>
              <w:rPr>
                <w:sz w:val="20"/>
                <w:szCs w:val="20"/>
              </w:rPr>
            </w:pPr>
            <w:r w:rsidRPr="00EA0933">
              <w:rPr>
                <w:sz w:val="20"/>
                <w:szCs w:val="20"/>
              </w:rPr>
              <w:t xml:space="preserve">№ </w:t>
            </w:r>
            <w:r w:rsidRPr="00EA0933">
              <w:rPr>
                <w:sz w:val="20"/>
                <w:szCs w:val="20"/>
              </w:rPr>
              <w:br/>
            </w:r>
            <w:proofErr w:type="gramStart"/>
            <w:r w:rsidRPr="00EA0933">
              <w:rPr>
                <w:sz w:val="20"/>
                <w:szCs w:val="20"/>
              </w:rPr>
              <w:t>п</w:t>
            </w:r>
            <w:proofErr w:type="gramEnd"/>
            <w:r w:rsidRPr="00EA0933">
              <w:rPr>
                <w:sz w:val="20"/>
                <w:szCs w:val="20"/>
              </w:rPr>
              <w:t>/п</w:t>
            </w:r>
          </w:p>
        </w:tc>
        <w:tc>
          <w:tcPr>
            <w:tcW w:w="851" w:type="dxa"/>
            <w:vMerge w:val="restart"/>
            <w:vAlign w:val="center"/>
          </w:tcPr>
          <w:p w:rsidR="00866C6D" w:rsidRPr="00EA0933" w:rsidRDefault="00866C6D" w:rsidP="008C2229">
            <w:pPr>
              <w:jc w:val="center"/>
              <w:rPr>
                <w:sz w:val="20"/>
                <w:szCs w:val="20"/>
              </w:rPr>
            </w:pPr>
            <w:r w:rsidRPr="00EA0933">
              <w:rPr>
                <w:sz w:val="20"/>
                <w:szCs w:val="20"/>
              </w:rPr>
              <w:t>Код участник</w:t>
            </w:r>
            <w:r w:rsidRPr="00EA0933">
              <w:rPr>
                <w:sz w:val="20"/>
                <w:szCs w:val="20"/>
              </w:rPr>
              <w:lastRenderedPageBreak/>
              <w:t>а бюджетного процесса по Сводному реестру</w:t>
            </w:r>
          </w:p>
        </w:tc>
        <w:tc>
          <w:tcPr>
            <w:tcW w:w="2627" w:type="dxa"/>
            <w:gridSpan w:val="2"/>
            <w:vMerge w:val="restart"/>
          </w:tcPr>
          <w:p w:rsidR="00866C6D" w:rsidRPr="00EA0933" w:rsidRDefault="00866C6D" w:rsidP="008C2229">
            <w:pPr>
              <w:jc w:val="center"/>
              <w:rPr>
                <w:sz w:val="20"/>
                <w:szCs w:val="20"/>
              </w:rPr>
            </w:pPr>
            <w:r w:rsidRPr="00EA0933">
              <w:rPr>
                <w:sz w:val="20"/>
                <w:szCs w:val="20"/>
              </w:rPr>
              <w:lastRenderedPageBreak/>
              <w:t>Наименование участника бюджетного процесса</w:t>
            </w:r>
          </w:p>
        </w:tc>
        <w:tc>
          <w:tcPr>
            <w:tcW w:w="471" w:type="dxa"/>
            <w:vMerge w:val="restart"/>
            <w:vAlign w:val="center"/>
          </w:tcPr>
          <w:p w:rsidR="00866C6D" w:rsidRPr="00EA0933" w:rsidRDefault="00866C6D" w:rsidP="008C2229">
            <w:pPr>
              <w:jc w:val="center"/>
              <w:rPr>
                <w:sz w:val="20"/>
                <w:szCs w:val="20"/>
              </w:rPr>
            </w:pPr>
            <w:r w:rsidRPr="00EA0933">
              <w:rPr>
                <w:sz w:val="20"/>
                <w:szCs w:val="20"/>
              </w:rPr>
              <w:t>Код</w:t>
            </w:r>
            <w:r w:rsidRPr="00EA0933">
              <w:rPr>
                <w:sz w:val="20"/>
                <w:szCs w:val="20"/>
              </w:rPr>
              <w:br/>
              <w:t xml:space="preserve">по </w:t>
            </w:r>
            <w:r w:rsidRPr="00EA0933">
              <w:rPr>
                <w:sz w:val="20"/>
                <w:szCs w:val="20"/>
              </w:rPr>
              <w:lastRenderedPageBreak/>
              <w:t>ОКФС</w:t>
            </w:r>
          </w:p>
        </w:tc>
        <w:tc>
          <w:tcPr>
            <w:tcW w:w="479" w:type="dxa"/>
            <w:vMerge w:val="restart"/>
            <w:vAlign w:val="center"/>
          </w:tcPr>
          <w:p w:rsidR="00866C6D" w:rsidRPr="00EA0933" w:rsidRDefault="00866C6D" w:rsidP="008C2229">
            <w:pPr>
              <w:jc w:val="center"/>
              <w:rPr>
                <w:sz w:val="20"/>
                <w:szCs w:val="20"/>
              </w:rPr>
            </w:pPr>
            <w:r w:rsidRPr="00EA0933">
              <w:rPr>
                <w:sz w:val="20"/>
                <w:szCs w:val="20"/>
              </w:rPr>
              <w:lastRenderedPageBreak/>
              <w:t>Код</w:t>
            </w:r>
            <w:r w:rsidRPr="00EA0933">
              <w:rPr>
                <w:sz w:val="20"/>
                <w:szCs w:val="20"/>
              </w:rPr>
              <w:br/>
              <w:t xml:space="preserve">по </w:t>
            </w:r>
            <w:r w:rsidRPr="00EA0933">
              <w:rPr>
                <w:sz w:val="20"/>
                <w:szCs w:val="20"/>
              </w:rPr>
              <w:lastRenderedPageBreak/>
              <w:t>ОК</w:t>
            </w:r>
            <w:r>
              <w:rPr>
                <w:sz w:val="20"/>
                <w:szCs w:val="20"/>
              </w:rPr>
              <w:t>О</w:t>
            </w:r>
            <w:r w:rsidRPr="00EA0933">
              <w:rPr>
                <w:sz w:val="20"/>
                <w:szCs w:val="20"/>
              </w:rPr>
              <w:t>ПФ</w:t>
            </w:r>
          </w:p>
        </w:tc>
        <w:tc>
          <w:tcPr>
            <w:tcW w:w="1082" w:type="dxa"/>
            <w:vMerge w:val="restart"/>
            <w:vAlign w:val="center"/>
          </w:tcPr>
          <w:p w:rsidR="00866C6D" w:rsidRPr="00EA0933" w:rsidRDefault="00866C6D" w:rsidP="008C2229">
            <w:pPr>
              <w:jc w:val="center"/>
              <w:rPr>
                <w:sz w:val="20"/>
                <w:szCs w:val="20"/>
              </w:rPr>
            </w:pPr>
            <w:r w:rsidRPr="00EA0933">
              <w:rPr>
                <w:sz w:val="20"/>
                <w:szCs w:val="20"/>
              </w:rPr>
              <w:lastRenderedPageBreak/>
              <w:t xml:space="preserve">Код главы главного </w:t>
            </w:r>
            <w:r w:rsidRPr="00EA0933">
              <w:rPr>
                <w:sz w:val="20"/>
                <w:szCs w:val="20"/>
              </w:rPr>
              <w:lastRenderedPageBreak/>
              <w:t>распорядителя, главного администра</w:t>
            </w:r>
            <w:r w:rsidRPr="00EA0933">
              <w:rPr>
                <w:sz w:val="20"/>
                <w:szCs w:val="20"/>
              </w:rPr>
              <w:softHyphen/>
              <w:t>тора доходов, главного администра</w:t>
            </w:r>
            <w:r w:rsidRPr="00EA0933">
              <w:rPr>
                <w:sz w:val="20"/>
                <w:szCs w:val="20"/>
              </w:rPr>
              <w:softHyphen/>
              <w:t>тора источников финанси</w:t>
            </w:r>
            <w:r w:rsidRPr="00EA0933">
              <w:rPr>
                <w:sz w:val="20"/>
                <w:szCs w:val="20"/>
              </w:rPr>
              <w:softHyphen/>
              <w:t>рования дефицита</w:t>
            </w:r>
          </w:p>
        </w:tc>
        <w:tc>
          <w:tcPr>
            <w:tcW w:w="789" w:type="dxa"/>
            <w:vMerge w:val="restart"/>
            <w:vAlign w:val="center"/>
          </w:tcPr>
          <w:p w:rsidR="00866C6D" w:rsidRPr="00EA0933" w:rsidRDefault="00866C6D" w:rsidP="004D6790">
            <w:pPr>
              <w:jc w:val="center"/>
              <w:rPr>
                <w:sz w:val="20"/>
                <w:szCs w:val="20"/>
              </w:rPr>
            </w:pPr>
            <w:r w:rsidRPr="00EA0933">
              <w:rPr>
                <w:sz w:val="20"/>
                <w:szCs w:val="20"/>
              </w:rPr>
              <w:lastRenderedPageBreak/>
              <w:t>Код вышест</w:t>
            </w:r>
            <w:r w:rsidRPr="00EA0933">
              <w:rPr>
                <w:sz w:val="20"/>
                <w:szCs w:val="20"/>
              </w:rPr>
              <w:lastRenderedPageBreak/>
              <w:t>оящего участника бюджет</w:t>
            </w:r>
            <w:r w:rsidRPr="00EA0933">
              <w:rPr>
                <w:sz w:val="20"/>
                <w:szCs w:val="20"/>
              </w:rPr>
              <w:softHyphen/>
              <w:t>ного процесса по Сводному реестру</w:t>
            </w:r>
          </w:p>
        </w:tc>
        <w:tc>
          <w:tcPr>
            <w:tcW w:w="8802" w:type="dxa"/>
            <w:gridSpan w:val="10"/>
            <w:vAlign w:val="bottom"/>
          </w:tcPr>
          <w:p w:rsidR="00866C6D" w:rsidRPr="00EA0933" w:rsidRDefault="00866C6D" w:rsidP="008C2229">
            <w:pPr>
              <w:jc w:val="center"/>
              <w:rPr>
                <w:sz w:val="20"/>
                <w:szCs w:val="20"/>
              </w:rPr>
            </w:pPr>
            <w:r w:rsidRPr="00EA0933">
              <w:rPr>
                <w:sz w:val="20"/>
                <w:szCs w:val="20"/>
              </w:rPr>
              <w:lastRenderedPageBreak/>
              <w:t>Срок действия бюджетных полномочий участника бюджетного процесса</w:t>
            </w:r>
          </w:p>
        </w:tc>
      </w:tr>
      <w:tr w:rsidR="00866C6D" w:rsidRPr="00EA0933">
        <w:trPr>
          <w:cantSplit/>
          <w:trHeight w:val="230"/>
        </w:trPr>
        <w:tc>
          <w:tcPr>
            <w:tcW w:w="378" w:type="dxa"/>
            <w:vMerge/>
            <w:vAlign w:val="bottom"/>
          </w:tcPr>
          <w:p w:rsidR="00866C6D" w:rsidRPr="00EA0933" w:rsidRDefault="00866C6D" w:rsidP="008C2229">
            <w:pPr>
              <w:rPr>
                <w:sz w:val="20"/>
                <w:szCs w:val="20"/>
              </w:rPr>
            </w:pPr>
          </w:p>
        </w:tc>
        <w:tc>
          <w:tcPr>
            <w:tcW w:w="851" w:type="dxa"/>
            <w:vMerge/>
            <w:vAlign w:val="bottom"/>
          </w:tcPr>
          <w:p w:rsidR="00866C6D" w:rsidRPr="00EA0933" w:rsidRDefault="00866C6D" w:rsidP="008C2229">
            <w:pPr>
              <w:rPr>
                <w:sz w:val="20"/>
                <w:szCs w:val="20"/>
              </w:rPr>
            </w:pPr>
          </w:p>
        </w:tc>
        <w:tc>
          <w:tcPr>
            <w:tcW w:w="2627" w:type="dxa"/>
            <w:gridSpan w:val="2"/>
            <w:vMerge/>
          </w:tcPr>
          <w:p w:rsidR="00866C6D" w:rsidRPr="00EA0933" w:rsidRDefault="00866C6D" w:rsidP="008C2229">
            <w:pPr>
              <w:jc w:val="center"/>
              <w:rPr>
                <w:sz w:val="20"/>
                <w:szCs w:val="20"/>
              </w:rPr>
            </w:pPr>
          </w:p>
        </w:tc>
        <w:tc>
          <w:tcPr>
            <w:tcW w:w="471" w:type="dxa"/>
            <w:vMerge/>
            <w:vAlign w:val="bottom"/>
          </w:tcPr>
          <w:p w:rsidR="00866C6D" w:rsidRPr="00EA0933" w:rsidRDefault="00866C6D" w:rsidP="008C2229">
            <w:pPr>
              <w:rPr>
                <w:sz w:val="20"/>
                <w:szCs w:val="20"/>
              </w:rPr>
            </w:pPr>
          </w:p>
        </w:tc>
        <w:tc>
          <w:tcPr>
            <w:tcW w:w="479" w:type="dxa"/>
            <w:vMerge/>
            <w:vAlign w:val="bottom"/>
          </w:tcPr>
          <w:p w:rsidR="00866C6D" w:rsidRPr="00EA0933" w:rsidRDefault="00866C6D" w:rsidP="008C2229">
            <w:pPr>
              <w:rPr>
                <w:sz w:val="20"/>
                <w:szCs w:val="20"/>
              </w:rPr>
            </w:pPr>
          </w:p>
        </w:tc>
        <w:tc>
          <w:tcPr>
            <w:tcW w:w="1082" w:type="dxa"/>
            <w:vMerge/>
            <w:vAlign w:val="bottom"/>
          </w:tcPr>
          <w:p w:rsidR="00866C6D" w:rsidRPr="00EA0933" w:rsidRDefault="00866C6D" w:rsidP="008C2229">
            <w:pPr>
              <w:jc w:val="center"/>
              <w:rPr>
                <w:sz w:val="20"/>
                <w:szCs w:val="20"/>
              </w:rPr>
            </w:pPr>
          </w:p>
        </w:tc>
        <w:tc>
          <w:tcPr>
            <w:tcW w:w="789" w:type="dxa"/>
            <w:vMerge/>
            <w:vAlign w:val="bottom"/>
          </w:tcPr>
          <w:p w:rsidR="00866C6D" w:rsidRPr="00EA0933" w:rsidRDefault="00866C6D" w:rsidP="008C2229">
            <w:pPr>
              <w:jc w:val="center"/>
              <w:rPr>
                <w:sz w:val="20"/>
                <w:szCs w:val="20"/>
              </w:rPr>
            </w:pPr>
          </w:p>
        </w:tc>
        <w:tc>
          <w:tcPr>
            <w:tcW w:w="650" w:type="dxa"/>
            <w:vMerge w:val="restart"/>
            <w:vAlign w:val="center"/>
          </w:tcPr>
          <w:p w:rsidR="00866C6D" w:rsidRPr="00EA0933" w:rsidRDefault="00866C6D" w:rsidP="008C2229">
            <w:pPr>
              <w:jc w:val="center"/>
              <w:rPr>
                <w:sz w:val="20"/>
                <w:szCs w:val="20"/>
              </w:rPr>
            </w:pPr>
            <w:r w:rsidRPr="00EA0933">
              <w:rPr>
                <w:sz w:val="20"/>
                <w:szCs w:val="20"/>
              </w:rPr>
              <w:t>главно</w:t>
            </w:r>
            <w:r w:rsidRPr="00EA0933">
              <w:rPr>
                <w:sz w:val="20"/>
                <w:szCs w:val="20"/>
              </w:rPr>
              <w:lastRenderedPageBreak/>
              <w:t>го распоря</w:t>
            </w:r>
            <w:r w:rsidRPr="00EA0933">
              <w:rPr>
                <w:sz w:val="20"/>
                <w:szCs w:val="20"/>
              </w:rPr>
              <w:softHyphen/>
              <w:t>дителя (распоря</w:t>
            </w:r>
            <w:r w:rsidRPr="00EA0933">
              <w:rPr>
                <w:sz w:val="20"/>
                <w:szCs w:val="20"/>
              </w:rPr>
              <w:softHyphen/>
              <w:t>дителя)</w:t>
            </w:r>
          </w:p>
        </w:tc>
        <w:tc>
          <w:tcPr>
            <w:tcW w:w="776" w:type="dxa"/>
            <w:vMerge w:val="restart"/>
            <w:vAlign w:val="center"/>
          </w:tcPr>
          <w:p w:rsidR="00866C6D" w:rsidRPr="00EA0933" w:rsidRDefault="00866C6D" w:rsidP="008C2229">
            <w:pPr>
              <w:jc w:val="center"/>
              <w:rPr>
                <w:sz w:val="20"/>
                <w:szCs w:val="20"/>
              </w:rPr>
            </w:pPr>
            <w:r w:rsidRPr="00EA0933">
              <w:rPr>
                <w:sz w:val="20"/>
                <w:szCs w:val="20"/>
              </w:rPr>
              <w:lastRenderedPageBreak/>
              <w:t>получат</w:t>
            </w:r>
            <w:r w:rsidRPr="00EA0933">
              <w:rPr>
                <w:sz w:val="20"/>
                <w:szCs w:val="20"/>
              </w:rPr>
              <w:lastRenderedPageBreak/>
              <w:t>еля</w:t>
            </w:r>
          </w:p>
        </w:tc>
        <w:tc>
          <w:tcPr>
            <w:tcW w:w="777" w:type="dxa"/>
            <w:vMerge w:val="restart"/>
            <w:vAlign w:val="center"/>
          </w:tcPr>
          <w:p w:rsidR="00866C6D" w:rsidRPr="00EA0933" w:rsidRDefault="00866C6D" w:rsidP="008C2229">
            <w:pPr>
              <w:jc w:val="center"/>
              <w:rPr>
                <w:sz w:val="20"/>
                <w:szCs w:val="20"/>
              </w:rPr>
            </w:pPr>
            <w:r w:rsidRPr="00EA0933">
              <w:rPr>
                <w:sz w:val="20"/>
                <w:szCs w:val="20"/>
              </w:rPr>
              <w:lastRenderedPageBreak/>
              <w:t xml:space="preserve">иного </w:t>
            </w:r>
            <w:r w:rsidRPr="00EA0933">
              <w:rPr>
                <w:sz w:val="20"/>
                <w:szCs w:val="20"/>
              </w:rPr>
              <w:lastRenderedPageBreak/>
              <w:t>получателя</w:t>
            </w:r>
          </w:p>
        </w:tc>
        <w:tc>
          <w:tcPr>
            <w:tcW w:w="851" w:type="dxa"/>
            <w:vMerge w:val="restart"/>
            <w:vAlign w:val="center"/>
          </w:tcPr>
          <w:p w:rsidR="00866C6D" w:rsidRPr="00EA0933" w:rsidRDefault="00866C6D" w:rsidP="004D6790">
            <w:pPr>
              <w:jc w:val="center"/>
              <w:rPr>
                <w:sz w:val="20"/>
                <w:szCs w:val="20"/>
              </w:rPr>
            </w:pPr>
            <w:r w:rsidRPr="00EA0933">
              <w:rPr>
                <w:sz w:val="20"/>
                <w:szCs w:val="20"/>
              </w:rPr>
              <w:lastRenderedPageBreak/>
              <w:t xml:space="preserve">главного </w:t>
            </w:r>
            <w:r w:rsidRPr="00EA0933">
              <w:rPr>
                <w:sz w:val="20"/>
                <w:szCs w:val="20"/>
              </w:rPr>
              <w:lastRenderedPageBreak/>
              <w:t>администратора доходов (администратора доходов, осуществля</w:t>
            </w:r>
            <w:r w:rsidRPr="00EA0933">
              <w:rPr>
                <w:sz w:val="20"/>
                <w:szCs w:val="20"/>
              </w:rPr>
              <w:softHyphen/>
              <w:t>ющего полномочия главного администратора доходов)</w:t>
            </w:r>
          </w:p>
        </w:tc>
        <w:tc>
          <w:tcPr>
            <w:tcW w:w="698" w:type="dxa"/>
            <w:vMerge w:val="restart"/>
            <w:vAlign w:val="center"/>
          </w:tcPr>
          <w:p w:rsidR="00866C6D" w:rsidRPr="00EA0933" w:rsidRDefault="00866C6D" w:rsidP="008C2229">
            <w:pPr>
              <w:jc w:val="center"/>
              <w:rPr>
                <w:sz w:val="20"/>
                <w:szCs w:val="20"/>
              </w:rPr>
            </w:pPr>
            <w:r w:rsidRPr="00EA0933">
              <w:rPr>
                <w:sz w:val="20"/>
                <w:szCs w:val="20"/>
              </w:rPr>
              <w:lastRenderedPageBreak/>
              <w:t>админи</w:t>
            </w:r>
            <w:r w:rsidRPr="00EA0933">
              <w:rPr>
                <w:sz w:val="20"/>
                <w:szCs w:val="20"/>
              </w:rPr>
              <w:lastRenderedPageBreak/>
              <w:t>ст</w:t>
            </w:r>
            <w:r w:rsidRPr="00EA0933">
              <w:rPr>
                <w:sz w:val="20"/>
                <w:szCs w:val="20"/>
              </w:rPr>
              <w:softHyphen/>
              <w:t>ратора доходов</w:t>
            </w:r>
          </w:p>
        </w:tc>
        <w:tc>
          <w:tcPr>
            <w:tcW w:w="1216" w:type="dxa"/>
            <w:vMerge w:val="restart"/>
          </w:tcPr>
          <w:p w:rsidR="00866C6D" w:rsidRPr="00EA0933" w:rsidRDefault="00866C6D" w:rsidP="008C2229">
            <w:pPr>
              <w:jc w:val="center"/>
              <w:rPr>
                <w:sz w:val="20"/>
                <w:szCs w:val="20"/>
              </w:rPr>
            </w:pPr>
            <w:r w:rsidRPr="00EA0933">
              <w:rPr>
                <w:sz w:val="20"/>
                <w:szCs w:val="20"/>
              </w:rPr>
              <w:lastRenderedPageBreak/>
              <w:t xml:space="preserve">главного </w:t>
            </w:r>
            <w:r w:rsidRPr="00EA0933">
              <w:rPr>
                <w:sz w:val="20"/>
                <w:szCs w:val="20"/>
              </w:rPr>
              <w:lastRenderedPageBreak/>
              <w:t>администра</w:t>
            </w:r>
            <w:r w:rsidRPr="00EA0933">
              <w:rPr>
                <w:sz w:val="20"/>
                <w:szCs w:val="20"/>
              </w:rPr>
              <w:softHyphen/>
              <w:t>тора источников финансиро</w:t>
            </w:r>
            <w:r w:rsidRPr="00EA0933">
              <w:rPr>
                <w:sz w:val="20"/>
                <w:szCs w:val="20"/>
              </w:rPr>
              <w:softHyphen/>
              <w:t>вания дефицита (администра</w:t>
            </w:r>
            <w:r w:rsidRPr="00EA0933">
              <w:rPr>
                <w:sz w:val="20"/>
                <w:szCs w:val="20"/>
              </w:rPr>
              <w:softHyphen/>
              <w:t>тора источников финансиро</w:t>
            </w:r>
            <w:r w:rsidRPr="00EA0933">
              <w:rPr>
                <w:sz w:val="20"/>
                <w:szCs w:val="20"/>
              </w:rPr>
              <w:softHyphen/>
              <w:t>вания дефицита с бюджетными полномочиями главного администра</w:t>
            </w:r>
            <w:r w:rsidRPr="00EA0933">
              <w:rPr>
                <w:sz w:val="20"/>
                <w:szCs w:val="20"/>
              </w:rPr>
              <w:softHyphen/>
              <w:t>тора), осуществляю</w:t>
            </w:r>
            <w:r w:rsidRPr="00EA0933">
              <w:rPr>
                <w:sz w:val="20"/>
                <w:szCs w:val="20"/>
              </w:rPr>
              <w:softHyphen/>
              <w:t>щего операции с источниками внутреннего финансиро</w:t>
            </w:r>
            <w:r w:rsidRPr="00EA0933">
              <w:rPr>
                <w:sz w:val="20"/>
                <w:szCs w:val="20"/>
              </w:rPr>
              <w:softHyphen/>
              <w:t>вания дефицита</w:t>
            </w:r>
          </w:p>
        </w:tc>
        <w:tc>
          <w:tcPr>
            <w:tcW w:w="1174" w:type="dxa"/>
            <w:vMerge w:val="restart"/>
          </w:tcPr>
          <w:p w:rsidR="00866C6D" w:rsidRPr="00EA0933" w:rsidRDefault="00866C6D" w:rsidP="004D6790">
            <w:pPr>
              <w:jc w:val="center"/>
              <w:rPr>
                <w:sz w:val="20"/>
                <w:szCs w:val="20"/>
              </w:rPr>
            </w:pPr>
            <w:r w:rsidRPr="00EA0933">
              <w:rPr>
                <w:sz w:val="20"/>
                <w:szCs w:val="20"/>
              </w:rPr>
              <w:lastRenderedPageBreak/>
              <w:t xml:space="preserve">главного </w:t>
            </w:r>
            <w:r w:rsidRPr="00EA0933">
              <w:rPr>
                <w:sz w:val="20"/>
                <w:szCs w:val="20"/>
              </w:rPr>
              <w:lastRenderedPageBreak/>
              <w:t>администра</w:t>
            </w:r>
            <w:r w:rsidRPr="00EA0933">
              <w:rPr>
                <w:sz w:val="20"/>
                <w:szCs w:val="20"/>
              </w:rPr>
              <w:softHyphen/>
              <w:t>тора источников финансиро</w:t>
            </w:r>
            <w:r w:rsidRPr="00EA0933">
              <w:rPr>
                <w:sz w:val="20"/>
                <w:szCs w:val="20"/>
              </w:rPr>
              <w:softHyphen/>
              <w:t>вания дефицита (администра</w:t>
            </w:r>
            <w:r w:rsidRPr="00EA0933">
              <w:rPr>
                <w:sz w:val="20"/>
                <w:szCs w:val="20"/>
              </w:rPr>
              <w:softHyphen/>
              <w:t>тора источников финансиро</w:t>
            </w:r>
            <w:r w:rsidRPr="00EA0933">
              <w:rPr>
                <w:sz w:val="20"/>
                <w:szCs w:val="20"/>
              </w:rPr>
              <w:softHyphen/>
              <w:t>вания дефицита с бюджетными полномочиями главного администра</w:t>
            </w:r>
            <w:r w:rsidRPr="00EA0933">
              <w:rPr>
                <w:sz w:val="20"/>
                <w:szCs w:val="20"/>
              </w:rPr>
              <w:softHyphen/>
              <w:t>тора), осуществляющего операции с источниками внешнего финансиро</w:t>
            </w:r>
            <w:r w:rsidRPr="00EA0933">
              <w:rPr>
                <w:sz w:val="20"/>
                <w:szCs w:val="20"/>
              </w:rPr>
              <w:softHyphen/>
              <w:t>вания дефицита</w:t>
            </w:r>
          </w:p>
        </w:tc>
        <w:tc>
          <w:tcPr>
            <w:tcW w:w="994" w:type="dxa"/>
            <w:vMerge w:val="restart"/>
            <w:vAlign w:val="center"/>
          </w:tcPr>
          <w:p w:rsidR="00866C6D" w:rsidRPr="00EA0933" w:rsidRDefault="00866C6D" w:rsidP="004D6790">
            <w:pPr>
              <w:jc w:val="center"/>
              <w:rPr>
                <w:sz w:val="20"/>
                <w:szCs w:val="20"/>
              </w:rPr>
            </w:pPr>
            <w:r w:rsidRPr="00EA0933">
              <w:rPr>
                <w:sz w:val="20"/>
                <w:szCs w:val="20"/>
              </w:rPr>
              <w:lastRenderedPageBreak/>
              <w:t>администр</w:t>
            </w:r>
            <w:r w:rsidRPr="00EA0933">
              <w:rPr>
                <w:sz w:val="20"/>
                <w:szCs w:val="20"/>
              </w:rPr>
              <w:lastRenderedPageBreak/>
              <w:t>атора источников финансирования дефицита, осуществляющего операции с источниками внутреннего финансирования дефицита</w:t>
            </w:r>
          </w:p>
        </w:tc>
        <w:tc>
          <w:tcPr>
            <w:tcW w:w="994" w:type="dxa"/>
            <w:vMerge w:val="restart"/>
            <w:vAlign w:val="center"/>
          </w:tcPr>
          <w:p w:rsidR="00866C6D" w:rsidRPr="00EA0933" w:rsidRDefault="00866C6D" w:rsidP="004D6790">
            <w:pPr>
              <w:jc w:val="center"/>
              <w:rPr>
                <w:sz w:val="20"/>
                <w:szCs w:val="20"/>
              </w:rPr>
            </w:pPr>
            <w:r w:rsidRPr="00EA0933">
              <w:rPr>
                <w:sz w:val="20"/>
                <w:szCs w:val="20"/>
              </w:rPr>
              <w:lastRenderedPageBreak/>
              <w:t>администр</w:t>
            </w:r>
            <w:r w:rsidRPr="00EA0933">
              <w:rPr>
                <w:sz w:val="20"/>
                <w:szCs w:val="20"/>
              </w:rPr>
              <w:lastRenderedPageBreak/>
              <w:t>атора источников финансирования дефицита, осуществляющего операции с источниками внешнего финансирования дефицита</w:t>
            </w:r>
          </w:p>
        </w:tc>
        <w:tc>
          <w:tcPr>
            <w:tcW w:w="672" w:type="dxa"/>
            <w:vMerge w:val="restart"/>
            <w:vAlign w:val="center"/>
          </w:tcPr>
          <w:p w:rsidR="00866C6D" w:rsidRPr="00EA0933" w:rsidRDefault="00866C6D" w:rsidP="008C2229">
            <w:pPr>
              <w:jc w:val="center"/>
              <w:rPr>
                <w:sz w:val="20"/>
                <w:szCs w:val="20"/>
              </w:rPr>
            </w:pPr>
            <w:r w:rsidRPr="00EA0933">
              <w:rPr>
                <w:sz w:val="20"/>
                <w:szCs w:val="20"/>
              </w:rPr>
              <w:lastRenderedPageBreak/>
              <w:t>получа</w:t>
            </w:r>
            <w:r w:rsidRPr="00EA0933">
              <w:rPr>
                <w:sz w:val="20"/>
                <w:szCs w:val="20"/>
              </w:rPr>
              <w:lastRenderedPageBreak/>
              <w:t>теля, осуществ</w:t>
            </w:r>
            <w:r w:rsidRPr="00EA0933">
              <w:rPr>
                <w:sz w:val="20"/>
                <w:szCs w:val="20"/>
              </w:rPr>
              <w:softHyphen/>
              <w:t>ляющего операции со средс</w:t>
            </w:r>
            <w:r w:rsidRPr="00EA0933">
              <w:rPr>
                <w:sz w:val="20"/>
                <w:szCs w:val="20"/>
              </w:rPr>
              <w:softHyphen/>
              <w:t>твами во вре</w:t>
            </w:r>
            <w:r w:rsidRPr="00EA0933">
              <w:rPr>
                <w:sz w:val="20"/>
                <w:szCs w:val="20"/>
              </w:rPr>
              <w:softHyphen/>
              <w:t>менном распоря</w:t>
            </w:r>
            <w:r w:rsidRPr="00EA0933">
              <w:rPr>
                <w:sz w:val="20"/>
                <w:szCs w:val="20"/>
              </w:rPr>
              <w:softHyphen/>
              <w:t>жении</w:t>
            </w:r>
          </w:p>
        </w:tc>
      </w:tr>
      <w:tr w:rsidR="00866C6D" w:rsidRPr="00EA0933">
        <w:trPr>
          <w:cantSplit/>
          <w:trHeight w:val="2518"/>
        </w:trPr>
        <w:tc>
          <w:tcPr>
            <w:tcW w:w="378" w:type="dxa"/>
            <w:vMerge/>
            <w:vAlign w:val="bottom"/>
          </w:tcPr>
          <w:p w:rsidR="00866C6D" w:rsidRPr="00EA0933" w:rsidRDefault="00866C6D" w:rsidP="008C2229">
            <w:pPr>
              <w:jc w:val="center"/>
              <w:rPr>
                <w:sz w:val="20"/>
                <w:szCs w:val="20"/>
              </w:rPr>
            </w:pPr>
          </w:p>
        </w:tc>
        <w:tc>
          <w:tcPr>
            <w:tcW w:w="851" w:type="dxa"/>
            <w:vMerge/>
            <w:vAlign w:val="bottom"/>
          </w:tcPr>
          <w:p w:rsidR="00866C6D" w:rsidRPr="00EA0933" w:rsidRDefault="00866C6D" w:rsidP="008C2229">
            <w:pPr>
              <w:jc w:val="center"/>
              <w:rPr>
                <w:sz w:val="20"/>
                <w:szCs w:val="20"/>
              </w:rPr>
            </w:pPr>
          </w:p>
        </w:tc>
        <w:tc>
          <w:tcPr>
            <w:tcW w:w="1634" w:type="dxa"/>
            <w:vAlign w:val="center"/>
          </w:tcPr>
          <w:p w:rsidR="00866C6D" w:rsidRPr="00EA0933" w:rsidRDefault="00866C6D" w:rsidP="008C2229">
            <w:pPr>
              <w:jc w:val="center"/>
              <w:rPr>
                <w:sz w:val="20"/>
                <w:szCs w:val="20"/>
              </w:rPr>
            </w:pPr>
            <w:r w:rsidRPr="00EA0933">
              <w:rPr>
                <w:sz w:val="20"/>
                <w:szCs w:val="20"/>
              </w:rPr>
              <w:t>полное</w:t>
            </w:r>
          </w:p>
        </w:tc>
        <w:tc>
          <w:tcPr>
            <w:tcW w:w="993" w:type="dxa"/>
            <w:vAlign w:val="center"/>
          </w:tcPr>
          <w:p w:rsidR="00866C6D" w:rsidRPr="00EA0933" w:rsidRDefault="00866C6D" w:rsidP="008C2229">
            <w:pPr>
              <w:jc w:val="center"/>
              <w:rPr>
                <w:sz w:val="20"/>
                <w:szCs w:val="20"/>
              </w:rPr>
            </w:pPr>
            <w:r w:rsidRPr="00EA0933">
              <w:rPr>
                <w:sz w:val="20"/>
                <w:szCs w:val="20"/>
              </w:rPr>
              <w:t>сокращенное</w:t>
            </w:r>
          </w:p>
        </w:tc>
        <w:tc>
          <w:tcPr>
            <w:tcW w:w="471" w:type="dxa"/>
            <w:vMerge/>
            <w:vAlign w:val="bottom"/>
          </w:tcPr>
          <w:p w:rsidR="00866C6D" w:rsidRPr="00EA0933" w:rsidRDefault="00866C6D" w:rsidP="008C2229">
            <w:pPr>
              <w:rPr>
                <w:sz w:val="20"/>
                <w:szCs w:val="20"/>
              </w:rPr>
            </w:pPr>
          </w:p>
        </w:tc>
        <w:tc>
          <w:tcPr>
            <w:tcW w:w="479" w:type="dxa"/>
            <w:vMerge/>
            <w:vAlign w:val="bottom"/>
          </w:tcPr>
          <w:p w:rsidR="00866C6D" w:rsidRPr="00EA0933" w:rsidRDefault="00866C6D" w:rsidP="008C2229">
            <w:pPr>
              <w:rPr>
                <w:sz w:val="20"/>
                <w:szCs w:val="20"/>
              </w:rPr>
            </w:pPr>
          </w:p>
        </w:tc>
        <w:tc>
          <w:tcPr>
            <w:tcW w:w="1082" w:type="dxa"/>
            <w:vMerge/>
            <w:vAlign w:val="bottom"/>
          </w:tcPr>
          <w:p w:rsidR="00866C6D" w:rsidRPr="00EA0933" w:rsidRDefault="00866C6D" w:rsidP="008C2229">
            <w:pPr>
              <w:jc w:val="center"/>
              <w:rPr>
                <w:sz w:val="20"/>
                <w:szCs w:val="20"/>
              </w:rPr>
            </w:pPr>
          </w:p>
        </w:tc>
        <w:tc>
          <w:tcPr>
            <w:tcW w:w="789" w:type="dxa"/>
            <w:vMerge/>
            <w:vAlign w:val="bottom"/>
          </w:tcPr>
          <w:p w:rsidR="00866C6D" w:rsidRPr="00EA0933" w:rsidRDefault="00866C6D" w:rsidP="008C2229">
            <w:pPr>
              <w:jc w:val="center"/>
              <w:rPr>
                <w:sz w:val="20"/>
                <w:szCs w:val="20"/>
              </w:rPr>
            </w:pPr>
          </w:p>
        </w:tc>
        <w:tc>
          <w:tcPr>
            <w:tcW w:w="650" w:type="dxa"/>
            <w:vMerge/>
          </w:tcPr>
          <w:p w:rsidR="00866C6D" w:rsidRPr="00EA0933" w:rsidRDefault="00866C6D" w:rsidP="008C2229">
            <w:pPr>
              <w:jc w:val="center"/>
              <w:rPr>
                <w:sz w:val="20"/>
                <w:szCs w:val="20"/>
              </w:rPr>
            </w:pPr>
          </w:p>
        </w:tc>
        <w:tc>
          <w:tcPr>
            <w:tcW w:w="776" w:type="dxa"/>
            <w:vMerge/>
          </w:tcPr>
          <w:p w:rsidR="00866C6D" w:rsidRPr="00EA0933" w:rsidRDefault="00866C6D" w:rsidP="008C2229">
            <w:pPr>
              <w:jc w:val="center"/>
              <w:rPr>
                <w:sz w:val="20"/>
                <w:szCs w:val="20"/>
              </w:rPr>
            </w:pPr>
          </w:p>
        </w:tc>
        <w:tc>
          <w:tcPr>
            <w:tcW w:w="777" w:type="dxa"/>
            <w:vMerge/>
          </w:tcPr>
          <w:p w:rsidR="00866C6D" w:rsidRPr="00EA0933" w:rsidRDefault="00866C6D" w:rsidP="008C2229">
            <w:pPr>
              <w:jc w:val="center"/>
              <w:rPr>
                <w:sz w:val="20"/>
                <w:szCs w:val="20"/>
              </w:rPr>
            </w:pPr>
          </w:p>
        </w:tc>
        <w:tc>
          <w:tcPr>
            <w:tcW w:w="851" w:type="dxa"/>
            <w:vMerge/>
          </w:tcPr>
          <w:p w:rsidR="00866C6D" w:rsidRPr="00EA0933" w:rsidRDefault="00866C6D" w:rsidP="008C2229">
            <w:pPr>
              <w:jc w:val="center"/>
              <w:rPr>
                <w:sz w:val="20"/>
                <w:szCs w:val="20"/>
              </w:rPr>
            </w:pPr>
          </w:p>
        </w:tc>
        <w:tc>
          <w:tcPr>
            <w:tcW w:w="698" w:type="dxa"/>
            <w:vMerge/>
          </w:tcPr>
          <w:p w:rsidR="00866C6D" w:rsidRPr="00EA0933" w:rsidRDefault="00866C6D" w:rsidP="008C2229">
            <w:pPr>
              <w:jc w:val="center"/>
              <w:rPr>
                <w:sz w:val="20"/>
                <w:szCs w:val="20"/>
              </w:rPr>
            </w:pPr>
          </w:p>
        </w:tc>
        <w:tc>
          <w:tcPr>
            <w:tcW w:w="1216" w:type="dxa"/>
            <w:vMerge/>
          </w:tcPr>
          <w:p w:rsidR="00866C6D" w:rsidRPr="00EA0933" w:rsidRDefault="00866C6D" w:rsidP="008C2229">
            <w:pPr>
              <w:jc w:val="center"/>
              <w:rPr>
                <w:sz w:val="20"/>
                <w:szCs w:val="20"/>
              </w:rPr>
            </w:pPr>
          </w:p>
        </w:tc>
        <w:tc>
          <w:tcPr>
            <w:tcW w:w="1174" w:type="dxa"/>
            <w:vMerge/>
          </w:tcPr>
          <w:p w:rsidR="00866C6D" w:rsidRPr="00EA0933" w:rsidRDefault="00866C6D" w:rsidP="008C2229">
            <w:pPr>
              <w:jc w:val="center"/>
              <w:rPr>
                <w:sz w:val="20"/>
                <w:szCs w:val="20"/>
              </w:rPr>
            </w:pPr>
          </w:p>
        </w:tc>
        <w:tc>
          <w:tcPr>
            <w:tcW w:w="994" w:type="dxa"/>
            <w:vMerge/>
          </w:tcPr>
          <w:p w:rsidR="00866C6D" w:rsidRPr="00EA0933" w:rsidRDefault="00866C6D" w:rsidP="008C2229">
            <w:pPr>
              <w:jc w:val="center"/>
              <w:rPr>
                <w:sz w:val="20"/>
                <w:szCs w:val="20"/>
              </w:rPr>
            </w:pPr>
          </w:p>
        </w:tc>
        <w:tc>
          <w:tcPr>
            <w:tcW w:w="994" w:type="dxa"/>
            <w:vMerge/>
          </w:tcPr>
          <w:p w:rsidR="00866C6D" w:rsidRPr="00EA0933" w:rsidRDefault="00866C6D" w:rsidP="008C2229">
            <w:pPr>
              <w:jc w:val="center"/>
              <w:rPr>
                <w:sz w:val="20"/>
                <w:szCs w:val="20"/>
              </w:rPr>
            </w:pPr>
          </w:p>
        </w:tc>
        <w:tc>
          <w:tcPr>
            <w:tcW w:w="672" w:type="dxa"/>
            <w:vMerge/>
            <w:vAlign w:val="bottom"/>
          </w:tcPr>
          <w:p w:rsidR="00866C6D" w:rsidRPr="00EA0933" w:rsidRDefault="00866C6D" w:rsidP="008C2229">
            <w:pPr>
              <w:rPr>
                <w:sz w:val="20"/>
                <w:szCs w:val="20"/>
              </w:rPr>
            </w:pPr>
          </w:p>
        </w:tc>
      </w:tr>
      <w:tr w:rsidR="00866C6D" w:rsidRPr="00EA0933">
        <w:trPr>
          <w:cantSplit/>
        </w:trPr>
        <w:tc>
          <w:tcPr>
            <w:tcW w:w="378" w:type="dxa"/>
          </w:tcPr>
          <w:p w:rsidR="00866C6D" w:rsidRPr="00EA0933" w:rsidRDefault="00866C6D" w:rsidP="008C2229">
            <w:pPr>
              <w:jc w:val="center"/>
              <w:rPr>
                <w:sz w:val="20"/>
                <w:szCs w:val="20"/>
              </w:rPr>
            </w:pPr>
            <w:r w:rsidRPr="00EA0933">
              <w:rPr>
                <w:sz w:val="20"/>
                <w:szCs w:val="20"/>
              </w:rPr>
              <w:lastRenderedPageBreak/>
              <w:t>1</w:t>
            </w:r>
          </w:p>
        </w:tc>
        <w:tc>
          <w:tcPr>
            <w:tcW w:w="851" w:type="dxa"/>
          </w:tcPr>
          <w:p w:rsidR="00866C6D" w:rsidRPr="00EA0933" w:rsidRDefault="00866C6D" w:rsidP="008C2229">
            <w:pPr>
              <w:jc w:val="center"/>
              <w:rPr>
                <w:sz w:val="20"/>
                <w:szCs w:val="20"/>
              </w:rPr>
            </w:pPr>
            <w:r w:rsidRPr="00EA0933">
              <w:rPr>
                <w:sz w:val="20"/>
                <w:szCs w:val="20"/>
              </w:rPr>
              <w:t>2</w:t>
            </w:r>
          </w:p>
        </w:tc>
        <w:tc>
          <w:tcPr>
            <w:tcW w:w="1634" w:type="dxa"/>
          </w:tcPr>
          <w:p w:rsidR="00866C6D" w:rsidRPr="00EA0933" w:rsidRDefault="00866C6D" w:rsidP="008C2229">
            <w:pPr>
              <w:jc w:val="center"/>
              <w:rPr>
                <w:sz w:val="20"/>
                <w:szCs w:val="20"/>
              </w:rPr>
            </w:pPr>
            <w:r w:rsidRPr="00EA0933">
              <w:rPr>
                <w:sz w:val="20"/>
                <w:szCs w:val="20"/>
              </w:rPr>
              <w:t>3</w:t>
            </w:r>
          </w:p>
        </w:tc>
        <w:tc>
          <w:tcPr>
            <w:tcW w:w="993" w:type="dxa"/>
          </w:tcPr>
          <w:p w:rsidR="00866C6D" w:rsidRPr="00EA0933" w:rsidRDefault="00866C6D" w:rsidP="008C2229">
            <w:pPr>
              <w:jc w:val="center"/>
              <w:rPr>
                <w:sz w:val="20"/>
                <w:szCs w:val="20"/>
              </w:rPr>
            </w:pPr>
            <w:r w:rsidRPr="00EA0933">
              <w:rPr>
                <w:sz w:val="20"/>
                <w:szCs w:val="20"/>
              </w:rPr>
              <w:t>4</w:t>
            </w:r>
          </w:p>
        </w:tc>
        <w:tc>
          <w:tcPr>
            <w:tcW w:w="471" w:type="dxa"/>
          </w:tcPr>
          <w:p w:rsidR="00866C6D" w:rsidRPr="00EA0933" w:rsidRDefault="00866C6D" w:rsidP="008C2229">
            <w:pPr>
              <w:jc w:val="center"/>
              <w:rPr>
                <w:sz w:val="20"/>
                <w:szCs w:val="20"/>
              </w:rPr>
            </w:pPr>
            <w:r w:rsidRPr="00EA0933">
              <w:rPr>
                <w:sz w:val="20"/>
                <w:szCs w:val="20"/>
              </w:rPr>
              <w:t>5</w:t>
            </w:r>
          </w:p>
        </w:tc>
        <w:tc>
          <w:tcPr>
            <w:tcW w:w="479" w:type="dxa"/>
          </w:tcPr>
          <w:p w:rsidR="00866C6D" w:rsidRPr="00EA0933" w:rsidRDefault="00866C6D" w:rsidP="008C2229">
            <w:pPr>
              <w:jc w:val="center"/>
              <w:rPr>
                <w:sz w:val="20"/>
                <w:szCs w:val="20"/>
              </w:rPr>
            </w:pPr>
            <w:r w:rsidRPr="00EA0933">
              <w:rPr>
                <w:sz w:val="20"/>
                <w:szCs w:val="20"/>
              </w:rPr>
              <w:t>6</w:t>
            </w:r>
          </w:p>
        </w:tc>
        <w:tc>
          <w:tcPr>
            <w:tcW w:w="1082" w:type="dxa"/>
          </w:tcPr>
          <w:p w:rsidR="00866C6D" w:rsidRPr="00EA0933" w:rsidRDefault="00866C6D" w:rsidP="008C2229">
            <w:pPr>
              <w:jc w:val="center"/>
              <w:rPr>
                <w:sz w:val="20"/>
                <w:szCs w:val="20"/>
              </w:rPr>
            </w:pPr>
            <w:r w:rsidRPr="00EA0933">
              <w:rPr>
                <w:sz w:val="20"/>
                <w:szCs w:val="20"/>
              </w:rPr>
              <w:t>7</w:t>
            </w:r>
          </w:p>
        </w:tc>
        <w:tc>
          <w:tcPr>
            <w:tcW w:w="789" w:type="dxa"/>
          </w:tcPr>
          <w:p w:rsidR="00866C6D" w:rsidRPr="00EA0933" w:rsidRDefault="00866C6D" w:rsidP="008C2229">
            <w:pPr>
              <w:jc w:val="center"/>
              <w:rPr>
                <w:sz w:val="20"/>
                <w:szCs w:val="20"/>
              </w:rPr>
            </w:pPr>
            <w:r w:rsidRPr="00EA0933">
              <w:rPr>
                <w:sz w:val="20"/>
                <w:szCs w:val="20"/>
              </w:rPr>
              <w:t>8</w:t>
            </w:r>
          </w:p>
        </w:tc>
        <w:tc>
          <w:tcPr>
            <w:tcW w:w="650" w:type="dxa"/>
          </w:tcPr>
          <w:p w:rsidR="00866C6D" w:rsidRPr="00EA0933" w:rsidRDefault="00866C6D" w:rsidP="008C2229">
            <w:pPr>
              <w:jc w:val="center"/>
              <w:rPr>
                <w:sz w:val="20"/>
                <w:szCs w:val="20"/>
              </w:rPr>
            </w:pPr>
            <w:r w:rsidRPr="00EA0933">
              <w:rPr>
                <w:sz w:val="20"/>
                <w:szCs w:val="20"/>
              </w:rPr>
              <w:t>9</w:t>
            </w:r>
          </w:p>
        </w:tc>
        <w:tc>
          <w:tcPr>
            <w:tcW w:w="776" w:type="dxa"/>
          </w:tcPr>
          <w:p w:rsidR="00866C6D" w:rsidRPr="00EA0933" w:rsidRDefault="00866C6D" w:rsidP="008C2229">
            <w:pPr>
              <w:jc w:val="center"/>
              <w:rPr>
                <w:sz w:val="20"/>
                <w:szCs w:val="20"/>
              </w:rPr>
            </w:pPr>
            <w:r w:rsidRPr="00EA0933">
              <w:rPr>
                <w:sz w:val="20"/>
                <w:szCs w:val="20"/>
              </w:rPr>
              <w:t>10</w:t>
            </w:r>
          </w:p>
        </w:tc>
        <w:tc>
          <w:tcPr>
            <w:tcW w:w="777" w:type="dxa"/>
          </w:tcPr>
          <w:p w:rsidR="00866C6D" w:rsidRPr="00EA0933" w:rsidRDefault="00866C6D" w:rsidP="008C2229">
            <w:pPr>
              <w:jc w:val="center"/>
              <w:rPr>
                <w:sz w:val="20"/>
                <w:szCs w:val="20"/>
              </w:rPr>
            </w:pPr>
            <w:r w:rsidRPr="00EA0933">
              <w:rPr>
                <w:sz w:val="20"/>
                <w:szCs w:val="20"/>
              </w:rPr>
              <w:t>11</w:t>
            </w:r>
          </w:p>
        </w:tc>
        <w:tc>
          <w:tcPr>
            <w:tcW w:w="851" w:type="dxa"/>
          </w:tcPr>
          <w:p w:rsidR="00866C6D" w:rsidRPr="00EA0933" w:rsidRDefault="00866C6D" w:rsidP="008C2229">
            <w:pPr>
              <w:jc w:val="center"/>
              <w:rPr>
                <w:sz w:val="20"/>
                <w:szCs w:val="20"/>
              </w:rPr>
            </w:pPr>
            <w:r w:rsidRPr="00EA0933">
              <w:rPr>
                <w:sz w:val="20"/>
                <w:szCs w:val="20"/>
              </w:rPr>
              <w:t>12</w:t>
            </w:r>
          </w:p>
        </w:tc>
        <w:tc>
          <w:tcPr>
            <w:tcW w:w="698" w:type="dxa"/>
          </w:tcPr>
          <w:p w:rsidR="00866C6D" w:rsidRPr="00EA0933" w:rsidRDefault="00866C6D" w:rsidP="008C2229">
            <w:pPr>
              <w:jc w:val="center"/>
              <w:rPr>
                <w:sz w:val="20"/>
                <w:szCs w:val="20"/>
              </w:rPr>
            </w:pPr>
            <w:r w:rsidRPr="00EA0933">
              <w:rPr>
                <w:sz w:val="20"/>
                <w:szCs w:val="20"/>
              </w:rPr>
              <w:t>13</w:t>
            </w:r>
          </w:p>
        </w:tc>
        <w:tc>
          <w:tcPr>
            <w:tcW w:w="1216" w:type="dxa"/>
          </w:tcPr>
          <w:p w:rsidR="00866C6D" w:rsidRPr="00EA0933" w:rsidRDefault="00866C6D" w:rsidP="008C2229">
            <w:pPr>
              <w:jc w:val="center"/>
              <w:rPr>
                <w:sz w:val="20"/>
                <w:szCs w:val="20"/>
              </w:rPr>
            </w:pPr>
            <w:r w:rsidRPr="00EA0933">
              <w:rPr>
                <w:sz w:val="20"/>
                <w:szCs w:val="20"/>
              </w:rPr>
              <w:t>14</w:t>
            </w:r>
          </w:p>
        </w:tc>
        <w:tc>
          <w:tcPr>
            <w:tcW w:w="1174" w:type="dxa"/>
          </w:tcPr>
          <w:p w:rsidR="00866C6D" w:rsidRPr="00EA0933" w:rsidRDefault="00866C6D" w:rsidP="008C2229">
            <w:pPr>
              <w:jc w:val="center"/>
              <w:rPr>
                <w:sz w:val="20"/>
                <w:szCs w:val="20"/>
              </w:rPr>
            </w:pPr>
            <w:r w:rsidRPr="00EA0933">
              <w:rPr>
                <w:sz w:val="20"/>
                <w:szCs w:val="20"/>
              </w:rPr>
              <w:t>15</w:t>
            </w:r>
          </w:p>
        </w:tc>
        <w:tc>
          <w:tcPr>
            <w:tcW w:w="994" w:type="dxa"/>
          </w:tcPr>
          <w:p w:rsidR="00866C6D" w:rsidRPr="00EA0933" w:rsidRDefault="00866C6D" w:rsidP="008C2229">
            <w:pPr>
              <w:jc w:val="center"/>
              <w:rPr>
                <w:sz w:val="20"/>
                <w:szCs w:val="20"/>
              </w:rPr>
            </w:pPr>
            <w:r w:rsidRPr="00EA0933">
              <w:rPr>
                <w:sz w:val="20"/>
                <w:szCs w:val="20"/>
              </w:rPr>
              <w:t>16</w:t>
            </w:r>
          </w:p>
        </w:tc>
        <w:tc>
          <w:tcPr>
            <w:tcW w:w="994" w:type="dxa"/>
          </w:tcPr>
          <w:p w:rsidR="00866C6D" w:rsidRPr="00EA0933" w:rsidRDefault="00866C6D" w:rsidP="008C2229">
            <w:pPr>
              <w:jc w:val="center"/>
              <w:rPr>
                <w:sz w:val="20"/>
                <w:szCs w:val="20"/>
              </w:rPr>
            </w:pPr>
            <w:r w:rsidRPr="00EA0933">
              <w:rPr>
                <w:sz w:val="20"/>
                <w:szCs w:val="20"/>
              </w:rPr>
              <w:t>17</w:t>
            </w:r>
          </w:p>
        </w:tc>
        <w:tc>
          <w:tcPr>
            <w:tcW w:w="672" w:type="dxa"/>
          </w:tcPr>
          <w:p w:rsidR="00866C6D" w:rsidRPr="00EA0933" w:rsidRDefault="00866C6D" w:rsidP="008C2229">
            <w:pPr>
              <w:jc w:val="center"/>
              <w:rPr>
                <w:sz w:val="20"/>
                <w:szCs w:val="20"/>
              </w:rPr>
            </w:pPr>
            <w:r w:rsidRPr="00EA0933">
              <w:rPr>
                <w:sz w:val="20"/>
                <w:szCs w:val="20"/>
              </w:rPr>
              <w:t>18</w:t>
            </w:r>
          </w:p>
        </w:tc>
      </w:tr>
      <w:tr w:rsidR="00866C6D" w:rsidRPr="00EA0933">
        <w:trPr>
          <w:cantSplit/>
          <w:trHeight w:hRule="exact" w:val="240"/>
        </w:trPr>
        <w:tc>
          <w:tcPr>
            <w:tcW w:w="378" w:type="dxa"/>
            <w:vAlign w:val="bottom"/>
          </w:tcPr>
          <w:p w:rsidR="00866C6D" w:rsidRPr="00EA0933" w:rsidRDefault="00866C6D" w:rsidP="008C2229">
            <w:pPr>
              <w:jc w:val="center"/>
              <w:rPr>
                <w:sz w:val="20"/>
                <w:szCs w:val="20"/>
              </w:rPr>
            </w:pPr>
          </w:p>
        </w:tc>
        <w:tc>
          <w:tcPr>
            <w:tcW w:w="851" w:type="dxa"/>
            <w:vAlign w:val="bottom"/>
          </w:tcPr>
          <w:p w:rsidR="00866C6D" w:rsidRPr="00EA0933" w:rsidRDefault="00866C6D" w:rsidP="008C2229">
            <w:pPr>
              <w:jc w:val="center"/>
              <w:rPr>
                <w:sz w:val="20"/>
                <w:szCs w:val="20"/>
              </w:rPr>
            </w:pPr>
          </w:p>
        </w:tc>
        <w:tc>
          <w:tcPr>
            <w:tcW w:w="1634" w:type="dxa"/>
            <w:vAlign w:val="bottom"/>
          </w:tcPr>
          <w:p w:rsidR="00866C6D" w:rsidRPr="00EA0933" w:rsidRDefault="00866C6D" w:rsidP="008C2229">
            <w:pPr>
              <w:rPr>
                <w:sz w:val="20"/>
                <w:szCs w:val="20"/>
              </w:rPr>
            </w:pPr>
          </w:p>
        </w:tc>
        <w:tc>
          <w:tcPr>
            <w:tcW w:w="993" w:type="dxa"/>
            <w:vAlign w:val="bottom"/>
          </w:tcPr>
          <w:p w:rsidR="00866C6D" w:rsidRPr="00EA0933" w:rsidRDefault="00866C6D" w:rsidP="008C2229">
            <w:pPr>
              <w:rPr>
                <w:sz w:val="20"/>
                <w:szCs w:val="20"/>
              </w:rPr>
            </w:pPr>
          </w:p>
        </w:tc>
        <w:tc>
          <w:tcPr>
            <w:tcW w:w="471" w:type="dxa"/>
            <w:vAlign w:val="bottom"/>
          </w:tcPr>
          <w:p w:rsidR="00866C6D" w:rsidRPr="00EA0933" w:rsidRDefault="00866C6D" w:rsidP="008C2229">
            <w:pPr>
              <w:jc w:val="center"/>
              <w:rPr>
                <w:sz w:val="20"/>
                <w:szCs w:val="20"/>
              </w:rPr>
            </w:pPr>
          </w:p>
        </w:tc>
        <w:tc>
          <w:tcPr>
            <w:tcW w:w="479" w:type="dxa"/>
            <w:vAlign w:val="bottom"/>
          </w:tcPr>
          <w:p w:rsidR="00866C6D" w:rsidRPr="00EA0933" w:rsidRDefault="00866C6D" w:rsidP="008C2229">
            <w:pPr>
              <w:jc w:val="center"/>
              <w:rPr>
                <w:sz w:val="20"/>
                <w:szCs w:val="20"/>
              </w:rPr>
            </w:pPr>
          </w:p>
        </w:tc>
        <w:tc>
          <w:tcPr>
            <w:tcW w:w="1082" w:type="dxa"/>
            <w:vAlign w:val="bottom"/>
          </w:tcPr>
          <w:p w:rsidR="00866C6D" w:rsidRPr="00EA0933" w:rsidRDefault="00866C6D" w:rsidP="008C2229">
            <w:pPr>
              <w:jc w:val="center"/>
              <w:rPr>
                <w:sz w:val="20"/>
                <w:szCs w:val="20"/>
              </w:rPr>
            </w:pPr>
          </w:p>
        </w:tc>
        <w:tc>
          <w:tcPr>
            <w:tcW w:w="789" w:type="dxa"/>
            <w:vAlign w:val="bottom"/>
          </w:tcPr>
          <w:p w:rsidR="00866C6D" w:rsidRPr="00EA0933" w:rsidRDefault="00866C6D" w:rsidP="008C2229">
            <w:pPr>
              <w:jc w:val="center"/>
              <w:rPr>
                <w:sz w:val="20"/>
                <w:szCs w:val="20"/>
              </w:rPr>
            </w:pPr>
          </w:p>
        </w:tc>
        <w:tc>
          <w:tcPr>
            <w:tcW w:w="650" w:type="dxa"/>
            <w:vAlign w:val="bottom"/>
          </w:tcPr>
          <w:p w:rsidR="00866C6D" w:rsidRPr="00EA0933" w:rsidRDefault="00866C6D" w:rsidP="008C2229">
            <w:pPr>
              <w:jc w:val="center"/>
              <w:rPr>
                <w:sz w:val="20"/>
                <w:szCs w:val="20"/>
              </w:rPr>
            </w:pPr>
          </w:p>
        </w:tc>
        <w:tc>
          <w:tcPr>
            <w:tcW w:w="776" w:type="dxa"/>
            <w:vAlign w:val="bottom"/>
          </w:tcPr>
          <w:p w:rsidR="00866C6D" w:rsidRPr="00EA0933" w:rsidRDefault="00866C6D" w:rsidP="008C2229">
            <w:pPr>
              <w:jc w:val="center"/>
              <w:rPr>
                <w:sz w:val="20"/>
                <w:szCs w:val="20"/>
              </w:rPr>
            </w:pPr>
          </w:p>
        </w:tc>
        <w:tc>
          <w:tcPr>
            <w:tcW w:w="777" w:type="dxa"/>
            <w:vAlign w:val="bottom"/>
          </w:tcPr>
          <w:p w:rsidR="00866C6D" w:rsidRPr="00EA0933" w:rsidRDefault="00866C6D" w:rsidP="008C2229">
            <w:pPr>
              <w:jc w:val="center"/>
              <w:rPr>
                <w:sz w:val="20"/>
                <w:szCs w:val="20"/>
              </w:rPr>
            </w:pPr>
          </w:p>
        </w:tc>
        <w:tc>
          <w:tcPr>
            <w:tcW w:w="851" w:type="dxa"/>
            <w:vAlign w:val="bottom"/>
          </w:tcPr>
          <w:p w:rsidR="00866C6D" w:rsidRPr="00EA0933" w:rsidRDefault="00866C6D" w:rsidP="008C2229">
            <w:pPr>
              <w:jc w:val="center"/>
              <w:rPr>
                <w:sz w:val="20"/>
                <w:szCs w:val="20"/>
              </w:rPr>
            </w:pPr>
          </w:p>
        </w:tc>
        <w:tc>
          <w:tcPr>
            <w:tcW w:w="698" w:type="dxa"/>
            <w:vAlign w:val="bottom"/>
          </w:tcPr>
          <w:p w:rsidR="00866C6D" w:rsidRPr="00EA0933" w:rsidRDefault="00866C6D" w:rsidP="008C2229">
            <w:pPr>
              <w:jc w:val="center"/>
              <w:rPr>
                <w:sz w:val="20"/>
                <w:szCs w:val="20"/>
              </w:rPr>
            </w:pPr>
          </w:p>
        </w:tc>
        <w:tc>
          <w:tcPr>
            <w:tcW w:w="1216" w:type="dxa"/>
            <w:vAlign w:val="bottom"/>
          </w:tcPr>
          <w:p w:rsidR="00866C6D" w:rsidRPr="00EA0933" w:rsidRDefault="00866C6D" w:rsidP="008C2229">
            <w:pPr>
              <w:jc w:val="center"/>
              <w:rPr>
                <w:sz w:val="20"/>
                <w:szCs w:val="20"/>
              </w:rPr>
            </w:pPr>
          </w:p>
        </w:tc>
        <w:tc>
          <w:tcPr>
            <w:tcW w:w="1174" w:type="dxa"/>
            <w:vAlign w:val="bottom"/>
          </w:tcPr>
          <w:p w:rsidR="00866C6D" w:rsidRPr="00EA0933" w:rsidRDefault="00866C6D" w:rsidP="008C2229">
            <w:pPr>
              <w:jc w:val="center"/>
              <w:rPr>
                <w:sz w:val="20"/>
                <w:szCs w:val="20"/>
              </w:rPr>
            </w:pPr>
          </w:p>
        </w:tc>
        <w:tc>
          <w:tcPr>
            <w:tcW w:w="994" w:type="dxa"/>
            <w:vAlign w:val="bottom"/>
          </w:tcPr>
          <w:p w:rsidR="00866C6D" w:rsidRPr="00EA0933" w:rsidRDefault="00866C6D" w:rsidP="008C2229">
            <w:pPr>
              <w:jc w:val="center"/>
              <w:rPr>
                <w:sz w:val="20"/>
                <w:szCs w:val="20"/>
              </w:rPr>
            </w:pPr>
          </w:p>
        </w:tc>
        <w:tc>
          <w:tcPr>
            <w:tcW w:w="994" w:type="dxa"/>
            <w:vAlign w:val="bottom"/>
          </w:tcPr>
          <w:p w:rsidR="00866C6D" w:rsidRPr="00EA0933" w:rsidRDefault="00866C6D" w:rsidP="008C2229">
            <w:pPr>
              <w:jc w:val="center"/>
              <w:rPr>
                <w:sz w:val="20"/>
                <w:szCs w:val="20"/>
              </w:rPr>
            </w:pPr>
          </w:p>
        </w:tc>
        <w:tc>
          <w:tcPr>
            <w:tcW w:w="672" w:type="dxa"/>
            <w:vAlign w:val="bottom"/>
          </w:tcPr>
          <w:p w:rsidR="00866C6D" w:rsidRPr="00EA0933" w:rsidRDefault="00866C6D" w:rsidP="008C2229">
            <w:pPr>
              <w:jc w:val="center"/>
              <w:rPr>
                <w:sz w:val="20"/>
                <w:szCs w:val="20"/>
              </w:rPr>
            </w:pPr>
          </w:p>
        </w:tc>
      </w:tr>
      <w:tr w:rsidR="00866C6D" w:rsidRPr="00EA0933">
        <w:trPr>
          <w:cantSplit/>
          <w:trHeight w:hRule="exact" w:val="240"/>
        </w:trPr>
        <w:tc>
          <w:tcPr>
            <w:tcW w:w="378" w:type="dxa"/>
            <w:vAlign w:val="bottom"/>
          </w:tcPr>
          <w:p w:rsidR="00866C6D" w:rsidRPr="00EA0933" w:rsidRDefault="00866C6D" w:rsidP="008C2229">
            <w:pPr>
              <w:jc w:val="center"/>
              <w:rPr>
                <w:sz w:val="20"/>
                <w:szCs w:val="20"/>
              </w:rPr>
            </w:pPr>
          </w:p>
        </w:tc>
        <w:tc>
          <w:tcPr>
            <w:tcW w:w="851" w:type="dxa"/>
            <w:vAlign w:val="bottom"/>
          </w:tcPr>
          <w:p w:rsidR="00866C6D" w:rsidRPr="00EA0933" w:rsidRDefault="00866C6D" w:rsidP="008C2229">
            <w:pPr>
              <w:jc w:val="center"/>
              <w:rPr>
                <w:sz w:val="20"/>
                <w:szCs w:val="20"/>
              </w:rPr>
            </w:pPr>
          </w:p>
        </w:tc>
        <w:tc>
          <w:tcPr>
            <w:tcW w:w="1634" w:type="dxa"/>
            <w:vAlign w:val="bottom"/>
          </w:tcPr>
          <w:p w:rsidR="00866C6D" w:rsidRPr="00EA0933" w:rsidRDefault="00866C6D" w:rsidP="008C2229">
            <w:pPr>
              <w:rPr>
                <w:sz w:val="20"/>
                <w:szCs w:val="20"/>
              </w:rPr>
            </w:pPr>
          </w:p>
        </w:tc>
        <w:tc>
          <w:tcPr>
            <w:tcW w:w="993" w:type="dxa"/>
            <w:vAlign w:val="bottom"/>
          </w:tcPr>
          <w:p w:rsidR="00866C6D" w:rsidRPr="00EA0933" w:rsidRDefault="00866C6D" w:rsidP="008C2229">
            <w:pPr>
              <w:rPr>
                <w:sz w:val="20"/>
                <w:szCs w:val="20"/>
              </w:rPr>
            </w:pPr>
          </w:p>
        </w:tc>
        <w:tc>
          <w:tcPr>
            <w:tcW w:w="471" w:type="dxa"/>
            <w:vAlign w:val="bottom"/>
          </w:tcPr>
          <w:p w:rsidR="00866C6D" w:rsidRPr="00EA0933" w:rsidRDefault="00866C6D" w:rsidP="008C2229">
            <w:pPr>
              <w:jc w:val="center"/>
              <w:rPr>
                <w:sz w:val="20"/>
                <w:szCs w:val="20"/>
              </w:rPr>
            </w:pPr>
          </w:p>
        </w:tc>
        <w:tc>
          <w:tcPr>
            <w:tcW w:w="479" w:type="dxa"/>
            <w:vAlign w:val="bottom"/>
          </w:tcPr>
          <w:p w:rsidR="00866C6D" w:rsidRPr="00EA0933" w:rsidRDefault="00866C6D" w:rsidP="008C2229">
            <w:pPr>
              <w:jc w:val="center"/>
              <w:rPr>
                <w:sz w:val="20"/>
                <w:szCs w:val="20"/>
              </w:rPr>
            </w:pPr>
          </w:p>
        </w:tc>
        <w:tc>
          <w:tcPr>
            <w:tcW w:w="1082" w:type="dxa"/>
            <w:vAlign w:val="bottom"/>
          </w:tcPr>
          <w:p w:rsidR="00866C6D" w:rsidRPr="00EA0933" w:rsidRDefault="00866C6D" w:rsidP="008C2229">
            <w:pPr>
              <w:jc w:val="center"/>
              <w:rPr>
                <w:sz w:val="20"/>
                <w:szCs w:val="20"/>
              </w:rPr>
            </w:pPr>
          </w:p>
        </w:tc>
        <w:tc>
          <w:tcPr>
            <w:tcW w:w="789" w:type="dxa"/>
            <w:vAlign w:val="bottom"/>
          </w:tcPr>
          <w:p w:rsidR="00866C6D" w:rsidRPr="00EA0933" w:rsidRDefault="00866C6D" w:rsidP="008C2229">
            <w:pPr>
              <w:jc w:val="center"/>
              <w:rPr>
                <w:sz w:val="20"/>
                <w:szCs w:val="20"/>
              </w:rPr>
            </w:pPr>
          </w:p>
        </w:tc>
        <w:tc>
          <w:tcPr>
            <w:tcW w:w="650" w:type="dxa"/>
            <w:vAlign w:val="bottom"/>
          </w:tcPr>
          <w:p w:rsidR="00866C6D" w:rsidRPr="00EA0933" w:rsidRDefault="00866C6D" w:rsidP="008C2229">
            <w:pPr>
              <w:jc w:val="center"/>
              <w:rPr>
                <w:sz w:val="20"/>
                <w:szCs w:val="20"/>
              </w:rPr>
            </w:pPr>
          </w:p>
        </w:tc>
        <w:tc>
          <w:tcPr>
            <w:tcW w:w="776" w:type="dxa"/>
            <w:vAlign w:val="bottom"/>
          </w:tcPr>
          <w:p w:rsidR="00866C6D" w:rsidRPr="00EA0933" w:rsidRDefault="00866C6D" w:rsidP="008C2229">
            <w:pPr>
              <w:jc w:val="center"/>
              <w:rPr>
                <w:sz w:val="20"/>
                <w:szCs w:val="20"/>
              </w:rPr>
            </w:pPr>
          </w:p>
        </w:tc>
        <w:tc>
          <w:tcPr>
            <w:tcW w:w="777" w:type="dxa"/>
            <w:vAlign w:val="bottom"/>
          </w:tcPr>
          <w:p w:rsidR="00866C6D" w:rsidRPr="00EA0933" w:rsidRDefault="00866C6D" w:rsidP="008C2229">
            <w:pPr>
              <w:jc w:val="center"/>
              <w:rPr>
                <w:sz w:val="20"/>
                <w:szCs w:val="20"/>
              </w:rPr>
            </w:pPr>
          </w:p>
        </w:tc>
        <w:tc>
          <w:tcPr>
            <w:tcW w:w="851" w:type="dxa"/>
            <w:vAlign w:val="bottom"/>
          </w:tcPr>
          <w:p w:rsidR="00866C6D" w:rsidRPr="00EA0933" w:rsidRDefault="00866C6D" w:rsidP="008C2229">
            <w:pPr>
              <w:jc w:val="center"/>
              <w:rPr>
                <w:sz w:val="20"/>
                <w:szCs w:val="20"/>
              </w:rPr>
            </w:pPr>
          </w:p>
        </w:tc>
        <w:tc>
          <w:tcPr>
            <w:tcW w:w="698" w:type="dxa"/>
            <w:vAlign w:val="bottom"/>
          </w:tcPr>
          <w:p w:rsidR="00866C6D" w:rsidRPr="00EA0933" w:rsidRDefault="00866C6D" w:rsidP="008C2229">
            <w:pPr>
              <w:jc w:val="center"/>
              <w:rPr>
                <w:sz w:val="20"/>
                <w:szCs w:val="20"/>
              </w:rPr>
            </w:pPr>
          </w:p>
        </w:tc>
        <w:tc>
          <w:tcPr>
            <w:tcW w:w="1216" w:type="dxa"/>
            <w:vAlign w:val="bottom"/>
          </w:tcPr>
          <w:p w:rsidR="00866C6D" w:rsidRPr="00EA0933" w:rsidRDefault="00866C6D" w:rsidP="008C2229">
            <w:pPr>
              <w:jc w:val="center"/>
              <w:rPr>
                <w:sz w:val="20"/>
                <w:szCs w:val="20"/>
              </w:rPr>
            </w:pPr>
          </w:p>
        </w:tc>
        <w:tc>
          <w:tcPr>
            <w:tcW w:w="1174" w:type="dxa"/>
            <w:vAlign w:val="bottom"/>
          </w:tcPr>
          <w:p w:rsidR="00866C6D" w:rsidRPr="00EA0933" w:rsidRDefault="00866C6D" w:rsidP="008C2229">
            <w:pPr>
              <w:jc w:val="center"/>
              <w:rPr>
                <w:sz w:val="20"/>
                <w:szCs w:val="20"/>
              </w:rPr>
            </w:pPr>
          </w:p>
        </w:tc>
        <w:tc>
          <w:tcPr>
            <w:tcW w:w="994" w:type="dxa"/>
            <w:vAlign w:val="bottom"/>
          </w:tcPr>
          <w:p w:rsidR="00866C6D" w:rsidRPr="00EA0933" w:rsidRDefault="00866C6D" w:rsidP="008C2229">
            <w:pPr>
              <w:jc w:val="center"/>
              <w:rPr>
                <w:sz w:val="20"/>
                <w:szCs w:val="20"/>
              </w:rPr>
            </w:pPr>
          </w:p>
        </w:tc>
        <w:tc>
          <w:tcPr>
            <w:tcW w:w="994" w:type="dxa"/>
            <w:vAlign w:val="bottom"/>
          </w:tcPr>
          <w:p w:rsidR="00866C6D" w:rsidRPr="00EA0933" w:rsidRDefault="00866C6D" w:rsidP="008C2229">
            <w:pPr>
              <w:jc w:val="center"/>
              <w:rPr>
                <w:sz w:val="20"/>
                <w:szCs w:val="20"/>
              </w:rPr>
            </w:pPr>
          </w:p>
        </w:tc>
        <w:tc>
          <w:tcPr>
            <w:tcW w:w="672" w:type="dxa"/>
            <w:vAlign w:val="bottom"/>
          </w:tcPr>
          <w:p w:rsidR="00866C6D" w:rsidRPr="00EA0933" w:rsidRDefault="00866C6D" w:rsidP="008C2229">
            <w:pPr>
              <w:jc w:val="center"/>
              <w:rPr>
                <w:sz w:val="20"/>
                <w:szCs w:val="20"/>
              </w:rPr>
            </w:pPr>
          </w:p>
        </w:tc>
      </w:tr>
      <w:tr w:rsidR="00866C6D" w:rsidRPr="00EA0933">
        <w:trPr>
          <w:cantSplit/>
          <w:trHeight w:hRule="exact" w:val="240"/>
        </w:trPr>
        <w:tc>
          <w:tcPr>
            <w:tcW w:w="378" w:type="dxa"/>
            <w:vAlign w:val="bottom"/>
          </w:tcPr>
          <w:p w:rsidR="00866C6D" w:rsidRPr="00EA0933" w:rsidRDefault="00866C6D" w:rsidP="008C2229">
            <w:pPr>
              <w:jc w:val="center"/>
              <w:rPr>
                <w:sz w:val="20"/>
                <w:szCs w:val="20"/>
              </w:rPr>
            </w:pPr>
          </w:p>
        </w:tc>
        <w:tc>
          <w:tcPr>
            <w:tcW w:w="851" w:type="dxa"/>
            <w:vAlign w:val="bottom"/>
          </w:tcPr>
          <w:p w:rsidR="00866C6D" w:rsidRPr="00EA0933" w:rsidRDefault="00866C6D" w:rsidP="008C2229">
            <w:pPr>
              <w:jc w:val="center"/>
              <w:rPr>
                <w:sz w:val="20"/>
                <w:szCs w:val="20"/>
              </w:rPr>
            </w:pPr>
          </w:p>
        </w:tc>
        <w:tc>
          <w:tcPr>
            <w:tcW w:w="1634" w:type="dxa"/>
            <w:vAlign w:val="bottom"/>
          </w:tcPr>
          <w:p w:rsidR="00866C6D" w:rsidRPr="00EA0933" w:rsidRDefault="00866C6D" w:rsidP="008C2229">
            <w:pPr>
              <w:rPr>
                <w:sz w:val="20"/>
                <w:szCs w:val="20"/>
              </w:rPr>
            </w:pPr>
          </w:p>
        </w:tc>
        <w:tc>
          <w:tcPr>
            <w:tcW w:w="993" w:type="dxa"/>
            <w:vAlign w:val="bottom"/>
          </w:tcPr>
          <w:p w:rsidR="00866C6D" w:rsidRPr="00EA0933" w:rsidRDefault="00866C6D" w:rsidP="008C2229">
            <w:pPr>
              <w:rPr>
                <w:sz w:val="20"/>
                <w:szCs w:val="20"/>
              </w:rPr>
            </w:pPr>
          </w:p>
        </w:tc>
        <w:tc>
          <w:tcPr>
            <w:tcW w:w="471" w:type="dxa"/>
            <w:vAlign w:val="bottom"/>
          </w:tcPr>
          <w:p w:rsidR="00866C6D" w:rsidRPr="00EA0933" w:rsidRDefault="00866C6D" w:rsidP="008C2229">
            <w:pPr>
              <w:jc w:val="center"/>
              <w:rPr>
                <w:sz w:val="20"/>
                <w:szCs w:val="20"/>
              </w:rPr>
            </w:pPr>
          </w:p>
        </w:tc>
        <w:tc>
          <w:tcPr>
            <w:tcW w:w="479" w:type="dxa"/>
            <w:vAlign w:val="bottom"/>
          </w:tcPr>
          <w:p w:rsidR="00866C6D" w:rsidRPr="00EA0933" w:rsidRDefault="00866C6D" w:rsidP="008C2229">
            <w:pPr>
              <w:jc w:val="center"/>
              <w:rPr>
                <w:sz w:val="20"/>
                <w:szCs w:val="20"/>
              </w:rPr>
            </w:pPr>
          </w:p>
        </w:tc>
        <w:tc>
          <w:tcPr>
            <w:tcW w:w="1082" w:type="dxa"/>
            <w:vAlign w:val="bottom"/>
          </w:tcPr>
          <w:p w:rsidR="00866C6D" w:rsidRPr="00EA0933" w:rsidRDefault="00866C6D" w:rsidP="008C2229">
            <w:pPr>
              <w:jc w:val="center"/>
              <w:rPr>
                <w:sz w:val="20"/>
                <w:szCs w:val="20"/>
              </w:rPr>
            </w:pPr>
          </w:p>
        </w:tc>
        <w:tc>
          <w:tcPr>
            <w:tcW w:w="789" w:type="dxa"/>
            <w:vAlign w:val="bottom"/>
          </w:tcPr>
          <w:p w:rsidR="00866C6D" w:rsidRPr="00EA0933" w:rsidRDefault="00866C6D" w:rsidP="008C2229">
            <w:pPr>
              <w:jc w:val="center"/>
              <w:rPr>
                <w:sz w:val="20"/>
                <w:szCs w:val="20"/>
              </w:rPr>
            </w:pPr>
          </w:p>
        </w:tc>
        <w:tc>
          <w:tcPr>
            <w:tcW w:w="650" w:type="dxa"/>
            <w:vAlign w:val="bottom"/>
          </w:tcPr>
          <w:p w:rsidR="00866C6D" w:rsidRPr="00EA0933" w:rsidRDefault="00866C6D" w:rsidP="008C2229">
            <w:pPr>
              <w:jc w:val="center"/>
              <w:rPr>
                <w:sz w:val="20"/>
                <w:szCs w:val="20"/>
              </w:rPr>
            </w:pPr>
          </w:p>
        </w:tc>
        <w:tc>
          <w:tcPr>
            <w:tcW w:w="776" w:type="dxa"/>
            <w:vAlign w:val="bottom"/>
          </w:tcPr>
          <w:p w:rsidR="00866C6D" w:rsidRPr="00EA0933" w:rsidRDefault="00866C6D" w:rsidP="008C2229">
            <w:pPr>
              <w:jc w:val="center"/>
              <w:rPr>
                <w:sz w:val="20"/>
                <w:szCs w:val="20"/>
              </w:rPr>
            </w:pPr>
          </w:p>
        </w:tc>
        <w:tc>
          <w:tcPr>
            <w:tcW w:w="777" w:type="dxa"/>
            <w:vAlign w:val="bottom"/>
          </w:tcPr>
          <w:p w:rsidR="00866C6D" w:rsidRPr="00EA0933" w:rsidRDefault="00866C6D" w:rsidP="008C2229">
            <w:pPr>
              <w:jc w:val="center"/>
              <w:rPr>
                <w:sz w:val="20"/>
                <w:szCs w:val="20"/>
              </w:rPr>
            </w:pPr>
          </w:p>
        </w:tc>
        <w:tc>
          <w:tcPr>
            <w:tcW w:w="851" w:type="dxa"/>
            <w:vAlign w:val="bottom"/>
          </w:tcPr>
          <w:p w:rsidR="00866C6D" w:rsidRPr="00EA0933" w:rsidRDefault="00866C6D" w:rsidP="008C2229">
            <w:pPr>
              <w:jc w:val="center"/>
              <w:rPr>
                <w:sz w:val="20"/>
                <w:szCs w:val="20"/>
              </w:rPr>
            </w:pPr>
          </w:p>
        </w:tc>
        <w:tc>
          <w:tcPr>
            <w:tcW w:w="698" w:type="dxa"/>
            <w:vAlign w:val="bottom"/>
          </w:tcPr>
          <w:p w:rsidR="00866C6D" w:rsidRPr="00EA0933" w:rsidRDefault="00866C6D" w:rsidP="008C2229">
            <w:pPr>
              <w:jc w:val="center"/>
              <w:rPr>
                <w:sz w:val="20"/>
                <w:szCs w:val="20"/>
              </w:rPr>
            </w:pPr>
          </w:p>
        </w:tc>
        <w:tc>
          <w:tcPr>
            <w:tcW w:w="1216" w:type="dxa"/>
            <w:vAlign w:val="bottom"/>
          </w:tcPr>
          <w:p w:rsidR="00866C6D" w:rsidRPr="00EA0933" w:rsidRDefault="00866C6D" w:rsidP="008C2229">
            <w:pPr>
              <w:jc w:val="center"/>
              <w:rPr>
                <w:sz w:val="20"/>
                <w:szCs w:val="20"/>
              </w:rPr>
            </w:pPr>
          </w:p>
        </w:tc>
        <w:tc>
          <w:tcPr>
            <w:tcW w:w="1174" w:type="dxa"/>
            <w:vAlign w:val="bottom"/>
          </w:tcPr>
          <w:p w:rsidR="00866C6D" w:rsidRPr="00EA0933" w:rsidRDefault="00866C6D" w:rsidP="008C2229">
            <w:pPr>
              <w:jc w:val="center"/>
              <w:rPr>
                <w:sz w:val="20"/>
                <w:szCs w:val="20"/>
              </w:rPr>
            </w:pPr>
          </w:p>
        </w:tc>
        <w:tc>
          <w:tcPr>
            <w:tcW w:w="994" w:type="dxa"/>
            <w:vAlign w:val="bottom"/>
          </w:tcPr>
          <w:p w:rsidR="00866C6D" w:rsidRPr="00EA0933" w:rsidRDefault="00866C6D" w:rsidP="008C2229">
            <w:pPr>
              <w:jc w:val="center"/>
              <w:rPr>
                <w:sz w:val="20"/>
                <w:szCs w:val="20"/>
              </w:rPr>
            </w:pPr>
          </w:p>
        </w:tc>
        <w:tc>
          <w:tcPr>
            <w:tcW w:w="994" w:type="dxa"/>
            <w:vAlign w:val="bottom"/>
          </w:tcPr>
          <w:p w:rsidR="00866C6D" w:rsidRPr="00EA0933" w:rsidRDefault="00866C6D" w:rsidP="008C2229">
            <w:pPr>
              <w:jc w:val="center"/>
              <w:rPr>
                <w:sz w:val="20"/>
                <w:szCs w:val="20"/>
              </w:rPr>
            </w:pPr>
          </w:p>
        </w:tc>
        <w:tc>
          <w:tcPr>
            <w:tcW w:w="672" w:type="dxa"/>
            <w:vAlign w:val="bottom"/>
          </w:tcPr>
          <w:p w:rsidR="00866C6D" w:rsidRPr="00EA0933" w:rsidRDefault="00866C6D" w:rsidP="008C2229">
            <w:pPr>
              <w:jc w:val="center"/>
              <w:rPr>
                <w:sz w:val="20"/>
                <w:szCs w:val="20"/>
              </w:rPr>
            </w:pPr>
          </w:p>
        </w:tc>
      </w:tr>
    </w:tbl>
    <w:p w:rsidR="00866C6D" w:rsidRPr="00E40EF1" w:rsidRDefault="00866C6D">
      <w:pPr>
        <w:widowControl w:val="0"/>
        <w:autoSpaceDE w:val="0"/>
        <w:autoSpaceDN w:val="0"/>
        <w:adjustRightInd w:val="0"/>
        <w:ind w:firstLine="540"/>
        <w:jc w:val="both"/>
        <w:rPr>
          <w:sz w:val="26"/>
          <w:szCs w:val="26"/>
        </w:rPr>
      </w:pPr>
    </w:p>
    <w:p w:rsidR="00866C6D" w:rsidRPr="00E40EF1" w:rsidRDefault="00866C6D" w:rsidP="00EA0933">
      <w:pPr>
        <w:pStyle w:val="ConsPlusNonformat"/>
        <w:rPr>
          <w:rFonts w:ascii="Times New Roman" w:hAnsi="Times New Roman" w:cs="Times New Roman"/>
          <w:sz w:val="26"/>
          <w:szCs w:val="26"/>
        </w:rPr>
      </w:pPr>
      <w:r w:rsidRPr="00E40EF1">
        <w:rPr>
          <w:rFonts w:ascii="Times New Roman" w:hAnsi="Times New Roman" w:cs="Times New Roman"/>
          <w:sz w:val="26"/>
          <w:szCs w:val="26"/>
        </w:rPr>
        <w:t>Руководитель (уполномоченное лицо) _____________________ _______________________________</w:t>
      </w:r>
    </w:p>
    <w:p w:rsidR="00866C6D" w:rsidRPr="00651E0F" w:rsidRDefault="00866C6D" w:rsidP="00EA0933">
      <w:pPr>
        <w:pStyle w:val="ConsPlusNonformat"/>
        <w:rPr>
          <w:rFonts w:ascii="Times New Roman" w:hAnsi="Times New Roman" w:cs="Times New Roman"/>
          <w:sz w:val="16"/>
          <w:szCs w:val="16"/>
        </w:rPr>
      </w:pPr>
      <w:r w:rsidRPr="00651E0F">
        <w:rPr>
          <w:rFonts w:ascii="Times New Roman" w:hAnsi="Times New Roman" w:cs="Times New Roman"/>
          <w:sz w:val="16"/>
          <w:szCs w:val="16"/>
        </w:rPr>
        <w:t xml:space="preserve">                     </w:t>
      </w:r>
      <w:r>
        <w:rPr>
          <w:rFonts w:ascii="Times New Roman" w:hAnsi="Times New Roman" w:cs="Times New Roman"/>
          <w:sz w:val="16"/>
          <w:szCs w:val="16"/>
        </w:rPr>
        <w:t xml:space="preserve">                                                                                                </w:t>
      </w:r>
      <w:r w:rsidRPr="00651E0F">
        <w:rPr>
          <w:rFonts w:ascii="Times New Roman" w:hAnsi="Times New Roman" w:cs="Times New Roman"/>
          <w:sz w:val="16"/>
          <w:szCs w:val="16"/>
        </w:rPr>
        <w:t xml:space="preserve">                   (подпись)       </w:t>
      </w:r>
      <w:r>
        <w:rPr>
          <w:rFonts w:ascii="Times New Roman" w:hAnsi="Times New Roman" w:cs="Times New Roman"/>
          <w:sz w:val="16"/>
          <w:szCs w:val="16"/>
        </w:rPr>
        <w:t xml:space="preserve">                                           </w:t>
      </w:r>
      <w:r w:rsidRPr="00651E0F">
        <w:rPr>
          <w:rFonts w:ascii="Times New Roman" w:hAnsi="Times New Roman" w:cs="Times New Roman"/>
          <w:sz w:val="16"/>
          <w:szCs w:val="16"/>
        </w:rPr>
        <w:t xml:space="preserve">  (расшифровка подписи)</w:t>
      </w:r>
    </w:p>
    <w:p w:rsidR="00866C6D" w:rsidRPr="004B2564" w:rsidRDefault="00866C6D" w:rsidP="00EA0933">
      <w:pPr>
        <w:pStyle w:val="ConsPlusNonformat"/>
        <w:rPr>
          <w:rFonts w:ascii="Times New Roman" w:hAnsi="Times New Roman" w:cs="Times New Roman"/>
          <w:sz w:val="16"/>
          <w:szCs w:val="16"/>
        </w:rPr>
      </w:pPr>
    </w:p>
    <w:p w:rsidR="00866C6D" w:rsidRPr="00E40EF1" w:rsidRDefault="00866C6D" w:rsidP="00EA0933">
      <w:pPr>
        <w:pStyle w:val="ConsPlusNonformat"/>
        <w:rPr>
          <w:rFonts w:ascii="Times New Roman" w:hAnsi="Times New Roman" w:cs="Times New Roman"/>
          <w:sz w:val="26"/>
          <w:szCs w:val="26"/>
        </w:rPr>
      </w:pPr>
      <w:r w:rsidRPr="00E40EF1">
        <w:rPr>
          <w:rFonts w:ascii="Times New Roman" w:hAnsi="Times New Roman" w:cs="Times New Roman"/>
          <w:sz w:val="26"/>
          <w:szCs w:val="26"/>
        </w:rPr>
        <w:t>Ответственный исполнитель          _____</w:t>
      </w:r>
      <w:r>
        <w:rPr>
          <w:rFonts w:ascii="Times New Roman" w:hAnsi="Times New Roman" w:cs="Times New Roman"/>
          <w:sz w:val="26"/>
          <w:szCs w:val="26"/>
        </w:rPr>
        <w:t>_____________</w:t>
      </w:r>
      <w:r w:rsidRPr="00E40EF1">
        <w:rPr>
          <w:rFonts w:ascii="Times New Roman" w:hAnsi="Times New Roman" w:cs="Times New Roman"/>
          <w:sz w:val="26"/>
          <w:szCs w:val="26"/>
        </w:rPr>
        <w:t>__ _________ ___________________</w:t>
      </w:r>
      <w:r>
        <w:rPr>
          <w:rFonts w:ascii="Times New Roman" w:hAnsi="Times New Roman" w:cs="Times New Roman"/>
          <w:sz w:val="26"/>
          <w:szCs w:val="26"/>
        </w:rPr>
        <w:t xml:space="preserve">    </w:t>
      </w:r>
      <w:r w:rsidRPr="00E40EF1">
        <w:rPr>
          <w:rFonts w:ascii="Times New Roman" w:hAnsi="Times New Roman" w:cs="Times New Roman"/>
          <w:sz w:val="26"/>
          <w:szCs w:val="26"/>
        </w:rPr>
        <w:t>_____</w:t>
      </w:r>
    </w:p>
    <w:p w:rsidR="00866C6D" w:rsidRPr="004B2564" w:rsidRDefault="00866C6D" w:rsidP="00EA0933">
      <w:pPr>
        <w:pStyle w:val="ConsPlusNonformat"/>
        <w:rPr>
          <w:rFonts w:ascii="Times New Roman" w:hAnsi="Times New Roman" w:cs="Times New Roman"/>
          <w:sz w:val="16"/>
          <w:szCs w:val="16"/>
        </w:rPr>
      </w:pPr>
      <w:r w:rsidRPr="004B2564">
        <w:rPr>
          <w:rFonts w:ascii="Times New Roman" w:hAnsi="Times New Roman" w:cs="Times New Roman"/>
          <w:sz w:val="16"/>
          <w:szCs w:val="16"/>
        </w:rPr>
        <w:t xml:space="preserve">                  </w:t>
      </w:r>
      <w:r>
        <w:rPr>
          <w:rFonts w:ascii="Times New Roman" w:hAnsi="Times New Roman" w:cs="Times New Roman"/>
          <w:sz w:val="16"/>
          <w:szCs w:val="16"/>
        </w:rPr>
        <w:t xml:space="preserve">                                                                         </w:t>
      </w:r>
      <w:r w:rsidRPr="004B2564">
        <w:rPr>
          <w:rFonts w:ascii="Times New Roman" w:hAnsi="Times New Roman" w:cs="Times New Roman"/>
          <w:sz w:val="16"/>
          <w:szCs w:val="16"/>
        </w:rPr>
        <w:t xml:space="preserve">  </w:t>
      </w:r>
      <w:r>
        <w:rPr>
          <w:rFonts w:ascii="Times New Roman" w:hAnsi="Times New Roman" w:cs="Times New Roman"/>
          <w:sz w:val="16"/>
          <w:szCs w:val="16"/>
        </w:rPr>
        <w:t xml:space="preserve">                         </w:t>
      </w:r>
      <w:r w:rsidRPr="004B2564">
        <w:rPr>
          <w:rFonts w:ascii="Times New Roman" w:hAnsi="Times New Roman" w:cs="Times New Roman"/>
          <w:sz w:val="16"/>
          <w:szCs w:val="16"/>
        </w:rPr>
        <w:t xml:space="preserve">     (должность)</w:t>
      </w:r>
      <w:r>
        <w:rPr>
          <w:rFonts w:ascii="Times New Roman" w:hAnsi="Times New Roman" w:cs="Times New Roman"/>
          <w:sz w:val="16"/>
          <w:szCs w:val="16"/>
        </w:rPr>
        <w:t xml:space="preserve">                             </w:t>
      </w:r>
      <w:r w:rsidRPr="004B2564">
        <w:rPr>
          <w:rFonts w:ascii="Times New Roman" w:hAnsi="Times New Roman" w:cs="Times New Roman"/>
          <w:sz w:val="16"/>
          <w:szCs w:val="16"/>
        </w:rPr>
        <w:t xml:space="preserve"> (подпись) </w:t>
      </w:r>
      <w:r>
        <w:rPr>
          <w:rFonts w:ascii="Times New Roman" w:hAnsi="Times New Roman" w:cs="Times New Roman"/>
          <w:sz w:val="16"/>
          <w:szCs w:val="16"/>
        </w:rPr>
        <w:t xml:space="preserve">                </w:t>
      </w:r>
      <w:r w:rsidRPr="004B2564">
        <w:rPr>
          <w:rFonts w:ascii="Times New Roman" w:hAnsi="Times New Roman" w:cs="Times New Roman"/>
          <w:sz w:val="16"/>
          <w:szCs w:val="16"/>
        </w:rPr>
        <w:t xml:space="preserve">(расшифровка подписи) </w:t>
      </w:r>
      <w:r>
        <w:rPr>
          <w:rFonts w:ascii="Times New Roman" w:hAnsi="Times New Roman" w:cs="Times New Roman"/>
          <w:sz w:val="16"/>
          <w:szCs w:val="16"/>
        </w:rPr>
        <w:t xml:space="preserve">           </w:t>
      </w:r>
      <w:r w:rsidRPr="004B2564">
        <w:rPr>
          <w:rFonts w:ascii="Times New Roman" w:hAnsi="Times New Roman" w:cs="Times New Roman"/>
          <w:sz w:val="16"/>
          <w:szCs w:val="16"/>
        </w:rPr>
        <w:t>(телефон)</w:t>
      </w:r>
    </w:p>
    <w:p w:rsidR="00866C6D" w:rsidRPr="004B2564" w:rsidRDefault="00866C6D" w:rsidP="00EA0933">
      <w:pPr>
        <w:pStyle w:val="ConsPlusNonformat"/>
        <w:rPr>
          <w:rFonts w:ascii="Times New Roman" w:hAnsi="Times New Roman" w:cs="Times New Roman"/>
          <w:sz w:val="16"/>
          <w:szCs w:val="16"/>
        </w:rPr>
      </w:pPr>
    </w:p>
    <w:p w:rsidR="00866C6D" w:rsidRPr="004B2564" w:rsidRDefault="00866C6D" w:rsidP="00EA0933">
      <w:pPr>
        <w:pStyle w:val="ConsPlusNonformat"/>
        <w:jc w:val="right"/>
        <w:rPr>
          <w:rFonts w:ascii="Times New Roman" w:hAnsi="Times New Roman" w:cs="Times New Roman"/>
          <w:sz w:val="16"/>
          <w:szCs w:val="16"/>
        </w:rPr>
      </w:pPr>
      <w:r w:rsidRPr="004B2564">
        <w:rPr>
          <w:rFonts w:ascii="Times New Roman" w:hAnsi="Times New Roman" w:cs="Times New Roman"/>
          <w:sz w:val="16"/>
          <w:szCs w:val="16"/>
        </w:rPr>
        <w:t xml:space="preserve">                                                             Номер страницы</w:t>
      </w:r>
    </w:p>
    <w:p w:rsidR="00866C6D" w:rsidRPr="004B2564" w:rsidRDefault="00866C6D" w:rsidP="00EA0933">
      <w:pPr>
        <w:pStyle w:val="ConsPlusNonformat"/>
        <w:jc w:val="right"/>
        <w:rPr>
          <w:rFonts w:ascii="Times New Roman" w:hAnsi="Times New Roman" w:cs="Times New Roman"/>
          <w:sz w:val="16"/>
          <w:szCs w:val="16"/>
        </w:rPr>
      </w:pPr>
      <w:r w:rsidRPr="004B2564">
        <w:rPr>
          <w:rFonts w:ascii="Times New Roman" w:hAnsi="Times New Roman" w:cs="Times New Roman"/>
          <w:sz w:val="16"/>
          <w:szCs w:val="16"/>
        </w:rPr>
        <w:t xml:space="preserve">                                                             Всего страниц</w:t>
      </w:r>
    </w:p>
    <w:p w:rsidR="00866C6D" w:rsidRPr="004B2564" w:rsidRDefault="00866C6D" w:rsidP="00EA0933">
      <w:pPr>
        <w:pStyle w:val="ConsPlusNonformat"/>
        <w:jc w:val="right"/>
        <w:rPr>
          <w:rFonts w:ascii="Times New Roman" w:hAnsi="Times New Roman" w:cs="Times New Roman"/>
          <w:sz w:val="16"/>
          <w:szCs w:val="16"/>
        </w:rPr>
      </w:pPr>
      <w:r w:rsidRPr="004B2564">
        <w:rPr>
          <w:rFonts w:ascii="Times New Roman" w:hAnsi="Times New Roman" w:cs="Times New Roman"/>
          <w:sz w:val="16"/>
          <w:szCs w:val="16"/>
        </w:rPr>
        <w:t>"______" ________________________ 20 __ г.</w:t>
      </w:r>
    </w:p>
    <w:p w:rsidR="00866C6D" w:rsidRPr="00E40EF1" w:rsidRDefault="00866C6D">
      <w:pPr>
        <w:widowControl w:val="0"/>
        <w:autoSpaceDE w:val="0"/>
        <w:autoSpaceDN w:val="0"/>
        <w:adjustRightInd w:val="0"/>
        <w:ind w:firstLine="540"/>
        <w:jc w:val="both"/>
        <w:rPr>
          <w:sz w:val="26"/>
          <w:szCs w:val="26"/>
        </w:rPr>
      </w:pPr>
    </w:p>
    <w:p w:rsidR="00866C6D" w:rsidRPr="00E40EF1" w:rsidRDefault="00866C6D">
      <w:pPr>
        <w:widowControl w:val="0"/>
        <w:autoSpaceDE w:val="0"/>
        <w:autoSpaceDN w:val="0"/>
        <w:adjustRightInd w:val="0"/>
        <w:jc w:val="right"/>
        <w:outlineLvl w:val="1"/>
        <w:rPr>
          <w:sz w:val="26"/>
          <w:szCs w:val="26"/>
        </w:rPr>
      </w:pPr>
      <w:bookmarkStart w:id="17" w:name="Par647"/>
      <w:bookmarkEnd w:id="17"/>
      <w:r w:rsidRPr="00E40EF1">
        <w:rPr>
          <w:sz w:val="26"/>
          <w:szCs w:val="26"/>
        </w:rPr>
        <w:lastRenderedPageBreak/>
        <w:t xml:space="preserve">Приложение </w:t>
      </w:r>
      <w:r w:rsidR="004F5B03">
        <w:rPr>
          <w:sz w:val="26"/>
          <w:szCs w:val="26"/>
        </w:rPr>
        <w:t>№</w:t>
      </w:r>
      <w:r w:rsidRPr="00E40EF1">
        <w:rPr>
          <w:sz w:val="26"/>
          <w:szCs w:val="26"/>
        </w:rPr>
        <w:t xml:space="preserve"> 4</w:t>
      </w:r>
    </w:p>
    <w:p w:rsidR="00866C6D" w:rsidRDefault="00866C6D" w:rsidP="004B2564">
      <w:pPr>
        <w:widowControl w:val="0"/>
        <w:autoSpaceDE w:val="0"/>
        <w:autoSpaceDN w:val="0"/>
        <w:adjustRightInd w:val="0"/>
        <w:jc w:val="right"/>
        <w:rPr>
          <w:sz w:val="26"/>
          <w:szCs w:val="26"/>
        </w:rPr>
      </w:pPr>
      <w:r>
        <w:rPr>
          <w:sz w:val="26"/>
          <w:szCs w:val="26"/>
        </w:rPr>
        <w:t>к Порядку ведения сводного реестра</w:t>
      </w:r>
    </w:p>
    <w:p w:rsidR="00866C6D" w:rsidRDefault="00866C6D" w:rsidP="004B2564">
      <w:pPr>
        <w:widowControl w:val="0"/>
        <w:autoSpaceDE w:val="0"/>
        <w:autoSpaceDN w:val="0"/>
        <w:adjustRightInd w:val="0"/>
        <w:jc w:val="right"/>
        <w:rPr>
          <w:sz w:val="26"/>
          <w:szCs w:val="26"/>
        </w:rPr>
      </w:pPr>
      <w:r>
        <w:rPr>
          <w:sz w:val="26"/>
          <w:szCs w:val="26"/>
        </w:rPr>
        <w:t>главных распорядителей, распорядителей</w:t>
      </w:r>
    </w:p>
    <w:p w:rsidR="00866C6D" w:rsidRDefault="00866C6D" w:rsidP="004B2564">
      <w:pPr>
        <w:widowControl w:val="0"/>
        <w:autoSpaceDE w:val="0"/>
        <w:autoSpaceDN w:val="0"/>
        <w:adjustRightInd w:val="0"/>
        <w:jc w:val="right"/>
        <w:rPr>
          <w:sz w:val="26"/>
          <w:szCs w:val="26"/>
        </w:rPr>
      </w:pPr>
      <w:r>
        <w:rPr>
          <w:sz w:val="26"/>
          <w:szCs w:val="26"/>
        </w:rPr>
        <w:t xml:space="preserve">и получателей средств бюджета </w:t>
      </w:r>
    </w:p>
    <w:p w:rsidR="00866C6D" w:rsidRDefault="00866C6D" w:rsidP="004B2564">
      <w:pPr>
        <w:widowControl w:val="0"/>
        <w:autoSpaceDE w:val="0"/>
        <w:autoSpaceDN w:val="0"/>
        <w:adjustRightInd w:val="0"/>
        <w:jc w:val="right"/>
        <w:rPr>
          <w:sz w:val="26"/>
          <w:szCs w:val="26"/>
        </w:rPr>
      </w:pPr>
      <w:proofErr w:type="spellStart"/>
      <w:r>
        <w:rPr>
          <w:sz w:val="26"/>
          <w:szCs w:val="26"/>
        </w:rPr>
        <w:t>Арсеньевского</w:t>
      </w:r>
      <w:proofErr w:type="spellEnd"/>
      <w:r>
        <w:rPr>
          <w:sz w:val="26"/>
          <w:szCs w:val="26"/>
        </w:rPr>
        <w:t xml:space="preserve"> городского округа,</w:t>
      </w:r>
    </w:p>
    <w:p w:rsidR="00866C6D" w:rsidRDefault="00866C6D" w:rsidP="004B2564">
      <w:pPr>
        <w:widowControl w:val="0"/>
        <w:autoSpaceDE w:val="0"/>
        <w:autoSpaceDN w:val="0"/>
        <w:adjustRightInd w:val="0"/>
        <w:jc w:val="right"/>
        <w:rPr>
          <w:sz w:val="26"/>
          <w:szCs w:val="26"/>
        </w:rPr>
      </w:pPr>
      <w:r>
        <w:rPr>
          <w:sz w:val="26"/>
          <w:szCs w:val="26"/>
        </w:rPr>
        <w:t>главных администраторов и администраторов</w:t>
      </w:r>
    </w:p>
    <w:p w:rsidR="00866C6D" w:rsidRDefault="00866C6D" w:rsidP="004B2564">
      <w:pPr>
        <w:widowControl w:val="0"/>
        <w:autoSpaceDE w:val="0"/>
        <w:autoSpaceDN w:val="0"/>
        <w:adjustRightInd w:val="0"/>
        <w:jc w:val="right"/>
        <w:rPr>
          <w:sz w:val="26"/>
          <w:szCs w:val="26"/>
        </w:rPr>
      </w:pPr>
      <w:r>
        <w:rPr>
          <w:sz w:val="26"/>
          <w:szCs w:val="26"/>
        </w:rPr>
        <w:t xml:space="preserve">доходов бюджета </w:t>
      </w:r>
      <w:proofErr w:type="spellStart"/>
      <w:r>
        <w:rPr>
          <w:sz w:val="26"/>
          <w:szCs w:val="26"/>
        </w:rPr>
        <w:t>Арсеньевского</w:t>
      </w:r>
      <w:proofErr w:type="spellEnd"/>
      <w:r>
        <w:rPr>
          <w:sz w:val="26"/>
          <w:szCs w:val="26"/>
        </w:rPr>
        <w:t xml:space="preserve"> городского округа, </w:t>
      </w:r>
    </w:p>
    <w:p w:rsidR="00866C6D" w:rsidRDefault="00866C6D" w:rsidP="004B2564">
      <w:pPr>
        <w:widowControl w:val="0"/>
        <w:autoSpaceDE w:val="0"/>
        <w:autoSpaceDN w:val="0"/>
        <w:adjustRightInd w:val="0"/>
        <w:jc w:val="right"/>
        <w:rPr>
          <w:sz w:val="26"/>
          <w:szCs w:val="26"/>
        </w:rPr>
      </w:pPr>
      <w:r>
        <w:rPr>
          <w:sz w:val="26"/>
          <w:szCs w:val="26"/>
        </w:rPr>
        <w:t>главных администраторов и администраторов</w:t>
      </w:r>
    </w:p>
    <w:p w:rsidR="00866C6D" w:rsidRDefault="00866C6D" w:rsidP="004B2564">
      <w:pPr>
        <w:widowControl w:val="0"/>
        <w:autoSpaceDE w:val="0"/>
        <w:autoSpaceDN w:val="0"/>
        <w:adjustRightInd w:val="0"/>
        <w:jc w:val="right"/>
        <w:rPr>
          <w:sz w:val="26"/>
          <w:szCs w:val="26"/>
        </w:rPr>
      </w:pPr>
      <w:r>
        <w:rPr>
          <w:sz w:val="26"/>
          <w:szCs w:val="26"/>
        </w:rPr>
        <w:t xml:space="preserve">источников финансирования дефицита </w:t>
      </w:r>
    </w:p>
    <w:p w:rsidR="00866C6D" w:rsidRDefault="00866C6D" w:rsidP="004B2564">
      <w:pPr>
        <w:widowControl w:val="0"/>
        <w:autoSpaceDE w:val="0"/>
        <w:autoSpaceDN w:val="0"/>
        <w:adjustRightInd w:val="0"/>
        <w:jc w:val="right"/>
        <w:rPr>
          <w:sz w:val="26"/>
          <w:szCs w:val="26"/>
        </w:rPr>
      </w:pPr>
      <w:r>
        <w:rPr>
          <w:sz w:val="26"/>
          <w:szCs w:val="26"/>
        </w:rPr>
        <w:t xml:space="preserve">бюджета </w:t>
      </w:r>
      <w:proofErr w:type="spellStart"/>
      <w:r>
        <w:rPr>
          <w:sz w:val="26"/>
          <w:szCs w:val="26"/>
        </w:rPr>
        <w:t>Арсеньевского</w:t>
      </w:r>
      <w:proofErr w:type="spellEnd"/>
      <w:r>
        <w:rPr>
          <w:sz w:val="26"/>
          <w:szCs w:val="26"/>
        </w:rPr>
        <w:t xml:space="preserve"> городского округа</w:t>
      </w:r>
    </w:p>
    <w:p w:rsidR="00866C6D" w:rsidRPr="00E40EF1" w:rsidRDefault="00866C6D" w:rsidP="00A05297">
      <w:pPr>
        <w:widowControl w:val="0"/>
        <w:autoSpaceDE w:val="0"/>
        <w:autoSpaceDN w:val="0"/>
        <w:adjustRightInd w:val="0"/>
        <w:jc w:val="right"/>
        <w:rPr>
          <w:sz w:val="26"/>
          <w:szCs w:val="26"/>
        </w:rPr>
      </w:pPr>
    </w:p>
    <w:p w:rsidR="00866C6D" w:rsidRPr="00E40EF1" w:rsidRDefault="00866C6D">
      <w:pPr>
        <w:widowControl w:val="0"/>
        <w:autoSpaceDE w:val="0"/>
        <w:autoSpaceDN w:val="0"/>
        <w:adjustRightInd w:val="0"/>
        <w:jc w:val="center"/>
        <w:rPr>
          <w:b/>
          <w:bCs/>
          <w:sz w:val="26"/>
          <w:szCs w:val="26"/>
        </w:rPr>
      </w:pPr>
      <w:bookmarkStart w:id="18" w:name="Par667"/>
      <w:bookmarkEnd w:id="18"/>
      <w:r w:rsidRPr="00E40EF1">
        <w:rPr>
          <w:b/>
          <w:bCs/>
          <w:sz w:val="26"/>
          <w:szCs w:val="26"/>
        </w:rPr>
        <w:t xml:space="preserve">ПЕРЕЧЕНЬ </w:t>
      </w:r>
      <w:r w:rsidR="004F5B03">
        <w:rPr>
          <w:b/>
          <w:bCs/>
          <w:sz w:val="26"/>
          <w:szCs w:val="26"/>
        </w:rPr>
        <w:t>№</w:t>
      </w:r>
      <w:r w:rsidRPr="00E40EF1">
        <w:rPr>
          <w:b/>
          <w:bCs/>
          <w:sz w:val="26"/>
          <w:szCs w:val="26"/>
        </w:rPr>
        <w:t xml:space="preserve"> ____</w:t>
      </w:r>
    </w:p>
    <w:p w:rsidR="00866C6D" w:rsidRPr="00E40EF1" w:rsidRDefault="00866C6D">
      <w:pPr>
        <w:widowControl w:val="0"/>
        <w:autoSpaceDE w:val="0"/>
        <w:autoSpaceDN w:val="0"/>
        <w:adjustRightInd w:val="0"/>
        <w:jc w:val="center"/>
        <w:rPr>
          <w:b/>
          <w:bCs/>
          <w:sz w:val="26"/>
          <w:szCs w:val="26"/>
        </w:rPr>
      </w:pPr>
      <w:r w:rsidRPr="00E40EF1">
        <w:rPr>
          <w:b/>
          <w:bCs/>
          <w:sz w:val="26"/>
          <w:szCs w:val="26"/>
        </w:rPr>
        <w:t>ГЛАВНЫХ РАСПОРЯДИТЕЛЕЙ, РАСПОРЯДИТЕЛЕЙ И ПОЛУЧАТЕЛЕЙ</w:t>
      </w:r>
    </w:p>
    <w:p w:rsidR="00866C6D" w:rsidRPr="00E40EF1" w:rsidRDefault="00866C6D">
      <w:pPr>
        <w:widowControl w:val="0"/>
        <w:autoSpaceDE w:val="0"/>
        <w:autoSpaceDN w:val="0"/>
        <w:adjustRightInd w:val="0"/>
        <w:jc w:val="center"/>
        <w:rPr>
          <w:b/>
          <w:bCs/>
          <w:sz w:val="26"/>
          <w:szCs w:val="26"/>
        </w:rPr>
      </w:pPr>
      <w:r w:rsidRPr="00E40EF1">
        <w:rPr>
          <w:b/>
          <w:bCs/>
          <w:sz w:val="26"/>
          <w:szCs w:val="26"/>
        </w:rPr>
        <w:t xml:space="preserve">СРЕДСТВ </w:t>
      </w:r>
      <w:r>
        <w:rPr>
          <w:b/>
          <w:bCs/>
          <w:sz w:val="26"/>
          <w:szCs w:val="26"/>
        </w:rPr>
        <w:t>БЮДЖЕТА ГОРОДСКОГО ОКРУГА</w:t>
      </w:r>
      <w:r w:rsidRPr="00E40EF1">
        <w:rPr>
          <w:b/>
          <w:bCs/>
          <w:sz w:val="26"/>
          <w:szCs w:val="26"/>
        </w:rPr>
        <w:t>, ГЛАВНЫХ АДМИНИСТРАТОРОВ И</w:t>
      </w:r>
    </w:p>
    <w:p w:rsidR="00866C6D" w:rsidRPr="00E40EF1" w:rsidRDefault="00866C6D">
      <w:pPr>
        <w:widowControl w:val="0"/>
        <w:autoSpaceDE w:val="0"/>
        <w:autoSpaceDN w:val="0"/>
        <w:adjustRightInd w:val="0"/>
        <w:jc w:val="center"/>
        <w:rPr>
          <w:b/>
          <w:bCs/>
          <w:sz w:val="26"/>
          <w:szCs w:val="26"/>
        </w:rPr>
      </w:pPr>
      <w:r w:rsidRPr="00E40EF1">
        <w:rPr>
          <w:b/>
          <w:bCs/>
          <w:sz w:val="26"/>
          <w:szCs w:val="26"/>
        </w:rPr>
        <w:t xml:space="preserve">АДМИНИСТРАТОРОВ ДОХОДОВ </w:t>
      </w:r>
      <w:r>
        <w:rPr>
          <w:b/>
          <w:bCs/>
          <w:sz w:val="26"/>
          <w:szCs w:val="26"/>
        </w:rPr>
        <w:t>БЮДЖЕТА ГОРОДСКОГО ОКРУГА</w:t>
      </w:r>
      <w:r w:rsidRPr="00E40EF1">
        <w:rPr>
          <w:b/>
          <w:bCs/>
          <w:sz w:val="26"/>
          <w:szCs w:val="26"/>
        </w:rPr>
        <w:t>, ГЛАВНЫХ</w:t>
      </w:r>
    </w:p>
    <w:p w:rsidR="00866C6D" w:rsidRPr="00E40EF1" w:rsidRDefault="00866C6D">
      <w:pPr>
        <w:widowControl w:val="0"/>
        <w:autoSpaceDE w:val="0"/>
        <w:autoSpaceDN w:val="0"/>
        <w:adjustRightInd w:val="0"/>
        <w:jc w:val="center"/>
        <w:rPr>
          <w:b/>
          <w:bCs/>
          <w:sz w:val="26"/>
          <w:szCs w:val="26"/>
        </w:rPr>
      </w:pPr>
      <w:r w:rsidRPr="00E40EF1">
        <w:rPr>
          <w:b/>
          <w:bCs/>
          <w:sz w:val="26"/>
          <w:szCs w:val="26"/>
        </w:rPr>
        <w:t>АДМИНИСТРАТОРОВ И АДМИНИСТРАТОРОВ ИСТОЧНИКОВ</w:t>
      </w:r>
    </w:p>
    <w:p w:rsidR="00866C6D" w:rsidRPr="00E40EF1" w:rsidRDefault="00866C6D">
      <w:pPr>
        <w:widowControl w:val="0"/>
        <w:autoSpaceDE w:val="0"/>
        <w:autoSpaceDN w:val="0"/>
        <w:adjustRightInd w:val="0"/>
        <w:jc w:val="center"/>
        <w:rPr>
          <w:b/>
          <w:bCs/>
          <w:sz w:val="26"/>
          <w:szCs w:val="26"/>
        </w:rPr>
      </w:pPr>
      <w:r w:rsidRPr="00E40EF1">
        <w:rPr>
          <w:b/>
          <w:bCs/>
          <w:sz w:val="26"/>
          <w:szCs w:val="26"/>
        </w:rPr>
        <w:t xml:space="preserve">ФИНАНСИРОВАНИЯ ДЕФИЦИТА </w:t>
      </w:r>
      <w:r>
        <w:rPr>
          <w:b/>
          <w:bCs/>
          <w:sz w:val="26"/>
          <w:szCs w:val="26"/>
        </w:rPr>
        <w:t>БЮДЖЕТА ГОРОДСКОГО ОКРУГА</w:t>
      </w:r>
    </w:p>
    <w:tbl>
      <w:tblPr>
        <w:tblW w:w="26194" w:type="dxa"/>
        <w:tblInd w:w="2" w:type="dxa"/>
        <w:tblLayout w:type="fixed"/>
        <w:tblCellMar>
          <w:left w:w="28" w:type="dxa"/>
          <w:right w:w="28" w:type="dxa"/>
        </w:tblCellMar>
        <w:tblLook w:val="0000" w:firstRow="0" w:lastRow="0" w:firstColumn="0" w:lastColumn="0" w:noHBand="0" w:noVBand="0"/>
      </w:tblPr>
      <w:tblGrid>
        <w:gridCol w:w="11085"/>
        <w:gridCol w:w="142"/>
        <w:gridCol w:w="567"/>
        <w:gridCol w:w="2126"/>
        <w:gridCol w:w="1559"/>
        <w:gridCol w:w="2143"/>
        <w:gridCol w:w="2143"/>
        <w:gridCol w:w="2143"/>
        <w:gridCol w:w="2143"/>
        <w:gridCol w:w="2143"/>
      </w:tblGrid>
      <w:tr w:rsidR="00866C6D" w:rsidRPr="00EA0933">
        <w:trPr>
          <w:cantSplit/>
        </w:trPr>
        <w:tc>
          <w:tcPr>
            <w:tcW w:w="13920" w:type="dxa"/>
            <w:gridSpan w:val="4"/>
            <w:tcBorders>
              <w:top w:val="nil"/>
              <w:left w:val="nil"/>
              <w:bottom w:val="nil"/>
              <w:right w:val="nil"/>
            </w:tcBorders>
            <w:vAlign w:val="bottom"/>
          </w:tcPr>
          <w:p w:rsidR="00866C6D" w:rsidRPr="00EA0933" w:rsidRDefault="00866C6D" w:rsidP="004D6790">
            <w:pPr>
              <w:spacing w:before="60"/>
              <w:ind w:left="227"/>
              <w:jc w:val="center"/>
              <w:rPr>
                <w:i/>
                <w:iCs/>
                <w:sz w:val="26"/>
                <w:szCs w:val="26"/>
              </w:rPr>
            </w:pPr>
            <w:r w:rsidRPr="00E40EF1">
              <w:rPr>
                <w:sz w:val="26"/>
                <w:szCs w:val="26"/>
              </w:rPr>
              <w:t>на "_____" _____________ 20 ___ г.</w:t>
            </w:r>
          </w:p>
        </w:tc>
        <w:tc>
          <w:tcPr>
            <w:tcW w:w="1559" w:type="dxa"/>
            <w:tcBorders>
              <w:top w:val="single" w:sz="4" w:space="0" w:color="auto"/>
              <w:left w:val="single" w:sz="4" w:space="0" w:color="auto"/>
              <w:bottom w:val="single" w:sz="4" w:space="0" w:color="auto"/>
              <w:right w:val="single" w:sz="4" w:space="0" w:color="auto"/>
            </w:tcBorders>
            <w:vAlign w:val="bottom"/>
          </w:tcPr>
          <w:p w:rsidR="00866C6D" w:rsidRPr="00A84987" w:rsidRDefault="00866C6D" w:rsidP="00A84987">
            <w:pPr>
              <w:jc w:val="center"/>
              <w:rPr>
                <w:sz w:val="26"/>
                <w:szCs w:val="26"/>
              </w:rPr>
            </w:pPr>
            <w:r>
              <w:rPr>
                <w:sz w:val="26"/>
                <w:szCs w:val="26"/>
              </w:rPr>
              <w:t>КОДЫ</w:t>
            </w:r>
          </w:p>
        </w:tc>
        <w:tc>
          <w:tcPr>
            <w:tcW w:w="2143" w:type="dxa"/>
            <w:vAlign w:val="bottom"/>
          </w:tcPr>
          <w:p w:rsidR="00866C6D" w:rsidRPr="00EA0933" w:rsidRDefault="00866C6D" w:rsidP="008C2229">
            <w:pPr>
              <w:jc w:val="center"/>
              <w:rPr>
                <w:sz w:val="26"/>
                <w:szCs w:val="26"/>
              </w:rPr>
            </w:pPr>
          </w:p>
        </w:tc>
        <w:tc>
          <w:tcPr>
            <w:tcW w:w="2143" w:type="dxa"/>
            <w:vAlign w:val="bottom"/>
          </w:tcPr>
          <w:p w:rsidR="00866C6D" w:rsidRPr="00EA0933" w:rsidRDefault="00866C6D" w:rsidP="008C2229">
            <w:pPr>
              <w:jc w:val="right"/>
              <w:rPr>
                <w:sz w:val="26"/>
                <w:szCs w:val="26"/>
              </w:rPr>
            </w:pPr>
            <w:r w:rsidRPr="00EA0933">
              <w:rPr>
                <w:sz w:val="26"/>
                <w:szCs w:val="26"/>
              </w:rPr>
              <w:t>20</w:t>
            </w:r>
          </w:p>
        </w:tc>
        <w:tc>
          <w:tcPr>
            <w:tcW w:w="2143" w:type="dxa"/>
            <w:vAlign w:val="bottom"/>
          </w:tcPr>
          <w:p w:rsidR="00866C6D" w:rsidRPr="00EA0933" w:rsidRDefault="00866C6D" w:rsidP="008C2229">
            <w:pPr>
              <w:rPr>
                <w:sz w:val="26"/>
                <w:szCs w:val="26"/>
              </w:rPr>
            </w:pPr>
          </w:p>
        </w:tc>
        <w:tc>
          <w:tcPr>
            <w:tcW w:w="2143" w:type="dxa"/>
            <w:vAlign w:val="bottom"/>
          </w:tcPr>
          <w:p w:rsidR="00866C6D" w:rsidRPr="00EA0933" w:rsidRDefault="00866C6D" w:rsidP="008C2229">
            <w:pPr>
              <w:ind w:left="57"/>
              <w:rPr>
                <w:sz w:val="26"/>
                <w:szCs w:val="26"/>
              </w:rPr>
            </w:pPr>
            <w:proofErr w:type="gramStart"/>
            <w:r w:rsidRPr="00EA0933">
              <w:rPr>
                <w:sz w:val="26"/>
                <w:szCs w:val="26"/>
              </w:rPr>
              <w:t>г</w:t>
            </w:r>
            <w:proofErr w:type="gramEnd"/>
            <w:r w:rsidRPr="00EA0933">
              <w:rPr>
                <w:sz w:val="26"/>
                <w:szCs w:val="26"/>
              </w:rPr>
              <w:t>.</w:t>
            </w:r>
          </w:p>
        </w:tc>
        <w:tc>
          <w:tcPr>
            <w:tcW w:w="2143" w:type="dxa"/>
            <w:vAlign w:val="bottom"/>
          </w:tcPr>
          <w:p w:rsidR="00866C6D" w:rsidRPr="00EA0933" w:rsidRDefault="00866C6D" w:rsidP="008C2229">
            <w:pPr>
              <w:ind w:left="57"/>
              <w:rPr>
                <w:sz w:val="26"/>
                <w:szCs w:val="26"/>
              </w:rPr>
            </w:pPr>
            <w:proofErr w:type="gramStart"/>
            <w:r w:rsidRPr="00EA0933">
              <w:rPr>
                <w:sz w:val="26"/>
                <w:szCs w:val="26"/>
              </w:rPr>
              <w:t>г</w:t>
            </w:r>
            <w:proofErr w:type="gramEnd"/>
            <w:r w:rsidRPr="00EA0933">
              <w:rPr>
                <w:sz w:val="26"/>
                <w:szCs w:val="26"/>
              </w:rPr>
              <w:t>.</w:t>
            </w:r>
          </w:p>
        </w:tc>
      </w:tr>
      <w:tr w:rsidR="00866C6D" w:rsidRPr="00EA0933">
        <w:trPr>
          <w:gridAfter w:val="5"/>
          <w:wAfter w:w="10715" w:type="dxa"/>
        </w:trPr>
        <w:tc>
          <w:tcPr>
            <w:tcW w:w="11794" w:type="dxa"/>
            <w:gridSpan w:val="3"/>
            <w:tcBorders>
              <w:top w:val="nil"/>
              <w:left w:val="nil"/>
              <w:bottom w:val="nil"/>
              <w:right w:val="nil"/>
            </w:tcBorders>
          </w:tcPr>
          <w:p w:rsidR="00866C6D" w:rsidRPr="00B47EB7" w:rsidRDefault="00866C6D" w:rsidP="004B206B">
            <w:pPr>
              <w:pStyle w:val="ConsPlusNonformat"/>
              <w:rPr>
                <w:rFonts w:ascii="Times New Roman" w:hAnsi="Times New Roman" w:cs="Times New Roman"/>
                <w:sz w:val="26"/>
                <w:szCs w:val="26"/>
              </w:rPr>
            </w:pPr>
            <w:r w:rsidRPr="00B47EB7">
              <w:rPr>
                <w:rFonts w:ascii="Times New Roman" w:hAnsi="Times New Roman" w:cs="Times New Roman"/>
                <w:sz w:val="26"/>
                <w:szCs w:val="26"/>
              </w:rPr>
              <w:t>Наименование органа Федерального казначейства _____________________________</w:t>
            </w:r>
          </w:p>
        </w:tc>
        <w:tc>
          <w:tcPr>
            <w:tcW w:w="2126" w:type="dxa"/>
            <w:tcBorders>
              <w:top w:val="nil"/>
              <w:left w:val="nil"/>
              <w:bottom w:val="nil"/>
              <w:right w:val="single" w:sz="4" w:space="0" w:color="auto"/>
            </w:tcBorders>
            <w:vAlign w:val="bottom"/>
          </w:tcPr>
          <w:p w:rsidR="00866C6D" w:rsidRPr="00EA0933" w:rsidRDefault="00866C6D" w:rsidP="00A84987">
            <w:pPr>
              <w:ind w:left="224"/>
              <w:jc w:val="right"/>
              <w:rPr>
                <w:i/>
                <w:iCs/>
                <w:sz w:val="26"/>
                <w:szCs w:val="26"/>
              </w:rPr>
            </w:pPr>
            <w:r w:rsidRPr="00E40EF1">
              <w:rPr>
                <w:sz w:val="26"/>
                <w:szCs w:val="26"/>
              </w:rPr>
              <w:t>Форма по КФ</w:t>
            </w:r>
          </w:p>
        </w:tc>
        <w:tc>
          <w:tcPr>
            <w:tcW w:w="1559" w:type="dxa"/>
            <w:tcBorders>
              <w:top w:val="single" w:sz="4" w:space="0" w:color="auto"/>
              <w:left w:val="single" w:sz="4" w:space="0" w:color="auto"/>
              <w:bottom w:val="single" w:sz="4" w:space="0" w:color="auto"/>
              <w:right w:val="single" w:sz="4" w:space="0" w:color="auto"/>
            </w:tcBorders>
            <w:vAlign w:val="bottom"/>
          </w:tcPr>
          <w:p w:rsidR="00866C6D" w:rsidRPr="00EA0933" w:rsidRDefault="00866C6D" w:rsidP="008C2229">
            <w:pPr>
              <w:jc w:val="center"/>
              <w:rPr>
                <w:sz w:val="26"/>
                <w:szCs w:val="26"/>
              </w:rPr>
            </w:pPr>
          </w:p>
        </w:tc>
      </w:tr>
      <w:tr w:rsidR="00866C6D" w:rsidRPr="00EA0933">
        <w:trPr>
          <w:gridAfter w:val="5"/>
          <w:wAfter w:w="10715" w:type="dxa"/>
          <w:cantSplit/>
        </w:trPr>
        <w:tc>
          <w:tcPr>
            <w:tcW w:w="11794" w:type="dxa"/>
            <w:gridSpan w:val="3"/>
            <w:tcBorders>
              <w:top w:val="nil"/>
              <w:left w:val="nil"/>
              <w:bottom w:val="nil"/>
              <w:right w:val="nil"/>
            </w:tcBorders>
          </w:tcPr>
          <w:p w:rsidR="00866C6D" w:rsidRPr="00EA0933" w:rsidRDefault="00866C6D" w:rsidP="008C2229">
            <w:pPr>
              <w:ind w:left="57"/>
              <w:rPr>
                <w:sz w:val="26"/>
                <w:szCs w:val="26"/>
              </w:rPr>
            </w:pPr>
            <w:r w:rsidRPr="00B47EB7">
              <w:rPr>
                <w:sz w:val="26"/>
                <w:szCs w:val="26"/>
              </w:rPr>
              <w:t>Наименование бюджета</w:t>
            </w:r>
            <w:r>
              <w:rPr>
                <w:sz w:val="26"/>
                <w:szCs w:val="26"/>
              </w:rPr>
              <w:t>___________________________________________________</w:t>
            </w:r>
          </w:p>
        </w:tc>
        <w:tc>
          <w:tcPr>
            <w:tcW w:w="2126" w:type="dxa"/>
            <w:tcBorders>
              <w:top w:val="nil"/>
              <w:left w:val="nil"/>
              <w:bottom w:val="nil"/>
              <w:right w:val="single" w:sz="4" w:space="0" w:color="auto"/>
            </w:tcBorders>
            <w:vAlign w:val="bottom"/>
          </w:tcPr>
          <w:p w:rsidR="00866C6D" w:rsidRPr="00EA0933" w:rsidRDefault="00866C6D" w:rsidP="008C2229">
            <w:pPr>
              <w:ind w:right="113"/>
              <w:jc w:val="right"/>
              <w:rPr>
                <w:sz w:val="26"/>
                <w:szCs w:val="26"/>
              </w:rPr>
            </w:pPr>
            <w:r w:rsidRPr="00EA0933">
              <w:rPr>
                <w:sz w:val="26"/>
                <w:szCs w:val="26"/>
              </w:rPr>
              <w:t>Дата</w:t>
            </w:r>
          </w:p>
        </w:tc>
        <w:tc>
          <w:tcPr>
            <w:tcW w:w="1559" w:type="dxa"/>
            <w:tcBorders>
              <w:top w:val="single" w:sz="4" w:space="0" w:color="auto"/>
              <w:left w:val="single" w:sz="4" w:space="0" w:color="auto"/>
              <w:bottom w:val="single" w:sz="4" w:space="0" w:color="auto"/>
              <w:right w:val="single" w:sz="4" w:space="0" w:color="auto"/>
            </w:tcBorders>
            <w:vAlign w:val="bottom"/>
          </w:tcPr>
          <w:p w:rsidR="00866C6D" w:rsidRPr="00EA0933" w:rsidRDefault="00866C6D" w:rsidP="008C2229">
            <w:pPr>
              <w:jc w:val="center"/>
              <w:rPr>
                <w:sz w:val="26"/>
                <w:szCs w:val="26"/>
              </w:rPr>
            </w:pPr>
          </w:p>
        </w:tc>
      </w:tr>
      <w:tr w:rsidR="00866C6D" w:rsidRPr="00EA0933">
        <w:trPr>
          <w:gridAfter w:val="5"/>
          <w:wAfter w:w="10715" w:type="dxa"/>
          <w:cantSplit/>
        </w:trPr>
        <w:tc>
          <w:tcPr>
            <w:tcW w:w="11085" w:type="dxa"/>
            <w:tcBorders>
              <w:top w:val="nil"/>
              <w:left w:val="nil"/>
              <w:bottom w:val="nil"/>
              <w:right w:val="nil"/>
            </w:tcBorders>
          </w:tcPr>
          <w:p w:rsidR="00866C6D" w:rsidRPr="00EA0933" w:rsidRDefault="00866C6D" w:rsidP="008C2229">
            <w:pPr>
              <w:ind w:left="224"/>
              <w:rPr>
                <w:i/>
                <w:iCs/>
                <w:sz w:val="26"/>
                <w:szCs w:val="26"/>
              </w:rPr>
            </w:pPr>
            <w:r w:rsidRPr="00B47EB7">
              <w:rPr>
                <w:sz w:val="26"/>
                <w:szCs w:val="26"/>
              </w:rPr>
              <w:t>Финансовый орган __________________</w:t>
            </w:r>
            <w:r>
              <w:rPr>
                <w:sz w:val="26"/>
                <w:szCs w:val="26"/>
              </w:rPr>
              <w:t>_________________________________</w:t>
            </w:r>
            <w:r w:rsidRPr="00B47EB7">
              <w:rPr>
                <w:sz w:val="26"/>
                <w:szCs w:val="26"/>
              </w:rPr>
              <w:t>__</w:t>
            </w:r>
          </w:p>
        </w:tc>
        <w:tc>
          <w:tcPr>
            <w:tcW w:w="142" w:type="dxa"/>
            <w:tcBorders>
              <w:top w:val="nil"/>
              <w:left w:val="nil"/>
              <w:bottom w:val="nil"/>
              <w:right w:val="nil"/>
            </w:tcBorders>
            <w:vAlign w:val="bottom"/>
          </w:tcPr>
          <w:p w:rsidR="00866C6D" w:rsidRPr="00EA0933" w:rsidRDefault="00866C6D" w:rsidP="008C2229">
            <w:pPr>
              <w:rPr>
                <w:i/>
                <w:iCs/>
                <w:sz w:val="26"/>
                <w:szCs w:val="26"/>
              </w:rPr>
            </w:pPr>
          </w:p>
        </w:tc>
        <w:tc>
          <w:tcPr>
            <w:tcW w:w="2693" w:type="dxa"/>
            <w:gridSpan w:val="2"/>
            <w:tcBorders>
              <w:top w:val="nil"/>
              <w:left w:val="nil"/>
              <w:bottom w:val="nil"/>
              <w:right w:val="single" w:sz="4" w:space="0" w:color="auto"/>
            </w:tcBorders>
            <w:vAlign w:val="bottom"/>
          </w:tcPr>
          <w:p w:rsidR="00866C6D" w:rsidRPr="00EA0933" w:rsidRDefault="00866C6D" w:rsidP="008C2229">
            <w:pPr>
              <w:ind w:right="113"/>
              <w:jc w:val="right"/>
              <w:rPr>
                <w:sz w:val="26"/>
                <w:szCs w:val="26"/>
              </w:rPr>
            </w:pPr>
            <w:r w:rsidRPr="00EA0933">
              <w:rPr>
                <w:sz w:val="26"/>
                <w:szCs w:val="26"/>
              </w:rPr>
              <w:t>по КОФК</w:t>
            </w:r>
          </w:p>
        </w:tc>
        <w:tc>
          <w:tcPr>
            <w:tcW w:w="1559" w:type="dxa"/>
            <w:tcBorders>
              <w:top w:val="single" w:sz="4" w:space="0" w:color="auto"/>
              <w:left w:val="single" w:sz="4" w:space="0" w:color="auto"/>
              <w:bottom w:val="single" w:sz="4" w:space="0" w:color="auto"/>
              <w:right w:val="single" w:sz="4" w:space="0" w:color="auto"/>
            </w:tcBorders>
            <w:vAlign w:val="bottom"/>
          </w:tcPr>
          <w:p w:rsidR="00866C6D" w:rsidRPr="00EA0933" w:rsidRDefault="00866C6D" w:rsidP="008C2229">
            <w:pPr>
              <w:jc w:val="center"/>
              <w:rPr>
                <w:sz w:val="26"/>
                <w:szCs w:val="26"/>
              </w:rPr>
            </w:pPr>
          </w:p>
        </w:tc>
      </w:tr>
    </w:tbl>
    <w:p w:rsidR="00866C6D" w:rsidRDefault="00866C6D">
      <w:pPr>
        <w:widowControl w:val="0"/>
        <w:autoSpaceDE w:val="0"/>
        <w:autoSpaceDN w:val="0"/>
        <w:adjustRightInd w:val="0"/>
        <w:jc w:val="center"/>
        <w:rPr>
          <w:sz w:val="16"/>
          <w:szCs w:val="16"/>
        </w:rPr>
      </w:pPr>
    </w:p>
    <w:p w:rsidR="004D6790" w:rsidRPr="004D6790" w:rsidRDefault="004D6790">
      <w:pPr>
        <w:widowControl w:val="0"/>
        <w:autoSpaceDE w:val="0"/>
        <w:autoSpaceDN w:val="0"/>
        <w:adjustRightInd w:val="0"/>
        <w:jc w:val="center"/>
        <w:rPr>
          <w:sz w:val="16"/>
          <w:szCs w:val="16"/>
        </w:rPr>
      </w:pPr>
    </w:p>
    <w:tbl>
      <w:tblPr>
        <w:tblW w:w="15168" w:type="dxa"/>
        <w:tblCellSpacing w:w="5" w:type="nil"/>
        <w:tblInd w:w="2" w:type="dxa"/>
        <w:tblLayout w:type="fixed"/>
        <w:tblCellMar>
          <w:left w:w="75" w:type="dxa"/>
          <w:right w:w="75" w:type="dxa"/>
        </w:tblCellMar>
        <w:tblLook w:val="0000" w:firstRow="0" w:lastRow="0" w:firstColumn="0" w:lastColumn="0" w:noHBand="0" w:noVBand="0"/>
      </w:tblPr>
      <w:tblGrid>
        <w:gridCol w:w="936"/>
        <w:gridCol w:w="2608"/>
        <w:gridCol w:w="1701"/>
        <w:gridCol w:w="5528"/>
        <w:gridCol w:w="2977"/>
        <w:gridCol w:w="1418"/>
      </w:tblGrid>
      <w:tr w:rsidR="00866C6D" w:rsidRPr="004D6790" w:rsidTr="004D6790">
        <w:trPr>
          <w:trHeight w:val="1000"/>
          <w:tblCellSpacing w:w="5" w:type="nil"/>
        </w:trPr>
        <w:tc>
          <w:tcPr>
            <w:tcW w:w="936" w:type="dxa"/>
            <w:vMerge w:val="restart"/>
            <w:tcBorders>
              <w:top w:val="single" w:sz="8" w:space="0" w:color="auto"/>
              <w:left w:val="single" w:sz="8" w:space="0" w:color="auto"/>
              <w:bottom w:val="single" w:sz="4" w:space="0" w:color="auto"/>
              <w:right w:val="single" w:sz="8" w:space="0" w:color="auto"/>
            </w:tcBorders>
            <w:vAlign w:val="center"/>
          </w:tcPr>
          <w:p w:rsidR="00866C6D" w:rsidRPr="004D6790" w:rsidRDefault="00866C6D" w:rsidP="004D6790">
            <w:pPr>
              <w:widowControl w:val="0"/>
              <w:autoSpaceDE w:val="0"/>
              <w:autoSpaceDN w:val="0"/>
              <w:adjustRightInd w:val="0"/>
              <w:jc w:val="center"/>
              <w:rPr>
                <w:sz w:val="20"/>
                <w:szCs w:val="20"/>
              </w:rPr>
            </w:pPr>
            <w:r w:rsidRPr="004D6790">
              <w:rPr>
                <w:sz w:val="20"/>
                <w:szCs w:val="20"/>
              </w:rPr>
              <w:t>Номер</w:t>
            </w:r>
          </w:p>
          <w:p w:rsidR="00866C6D" w:rsidRPr="004D6790" w:rsidRDefault="00866C6D" w:rsidP="004D6790">
            <w:pPr>
              <w:widowControl w:val="0"/>
              <w:autoSpaceDE w:val="0"/>
              <w:autoSpaceDN w:val="0"/>
              <w:adjustRightInd w:val="0"/>
              <w:jc w:val="center"/>
              <w:rPr>
                <w:sz w:val="20"/>
                <w:szCs w:val="20"/>
              </w:rPr>
            </w:pPr>
            <w:r w:rsidRPr="004D6790">
              <w:rPr>
                <w:sz w:val="20"/>
                <w:szCs w:val="20"/>
              </w:rPr>
              <w:t>строки</w:t>
            </w:r>
          </w:p>
        </w:tc>
        <w:tc>
          <w:tcPr>
            <w:tcW w:w="4309" w:type="dxa"/>
            <w:gridSpan w:val="2"/>
            <w:tcBorders>
              <w:top w:val="single" w:sz="8" w:space="0" w:color="auto"/>
              <w:left w:val="single" w:sz="8" w:space="0" w:color="auto"/>
              <w:bottom w:val="single" w:sz="4" w:space="0" w:color="auto"/>
              <w:right w:val="single" w:sz="8" w:space="0" w:color="auto"/>
            </w:tcBorders>
            <w:vAlign w:val="center"/>
          </w:tcPr>
          <w:p w:rsidR="00866C6D" w:rsidRPr="004D6790" w:rsidRDefault="00866C6D" w:rsidP="004D6790">
            <w:pPr>
              <w:widowControl w:val="0"/>
              <w:autoSpaceDE w:val="0"/>
              <w:autoSpaceDN w:val="0"/>
              <w:adjustRightInd w:val="0"/>
              <w:jc w:val="center"/>
              <w:rPr>
                <w:sz w:val="20"/>
                <w:szCs w:val="20"/>
              </w:rPr>
            </w:pPr>
            <w:r w:rsidRPr="004D6790">
              <w:rPr>
                <w:sz w:val="20"/>
                <w:szCs w:val="20"/>
              </w:rPr>
              <w:t>Наименование</w:t>
            </w:r>
          </w:p>
        </w:tc>
        <w:tc>
          <w:tcPr>
            <w:tcW w:w="5528" w:type="dxa"/>
            <w:vMerge w:val="restart"/>
            <w:tcBorders>
              <w:top w:val="single" w:sz="8" w:space="0" w:color="auto"/>
              <w:left w:val="single" w:sz="8" w:space="0" w:color="auto"/>
              <w:bottom w:val="single" w:sz="4" w:space="0" w:color="auto"/>
              <w:right w:val="single" w:sz="8" w:space="0" w:color="auto"/>
            </w:tcBorders>
            <w:vAlign w:val="center"/>
          </w:tcPr>
          <w:p w:rsidR="00866C6D" w:rsidRPr="004D6790" w:rsidRDefault="00866C6D" w:rsidP="004D6790">
            <w:pPr>
              <w:widowControl w:val="0"/>
              <w:autoSpaceDE w:val="0"/>
              <w:autoSpaceDN w:val="0"/>
              <w:adjustRightInd w:val="0"/>
              <w:jc w:val="center"/>
              <w:rPr>
                <w:sz w:val="20"/>
                <w:szCs w:val="20"/>
              </w:rPr>
            </w:pPr>
            <w:r w:rsidRPr="004D6790">
              <w:rPr>
                <w:sz w:val="20"/>
                <w:szCs w:val="20"/>
              </w:rPr>
              <w:t xml:space="preserve">Код административной принадлежности по перечню главных </w:t>
            </w:r>
            <w:proofErr w:type="gramStart"/>
            <w:r w:rsidRPr="004D6790">
              <w:rPr>
                <w:sz w:val="20"/>
                <w:szCs w:val="20"/>
              </w:rPr>
              <w:t>распорядителей  средств бюджета / главных администраторов доходов бюджета / главных администраторов источников финансирования дефицита</w:t>
            </w:r>
            <w:proofErr w:type="gramEnd"/>
          </w:p>
          <w:p w:rsidR="00866C6D" w:rsidRPr="004D6790" w:rsidRDefault="00866C6D" w:rsidP="004D6790">
            <w:pPr>
              <w:widowControl w:val="0"/>
              <w:autoSpaceDE w:val="0"/>
              <w:autoSpaceDN w:val="0"/>
              <w:adjustRightInd w:val="0"/>
              <w:jc w:val="center"/>
              <w:rPr>
                <w:sz w:val="20"/>
                <w:szCs w:val="20"/>
              </w:rPr>
            </w:pPr>
            <w:r w:rsidRPr="004D6790">
              <w:rPr>
                <w:sz w:val="20"/>
                <w:szCs w:val="20"/>
              </w:rPr>
              <w:t>бюджета</w:t>
            </w:r>
          </w:p>
        </w:tc>
        <w:tc>
          <w:tcPr>
            <w:tcW w:w="2977" w:type="dxa"/>
            <w:vMerge w:val="restart"/>
            <w:tcBorders>
              <w:top w:val="single" w:sz="8" w:space="0" w:color="auto"/>
              <w:left w:val="single" w:sz="8" w:space="0" w:color="auto"/>
              <w:bottom w:val="single" w:sz="4" w:space="0" w:color="auto"/>
              <w:right w:val="single" w:sz="8" w:space="0" w:color="auto"/>
            </w:tcBorders>
            <w:vAlign w:val="center"/>
          </w:tcPr>
          <w:p w:rsidR="00866C6D" w:rsidRPr="004D6790" w:rsidRDefault="00866C6D" w:rsidP="004D6790">
            <w:pPr>
              <w:widowControl w:val="0"/>
              <w:autoSpaceDE w:val="0"/>
              <w:autoSpaceDN w:val="0"/>
              <w:adjustRightInd w:val="0"/>
              <w:jc w:val="center"/>
              <w:rPr>
                <w:sz w:val="20"/>
                <w:szCs w:val="20"/>
              </w:rPr>
            </w:pPr>
            <w:r w:rsidRPr="004D6790">
              <w:rPr>
                <w:sz w:val="20"/>
                <w:szCs w:val="20"/>
              </w:rPr>
              <w:t>Полное наименование вышестоящего распорядителя средств бюджета</w:t>
            </w:r>
          </w:p>
        </w:tc>
        <w:tc>
          <w:tcPr>
            <w:tcW w:w="1418" w:type="dxa"/>
            <w:vMerge w:val="restart"/>
            <w:tcBorders>
              <w:top w:val="single" w:sz="8" w:space="0" w:color="auto"/>
              <w:left w:val="single" w:sz="8" w:space="0" w:color="auto"/>
              <w:bottom w:val="single" w:sz="4" w:space="0" w:color="auto"/>
              <w:right w:val="single" w:sz="8" w:space="0" w:color="auto"/>
            </w:tcBorders>
            <w:vAlign w:val="center"/>
          </w:tcPr>
          <w:p w:rsidR="00866C6D" w:rsidRPr="004D6790" w:rsidRDefault="00866C6D" w:rsidP="004D6790">
            <w:pPr>
              <w:widowControl w:val="0"/>
              <w:autoSpaceDE w:val="0"/>
              <w:autoSpaceDN w:val="0"/>
              <w:adjustRightInd w:val="0"/>
              <w:jc w:val="center"/>
              <w:rPr>
                <w:sz w:val="20"/>
                <w:szCs w:val="20"/>
              </w:rPr>
            </w:pPr>
            <w:r w:rsidRPr="004D6790">
              <w:rPr>
                <w:sz w:val="20"/>
                <w:szCs w:val="20"/>
              </w:rPr>
              <w:t>Вид</w:t>
            </w:r>
          </w:p>
          <w:p w:rsidR="00866C6D" w:rsidRPr="004D6790" w:rsidRDefault="00866C6D" w:rsidP="004D6790">
            <w:pPr>
              <w:widowControl w:val="0"/>
              <w:autoSpaceDE w:val="0"/>
              <w:autoSpaceDN w:val="0"/>
              <w:adjustRightInd w:val="0"/>
              <w:jc w:val="center"/>
              <w:rPr>
                <w:sz w:val="20"/>
                <w:szCs w:val="20"/>
              </w:rPr>
            </w:pPr>
            <w:r w:rsidRPr="004D6790">
              <w:rPr>
                <w:sz w:val="20"/>
                <w:szCs w:val="20"/>
              </w:rPr>
              <w:t>изменений</w:t>
            </w:r>
          </w:p>
        </w:tc>
      </w:tr>
      <w:tr w:rsidR="00866C6D" w:rsidRPr="004D6790" w:rsidTr="004D6790">
        <w:trPr>
          <w:trHeight w:val="191"/>
          <w:tblCellSpacing w:w="5" w:type="nil"/>
        </w:trPr>
        <w:tc>
          <w:tcPr>
            <w:tcW w:w="936" w:type="dxa"/>
            <w:vMerge/>
            <w:tcBorders>
              <w:top w:val="single" w:sz="4" w:space="0" w:color="auto"/>
              <w:left w:val="single" w:sz="8" w:space="0" w:color="auto"/>
              <w:bottom w:val="single" w:sz="8" w:space="0" w:color="auto"/>
              <w:right w:val="single" w:sz="8" w:space="0" w:color="auto"/>
            </w:tcBorders>
            <w:vAlign w:val="center"/>
          </w:tcPr>
          <w:p w:rsidR="00866C6D" w:rsidRPr="004D6790" w:rsidRDefault="00866C6D" w:rsidP="004D6790">
            <w:pPr>
              <w:widowControl w:val="0"/>
              <w:autoSpaceDE w:val="0"/>
              <w:autoSpaceDN w:val="0"/>
              <w:adjustRightInd w:val="0"/>
              <w:ind w:firstLine="540"/>
              <w:jc w:val="center"/>
              <w:rPr>
                <w:sz w:val="20"/>
                <w:szCs w:val="20"/>
              </w:rPr>
            </w:pPr>
          </w:p>
        </w:tc>
        <w:tc>
          <w:tcPr>
            <w:tcW w:w="2608" w:type="dxa"/>
            <w:tcBorders>
              <w:top w:val="single" w:sz="4" w:space="0" w:color="auto"/>
              <w:left w:val="single" w:sz="8" w:space="0" w:color="auto"/>
              <w:bottom w:val="single" w:sz="8" w:space="0" w:color="auto"/>
              <w:right w:val="single" w:sz="8" w:space="0" w:color="auto"/>
            </w:tcBorders>
            <w:vAlign w:val="center"/>
          </w:tcPr>
          <w:p w:rsidR="00866C6D" w:rsidRPr="004D6790" w:rsidRDefault="00866C6D" w:rsidP="004D6790">
            <w:pPr>
              <w:widowControl w:val="0"/>
              <w:autoSpaceDE w:val="0"/>
              <w:autoSpaceDN w:val="0"/>
              <w:adjustRightInd w:val="0"/>
              <w:jc w:val="center"/>
              <w:rPr>
                <w:sz w:val="20"/>
                <w:szCs w:val="20"/>
              </w:rPr>
            </w:pPr>
            <w:r w:rsidRPr="004D6790">
              <w:rPr>
                <w:sz w:val="20"/>
                <w:szCs w:val="20"/>
              </w:rPr>
              <w:t>полное</w:t>
            </w:r>
          </w:p>
        </w:tc>
        <w:tc>
          <w:tcPr>
            <w:tcW w:w="1701" w:type="dxa"/>
            <w:tcBorders>
              <w:top w:val="single" w:sz="4" w:space="0" w:color="auto"/>
              <w:left w:val="single" w:sz="8" w:space="0" w:color="auto"/>
              <w:bottom w:val="single" w:sz="8" w:space="0" w:color="auto"/>
              <w:right w:val="single" w:sz="8" w:space="0" w:color="auto"/>
            </w:tcBorders>
            <w:vAlign w:val="center"/>
          </w:tcPr>
          <w:p w:rsidR="00866C6D" w:rsidRPr="004D6790" w:rsidRDefault="00866C6D" w:rsidP="004D6790">
            <w:pPr>
              <w:widowControl w:val="0"/>
              <w:autoSpaceDE w:val="0"/>
              <w:autoSpaceDN w:val="0"/>
              <w:adjustRightInd w:val="0"/>
              <w:jc w:val="center"/>
              <w:rPr>
                <w:sz w:val="20"/>
                <w:szCs w:val="20"/>
              </w:rPr>
            </w:pPr>
            <w:r w:rsidRPr="004D6790">
              <w:rPr>
                <w:sz w:val="20"/>
                <w:szCs w:val="20"/>
              </w:rPr>
              <w:t>сокращенное</w:t>
            </w:r>
          </w:p>
        </w:tc>
        <w:tc>
          <w:tcPr>
            <w:tcW w:w="5528" w:type="dxa"/>
            <w:vMerge/>
            <w:tcBorders>
              <w:top w:val="single" w:sz="4" w:space="0" w:color="auto"/>
              <w:left w:val="single" w:sz="8" w:space="0" w:color="auto"/>
              <w:bottom w:val="single" w:sz="8" w:space="0" w:color="auto"/>
              <w:right w:val="single" w:sz="8" w:space="0" w:color="auto"/>
            </w:tcBorders>
            <w:vAlign w:val="center"/>
          </w:tcPr>
          <w:p w:rsidR="00866C6D" w:rsidRPr="004D6790" w:rsidRDefault="00866C6D" w:rsidP="004D6790">
            <w:pPr>
              <w:widowControl w:val="0"/>
              <w:autoSpaceDE w:val="0"/>
              <w:autoSpaceDN w:val="0"/>
              <w:adjustRightInd w:val="0"/>
              <w:jc w:val="center"/>
              <w:rPr>
                <w:sz w:val="20"/>
                <w:szCs w:val="20"/>
              </w:rPr>
            </w:pPr>
          </w:p>
        </w:tc>
        <w:tc>
          <w:tcPr>
            <w:tcW w:w="2977" w:type="dxa"/>
            <w:vMerge/>
            <w:tcBorders>
              <w:top w:val="single" w:sz="4" w:space="0" w:color="auto"/>
              <w:left w:val="single" w:sz="8" w:space="0" w:color="auto"/>
              <w:bottom w:val="single" w:sz="8" w:space="0" w:color="auto"/>
              <w:right w:val="single" w:sz="8" w:space="0" w:color="auto"/>
            </w:tcBorders>
            <w:vAlign w:val="center"/>
          </w:tcPr>
          <w:p w:rsidR="00866C6D" w:rsidRPr="004D6790" w:rsidRDefault="00866C6D" w:rsidP="004D6790">
            <w:pPr>
              <w:widowControl w:val="0"/>
              <w:autoSpaceDE w:val="0"/>
              <w:autoSpaceDN w:val="0"/>
              <w:adjustRightInd w:val="0"/>
              <w:jc w:val="center"/>
              <w:rPr>
                <w:sz w:val="20"/>
                <w:szCs w:val="20"/>
              </w:rPr>
            </w:pPr>
          </w:p>
        </w:tc>
        <w:tc>
          <w:tcPr>
            <w:tcW w:w="1418" w:type="dxa"/>
            <w:vMerge/>
            <w:tcBorders>
              <w:top w:val="single" w:sz="4" w:space="0" w:color="auto"/>
              <w:left w:val="single" w:sz="8" w:space="0" w:color="auto"/>
              <w:bottom w:val="single" w:sz="8" w:space="0" w:color="auto"/>
              <w:right w:val="single" w:sz="8" w:space="0" w:color="auto"/>
            </w:tcBorders>
            <w:vAlign w:val="center"/>
          </w:tcPr>
          <w:p w:rsidR="00866C6D" w:rsidRPr="004D6790" w:rsidRDefault="00866C6D" w:rsidP="004D6790">
            <w:pPr>
              <w:widowControl w:val="0"/>
              <w:autoSpaceDE w:val="0"/>
              <w:autoSpaceDN w:val="0"/>
              <w:adjustRightInd w:val="0"/>
              <w:jc w:val="center"/>
              <w:rPr>
                <w:sz w:val="20"/>
                <w:szCs w:val="20"/>
              </w:rPr>
            </w:pPr>
          </w:p>
        </w:tc>
      </w:tr>
      <w:tr w:rsidR="00866C6D" w:rsidRPr="004D6790" w:rsidTr="004D6790">
        <w:trPr>
          <w:tblCellSpacing w:w="5" w:type="nil"/>
        </w:trPr>
        <w:tc>
          <w:tcPr>
            <w:tcW w:w="936" w:type="dxa"/>
            <w:tcBorders>
              <w:left w:val="single" w:sz="8" w:space="0" w:color="auto"/>
              <w:bottom w:val="single" w:sz="4" w:space="0" w:color="auto"/>
              <w:right w:val="single" w:sz="8" w:space="0" w:color="auto"/>
            </w:tcBorders>
            <w:vAlign w:val="center"/>
          </w:tcPr>
          <w:p w:rsidR="00866C6D" w:rsidRPr="004D6790" w:rsidRDefault="00866C6D" w:rsidP="004D6790">
            <w:pPr>
              <w:widowControl w:val="0"/>
              <w:autoSpaceDE w:val="0"/>
              <w:autoSpaceDN w:val="0"/>
              <w:adjustRightInd w:val="0"/>
              <w:jc w:val="center"/>
              <w:rPr>
                <w:sz w:val="20"/>
                <w:szCs w:val="20"/>
              </w:rPr>
            </w:pPr>
            <w:r w:rsidRPr="004D6790">
              <w:rPr>
                <w:sz w:val="20"/>
                <w:szCs w:val="20"/>
              </w:rPr>
              <w:t>1</w:t>
            </w:r>
          </w:p>
        </w:tc>
        <w:tc>
          <w:tcPr>
            <w:tcW w:w="2608" w:type="dxa"/>
            <w:tcBorders>
              <w:left w:val="single" w:sz="8" w:space="0" w:color="auto"/>
              <w:bottom w:val="single" w:sz="4" w:space="0" w:color="auto"/>
              <w:right w:val="single" w:sz="8" w:space="0" w:color="auto"/>
            </w:tcBorders>
            <w:vAlign w:val="center"/>
          </w:tcPr>
          <w:p w:rsidR="00866C6D" w:rsidRPr="004D6790" w:rsidRDefault="00866C6D" w:rsidP="004D6790">
            <w:pPr>
              <w:widowControl w:val="0"/>
              <w:autoSpaceDE w:val="0"/>
              <w:autoSpaceDN w:val="0"/>
              <w:adjustRightInd w:val="0"/>
              <w:jc w:val="center"/>
              <w:rPr>
                <w:sz w:val="20"/>
                <w:szCs w:val="20"/>
              </w:rPr>
            </w:pPr>
            <w:r w:rsidRPr="004D6790">
              <w:rPr>
                <w:sz w:val="20"/>
                <w:szCs w:val="20"/>
              </w:rPr>
              <w:t>2</w:t>
            </w:r>
          </w:p>
        </w:tc>
        <w:tc>
          <w:tcPr>
            <w:tcW w:w="1701" w:type="dxa"/>
            <w:tcBorders>
              <w:left w:val="single" w:sz="8" w:space="0" w:color="auto"/>
              <w:bottom w:val="single" w:sz="4" w:space="0" w:color="auto"/>
              <w:right w:val="single" w:sz="8" w:space="0" w:color="auto"/>
            </w:tcBorders>
            <w:vAlign w:val="center"/>
          </w:tcPr>
          <w:p w:rsidR="00866C6D" w:rsidRPr="004D6790" w:rsidRDefault="00866C6D" w:rsidP="004D6790">
            <w:pPr>
              <w:widowControl w:val="0"/>
              <w:autoSpaceDE w:val="0"/>
              <w:autoSpaceDN w:val="0"/>
              <w:adjustRightInd w:val="0"/>
              <w:jc w:val="center"/>
              <w:rPr>
                <w:sz w:val="20"/>
                <w:szCs w:val="20"/>
              </w:rPr>
            </w:pPr>
            <w:r w:rsidRPr="004D6790">
              <w:rPr>
                <w:sz w:val="20"/>
                <w:szCs w:val="20"/>
              </w:rPr>
              <w:t>3</w:t>
            </w:r>
          </w:p>
        </w:tc>
        <w:tc>
          <w:tcPr>
            <w:tcW w:w="5528" w:type="dxa"/>
            <w:tcBorders>
              <w:left w:val="single" w:sz="8" w:space="0" w:color="auto"/>
              <w:bottom w:val="single" w:sz="4" w:space="0" w:color="auto"/>
              <w:right w:val="single" w:sz="8" w:space="0" w:color="auto"/>
            </w:tcBorders>
            <w:vAlign w:val="center"/>
          </w:tcPr>
          <w:p w:rsidR="00866C6D" w:rsidRPr="004D6790" w:rsidRDefault="00866C6D" w:rsidP="004D6790">
            <w:pPr>
              <w:widowControl w:val="0"/>
              <w:autoSpaceDE w:val="0"/>
              <w:autoSpaceDN w:val="0"/>
              <w:adjustRightInd w:val="0"/>
              <w:jc w:val="center"/>
              <w:rPr>
                <w:sz w:val="20"/>
                <w:szCs w:val="20"/>
              </w:rPr>
            </w:pPr>
            <w:r w:rsidRPr="004D6790">
              <w:rPr>
                <w:sz w:val="20"/>
                <w:szCs w:val="20"/>
              </w:rPr>
              <w:t>4</w:t>
            </w:r>
          </w:p>
        </w:tc>
        <w:tc>
          <w:tcPr>
            <w:tcW w:w="2977" w:type="dxa"/>
            <w:tcBorders>
              <w:left w:val="single" w:sz="8" w:space="0" w:color="auto"/>
              <w:bottom w:val="single" w:sz="4" w:space="0" w:color="auto"/>
              <w:right w:val="single" w:sz="8" w:space="0" w:color="auto"/>
            </w:tcBorders>
            <w:vAlign w:val="center"/>
          </w:tcPr>
          <w:p w:rsidR="00866C6D" w:rsidRPr="004D6790" w:rsidRDefault="00866C6D" w:rsidP="004D6790">
            <w:pPr>
              <w:widowControl w:val="0"/>
              <w:autoSpaceDE w:val="0"/>
              <w:autoSpaceDN w:val="0"/>
              <w:adjustRightInd w:val="0"/>
              <w:jc w:val="center"/>
              <w:rPr>
                <w:sz w:val="20"/>
                <w:szCs w:val="20"/>
              </w:rPr>
            </w:pPr>
            <w:r w:rsidRPr="004D6790">
              <w:rPr>
                <w:sz w:val="20"/>
                <w:szCs w:val="20"/>
              </w:rPr>
              <w:t>5</w:t>
            </w:r>
          </w:p>
        </w:tc>
        <w:tc>
          <w:tcPr>
            <w:tcW w:w="1418" w:type="dxa"/>
            <w:tcBorders>
              <w:left w:val="single" w:sz="8" w:space="0" w:color="auto"/>
              <w:bottom w:val="single" w:sz="4" w:space="0" w:color="auto"/>
              <w:right w:val="single" w:sz="8" w:space="0" w:color="auto"/>
            </w:tcBorders>
            <w:vAlign w:val="center"/>
          </w:tcPr>
          <w:p w:rsidR="00866C6D" w:rsidRPr="004D6790" w:rsidRDefault="00866C6D" w:rsidP="004D6790">
            <w:pPr>
              <w:widowControl w:val="0"/>
              <w:autoSpaceDE w:val="0"/>
              <w:autoSpaceDN w:val="0"/>
              <w:adjustRightInd w:val="0"/>
              <w:jc w:val="center"/>
              <w:rPr>
                <w:sz w:val="20"/>
                <w:szCs w:val="20"/>
              </w:rPr>
            </w:pPr>
            <w:r w:rsidRPr="004D6790">
              <w:rPr>
                <w:sz w:val="20"/>
                <w:szCs w:val="20"/>
              </w:rPr>
              <w:t>6</w:t>
            </w:r>
          </w:p>
        </w:tc>
      </w:tr>
      <w:tr w:rsidR="00866C6D" w:rsidRPr="004D6790">
        <w:trPr>
          <w:tblCellSpacing w:w="5" w:type="nil"/>
        </w:trPr>
        <w:tc>
          <w:tcPr>
            <w:tcW w:w="936" w:type="dxa"/>
            <w:tcBorders>
              <w:top w:val="single" w:sz="4" w:space="0" w:color="auto"/>
              <w:left w:val="single" w:sz="4" w:space="0" w:color="auto"/>
              <w:bottom w:val="single" w:sz="4" w:space="0" w:color="auto"/>
              <w:right w:val="single" w:sz="4" w:space="0" w:color="auto"/>
            </w:tcBorders>
          </w:tcPr>
          <w:p w:rsidR="00866C6D" w:rsidRPr="004D6790" w:rsidRDefault="00866C6D">
            <w:pPr>
              <w:widowControl w:val="0"/>
              <w:autoSpaceDE w:val="0"/>
              <w:autoSpaceDN w:val="0"/>
              <w:adjustRightInd w:val="0"/>
              <w:ind w:firstLine="540"/>
              <w:jc w:val="both"/>
              <w:rPr>
                <w:sz w:val="26"/>
                <w:szCs w:val="26"/>
              </w:rPr>
            </w:pPr>
          </w:p>
        </w:tc>
        <w:tc>
          <w:tcPr>
            <w:tcW w:w="2608" w:type="dxa"/>
            <w:tcBorders>
              <w:top w:val="single" w:sz="4" w:space="0" w:color="auto"/>
              <w:left w:val="single" w:sz="4" w:space="0" w:color="auto"/>
              <w:bottom w:val="single" w:sz="4" w:space="0" w:color="auto"/>
              <w:right w:val="single" w:sz="4" w:space="0" w:color="auto"/>
            </w:tcBorders>
          </w:tcPr>
          <w:p w:rsidR="00866C6D" w:rsidRPr="004D6790" w:rsidRDefault="00866C6D">
            <w:pPr>
              <w:widowControl w:val="0"/>
              <w:autoSpaceDE w:val="0"/>
              <w:autoSpaceDN w:val="0"/>
              <w:adjustRightInd w:val="0"/>
              <w:ind w:firstLine="540"/>
              <w:jc w:val="both"/>
              <w:rPr>
                <w:sz w:val="26"/>
                <w:szCs w:val="26"/>
              </w:rPr>
            </w:pPr>
          </w:p>
        </w:tc>
        <w:tc>
          <w:tcPr>
            <w:tcW w:w="1701" w:type="dxa"/>
            <w:tcBorders>
              <w:top w:val="single" w:sz="4" w:space="0" w:color="auto"/>
              <w:left w:val="single" w:sz="4" w:space="0" w:color="auto"/>
              <w:bottom w:val="single" w:sz="4" w:space="0" w:color="auto"/>
              <w:right w:val="single" w:sz="4" w:space="0" w:color="auto"/>
            </w:tcBorders>
          </w:tcPr>
          <w:p w:rsidR="00866C6D" w:rsidRPr="004D6790" w:rsidRDefault="00866C6D">
            <w:pPr>
              <w:widowControl w:val="0"/>
              <w:autoSpaceDE w:val="0"/>
              <w:autoSpaceDN w:val="0"/>
              <w:adjustRightInd w:val="0"/>
              <w:ind w:firstLine="540"/>
              <w:jc w:val="both"/>
              <w:rPr>
                <w:sz w:val="26"/>
                <w:szCs w:val="26"/>
              </w:rPr>
            </w:pPr>
          </w:p>
        </w:tc>
        <w:tc>
          <w:tcPr>
            <w:tcW w:w="5528" w:type="dxa"/>
            <w:tcBorders>
              <w:top w:val="single" w:sz="4" w:space="0" w:color="auto"/>
              <w:left w:val="single" w:sz="4" w:space="0" w:color="auto"/>
              <w:bottom w:val="single" w:sz="4" w:space="0" w:color="auto"/>
              <w:right w:val="single" w:sz="4" w:space="0" w:color="auto"/>
            </w:tcBorders>
          </w:tcPr>
          <w:p w:rsidR="00866C6D" w:rsidRPr="004D6790" w:rsidRDefault="00866C6D">
            <w:pPr>
              <w:widowControl w:val="0"/>
              <w:autoSpaceDE w:val="0"/>
              <w:autoSpaceDN w:val="0"/>
              <w:adjustRightInd w:val="0"/>
              <w:ind w:firstLine="540"/>
              <w:jc w:val="both"/>
              <w:rPr>
                <w:sz w:val="26"/>
                <w:szCs w:val="26"/>
              </w:rPr>
            </w:pPr>
          </w:p>
        </w:tc>
        <w:tc>
          <w:tcPr>
            <w:tcW w:w="2977" w:type="dxa"/>
            <w:tcBorders>
              <w:top w:val="single" w:sz="4" w:space="0" w:color="auto"/>
              <w:left w:val="single" w:sz="4" w:space="0" w:color="auto"/>
              <w:bottom w:val="single" w:sz="4" w:space="0" w:color="auto"/>
              <w:right w:val="single" w:sz="4" w:space="0" w:color="auto"/>
            </w:tcBorders>
          </w:tcPr>
          <w:p w:rsidR="00866C6D" w:rsidRPr="004D6790" w:rsidRDefault="00866C6D">
            <w:pPr>
              <w:widowControl w:val="0"/>
              <w:autoSpaceDE w:val="0"/>
              <w:autoSpaceDN w:val="0"/>
              <w:adjustRightInd w:val="0"/>
              <w:ind w:firstLine="540"/>
              <w:jc w:val="both"/>
              <w:rPr>
                <w:sz w:val="26"/>
                <w:szCs w:val="26"/>
              </w:rPr>
            </w:pPr>
          </w:p>
        </w:tc>
        <w:tc>
          <w:tcPr>
            <w:tcW w:w="1418" w:type="dxa"/>
            <w:tcBorders>
              <w:top w:val="single" w:sz="4" w:space="0" w:color="auto"/>
              <w:left w:val="single" w:sz="4" w:space="0" w:color="auto"/>
              <w:bottom w:val="single" w:sz="4" w:space="0" w:color="auto"/>
              <w:right w:val="single" w:sz="4" w:space="0" w:color="auto"/>
            </w:tcBorders>
          </w:tcPr>
          <w:p w:rsidR="00866C6D" w:rsidRPr="004D6790" w:rsidRDefault="00866C6D">
            <w:pPr>
              <w:widowControl w:val="0"/>
              <w:autoSpaceDE w:val="0"/>
              <w:autoSpaceDN w:val="0"/>
              <w:adjustRightInd w:val="0"/>
              <w:ind w:firstLine="540"/>
              <w:jc w:val="both"/>
              <w:rPr>
                <w:sz w:val="26"/>
                <w:szCs w:val="26"/>
              </w:rPr>
            </w:pPr>
          </w:p>
        </w:tc>
      </w:tr>
      <w:tr w:rsidR="00866C6D" w:rsidRPr="004D6790">
        <w:trPr>
          <w:tblCellSpacing w:w="5" w:type="nil"/>
        </w:trPr>
        <w:tc>
          <w:tcPr>
            <w:tcW w:w="936" w:type="dxa"/>
            <w:tcBorders>
              <w:top w:val="single" w:sz="4" w:space="0" w:color="auto"/>
              <w:left w:val="single" w:sz="4" w:space="0" w:color="auto"/>
              <w:bottom w:val="single" w:sz="4" w:space="0" w:color="auto"/>
              <w:right w:val="single" w:sz="4" w:space="0" w:color="auto"/>
            </w:tcBorders>
          </w:tcPr>
          <w:p w:rsidR="00866C6D" w:rsidRPr="004D6790" w:rsidRDefault="00866C6D">
            <w:pPr>
              <w:widowControl w:val="0"/>
              <w:autoSpaceDE w:val="0"/>
              <w:autoSpaceDN w:val="0"/>
              <w:adjustRightInd w:val="0"/>
              <w:ind w:firstLine="540"/>
              <w:jc w:val="both"/>
              <w:rPr>
                <w:sz w:val="26"/>
                <w:szCs w:val="26"/>
              </w:rPr>
            </w:pPr>
          </w:p>
        </w:tc>
        <w:tc>
          <w:tcPr>
            <w:tcW w:w="2608" w:type="dxa"/>
            <w:tcBorders>
              <w:top w:val="single" w:sz="4" w:space="0" w:color="auto"/>
              <w:left w:val="single" w:sz="4" w:space="0" w:color="auto"/>
              <w:bottom w:val="single" w:sz="4" w:space="0" w:color="auto"/>
              <w:right w:val="single" w:sz="4" w:space="0" w:color="auto"/>
            </w:tcBorders>
          </w:tcPr>
          <w:p w:rsidR="00866C6D" w:rsidRPr="004D6790" w:rsidRDefault="00866C6D">
            <w:pPr>
              <w:widowControl w:val="0"/>
              <w:autoSpaceDE w:val="0"/>
              <w:autoSpaceDN w:val="0"/>
              <w:adjustRightInd w:val="0"/>
              <w:ind w:firstLine="540"/>
              <w:jc w:val="both"/>
              <w:rPr>
                <w:sz w:val="26"/>
                <w:szCs w:val="26"/>
              </w:rPr>
            </w:pPr>
          </w:p>
        </w:tc>
        <w:tc>
          <w:tcPr>
            <w:tcW w:w="1701" w:type="dxa"/>
            <w:tcBorders>
              <w:top w:val="single" w:sz="4" w:space="0" w:color="auto"/>
              <w:left w:val="single" w:sz="4" w:space="0" w:color="auto"/>
              <w:bottom w:val="single" w:sz="4" w:space="0" w:color="auto"/>
              <w:right w:val="single" w:sz="4" w:space="0" w:color="auto"/>
            </w:tcBorders>
          </w:tcPr>
          <w:p w:rsidR="00866C6D" w:rsidRPr="004D6790" w:rsidRDefault="00866C6D">
            <w:pPr>
              <w:widowControl w:val="0"/>
              <w:autoSpaceDE w:val="0"/>
              <w:autoSpaceDN w:val="0"/>
              <w:adjustRightInd w:val="0"/>
              <w:ind w:firstLine="540"/>
              <w:jc w:val="both"/>
              <w:rPr>
                <w:sz w:val="26"/>
                <w:szCs w:val="26"/>
              </w:rPr>
            </w:pPr>
          </w:p>
        </w:tc>
        <w:tc>
          <w:tcPr>
            <w:tcW w:w="5528" w:type="dxa"/>
            <w:tcBorders>
              <w:top w:val="single" w:sz="4" w:space="0" w:color="auto"/>
              <w:left w:val="single" w:sz="4" w:space="0" w:color="auto"/>
              <w:bottom w:val="single" w:sz="4" w:space="0" w:color="auto"/>
              <w:right w:val="single" w:sz="4" w:space="0" w:color="auto"/>
            </w:tcBorders>
          </w:tcPr>
          <w:p w:rsidR="00866C6D" w:rsidRPr="004D6790" w:rsidRDefault="00866C6D">
            <w:pPr>
              <w:widowControl w:val="0"/>
              <w:autoSpaceDE w:val="0"/>
              <w:autoSpaceDN w:val="0"/>
              <w:adjustRightInd w:val="0"/>
              <w:ind w:firstLine="540"/>
              <w:jc w:val="both"/>
              <w:rPr>
                <w:sz w:val="26"/>
                <w:szCs w:val="26"/>
              </w:rPr>
            </w:pPr>
          </w:p>
        </w:tc>
        <w:tc>
          <w:tcPr>
            <w:tcW w:w="2977" w:type="dxa"/>
            <w:tcBorders>
              <w:top w:val="single" w:sz="4" w:space="0" w:color="auto"/>
              <w:left w:val="single" w:sz="4" w:space="0" w:color="auto"/>
              <w:bottom w:val="single" w:sz="4" w:space="0" w:color="auto"/>
              <w:right w:val="single" w:sz="4" w:space="0" w:color="auto"/>
            </w:tcBorders>
          </w:tcPr>
          <w:p w:rsidR="00866C6D" w:rsidRPr="004D6790" w:rsidRDefault="00866C6D">
            <w:pPr>
              <w:widowControl w:val="0"/>
              <w:autoSpaceDE w:val="0"/>
              <w:autoSpaceDN w:val="0"/>
              <w:adjustRightInd w:val="0"/>
              <w:ind w:firstLine="540"/>
              <w:jc w:val="both"/>
              <w:rPr>
                <w:sz w:val="26"/>
                <w:szCs w:val="26"/>
              </w:rPr>
            </w:pPr>
          </w:p>
        </w:tc>
        <w:tc>
          <w:tcPr>
            <w:tcW w:w="1418" w:type="dxa"/>
            <w:tcBorders>
              <w:top w:val="single" w:sz="4" w:space="0" w:color="auto"/>
              <w:left w:val="single" w:sz="4" w:space="0" w:color="auto"/>
              <w:bottom w:val="single" w:sz="4" w:space="0" w:color="auto"/>
              <w:right w:val="single" w:sz="4" w:space="0" w:color="auto"/>
            </w:tcBorders>
          </w:tcPr>
          <w:p w:rsidR="00866C6D" w:rsidRPr="004D6790" w:rsidRDefault="00866C6D">
            <w:pPr>
              <w:widowControl w:val="0"/>
              <w:autoSpaceDE w:val="0"/>
              <w:autoSpaceDN w:val="0"/>
              <w:adjustRightInd w:val="0"/>
              <w:ind w:firstLine="540"/>
              <w:jc w:val="both"/>
              <w:rPr>
                <w:sz w:val="26"/>
                <w:szCs w:val="26"/>
              </w:rPr>
            </w:pPr>
          </w:p>
        </w:tc>
      </w:tr>
      <w:tr w:rsidR="00866C6D" w:rsidRPr="004D6790">
        <w:trPr>
          <w:tblCellSpacing w:w="5" w:type="nil"/>
        </w:trPr>
        <w:tc>
          <w:tcPr>
            <w:tcW w:w="936" w:type="dxa"/>
            <w:tcBorders>
              <w:top w:val="single" w:sz="4" w:space="0" w:color="auto"/>
              <w:left w:val="single" w:sz="4" w:space="0" w:color="auto"/>
              <w:bottom w:val="single" w:sz="4" w:space="0" w:color="auto"/>
              <w:right w:val="single" w:sz="4" w:space="0" w:color="auto"/>
            </w:tcBorders>
          </w:tcPr>
          <w:p w:rsidR="00866C6D" w:rsidRPr="004D6790" w:rsidRDefault="00866C6D">
            <w:pPr>
              <w:widowControl w:val="0"/>
              <w:autoSpaceDE w:val="0"/>
              <w:autoSpaceDN w:val="0"/>
              <w:adjustRightInd w:val="0"/>
              <w:ind w:firstLine="540"/>
              <w:jc w:val="both"/>
              <w:rPr>
                <w:sz w:val="26"/>
                <w:szCs w:val="26"/>
              </w:rPr>
            </w:pPr>
          </w:p>
        </w:tc>
        <w:tc>
          <w:tcPr>
            <w:tcW w:w="2608" w:type="dxa"/>
            <w:tcBorders>
              <w:top w:val="single" w:sz="4" w:space="0" w:color="auto"/>
              <w:left w:val="single" w:sz="4" w:space="0" w:color="auto"/>
              <w:bottom w:val="single" w:sz="4" w:space="0" w:color="auto"/>
              <w:right w:val="single" w:sz="4" w:space="0" w:color="auto"/>
            </w:tcBorders>
          </w:tcPr>
          <w:p w:rsidR="00866C6D" w:rsidRPr="004D6790" w:rsidRDefault="00866C6D">
            <w:pPr>
              <w:widowControl w:val="0"/>
              <w:autoSpaceDE w:val="0"/>
              <w:autoSpaceDN w:val="0"/>
              <w:adjustRightInd w:val="0"/>
              <w:ind w:firstLine="540"/>
              <w:jc w:val="both"/>
              <w:rPr>
                <w:sz w:val="26"/>
                <w:szCs w:val="26"/>
              </w:rPr>
            </w:pPr>
          </w:p>
        </w:tc>
        <w:tc>
          <w:tcPr>
            <w:tcW w:w="1701" w:type="dxa"/>
            <w:tcBorders>
              <w:top w:val="single" w:sz="4" w:space="0" w:color="auto"/>
              <w:left w:val="single" w:sz="4" w:space="0" w:color="auto"/>
              <w:bottom w:val="single" w:sz="4" w:space="0" w:color="auto"/>
              <w:right w:val="single" w:sz="4" w:space="0" w:color="auto"/>
            </w:tcBorders>
          </w:tcPr>
          <w:p w:rsidR="00866C6D" w:rsidRPr="004D6790" w:rsidRDefault="00866C6D">
            <w:pPr>
              <w:widowControl w:val="0"/>
              <w:autoSpaceDE w:val="0"/>
              <w:autoSpaceDN w:val="0"/>
              <w:adjustRightInd w:val="0"/>
              <w:ind w:firstLine="540"/>
              <w:jc w:val="both"/>
              <w:rPr>
                <w:sz w:val="26"/>
                <w:szCs w:val="26"/>
              </w:rPr>
            </w:pPr>
          </w:p>
        </w:tc>
        <w:tc>
          <w:tcPr>
            <w:tcW w:w="5528" w:type="dxa"/>
            <w:tcBorders>
              <w:top w:val="single" w:sz="4" w:space="0" w:color="auto"/>
              <w:left w:val="single" w:sz="4" w:space="0" w:color="auto"/>
              <w:bottom w:val="single" w:sz="4" w:space="0" w:color="auto"/>
              <w:right w:val="single" w:sz="4" w:space="0" w:color="auto"/>
            </w:tcBorders>
          </w:tcPr>
          <w:p w:rsidR="00866C6D" w:rsidRPr="004D6790" w:rsidRDefault="00866C6D">
            <w:pPr>
              <w:widowControl w:val="0"/>
              <w:autoSpaceDE w:val="0"/>
              <w:autoSpaceDN w:val="0"/>
              <w:adjustRightInd w:val="0"/>
              <w:ind w:firstLine="540"/>
              <w:jc w:val="both"/>
              <w:rPr>
                <w:sz w:val="26"/>
                <w:szCs w:val="26"/>
              </w:rPr>
            </w:pPr>
          </w:p>
        </w:tc>
        <w:tc>
          <w:tcPr>
            <w:tcW w:w="2977" w:type="dxa"/>
            <w:tcBorders>
              <w:top w:val="single" w:sz="4" w:space="0" w:color="auto"/>
              <w:left w:val="single" w:sz="4" w:space="0" w:color="auto"/>
              <w:bottom w:val="single" w:sz="4" w:space="0" w:color="auto"/>
              <w:right w:val="single" w:sz="4" w:space="0" w:color="auto"/>
            </w:tcBorders>
          </w:tcPr>
          <w:p w:rsidR="00866C6D" w:rsidRPr="004D6790" w:rsidRDefault="00866C6D">
            <w:pPr>
              <w:widowControl w:val="0"/>
              <w:autoSpaceDE w:val="0"/>
              <w:autoSpaceDN w:val="0"/>
              <w:adjustRightInd w:val="0"/>
              <w:ind w:firstLine="540"/>
              <w:jc w:val="both"/>
              <w:rPr>
                <w:sz w:val="26"/>
                <w:szCs w:val="26"/>
              </w:rPr>
            </w:pPr>
          </w:p>
        </w:tc>
        <w:tc>
          <w:tcPr>
            <w:tcW w:w="1418" w:type="dxa"/>
            <w:tcBorders>
              <w:top w:val="single" w:sz="4" w:space="0" w:color="auto"/>
              <w:left w:val="single" w:sz="4" w:space="0" w:color="auto"/>
              <w:bottom w:val="single" w:sz="4" w:space="0" w:color="auto"/>
              <w:right w:val="single" w:sz="4" w:space="0" w:color="auto"/>
            </w:tcBorders>
          </w:tcPr>
          <w:p w:rsidR="00866C6D" w:rsidRPr="004D6790" w:rsidRDefault="00866C6D">
            <w:pPr>
              <w:widowControl w:val="0"/>
              <w:autoSpaceDE w:val="0"/>
              <w:autoSpaceDN w:val="0"/>
              <w:adjustRightInd w:val="0"/>
              <w:ind w:firstLine="540"/>
              <w:jc w:val="both"/>
              <w:rPr>
                <w:sz w:val="26"/>
                <w:szCs w:val="26"/>
              </w:rPr>
            </w:pPr>
          </w:p>
        </w:tc>
      </w:tr>
    </w:tbl>
    <w:p w:rsidR="00866C6D" w:rsidRPr="004D6790" w:rsidRDefault="00866C6D">
      <w:pPr>
        <w:widowControl w:val="0"/>
        <w:autoSpaceDE w:val="0"/>
        <w:autoSpaceDN w:val="0"/>
        <w:adjustRightInd w:val="0"/>
        <w:ind w:firstLine="540"/>
        <w:jc w:val="both"/>
        <w:rPr>
          <w:sz w:val="16"/>
          <w:szCs w:val="16"/>
        </w:rPr>
      </w:pPr>
    </w:p>
    <w:p w:rsidR="00866C6D" w:rsidRPr="00E40EF1" w:rsidRDefault="00866C6D" w:rsidP="000F07D5">
      <w:pPr>
        <w:pStyle w:val="ConsPlusNonformat"/>
        <w:rPr>
          <w:rFonts w:ascii="Times New Roman" w:hAnsi="Times New Roman" w:cs="Times New Roman"/>
          <w:sz w:val="26"/>
          <w:szCs w:val="26"/>
        </w:rPr>
      </w:pPr>
      <w:r w:rsidRPr="00E40EF1">
        <w:rPr>
          <w:rFonts w:ascii="Times New Roman" w:hAnsi="Times New Roman" w:cs="Times New Roman"/>
          <w:sz w:val="26"/>
          <w:szCs w:val="26"/>
        </w:rPr>
        <w:t>Руководитель (уполномоченное лицо) _____________________ _______________________________</w:t>
      </w:r>
    </w:p>
    <w:p w:rsidR="00866C6D" w:rsidRPr="00651E0F" w:rsidRDefault="00866C6D" w:rsidP="000F07D5">
      <w:pPr>
        <w:pStyle w:val="ConsPlusNonformat"/>
        <w:rPr>
          <w:rFonts w:ascii="Times New Roman" w:hAnsi="Times New Roman" w:cs="Times New Roman"/>
          <w:sz w:val="16"/>
          <w:szCs w:val="16"/>
        </w:rPr>
      </w:pPr>
      <w:r w:rsidRPr="00651E0F">
        <w:rPr>
          <w:rFonts w:ascii="Times New Roman" w:hAnsi="Times New Roman" w:cs="Times New Roman"/>
          <w:sz w:val="16"/>
          <w:szCs w:val="16"/>
        </w:rPr>
        <w:t xml:space="preserve">                     </w:t>
      </w:r>
      <w:r>
        <w:rPr>
          <w:rFonts w:ascii="Times New Roman" w:hAnsi="Times New Roman" w:cs="Times New Roman"/>
          <w:sz w:val="16"/>
          <w:szCs w:val="16"/>
        </w:rPr>
        <w:t xml:space="preserve">                                                                                                </w:t>
      </w:r>
      <w:r w:rsidRPr="00651E0F">
        <w:rPr>
          <w:rFonts w:ascii="Times New Roman" w:hAnsi="Times New Roman" w:cs="Times New Roman"/>
          <w:sz w:val="16"/>
          <w:szCs w:val="16"/>
        </w:rPr>
        <w:t xml:space="preserve">                   (подпись)       </w:t>
      </w:r>
      <w:r>
        <w:rPr>
          <w:rFonts w:ascii="Times New Roman" w:hAnsi="Times New Roman" w:cs="Times New Roman"/>
          <w:sz w:val="16"/>
          <w:szCs w:val="16"/>
        </w:rPr>
        <w:t xml:space="preserve">                                           </w:t>
      </w:r>
      <w:r w:rsidRPr="00651E0F">
        <w:rPr>
          <w:rFonts w:ascii="Times New Roman" w:hAnsi="Times New Roman" w:cs="Times New Roman"/>
          <w:sz w:val="16"/>
          <w:szCs w:val="16"/>
        </w:rPr>
        <w:t xml:space="preserve">  (расшифровка подписи)</w:t>
      </w:r>
    </w:p>
    <w:p w:rsidR="00866C6D" w:rsidRPr="004B2564" w:rsidRDefault="00866C6D" w:rsidP="000F07D5">
      <w:pPr>
        <w:pStyle w:val="ConsPlusNonformat"/>
        <w:rPr>
          <w:rFonts w:ascii="Times New Roman" w:hAnsi="Times New Roman" w:cs="Times New Roman"/>
          <w:sz w:val="16"/>
          <w:szCs w:val="16"/>
        </w:rPr>
      </w:pPr>
    </w:p>
    <w:p w:rsidR="00866C6D" w:rsidRPr="00E40EF1" w:rsidRDefault="00866C6D" w:rsidP="000F07D5">
      <w:pPr>
        <w:pStyle w:val="ConsPlusNonformat"/>
        <w:rPr>
          <w:rFonts w:ascii="Times New Roman" w:hAnsi="Times New Roman" w:cs="Times New Roman"/>
          <w:sz w:val="26"/>
          <w:szCs w:val="26"/>
        </w:rPr>
      </w:pPr>
      <w:r w:rsidRPr="00E40EF1">
        <w:rPr>
          <w:rFonts w:ascii="Times New Roman" w:hAnsi="Times New Roman" w:cs="Times New Roman"/>
          <w:sz w:val="26"/>
          <w:szCs w:val="26"/>
        </w:rPr>
        <w:t>Ответственный исполнитель          _____</w:t>
      </w:r>
      <w:r>
        <w:rPr>
          <w:rFonts w:ascii="Times New Roman" w:hAnsi="Times New Roman" w:cs="Times New Roman"/>
          <w:sz w:val="26"/>
          <w:szCs w:val="26"/>
        </w:rPr>
        <w:t>_____________</w:t>
      </w:r>
      <w:r w:rsidRPr="00E40EF1">
        <w:rPr>
          <w:rFonts w:ascii="Times New Roman" w:hAnsi="Times New Roman" w:cs="Times New Roman"/>
          <w:sz w:val="26"/>
          <w:szCs w:val="26"/>
        </w:rPr>
        <w:t>__ _________ ___________________</w:t>
      </w:r>
      <w:r>
        <w:rPr>
          <w:rFonts w:ascii="Times New Roman" w:hAnsi="Times New Roman" w:cs="Times New Roman"/>
          <w:sz w:val="26"/>
          <w:szCs w:val="26"/>
        </w:rPr>
        <w:t xml:space="preserve">    </w:t>
      </w:r>
      <w:r w:rsidRPr="00E40EF1">
        <w:rPr>
          <w:rFonts w:ascii="Times New Roman" w:hAnsi="Times New Roman" w:cs="Times New Roman"/>
          <w:sz w:val="26"/>
          <w:szCs w:val="26"/>
        </w:rPr>
        <w:t>_____</w:t>
      </w:r>
    </w:p>
    <w:p w:rsidR="00866C6D" w:rsidRPr="004B2564" w:rsidRDefault="00866C6D" w:rsidP="000F07D5">
      <w:pPr>
        <w:pStyle w:val="ConsPlusNonformat"/>
        <w:rPr>
          <w:rFonts w:ascii="Times New Roman" w:hAnsi="Times New Roman" w:cs="Times New Roman"/>
          <w:sz w:val="16"/>
          <w:szCs w:val="16"/>
        </w:rPr>
      </w:pPr>
      <w:r w:rsidRPr="004B2564">
        <w:rPr>
          <w:rFonts w:ascii="Times New Roman" w:hAnsi="Times New Roman" w:cs="Times New Roman"/>
          <w:sz w:val="16"/>
          <w:szCs w:val="16"/>
        </w:rPr>
        <w:t xml:space="preserve">                  </w:t>
      </w:r>
      <w:r>
        <w:rPr>
          <w:rFonts w:ascii="Times New Roman" w:hAnsi="Times New Roman" w:cs="Times New Roman"/>
          <w:sz w:val="16"/>
          <w:szCs w:val="16"/>
        </w:rPr>
        <w:t xml:space="preserve">                                                                         </w:t>
      </w:r>
      <w:r w:rsidRPr="004B2564">
        <w:rPr>
          <w:rFonts w:ascii="Times New Roman" w:hAnsi="Times New Roman" w:cs="Times New Roman"/>
          <w:sz w:val="16"/>
          <w:szCs w:val="16"/>
        </w:rPr>
        <w:t xml:space="preserve">  </w:t>
      </w:r>
      <w:r>
        <w:rPr>
          <w:rFonts w:ascii="Times New Roman" w:hAnsi="Times New Roman" w:cs="Times New Roman"/>
          <w:sz w:val="16"/>
          <w:szCs w:val="16"/>
        </w:rPr>
        <w:t xml:space="preserve">                         </w:t>
      </w:r>
      <w:r w:rsidRPr="004B2564">
        <w:rPr>
          <w:rFonts w:ascii="Times New Roman" w:hAnsi="Times New Roman" w:cs="Times New Roman"/>
          <w:sz w:val="16"/>
          <w:szCs w:val="16"/>
        </w:rPr>
        <w:t xml:space="preserve">     (должность)</w:t>
      </w:r>
      <w:r>
        <w:rPr>
          <w:rFonts w:ascii="Times New Roman" w:hAnsi="Times New Roman" w:cs="Times New Roman"/>
          <w:sz w:val="16"/>
          <w:szCs w:val="16"/>
        </w:rPr>
        <w:t xml:space="preserve">                             </w:t>
      </w:r>
      <w:r w:rsidRPr="004B2564">
        <w:rPr>
          <w:rFonts w:ascii="Times New Roman" w:hAnsi="Times New Roman" w:cs="Times New Roman"/>
          <w:sz w:val="16"/>
          <w:szCs w:val="16"/>
        </w:rPr>
        <w:t xml:space="preserve"> (подпись) </w:t>
      </w:r>
      <w:r>
        <w:rPr>
          <w:rFonts w:ascii="Times New Roman" w:hAnsi="Times New Roman" w:cs="Times New Roman"/>
          <w:sz w:val="16"/>
          <w:szCs w:val="16"/>
        </w:rPr>
        <w:t xml:space="preserve">                </w:t>
      </w:r>
      <w:r w:rsidRPr="004B2564">
        <w:rPr>
          <w:rFonts w:ascii="Times New Roman" w:hAnsi="Times New Roman" w:cs="Times New Roman"/>
          <w:sz w:val="16"/>
          <w:szCs w:val="16"/>
        </w:rPr>
        <w:t xml:space="preserve">(расшифровка подписи) </w:t>
      </w:r>
      <w:r>
        <w:rPr>
          <w:rFonts w:ascii="Times New Roman" w:hAnsi="Times New Roman" w:cs="Times New Roman"/>
          <w:sz w:val="16"/>
          <w:szCs w:val="16"/>
        </w:rPr>
        <w:t xml:space="preserve">           </w:t>
      </w:r>
      <w:r w:rsidRPr="004B2564">
        <w:rPr>
          <w:rFonts w:ascii="Times New Roman" w:hAnsi="Times New Roman" w:cs="Times New Roman"/>
          <w:sz w:val="16"/>
          <w:szCs w:val="16"/>
        </w:rPr>
        <w:t>(телефон)</w:t>
      </w:r>
    </w:p>
    <w:p w:rsidR="00866C6D" w:rsidRPr="004B2564" w:rsidRDefault="00866C6D" w:rsidP="000F07D5">
      <w:pPr>
        <w:pStyle w:val="ConsPlusNonformat"/>
        <w:rPr>
          <w:rFonts w:ascii="Times New Roman" w:hAnsi="Times New Roman" w:cs="Times New Roman"/>
          <w:sz w:val="16"/>
          <w:szCs w:val="16"/>
        </w:rPr>
      </w:pPr>
    </w:p>
    <w:p w:rsidR="00866C6D" w:rsidRPr="004B2564" w:rsidRDefault="00866C6D" w:rsidP="000F07D5">
      <w:pPr>
        <w:pStyle w:val="ConsPlusNonformat"/>
        <w:jc w:val="right"/>
        <w:rPr>
          <w:rFonts w:ascii="Times New Roman" w:hAnsi="Times New Roman" w:cs="Times New Roman"/>
          <w:sz w:val="16"/>
          <w:szCs w:val="16"/>
        </w:rPr>
      </w:pPr>
      <w:r w:rsidRPr="004B2564">
        <w:rPr>
          <w:rFonts w:ascii="Times New Roman" w:hAnsi="Times New Roman" w:cs="Times New Roman"/>
          <w:sz w:val="16"/>
          <w:szCs w:val="16"/>
        </w:rPr>
        <w:t xml:space="preserve">                                                             Номер страницы</w:t>
      </w:r>
    </w:p>
    <w:p w:rsidR="00866C6D" w:rsidRPr="004B2564" w:rsidRDefault="00866C6D" w:rsidP="000F07D5">
      <w:pPr>
        <w:pStyle w:val="ConsPlusNonformat"/>
        <w:jc w:val="right"/>
        <w:rPr>
          <w:rFonts w:ascii="Times New Roman" w:hAnsi="Times New Roman" w:cs="Times New Roman"/>
          <w:sz w:val="16"/>
          <w:szCs w:val="16"/>
        </w:rPr>
      </w:pPr>
      <w:r w:rsidRPr="004B2564">
        <w:rPr>
          <w:rFonts w:ascii="Times New Roman" w:hAnsi="Times New Roman" w:cs="Times New Roman"/>
          <w:sz w:val="16"/>
          <w:szCs w:val="16"/>
        </w:rPr>
        <w:t xml:space="preserve">                                                             Всего страниц</w:t>
      </w:r>
    </w:p>
    <w:p w:rsidR="00866C6D" w:rsidRPr="00E40EF1" w:rsidRDefault="00866C6D" w:rsidP="000F07D5">
      <w:pPr>
        <w:widowControl w:val="0"/>
        <w:autoSpaceDE w:val="0"/>
        <w:autoSpaceDN w:val="0"/>
        <w:adjustRightInd w:val="0"/>
        <w:ind w:firstLine="540"/>
        <w:jc w:val="both"/>
        <w:rPr>
          <w:sz w:val="26"/>
          <w:szCs w:val="26"/>
        </w:rPr>
      </w:pPr>
      <w:r w:rsidRPr="004B2564">
        <w:rPr>
          <w:sz w:val="16"/>
          <w:szCs w:val="16"/>
        </w:rPr>
        <w:t>"______" ________________________ 20</w:t>
      </w:r>
    </w:p>
    <w:p w:rsidR="00866C6D" w:rsidRPr="00E40EF1" w:rsidRDefault="00866C6D">
      <w:pPr>
        <w:widowControl w:val="0"/>
        <w:autoSpaceDE w:val="0"/>
        <w:autoSpaceDN w:val="0"/>
        <w:adjustRightInd w:val="0"/>
        <w:ind w:firstLine="540"/>
        <w:jc w:val="both"/>
        <w:rPr>
          <w:sz w:val="26"/>
          <w:szCs w:val="26"/>
        </w:rPr>
      </w:pPr>
    </w:p>
    <w:p w:rsidR="00866C6D" w:rsidRDefault="00866C6D">
      <w:pPr>
        <w:widowControl w:val="0"/>
        <w:autoSpaceDE w:val="0"/>
        <w:autoSpaceDN w:val="0"/>
        <w:adjustRightInd w:val="0"/>
        <w:ind w:firstLine="540"/>
        <w:jc w:val="both"/>
        <w:rPr>
          <w:sz w:val="26"/>
          <w:szCs w:val="26"/>
        </w:rPr>
      </w:pPr>
    </w:p>
    <w:p w:rsidR="00866C6D" w:rsidRDefault="00866C6D">
      <w:pPr>
        <w:widowControl w:val="0"/>
        <w:autoSpaceDE w:val="0"/>
        <w:autoSpaceDN w:val="0"/>
        <w:adjustRightInd w:val="0"/>
        <w:ind w:firstLine="540"/>
        <w:jc w:val="both"/>
        <w:rPr>
          <w:sz w:val="26"/>
          <w:szCs w:val="26"/>
        </w:rPr>
      </w:pPr>
    </w:p>
    <w:p w:rsidR="00866C6D" w:rsidRDefault="00866C6D">
      <w:pPr>
        <w:widowControl w:val="0"/>
        <w:autoSpaceDE w:val="0"/>
        <w:autoSpaceDN w:val="0"/>
        <w:adjustRightInd w:val="0"/>
        <w:ind w:firstLine="540"/>
        <w:jc w:val="both"/>
        <w:rPr>
          <w:sz w:val="26"/>
          <w:szCs w:val="26"/>
        </w:rPr>
      </w:pPr>
    </w:p>
    <w:p w:rsidR="00866C6D" w:rsidRDefault="00866C6D">
      <w:pPr>
        <w:widowControl w:val="0"/>
        <w:autoSpaceDE w:val="0"/>
        <w:autoSpaceDN w:val="0"/>
        <w:adjustRightInd w:val="0"/>
        <w:ind w:firstLine="540"/>
        <w:jc w:val="both"/>
        <w:rPr>
          <w:sz w:val="26"/>
          <w:szCs w:val="26"/>
        </w:rPr>
      </w:pPr>
    </w:p>
    <w:p w:rsidR="00866C6D" w:rsidRDefault="00866C6D">
      <w:pPr>
        <w:widowControl w:val="0"/>
        <w:autoSpaceDE w:val="0"/>
        <w:autoSpaceDN w:val="0"/>
        <w:adjustRightInd w:val="0"/>
        <w:ind w:firstLine="540"/>
        <w:jc w:val="both"/>
        <w:rPr>
          <w:sz w:val="26"/>
          <w:szCs w:val="26"/>
        </w:rPr>
      </w:pPr>
    </w:p>
    <w:p w:rsidR="00866C6D" w:rsidRDefault="00866C6D">
      <w:pPr>
        <w:widowControl w:val="0"/>
        <w:autoSpaceDE w:val="0"/>
        <w:autoSpaceDN w:val="0"/>
        <w:adjustRightInd w:val="0"/>
        <w:ind w:firstLine="540"/>
        <w:jc w:val="both"/>
        <w:rPr>
          <w:sz w:val="26"/>
          <w:szCs w:val="26"/>
        </w:rPr>
      </w:pPr>
    </w:p>
    <w:p w:rsidR="00866C6D" w:rsidRDefault="00866C6D">
      <w:pPr>
        <w:widowControl w:val="0"/>
        <w:autoSpaceDE w:val="0"/>
        <w:autoSpaceDN w:val="0"/>
        <w:adjustRightInd w:val="0"/>
        <w:ind w:firstLine="540"/>
        <w:jc w:val="both"/>
        <w:rPr>
          <w:sz w:val="26"/>
          <w:szCs w:val="26"/>
        </w:rPr>
      </w:pPr>
    </w:p>
    <w:p w:rsidR="00866C6D" w:rsidRDefault="00866C6D">
      <w:pPr>
        <w:widowControl w:val="0"/>
        <w:autoSpaceDE w:val="0"/>
        <w:autoSpaceDN w:val="0"/>
        <w:adjustRightInd w:val="0"/>
        <w:ind w:firstLine="540"/>
        <w:jc w:val="both"/>
        <w:rPr>
          <w:sz w:val="26"/>
          <w:szCs w:val="26"/>
        </w:rPr>
      </w:pPr>
    </w:p>
    <w:p w:rsidR="00866C6D" w:rsidRDefault="00866C6D">
      <w:pPr>
        <w:widowControl w:val="0"/>
        <w:autoSpaceDE w:val="0"/>
        <w:autoSpaceDN w:val="0"/>
        <w:adjustRightInd w:val="0"/>
        <w:ind w:firstLine="540"/>
        <w:jc w:val="both"/>
        <w:rPr>
          <w:sz w:val="26"/>
          <w:szCs w:val="26"/>
        </w:rPr>
      </w:pPr>
    </w:p>
    <w:p w:rsidR="00866C6D" w:rsidRDefault="00866C6D">
      <w:pPr>
        <w:widowControl w:val="0"/>
        <w:autoSpaceDE w:val="0"/>
        <w:autoSpaceDN w:val="0"/>
        <w:adjustRightInd w:val="0"/>
        <w:ind w:firstLine="540"/>
        <w:jc w:val="both"/>
        <w:rPr>
          <w:sz w:val="26"/>
          <w:szCs w:val="26"/>
        </w:rPr>
      </w:pPr>
    </w:p>
    <w:p w:rsidR="00866C6D" w:rsidRDefault="00866C6D">
      <w:pPr>
        <w:widowControl w:val="0"/>
        <w:autoSpaceDE w:val="0"/>
        <w:autoSpaceDN w:val="0"/>
        <w:adjustRightInd w:val="0"/>
        <w:ind w:firstLine="540"/>
        <w:jc w:val="both"/>
        <w:rPr>
          <w:sz w:val="26"/>
          <w:szCs w:val="26"/>
        </w:rPr>
      </w:pPr>
    </w:p>
    <w:p w:rsidR="00866C6D" w:rsidRDefault="00866C6D">
      <w:pPr>
        <w:widowControl w:val="0"/>
        <w:autoSpaceDE w:val="0"/>
        <w:autoSpaceDN w:val="0"/>
        <w:adjustRightInd w:val="0"/>
        <w:ind w:firstLine="540"/>
        <w:jc w:val="both"/>
        <w:rPr>
          <w:sz w:val="26"/>
          <w:szCs w:val="26"/>
        </w:rPr>
      </w:pPr>
    </w:p>
    <w:p w:rsidR="00866C6D" w:rsidRDefault="00866C6D">
      <w:pPr>
        <w:widowControl w:val="0"/>
        <w:autoSpaceDE w:val="0"/>
        <w:autoSpaceDN w:val="0"/>
        <w:adjustRightInd w:val="0"/>
        <w:ind w:firstLine="540"/>
        <w:jc w:val="both"/>
        <w:rPr>
          <w:sz w:val="26"/>
          <w:szCs w:val="26"/>
        </w:rPr>
      </w:pPr>
    </w:p>
    <w:p w:rsidR="00866C6D" w:rsidRDefault="00866C6D">
      <w:pPr>
        <w:widowControl w:val="0"/>
        <w:autoSpaceDE w:val="0"/>
        <w:autoSpaceDN w:val="0"/>
        <w:adjustRightInd w:val="0"/>
        <w:ind w:firstLine="540"/>
        <w:jc w:val="both"/>
        <w:rPr>
          <w:sz w:val="26"/>
          <w:szCs w:val="26"/>
        </w:rPr>
      </w:pPr>
    </w:p>
    <w:p w:rsidR="00866C6D" w:rsidRDefault="00866C6D">
      <w:pPr>
        <w:widowControl w:val="0"/>
        <w:autoSpaceDE w:val="0"/>
        <w:autoSpaceDN w:val="0"/>
        <w:adjustRightInd w:val="0"/>
        <w:ind w:firstLine="540"/>
        <w:jc w:val="both"/>
        <w:rPr>
          <w:sz w:val="26"/>
          <w:szCs w:val="26"/>
        </w:rPr>
      </w:pPr>
    </w:p>
    <w:p w:rsidR="00866C6D" w:rsidRDefault="00866C6D">
      <w:pPr>
        <w:widowControl w:val="0"/>
        <w:autoSpaceDE w:val="0"/>
        <w:autoSpaceDN w:val="0"/>
        <w:adjustRightInd w:val="0"/>
        <w:ind w:firstLine="540"/>
        <w:jc w:val="both"/>
        <w:rPr>
          <w:sz w:val="26"/>
          <w:szCs w:val="26"/>
        </w:rPr>
      </w:pPr>
    </w:p>
    <w:p w:rsidR="00866C6D" w:rsidRDefault="00866C6D">
      <w:pPr>
        <w:widowControl w:val="0"/>
        <w:autoSpaceDE w:val="0"/>
        <w:autoSpaceDN w:val="0"/>
        <w:adjustRightInd w:val="0"/>
        <w:ind w:firstLine="540"/>
        <w:jc w:val="both"/>
        <w:rPr>
          <w:sz w:val="26"/>
          <w:szCs w:val="26"/>
        </w:rPr>
      </w:pPr>
    </w:p>
    <w:p w:rsidR="00866C6D" w:rsidRDefault="00866C6D">
      <w:pPr>
        <w:widowControl w:val="0"/>
        <w:autoSpaceDE w:val="0"/>
        <w:autoSpaceDN w:val="0"/>
        <w:adjustRightInd w:val="0"/>
        <w:ind w:firstLine="540"/>
        <w:jc w:val="both"/>
        <w:rPr>
          <w:sz w:val="26"/>
          <w:szCs w:val="26"/>
        </w:rPr>
      </w:pPr>
    </w:p>
    <w:p w:rsidR="00866C6D" w:rsidRDefault="00866C6D">
      <w:pPr>
        <w:widowControl w:val="0"/>
        <w:autoSpaceDE w:val="0"/>
        <w:autoSpaceDN w:val="0"/>
        <w:adjustRightInd w:val="0"/>
        <w:ind w:firstLine="540"/>
        <w:jc w:val="both"/>
        <w:rPr>
          <w:sz w:val="26"/>
          <w:szCs w:val="26"/>
        </w:rPr>
      </w:pPr>
    </w:p>
    <w:p w:rsidR="00866C6D" w:rsidRPr="00E40EF1" w:rsidRDefault="00866C6D">
      <w:pPr>
        <w:widowControl w:val="0"/>
        <w:autoSpaceDE w:val="0"/>
        <w:autoSpaceDN w:val="0"/>
        <w:adjustRightInd w:val="0"/>
        <w:ind w:firstLine="540"/>
        <w:jc w:val="both"/>
        <w:rPr>
          <w:sz w:val="26"/>
          <w:szCs w:val="26"/>
        </w:rPr>
      </w:pPr>
    </w:p>
    <w:p w:rsidR="00866C6D" w:rsidRPr="00E40EF1" w:rsidRDefault="00866C6D">
      <w:pPr>
        <w:widowControl w:val="0"/>
        <w:autoSpaceDE w:val="0"/>
        <w:autoSpaceDN w:val="0"/>
        <w:adjustRightInd w:val="0"/>
        <w:ind w:firstLine="540"/>
        <w:jc w:val="both"/>
        <w:rPr>
          <w:sz w:val="26"/>
          <w:szCs w:val="26"/>
        </w:rPr>
      </w:pPr>
    </w:p>
    <w:p w:rsidR="00866C6D" w:rsidRDefault="00866C6D">
      <w:pPr>
        <w:widowControl w:val="0"/>
        <w:autoSpaceDE w:val="0"/>
        <w:autoSpaceDN w:val="0"/>
        <w:adjustRightInd w:val="0"/>
        <w:ind w:firstLine="540"/>
        <w:jc w:val="both"/>
        <w:rPr>
          <w:sz w:val="26"/>
          <w:szCs w:val="26"/>
        </w:rPr>
      </w:pPr>
    </w:p>
    <w:p w:rsidR="004D6790" w:rsidRDefault="004D6790">
      <w:pPr>
        <w:widowControl w:val="0"/>
        <w:autoSpaceDE w:val="0"/>
        <w:autoSpaceDN w:val="0"/>
        <w:adjustRightInd w:val="0"/>
        <w:ind w:firstLine="540"/>
        <w:jc w:val="both"/>
        <w:rPr>
          <w:sz w:val="26"/>
          <w:szCs w:val="26"/>
        </w:rPr>
      </w:pPr>
    </w:p>
    <w:p w:rsidR="004D6790" w:rsidRDefault="004D6790">
      <w:pPr>
        <w:widowControl w:val="0"/>
        <w:autoSpaceDE w:val="0"/>
        <w:autoSpaceDN w:val="0"/>
        <w:adjustRightInd w:val="0"/>
        <w:ind w:firstLine="540"/>
        <w:jc w:val="both"/>
        <w:rPr>
          <w:sz w:val="26"/>
          <w:szCs w:val="26"/>
        </w:rPr>
      </w:pPr>
    </w:p>
    <w:p w:rsidR="004D6790" w:rsidRDefault="004D6790">
      <w:pPr>
        <w:widowControl w:val="0"/>
        <w:autoSpaceDE w:val="0"/>
        <w:autoSpaceDN w:val="0"/>
        <w:adjustRightInd w:val="0"/>
        <w:ind w:firstLine="540"/>
        <w:jc w:val="both"/>
        <w:rPr>
          <w:sz w:val="26"/>
          <w:szCs w:val="26"/>
        </w:rPr>
      </w:pPr>
    </w:p>
    <w:p w:rsidR="004D6790" w:rsidRDefault="004D6790">
      <w:pPr>
        <w:widowControl w:val="0"/>
        <w:autoSpaceDE w:val="0"/>
        <w:autoSpaceDN w:val="0"/>
        <w:adjustRightInd w:val="0"/>
        <w:ind w:firstLine="540"/>
        <w:jc w:val="both"/>
        <w:rPr>
          <w:sz w:val="26"/>
          <w:szCs w:val="26"/>
        </w:rPr>
      </w:pPr>
    </w:p>
    <w:p w:rsidR="004D6790" w:rsidRPr="00E40EF1" w:rsidRDefault="004D6790">
      <w:pPr>
        <w:widowControl w:val="0"/>
        <w:autoSpaceDE w:val="0"/>
        <w:autoSpaceDN w:val="0"/>
        <w:adjustRightInd w:val="0"/>
        <w:ind w:firstLine="540"/>
        <w:jc w:val="both"/>
        <w:rPr>
          <w:sz w:val="26"/>
          <w:szCs w:val="26"/>
        </w:rPr>
      </w:pPr>
    </w:p>
    <w:p w:rsidR="00866C6D" w:rsidRPr="00E40EF1" w:rsidRDefault="00866C6D">
      <w:pPr>
        <w:widowControl w:val="0"/>
        <w:autoSpaceDE w:val="0"/>
        <w:autoSpaceDN w:val="0"/>
        <w:adjustRightInd w:val="0"/>
        <w:jc w:val="right"/>
        <w:outlineLvl w:val="1"/>
        <w:rPr>
          <w:sz w:val="26"/>
          <w:szCs w:val="26"/>
        </w:rPr>
      </w:pPr>
      <w:bookmarkStart w:id="19" w:name="Par736"/>
      <w:bookmarkEnd w:id="19"/>
      <w:r w:rsidRPr="00E40EF1">
        <w:rPr>
          <w:sz w:val="26"/>
          <w:szCs w:val="26"/>
        </w:rPr>
        <w:lastRenderedPageBreak/>
        <w:t xml:space="preserve">Приложение </w:t>
      </w:r>
      <w:r w:rsidR="004F5B03">
        <w:rPr>
          <w:sz w:val="26"/>
          <w:szCs w:val="26"/>
        </w:rPr>
        <w:t>№</w:t>
      </w:r>
      <w:r w:rsidRPr="00E40EF1">
        <w:rPr>
          <w:sz w:val="26"/>
          <w:szCs w:val="26"/>
        </w:rPr>
        <w:t xml:space="preserve"> 5</w:t>
      </w:r>
    </w:p>
    <w:p w:rsidR="00866C6D" w:rsidRDefault="00866C6D" w:rsidP="004B2564">
      <w:pPr>
        <w:widowControl w:val="0"/>
        <w:autoSpaceDE w:val="0"/>
        <w:autoSpaceDN w:val="0"/>
        <w:adjustRightInd w:val="0"/>
        <w:jc w:val="right"/>
        <w:rPr>
          <w:sz w:val="26"/>
          <w:szCs w:val="26"/>
        </w:rPr>
      </w:pPr>
      <w:bookmarkStart w:id="20" w:name="Par756"/>
      <w:bookmarkEnd w:id="20"/>
      <w:r>
        <w:rPr>
          <w:sz w:val="26"/>
          <w:szCs w:val="26"/>
        </w:rPr>
        <w:t>к Порядку ведения сводного реестра</w:t>
      </w:r>
    </w:p>
    <w:p w:rsidR="00866C6D" w:rsidRDefault="00866C6D" w:rsidP="004B2564">
      <w:pPr>
        <w:widowControl w:val="0"/>
        <w:autoSpaceDE w:val="0"/>
        <w:autoSpaceDN w:val="0"/>
        <w:adjustRightInd w:val="0"/>
        <w:jc w:val="right"/>
        <w:rPr>
          <w:sz w:val="26"/>
          <w:szCs w:val="26"/>
        </w:rPr>
      </w:pPr>
      <w:r>
        <w:rPr>
          <w:sz w:val="26"/>
          <w:szCs w:val="26"/>
        </w:rPr>
        <w:t>главных распорядителей, распорядителей</w:t>
      </w:r>
    </w:p>
    <w:p w:rsidR="00866C6D" w:rsidRDefault="00866C6D" w:rsidP="004B2564">
      <w:pPr>
        <w:widowControl w:val="0"/>
        <w:autoSpaceDE w:val="0"/>
        <w:autoSpaceDN w:val="0"/>
        <w:adjustRightInd w:val="0"/>
        <w:jc w:val="right"/>
        <w:rPr>
          <w:sz w:val="26"/>
          <w:szCs w:val="26"/>
        </w:rPr>
      </w:pPr>
      <w:r>
        <w:rPr>
          <w:sz w:val="26"/>
          <w:szCs w:val="26"/>
        </w:rPr>
        <w:t xml:space="preserve">и получателей средств бюджета </w:t>
      </w:r>
    </w:p>
    <w:p w:rsidR="00866C6D" w:rsidRDefault="00866C6D" w:rsidP="004B2564">
      <w:pPr>
        <w:widowControl w:val="0"/>
        <w:autoSpaceDE w:val="0"/>
        <w:autoSpaceDN w:val="0"/>
        <w:adjustRightInd w:val="0"/>
        <w:jc w:val="right"/>
        <w:rPr>
          <w:sz w:val="26"/>
          <w:szCs w:val="26"/>
        </w:rPr>
      </w:pPr>
      <w:proofErr w:type="spellStart"/>
      <w:r>
        <w:rPr>
          <w:sz w:val="26"/>
          <w:szCs w:val="26"/>
        </w:rPr>
        <w:t>Арсеньевского</w:t>
      </w:r>
      <w:proofErr w:type="spellEnd"/>
      <w:r>
        <w:rPr>
          <w:sz w:val="26"/>
          <w:szCs w:val="26"/>
        </w:rPr>
        <w:t xml:space="preserve"> городского округа,</w:t>
      </w:r>
    </w:p>
    <w:p w:rsidR="00866C6D" w:rsidRDefault="00866C6D" w:rsidP="004B2564">
      <w:pPr>
        <w:widowControl w:val="0"/>
        <w:autoSpaceDE w:val="0"/>
        <w:autoSpaceDN w:val="0"/>
        <w:adjustRightInd w:val="0"/>
        <w:jc w:val="right"/>
        <w:rPr>
          <w:sz w:val="26"/>
          <w:szCs w:val="26"/>
        </w:rPr>
      </w:pPr>
      <w:r>
        <w:rPr>
          <w:sz w:val="26"/>
          <w:szCs w:val="26"/>
        </w:rPr>
        <w:t>главных администраторов и администраторов</w:t>
      </w:r>
    </w:p>
    <w:p w:rsidR="00866C6D" w:rsidRDefault="00866C6D" w:rsidP="004B2564">
      <w:pPr>
        <w:widowControl w:val="0"/>
        <w:autoSpaceDE w:val="0"/>
        <w:autoSpaceDN w:val="0"/>
        <w:adjustRightInd w:val="0"/>
        <w:jc w:val="right"/>
        <w:rPr>
          <w:sz w:val="26"/>
          <w:szCs w:val="26"/>
        </w:rPr>
      </w:pPr>
      <w:r>
        <w:rPr>
          <w:sz w:val="26"/>
          <w:szCs w:val="26"/>
        </w:rPr>
        <w:t xml:space="preserve">доходов бюджета </w:t>
      </w:r>
      <w:proofErr w:type="spellStart"/>
      <w:r>
        <w:rPr>
          <w:sz w:val="26"/>
          <w:szCs w:val="26"/>
        </w:rPr>
        <w:t>Арсеньевского</w:t>
      </w:r>
      <w:proofErr w:type="spellEnd"/>
      <w:r>
        <w:rPr>
          <w:sz w:val="26"/>
          <w:szCs w:val="26"/>
        </w:rPr>
        <w:t xml:space="preserve"> городского округа, </w:t>
      </w:r>
    </w:p>
    <w:p w:rsidR="00866C6D" w:rsidRDefault="00866C6D" w:rsidP="004B2564">
      <w:pPr>
        <w:widowControl w:val="0"/>
        <w:autoSpaceDE w:val="0"/>
        <w:autoSpaceDN w:val="0"/>
        <w:adjustRightInd w:val="0"/>
        <w:jc w:val="right"/>
        <w:rPr>
          <w:sz w:val="26"/>
          <w:szCs w:val="26"/>
        </w:rPr>
      </w:pPr>
      <w:r>
        <w:rPr>
          <w:sz w:val="26"/>
          <w:szCs w:val="26"/>
        </w:rPr>
        <w:t>главных администраторов и администраторов</w:t>
      </w:r>
    </w:p>
    <w:p w:rsidR="00866C6D" w:rsidRDefault="00866C6D" w:rsidP="004B2564">
      <w:pPr>
        <w:widowControl w:val="0"/>
        <w:autoSpaceDE w:val="0"/>
        <w:autoSpaceDN w:val="0"/>
        <w:adjustRightInd w:val="0"/>
        <w:jc w:val="right"/>
        <w:rPr>
          <w:sz w:val="26"/>
          <w:szCs w:val="26"/>
        </w:rPr>
      </w:pPr>
      <w:r>
        <w:rPr>
          <w:sz w:val="26"/>
          <w:szCs w:val="26"/>
        </w:rPr>
        <w:t xml:space="preserve">источников финансирования дефицита </w:t>
      </w:r>
    </w:p>
    <w:p w:rsidR="00866C6D" w:rsidRDefault="00866C6D" w:rsidP="004B2564">
      <w:pPr>
        <w:widowControl w:val="0"/>
        <w:autoSpaceDE w:val="0"/>
        <w:autoSpaceDN w:val="0"/>
        <w:adjustRightInd w:val="0"/>
        <w:jc w:val="right"/>
        <w:rPr>
          <w:sz w:val="26"/>
          <w:szCs w:val="26"/>
        </w:rPr>
      </w:pPr>
      <w:r>
        <w:rPr>
          <w:sz w:val="26"/>
          <w:szCs w:val="26"/>
        </w:rPr>
        <w:t xml:space="preserve">бюджета </w:t>
      </w:r>
      <w:proofErr w:type="spellStart"/>
      <w:r>
        <w:rPr>
          <w:sz w:val="26"/>
          <w:szCs w:val="26"/>
        </w:rPr>
        <w:t>Арсеньевского</w:t>
      </w:r>
      <w:proofErr w:type="spellEnd"/>
      <w:r>
        <w:rPr>
          <w:sz w:val="26"/>
          <w:szCs w:val="26"/>
        </w:rPr>
        <w:t xml:space="preserve"> городского округа</w:t>
      </w:r>
    </w:p>
    <w:p w:rsidR="00866C6D" w:rsidRPr="00E40EF1" w:rsidRDefault="00866C6D" w:rsidP="00A05297">
      <w:pPr>
        <w:widowControl w:val="0"/>
        <w:autoSpaceDE w:val="0"/>
        <w:autoSpaceDN w:val="0"/>
        <w:adjustRightInd w:val="0"/>
        <w:jc w:val="center"/>
        <w:rPr>
          <w:sz w:val="26"/>
          <w:szCs w:val="26"/>
        </w:rPr>
      </w:pPr>
    </w:p>
    <w:p w:rsidR="00866C6D" w:rsidRPr="00E40EF1" w:rsidRDefault="00866C6D">
      <w:pPr>
        <w:widowControl w:val="0"/>
        <w:autoSpaceDE w:val="0"/>
        <w:autoSpaceDN w:val="0"/>
        <w:adjustRightInd w:val="0"/>
        <w:jc w:val="center"/>
        <w:rPr>
          <w:b/>
          <w:bCs/>
          <w:sz w:val="26"/>
          <w:szCs w:val="26"/>
        </w:rPr>
      </w:pPr>
      <w:r w:rsidRPr="00E40EF1">
        <w:rPr>
          <w:b/>
          <w:bCs/>
          <w:sz w:val="26"/>
          <w:szCs w:val="26"/>
        </w:rPr>
        <w:t xml:space="preserve">ЗАЯВКА </w:t>
      </w:r>
      <w:r w:rsidR="004F5B03">
        <w:rPr>
          <w:b/>
          <w:bCs/>
          <w:sz w:val="26"/>
          <w:szCs w:val="26"/>
        </w:rPr>
        <w:t>№</w:t>
      </w:r>
      <w:r w:rsidRPr="00E40EF1">
        <w:rPr>
          <w:b/>
          <w:bCs/>
          <w:sz w:val="26"/>
          <w:szCs w:val="26"/>
        </w:rPr>
        <w:t xml:space="preserve"> _____</w:t>
      </w:r>
    </w:p>
    <w:p w:rsidR="00866C6D" w:rsidRPr="00E40EF1" w:rsidRDefault="00866C6D">
      <w:pPr>
        <w:widowControl w:val="0"/>
        <w:autoSpaceDE w:val="0"/>
        <w:autoSpaceDN w:val="0"/>
        <w:adjustRightInd w:val="0"/>
        <w:jc w:val="center"/>
        <w:rPr>
          <w:b/>
          <w:bCs/>
          <w:sz w:val="26"/>
          <w:szCs w:val="26"/>
        </w:rPr>
      </w:pPr>
      <w:r w:rsidRPr="00E40EF1">
        <w:rPr>
          <w:b/>
          <w:bCs/>
          <w:sz w:val="26"/>
          <w:szCs w:val="26"/>
        </w:rPr>
        <w:t>НА ВКЛЮЧЕНИЕ (ИЗМЕНЕНИЕ) РЕКВИЗИТОВ</w:t>
      </w:r>
    </w:p>
    <w:p w:rsidR="00866C6D" w:rsidRPr="00E40EF1" w:rsidRDefault="00866C6D">
      <w:pPr>
        <w:widowControl w:val="0"/>
        <w:autoSpaceDE w:val="0"/>
        <w:autoSpaceDN w:val="0"/>
        <w:adjustRightInd w:val="0"/>
        <w:jc w:val="center"/>
        <w:rPr>
          <w:b/>
          <w:bCs/>
          <w:sz w:val="26"/>
          <w:szCs w:val="26"/>
        </w:rPr>
      </w:pPr>
      <w:r w:rsidRPr="00E40EF1">
        <w:rPr>
          <w:b/>
          <w:bCs/>
          <w:sz w:val="26"/>
          <w:szCs w:val="26"/>
        </w:rPr>
        <w:t xml:space="preserve">УЧАСТНИКОВ БЮДЖЕТНОГО ПРОЦЕССА В </w:t>
      </w:r>
      <w:proofErr w:type="gramStart"/>
      <w:r w:rsidRPr="00E40EF1">
        <w:rPr>
          <w:b/>
          <w:bCs/>
          <w:sz w:val="26"/>
          <w:szCs w:val="26"/>
        </w:rPr>
        <w:t>СВОДНЫЙ</w:t>
      </w:r>
      <w:proofErr w:type="gramEnd"/>
    </w:p>
    <w:p w:rsidR="00866C6D" w:rsidRPr="00E40EF1" w:rsidRDefault="00866C6D">
      <w:pPr>
        <w:widowControl w:val="0"/>
        <w:autoSpaceDE w:val="0"/>
        <w:autoSpaceDN w:val="0"/>
        <w:adjustRightInd w:val="0"/>
        <w:jc w:val="center"/>
        <w:rPr>
          <w:b/>
          <w:bCs/>
          <w:sz w:val="26"/>
          <w:szCs w:val="26"/>
        </w:rPr>
      </w:pPr>
      <w:r w:rsidRPr="00E40EF1">
        <w:rPr>
          <w:b/>
          <w:bCs/>
          <w:sz w:val="26"/>
          <w:szCs w:val="26"/>
        </w:rPr>
        <w:t>РЕЕСТР ГЛАВНЫХ РАСПОРЯДИТЕЛЕЙ, РАСПОРЯДИТЕЛЕЙ</w:t>
      </w:r>
    </w:p>
    <w:p w:rsidR="00866C6D" w:rsidRPr="00E40EF1" w:rsidRDefault="00866C6D">
      <w:pPr>
        <w:widowControl w:val="0"/>
        <w:autoSpaceDE w:val="0"/>
        <w:autoSpaceDN w:val="0"/>
        <w:adjustRightInd w:val="0"/>
        <w:jc w:val="center"/>
        <w:rPr>
          <w:b/>
          <w:bCs/>
          <w:sz w:val="26"/>
          <w:szCs w:val="26"/>
        </w:rPr>
      </w:pPr>
      <w:r w:rsidRPr="00E40EF1">
        <w:rPr>
          <w:b/>
          <w:bCs/>
          <w:sz w:val="26"/>
          <w:szCs w:val="26"/>
        </w:rPr>
        <w:t xml:space="preserve">И ПОЛУЧАТЕЛЕЙ СРЕДСТВ </w:t>
      </w:r>
      <w:r>
        <w:rPr>
          <w:b/>
          <w:bCs/>
          <w:sz w:val="26"/>
          <w:szCs w:val="26"/>
        </w:rPr>
        <w:t>БЮДЖЕТА ГОРОДСКОГО ОКРУГА</w:t>
      </w:r>
      <w:r w:rsidRPr="00E40EF1">
        <w:rPr>
          <w:b/>
          <w:bCs/>
          <w:sz w:val="26"/>
          <w:szCs w:val="26"/>
        </w:rPr>
        <w:t>, ГЛАВНЫХ</w:t>
      </w:r>
    </w:p>
    <w:p w:rsidR="00866C6D" w:rsidRPr="00E40EF1" w:rsidRDefault="00866C6D">
      <w:pPr>
        <w:widowControl w:val="0"/>
        <w:autoSpaceDE w:val="0"/>
        <w:autoSpaceDN w:val="0"/>
        <w:adjustRightInd w:val="0"/>
        <w:jc w:val="center"/>
        <w:rPr>
          <w:b/>
          <w:bCs/>
          <w:sz w:val="26"/>
          <w:szCs w:val="26"/>
        </w:rPr>
      </w:pPr>
      <w:r w:rsidRPr="00E40EF1">
        <w:rPr>
          <w:b/>
          <w:bCs/>
          <w:sz w:val="26"/>
          <w:szCs w:val="26"/>
        </w:rPr>
        <w:t xml:space="preserve">АДМИНИСТРАТОРОВ И АДМИНИСТРАТОРОВ ДОХОДОВ </w:t>
      </w:r>
      <w:proofErr w:type="gramStart"/>
      <w:r w:rsidRPr="00E40EF1">
        <w:rPr>
          <w:b/>
          <w:bCs/>
          <w:sz w:val="26"/>
          <w:szCs w:val="26"/>
        </w:rPr>
        <w:t>ГОРОДСКОГО</w:t>
      </w:r>
      <w:proofErr w:type="gramEnd"/>
    </w:p>
    <w:p w:rsidR="00866C6D" w:rsidRPr="00E40EF1" w:rsidRDefault="00866C6D">
      <w:pPr>
        <w:widowControl w:val="0"/>
        <w:autoSpaceDE w:val="0"/>
        <w:autoSpaceDN w:val="0"/>
        <w:adjustRightInd w:val="0"/>
        <w:jc w:val="center"/>
        <w:rPr>
          <w:b/>
          <w:bCs/>
          <w:sz w:val="26"/>
          <w:szCs w:val="26"/>
        </w:rPr>
      </w:pPr>
      <w:r w:rsidRPr="00E40EF1">
        <w:rPr>
          <w:b/>
          <w:bCs/>
          <w:sz w:val="26"/>
          <w:szCs w:val="26"/>
        </w:rPr>
        <w:t>БЮДЖЕТА, ГЛАВНЫХ АДМИНИСТРАТОРОВ И АДМИНИСТРАТОРОВ</w:t>
      </w:r>
    </w:p>
    <w:p w:rsidR="00866C6D" w:rsidRPr="00E40EF1" w:rsidRDefault="00866C6D">
      <w:pPr>
        <w:widowControl w:val="0"/>
        <w:autoSpaceDE w:val="0"/>
        <w:autoSpaceDN w:val="0"/>
        <w:adjustRightInd w:val="0"/>
        <w:jc w:val="center"/>
        <w:rPr>
          <w:b/>
          <w:bCs/>
          <w:sz w:val="26"/>
          <w:szCs w:val="26"/>
        </w:rPr>
      </w:pPr>
      <w:r w:rsidRPr="00E40EF1">
        <w:rPr>
          <w:b/>
          <w:bCs/>
          <w:sz w:val="26"/>
          <w:szCs w:val="26"/>
        </w:rPr>
        <w:t xml:space="preserve">ИСТОЧНИКОВ ФИНАНСИРОВАНИЯ ДЕФИЦИТА </w:t>
      </w:r>
      <w:r>
        <w:rPr>
          <w:b/>
          <w:bCs/>
          <w:sz w:val="26"/>
          <w:szCs w:val="26"/>
        </w:rPr>
        <w:t>БЮДЖЕТА ГОРОДСКОГО ОКРУГА</w:t>
      </w:r>
    </w:p>
    <w:p w:rsidR="00866C6D" w:rsidRPr="00E40EF1" w:rsidRDefault="00866C6D">
      <w:pPr>
        <w:widowControl w:val="0"/>
        <w:autoSpaceDE w:val="0"/>
        <w:autoSpaceDN w:val="0"/>
        <w:adjustRightInd w:val="0"/>
        <w:jc w:val="center"/>
        <w:rPr>
          <w:sz w:val="26"/>
          <w:szCs w:val="26"/>
        </w:rPr>
      </w:pPr>
    </w:p>
    <w:tbl>
      <w:tblPr>
        <w:tblW w:w="14629" w:type="dxa"/>
        <w:tblInd w:w="2" w:type="dxa"/>
        <w:tblLayout w:type="fixed"/>
        <w:tblCellMar>
          <w:left w:w="28" w:type="dxa"/>
          <w:right w:w="28" w:type="dxa"/>
        </w:tblCellMar>
        <w:tblLook w:val="0000" w:firstRow="0" w:lastRow="0" w:firstColumn="0" w:lastColumn="0" w:noHBand="0" w:noVBand="0"/>
      </w:tblPr>
      <w:tblGrid>
        <w:gridCol w:w="3004"/>
        <w:gridCol w:w="708"/>
        <w:gridCol w:w="144"/>
        <w:gridCol w:w="131"/>
        <w:gridCol w:w="2023"/>
        <w:gridCol w:w="539"/>
        <w:gridCol w:w="283"/>
        <w:gridCol w:w="3769"/>
        <w:gridCol w:w="141"/>
        <w:gridCol w:w="567"/>
        <w:gridCol w:w="427"/>
        <w:gridCol w:w="1333"/>
        <w:gridCol w:w="1560"/>
      </w:tblGrid>
      <w:tr w:rsidR="00866C6D" w:rsidRPr="00421FA3">
        <w:trPr>
          <w:cantSplit/>
        </w:trPr>
        <w:tc>
          <w:tcPr>
            <w:tcW w:w="13069" w:type="dxa"/>
            <w:gridSpan w:val="12"/>
            <w:tcBorders>
              <w:top w:val="nil"/>
              <w:left w:val="nil"/>
              <w:bottom w:val="nil"/>
              <w:right w:val="nil"/>
            </w:tcBorders>
            <w:vAlign w:val="bottom"/>
          </w:tcPr>
          <w:p w:rsidR="00866C6D" w:rsidRPr="00421FA3" w:rsidRDefault="00866C6D" w:rsidP="008C2229">
            <w:pPr>
              <w:ind w:right="1248"/>
              <w:jc w:val="center"/>
              <w:rPr>
                <w:caps/>
                <w:sz w:val="26"/>
                <w:szCs w:val="26"/>
              </w:rPr>
            </w:pPr>
          </w:p>
        </w:tc>
        <w:tc>
          <w:tcPr>
            <w:tcW w:w="1560" w:type="dxa"/>
            <w:tcBorders>
              <w:top w:val="single" w:sz="4" w:space="0" w:color="auto"/>
              <w:left w:val="single" w:sz="4" w:space="0" w:color="auto"/>
              <w:bottom w:val="single" w:sz="4" w:space="0" w:color="auto"/>
              <w:right w:val="single" w:sz="4" w:space="0" w:color="auto"/>
            </w:tcBorders>
            <w:vAlign w:val="bottom"/>
          </w:tcPr>
          <w:p w:rsidR="00866C6D" w:rsidRPr="00421FA3" w:rsidRDefault="00866C6D" w:rsidP="008C2229">
            <w:pPr>
              <w:jc w:val="center"/>
              <w:rPr>
                <w:caps/>
                <w:sz w:val="26"/>
                <w:szCs w:val="26"/>
              </w:rPr>
            </w:pPr>
            <w:r w:rsidRPr="00421FA3">
              <w:rPr>
                <w:caps/>
                <w:sz w:val="26"/>
                <w:szCs w:val="26"/>
              </w:rPr>
              <w:t>Коды</w:t>
            </w:r>
          </w:p>
        </w:tc>
      </w:tr>
      <w:tr w:rsidR="00866C6D" w:rsidRPr="00421FA3">
        <w:tc>
          <w:tcPr>
            <w:tcW w:w="11309" w:type="dxa"/>
            <w:gridSpan w:val="10"/>
            <w:tcBorders>
              <w:top w:val="nil"/>
              <w:left w:val="nil"/>
              <w:bottom w:val="nil"/>
              <w:right w:val="nil"/>
            </w:tcBorders>
            <w:vAlign w:val="bottom"/>
          </w:tcPr>
          <w:p w:rsidR="00866C6D" w:rsidRPr="00421FA3" w:rsidRDefault="00866C6D" w:rsidP="008C2229">
            <w:pPr>
              <w:jc w:val="center"/>
              <w:rPr>
                <w:sz w:val="26"/>
                <w:szCs w:val="26"/>
              </w:rPr>
            </w:pPr>
          </w:p>
        </w:tc>
        <w:tc>
          <w:tcPr>
            <w:tcW w:w="1760" w:type="dxa"/>
            <w:gridSpan w:val="2"/>
            <w:tcBorders>
              <w:top w:val="nil"/>
              <w:left w:val="nil"/>
              <w:bottom w:val="nil"/>
              <w:right w:val="single" w:sz="4" w:space="0" w:color="auto"/>
            </w:tcBorders>
            <w:vAlign w:val="bottom"/>
          </w:tcPr>
          <w:p w:rsidR="00866C6D" w:rsidRPr="00421FA3" w:rsidRDefault="00866C6D" w:rsidP="008C2229">
            <w:pPr>
              <w:ind w:right="113"/>
              <w:jc w:val="right"/>
              <w:rPr>
                <w:sz w:val="26"/>
                <w:szCs w:val="26"/>
              </w:rPr>
            </w:pPr>
            <w:r w:rsidRPr="00421FA3">
              <w:rPr>
                <w:sz w:val="26"/>
                <w:szCs w:val="26"/>
              </w:rPr>
              <w:t>Форма по КФД</w:t>
            </w:r>
          </w:p>
        </w:tc>
        <w:tc>
          <w:tcPr>
            <w:tcW w:w="1560" w:type="dxa"/>
            <w:tcBorders>
              <w:top w:val="single" w:sz="4" w:space="0" w:color="auto"/>
              <w:left w:val="single" w:sz="4" w:space="0" w:color="auto"/>
              <w:bottom w:val="single" w:sz="4" w:space="0" w:color="auto"/>
              <w:right w:val="single" w:sz="4" w:space="0" w:color="auto"/>
            </w:tcBorders>
            <w:vAlign w:val="bottom"/>
          </w:tcPr>
          <w:p w:rsidR="00866C6D" w:rsidRPr="00421FA3" w:rsidRDefault="00866C6D" w:rsidP="008C2229">
            <w:pPr>
              <w:jc w:val="center"/>
              <w:rPr>
                <w:sz w:val="26"/>
                <w:szCs w:val="26"/>
              </w:rPr>
            </w:pPr>
            <w:r w:rsidRPr="00421FA3">
              <w:rPr>
                <w:sz w:val="26"/>
                <w:szCs w:val="26"/>
              </w:rPr>
              <w:t>0531664</w:t>
            </w:r>
          </w:p>
        </w:tc>
      </w:tr>
      <w:tr w:rsidR="00866C6D" w:rsidRPr="00421FA3">
        <w:trPr>
          <w:cantSplit/>
        </w:trPr>
        <w:tc>
          <w:tcPr>
            <w:tcW w:w="3712" w:type="dxa"/>
            <w:gridSpan w:val="2"/>
            <w:tcBorders>
              <w:top w:val="nil"/>
              <w:left w:val="nil"/>
              <w:bottom w:val="nil"/>
              <w:right w:val="nil"/>
            </w:tcBorders>
            <w:vAlign w:val="bottom"/>
          </w:tcPr>
          <w:p w:rsidR="00866C6D" w:rsidRPr="00421FA3" w:rsidRDefault="00866C6D" w:rsidP="008C2229">
            <w:pPr>
              <w:jc w:val="right"/>
              <w:rPr>
                <w:sz w:val="26"/>
                <w:szCs w:val="26"/>
                <w:lang w:val="en-US"/>
              </w:rPr>
            </w:pPr>
            <w:r w:rsidRPr="00421FA3">
              <w:rPr>
                <w:sz w:val="26"/>
                <w:szCs w:val="26"/>
              </w:rPr>
              <w:t xml:space="preserve">на </w:t>
            </w:r>
            <w:r w:rsidRPr="00421FA3">
              <w:rPr>
                <w:sz w:val="26"/>
                <w:szCs w:val="26"/>
                <w:lang w:val="en-US"/>
              </w:rPr>
              <w:t>“</w:t>
            </w:r>
          </w:p>
        </w:tc>
        <w:tc>
          <w:tcPr>
            <w:tcW w:w="144" w:type="dxa"/>
            <w:tcBorders>
              <w:top w:val="nil"/>
              <w:left w:val="nil"/>
              <w:bottom w:val="single" w:sz="4" w:space="0" w:color="auto"/>
              <w:right w:val="nil"/>
            </w:tcBorders>
            <w:vAlign w:val="bottom"/>
          </w:tcPr>
          <w:p w:rsidR="00866C6D" w:rsidRPr="009D0AC9" w:rsidRDefault="00866C6D" w:rsidP="008C2229">
            <w:pPr>
              <w:jc w:val="center"/>
              <w:rPr>
                <w:sz w:val="26"/>
                <w:szCs w:val="26"/>
                <w:lang w:val="en-US"/>
              </w:rPr>
            </w:pPr>
          </w:p>
        </w:tc>
        <w:tc>
          <w:tcPr>
            <w:tcW w:w="131" w:type="dxa"/>
            <w:tcBorders>
              <w:top w:val="nil"/>
              <w:left w:val="nil"/>
              <w:bottom w:val="nil"/>
              <w:right w:val="nil"/>
            </w:tcBorders>
            <w:vAlign w:val="bottom"/>
          </w:tcPr>
          <w:p w:rsidR="00866C6D" w:rsidRPr="00421FA3" w:rsidRDefault="00866C6D" w:rsidP="008C2229">
            <w:pPr>
              <w:rPr>
                <w:sz w:val="26"/>
                <w:szCs w:val="26"/>
                <w:lang w:val="en-US"/>
              </w:rPr>
            </w:pPr>
            <w:r w:rsidRPr="00421FA3">
              <w:rPr>
                <w:sz w:val="26"/>
                <w:szCs w:val="26"/>
                <w:lang w:val="en-US"/>
              </w:rPr>
              <w:t>”</w:t>
            </w:r>
          </w:p>
        </w:tc>
        <w:tc>
          <w:tcPr>
            <w:tcW w:w="2023" w:type="dxa"/>
            <w:tcBorders>
              <w:top w:val="nil"/>
              <w:left w:val="nil"/>
              <w:bottom w:val="single" w:sz="4" w:space="0" w:color="auto"/>
              <w:right w:val="nil"/>
            </w:tcBorders>
            <w:vAlign w:val="bottom"/>
          </w:tcPr>
          <w:p w:rsidR="00866C6D" w:rsidRPr="00421FA3" w:rsidRDefault="00866C6D" w:rsidP="008C2229">
            <w:pPr>
              <w:jc w:val="center"/>
              <w:rPr>
                <w:sz w:val="26"/>
                <w:szCs w:val="26"/>
              </w:rPr>
            </w:pPr>
          </w:p>
        </w:tc>
        <w:tc>
          <w:tcPr>
            <w:tcW w:w="539" w:type="dxa"/>
            <w:tcBorders>
              <w:top w:val="nil"/>
              <w:left w:val="nil"/>
              <w:bottom w:val="nil"/>
              <w:right w:val="nil"/>
            </w:tcBorders>
            <w:vAlign w:val="bottom"/>
          </w:tcPr>
          <w:p w:rsidR="00866C6D" w:rsidRPr="00421FA3" w:rsidRDefault="00866C6D" w:rsidP="008C2229">
            <w:pPr>
              <w:jc w:val="right"/>
              <w:rPr>
                <w:sz w:val="26"/>
                <w:szCs w:val="26"/>
              </w:rPr>
            </w:pPr>
            <w:r w:rsidRPr="00421FA3">
              <w:rPr>
                <w:sz w:val="26"/>
                <w:szCs w:val="26"/>
              </w:rPr>
              <w:t>20</w:t>
            </w:r>
          </w:p>
        </w:tc>
        <w:tc>
          <w:tcPr>
            <w:tcW w:w="283" w:type="dxa"/>
            <w:tcBorders>
              <w:top w:val="nil"/>
              <w:left w:val="nil"/>
              <w:bottom w:val="single" w:sz="4" w:space="0" w:color="auto"/>
              <w:right w:val="nil"/>
            </w:tcBorders>
            <w:vAlign w:val="bottom"/>
          </w:tcPr>
          <w:p w:rsidR="00866C6D" w:rsidRPr="00421FA3" w:rsidRDefault="00866C6D" w:rsidP="008C2229">
            <w:pPr>
              <w:rPr>
                <w:sz w:val="26"/>
                <w:szCs w:val="26"/>
              </w:rPr>
            </w:pPr>
          </w:p>
        </w:tc>
        <w:tc>
          <w:tcPr>
            <w:tcW w:w="4904" w:type="dxa"/>
            <w:gridSpan w:val="4"/>
            <w:tcBorders>
              <w:top w:val="nil"/>
              <w:left w:val="nil"/>
              <w:bottom w:val="nil"/>
              <w:right w:val="nil"/>
            </w:tcBorders>
            <w:vAlign w:val="bottom"/>
          </w:tcPr>
          <w:p w:rsidR="00866C6D" w:rsidRPr="00421FA3" w:rsidRDefault="00866C6D" w:rsidP="008C2229">
            <w:pPr>
              <w:ind w:left="57"/>
              <w:rPr>
                <w:sz w:val="26"/>
                <w:szCs w:val="26"/>
              </w:rPr>
            </w:pPr>
            <w:proofErr w:type="gramStart"/>
            <w:r w:rsidRPr="00421FA3">
              <w:rPr>
                <w:sz w:val="26"/>
                <w:szCs w:val="26"/>
              </w:rPr>
              <w:t>г</w:t>
            </w:r>
            <w:proofErr w:type="gramEnd"/>
            <w:r w:rsidRPr="00421FA3">
              <w:rPr>
                <w:sz w:val="26"/>
                <w:szCs w:val="26"/>
              </w:rPr>
              <w:t>.</w:t>
            </w:r>
          </w:p>
        </w:tc>
        <w:tc>
          <w:tcPr>
            <w:tcW w:w="1333" w:type="dxa"/>
            <w:tcBorders>
              <w:top w:val="nil"/>
              <w:left w:val="nil"/>
              <w:bottom w:val="nil"/>
              <w:right w:val="single" w:sz="4" w:space="0" w:color="auto"/>
            </w:tcBorders>
            <w:vAlign w:val="bottom"/>
          </w:tcPr>
          <w:p w:rsidR="00866C6D" w:rsidRPr="00421FA3" w:rsidRDefault="00866C6D" w:rsidP="009D0AC9">
            <w:pPr>
              <w:ind w:right="113"/>
              <w:jc w:val="right"/>
              <w:rPr>
                <w:sz w:val="26"/>
                <w:szCs w:val="26"/>
              </w:rPr>
            </w:pPr>
            <w:r w:rsidRPr="00421FA3">
              <w:rPr>
                <w:sz w:val="26"/>
                <w:szCs w:val="26"/>
              </w:rPr>
              <w:t>Дата</w:t>
            </w:r>
          </w:p>
        </w:tc>
        <w:tc>
          <w:tcPr>
            <w:tcW w:w="1560" w:type="dxa"/>
            <w:tcBorders>
              <w:top w:val="single" w:sz="4" w:space="0" w:color="auto"/>
              <w:left w:val="single" w:sz="4" w:space="0" w:color="auto"/>
              <w:bottom w:val="single" w:sz="4" w:space="0" w:color="auto"/>
              <w:right w:val="single" w:sz="4" w:space="0" w:color="auto"/>
            </w:tcBorders>
            <w:vAlign w:val="bottom"/>
          </w:tcPr>
          <w:p w:rsidR="00866C6D" w:rsidRPr="00421FA3" w:rsidRDefault="00866C6D" w:rsidP="008C2229">
            <w:pPr>
              <w:jc w:val="center"/>
              <w:rPr>
                <w:sz w:val="26"/>
                <w:szCs w:val="26"/>
              </w:rPr>
            </w:pPr>
          </w:p>
        </w:tc>
      </w:tr>
      <w:tr w:rsidR="00866C6D" w:rsidRPr="00421FA3">
        <w:trPr>
          <w:cantSplit/>
        </w:trPr>
        <w:tc>
          <w:tcPr>
            <w:tcW w:w="3004" w:type="dxa"/>
            <w:tcBorders>
              <w:top w:val="nil"/>
              <w:left w:val="nil"/>
              <w:bottom w:val="nil"/>
              <w:right w:val="nil"/>
            </w:tcBorders>
            <w:vAlign w:val="bottom"/>
          </w:tcPr>
          <w:p w:rsidR="00866C6D" w:rsidRPr="00421FA3" w:rsidRDefault="00866C6D" w:rsidP="008C2229">
            <w:pPr>
              <w:spacing w:before="120"/>
              <w:rPr>
                <w:sz w:val="26"/>
                <w:szCs w:val="26"/>
              </w:rPr>
            </w:pPr>
            <w:r w:rsidRPr="00421FA3">
              <w:rPr>
                <w:sz w:val="26"/>
                <w:szCs w:val="26"/>
              </w:rPr>
              <w:t>Наименование участника бюджетного процесса</w:t>
            </w:r>
          </w:p>
        </w:tc>
        <w:tc>
          <w:tcPr>
            <w:tcW w:w="7597" w:type="dxa"/>
            <w:gridSpan w:val="7"/>
            <w:tcBorders>
              <w:top w:val="nil"/>
              <w:left w:val="nil"/>
              <w:bottom w:val="single" w:sz="4" w:space="0" w:color="auto"/>
              <w:right w:val="nil"/>
            </w:tcBorders>
            <w:vAlign w:val="bottom"/>
          </w:tcPr>
          <w:p w:rsidR="00866C6D" w:rsidRPr="00421FA3" w:rsidRDefault="00866C6D" w:rsidP="008C2229">
            <w:pPr>
              <w:jc w:val="center"/>
              <w:rPr>
                <w:sz w:val="26"/>
                <w:szCs w:val="26"/>
              </w:rPr>
            </w:pPr>
          </w:p>
        </w:tc>
        <w:tc>
          <w:tcPr>
            <w:tcW w:w="141" w:type="dxa"/>
            <w:tcBorders>
              <w:top w:val="nil"/>
              <w:left w:val="nil"/>
              <w:bottom w:val="nil"/>
              <w:right w:val="nil"/>
            </w:tcBorders>
            <w:vAlign w:val="bottom"/>
          </w:tcPr>
          <w:p w:rsidR="00866C6D" w:rsidRPr="00421FA3" w:rsidRDefault="00866C6D" w:rsidP="008C2229">
            <w:pPr>
              <w:rPr>
                <w:sz w:val="26"/>
                <w:szCs w:val="26"/>
              </w:rPr>
            </w:pPr>
          </w:p>
        </w:tc>
        <w:tc>
          <w:tcPr>
            <w:tcW w:w="2327" w:type="dxa"/>
            <w:gridSpan w:val="3"/>
            <w:tcBorders>
              <w:top w:val="nil"/>
              <w:left w:val="nil"/>
              <w:bottom w:val="nil"/>
              <w:right w:val="single" w:sz="4" w:space="0" w:color="auto"/>
            </w:tcBorders>
            <w:vAlign w:val="bottom"/>
          </w:tcPr>
          <w:p w:rsidR="00866C6D" w:rsidRPr="00421FA3" w:rsidRDefault="00866C6D" w:rsidP="008C2229">
            <w:pPr>
              <w:ind w:right="113"/>
              <w:jc w:val="right"/>
              <w:rPr>
                <w:sz w:val="26"/>
                <w:szCs w:val="26"/>
              </w:rPr>
            </w:pPr>
            <w:r w:rsidRPr="00421FA3">
              <w:rPr>
                <w:sz w:val="26"/>
                <w:szCs w:val="26"/>
              </w:rPr>
              <w:t>по Сводному реестру</w:t>
            </w:r>
          </w:p>
        </w:tc>
        <w:tc>
          <w:tcPr>
            <w:tcW w:w="1560" w:type="dxa"/>
            <w:tcBorders>
              <w:top w:val="single" w:sz="4" w:space="0" w:color="auto"/>
              <w:left w:val="single" w:sz="4" w:space="0" w:color="auto"/>
              <w:bottom w:val="single" w:sz="4" w:space="0" w:color="auto"/>
              <w:right w:val="single" w:sz="4" w:space="0" w:color="auto"/>
            </w:tcBorders>
            <w:vAlign w:val="bottom"/>
          </w:tcPr>
          <w:p w:rsidR="00866C6D" w:rsidRPr="00421FA3" w:rsidRDefault="00866C6D" w:rsidP="008C2229">
            <w:pPr>
              <w:jc w:val="center"/>
              <w:rPr>
                <w:sz w:val="26"/>
                <w:szCs w:val="26"/>
              </w:rPr>
            </w:pPr>
          </w:p>
        </w:tc>
      </w:tr>
      <w:tr w:rsidR="00866C6D" w:rsidRPr="00421FA3">
        <w:trPr>
          <w:cantSplit/>
        </w:trPr>
        <w:tc>
          <w:tcPr>
            <w:tcW w:w="3004" w:type="dxa"/>
            <w:tcBorders>
              <w:top w:val="nil"/>
              <w:left w:val="nil"/>
              <w:bottom w:val="nil"/>
              <w:right w:val="nil"/>
            </w:tcBorders>
            <w:vAlign w:val="bottom"/>
          </w:tcPr>
          <w:p w:rsidR="00866C6D" w:rsidRPr="00421FA3" w:rsidRDefault="00866C6D" w:rsidP="008C2229">
            <w:pPr>
              <w:rPr>
                <w:sz w:val="26"/>
                <w:szCs w:val="26"/>
              </w:rPr>
            </w:pPr>
            <w:r w:rsidRPr="00421FA3">
              <w:rPr>
                <w:sz w:val="26"/>
                <w:szCs w:val="26"/>
              </w:rPr>
              <w:t>Наименование</w:t>
            </w:r>
          </w:p>
        </w:tc>
        <w:tc>
          <w:tcPr>
            <w:tcW w:w="7597" w:type="dxa"/>
            <w:gridSpan w:val="7"/>
            <w:tcBorders>
              <w:top w:val="nil"/>
              <w:left w:val="nil"/>
              <w:bottom w:val="nil"/>
              <w:right w:val="nil"/>
            </w:tcBorders>
            <w:vAlign w:val="bottom"/>
          </w:tcPr>
          <w:p w:rsidR="00866C6D" w:rsidRPr="00421FA3" w:rsidRDefault="00866C6D" w:rsidP="008C2229">
            <w:pPr>
              <w:spacing w:before="60"/>
              <w:jc w:val="center"/>
              <w:rPr>
                <w:sz w:val="26"/>
                <w:szCs w:val="26"/>
              </w:rPr>
            </w:pPr>
          </w:p>
        </w:tc>
        <w:tc>
          <w:tcPr>
            <w:tcW w:w="141" w:type="dxa"/>
            <w:tcBorders>
              <w:top w:val="nil"/>
              <w:left w:val="nil"/>
              <w:bottom w:val="nil"/>
              <w:right w:val="nil"/>
            </w:tcBorders>
            <w:vAlign w:val="bottom"/>
          </w:tcPr>
          <w:p w:rsidR="00866C6D" w:rsidRPr="00421FA3" w:rsidRDefault="00866C6D" w:rsidP="008C2229">
            <w:pPr>
              <w:rPr>
                <w:sz w:val="26"/>
                <w:szCs w:val="26"/>
              </w:rPr>
            </w:pPr>
          </w:p>
        </w:tc>
        <w:tc>
          <w:tcPr>
            <w:tcW w:w="2327" w:type="dxa"/>
            <w:gridSpan w:val="3"/>
            <w:tcBorders>
              <w:top w:val="nil"/>
              <w:left w:val="nil"/>
              <w:bottom w:val="nil"/>
              <w:right w:val="single" w:sz="4" w:space="0" w:color="auto"/>
            </w:tcBorders>
            <w:vAlign w:val="bottom"/>
          </w:tcPr>
          <w:p w:rsidR="00866C6D" w:rsidRPr="00421FA3" w:rsidRDefault="00866C6D" w:rsidP="008C2229">
            <w:pPr>
              <w:ind w:right="113"/>
              <w:jc w:val="right"/>
              <w:rPr>
                <w:sz w:val="26"/>
                <w:szCs w:val="26"/>
              </w:rPr>
            </w:pPr>
            <w:r w:rsidRPr="00421FA3">
              <w:rPr>
                <w:sz w:val="26"/>
                <w:szCs w:val="26"/>
              </w:rPr>
              <w:t>Глава</w:t>
            </w:r>
          </w:p>
        </w:tc>
        <w:tc>
          <w:tcPr>
            <w:tcW w:w="1560" w:type="dxa"/>
            <w:tcBorders>
              <w:top w:val="single" w:sz="4" w:space="0" w:color="auto"/>
              <w:left w:val="single" w:sz="4" w:space="0" w:color="auto"/>
              <w:bottom w:val="single" w:sz="4" w:space="0" w:color="auto"/>
              <w:right w:val="single" w:sz="4" w:space="0" w:color="auto"/>
            </w:tcBorders>
            <w:vAlign w:val="bottom"/>
          </w:tcPr>
          <w:p w:rsidR="00866C6D" w:rsidRPr="00421FA3" w:rsidRDefault="00866C6D" w:rsidP="008C2229">
            <w:pPr>
              <w:jc w:val="center"/>
              <w:rPr>
                <w:sz w:val="26"/>
                <w:szCs w:val="26"/>
              </w:rPr>
            </w:pPr>
          </w:p>
        </w:tc>
      </w:tr>
      <w:tr w:rsidR="00866C6D" w:rsidRPr="00421FA3">
        <w:trPr>
          <w:cantSplit/>
        </w:trPr>
        <w:tc>
          <w:tcPr>
            <w:tcW w:w="3004" w:type="dxa"/>
            <w:tcBorders>
              <w:top w:val="nil"/>
              <w:left w:val="nil"/>
              <w:bottom w:val="nil"/>
              <w:right w:val="nil"/>
            </w:tcBorders>
          </w:tcPr>
          <w:p w:rsidR="00866C6D" w:rsidRPr="00421FA3" w:rsidRDefault="00866C6D" w:rsidP="008C2229">
            <w:pPr>
              <w:rPr>
                <w:sz w:val="26"/>
                <w:szCs w:val="26"/>
              </w:rPr>
            </w:pPr>
          </w:p>
        </w:tc>
        <w:tc>
          <w:tcPr>
            <w:tcW w:w="7597" w:type="dxa"/>
            <w:gridSpan w:val="7"/>
            <w:tcBorders>
              <w:top w:val="single" w:sz="4" w:space="0" w:color="auto"/>
              <w:left w:val="nil"/>
              <w:bottom w:val="nil"/>
              <w:right w:val="nil"/>
            </w:tcBorders>
          </w:tcPr>
          <w:p w:rsidR="00866C6D" w:rsidRPr="00421FA3" w:rsidRDefault="00866C6D" w:rsidP="008C2229">
            <w:pPr>
              <w:jc w:val="center"/>
              <w:rPr>
                <w:sz w:val="26"/>
                <w:szCs w:val="26"/>
              </w:rPr>
            </w:pPr>
            <w:r w:rsidRPr="00421FA3">
              <w:rPr>
                <w:sz w:val="26"/>
                <w:szCs w:val="26"/>
              </w:rPr>
              <w:t>(главного распорядителя, главного администратора доходов (источников финансирования дефицита))</w:t>
            </w:r>
          </w:p>
        </w:tc>
        <w:tc>
          <w:tcPr>
            <w:tcW w:w="141" w:type="dxa"/>
            <w:tcBorders>
              <w:top w:val="nil"/>
              <w:left w:val="nil"/>
              <w:bottom w:val="nil"/>
              <w:right w:val="nil"/>
            </w:tcBorders>
          </w:tcPr>
          <w:p w:rsidR="00866C6D" w:rsidRPr="00421FA3" w:rsidRDefault="00866C6D" w:rsidP="008C2229">
            <w:pPr>
              <w:rPr>
                <w:sz w:val="26"/>
                <w:szCs w:val="26"/>
              </w:rPr>
            </w:pPr>
          </w:p>
        </w:tc>
        <w:tc>
          <w:tcPr>
            <w:tcW w:w="2327" w:type="dxa"/>
            <w:gridSpan w:val="3"/>
            <w:tcBorders>
              <w:top w:val="nil"/>
              <w:left w:val="nil"/>
              <w:bottom w:val="nil"/>
              <w:right w:val="single" w:sz="4" w:space="0" w:color="auto"/>
            </w:tcBorders>
          </w:tcPr>
          <w:p w:rsidR="00866C6D" w:rsidRPr="00421FA3" w:rsidRDefault="00866C6D" w:rsidP="008C2229">
            <w:pPr>
              <w:ind w:right="113"/>
              <w:jc w:val="right"/>
              <w:rPr>
                <w:sz w:val="26"/>
                <w:szCs w:val="26"/>
              </w:rPr>
            </w:pPr>
          </w:p>
        </w:tc>
        <w:tc>
          <w:tcPr>
            <w:tcW w:w="1560" w:type="dxa"/>
            <w:tcBorders>
              <w:top w:val="single" w:sz="4" w:space="0" w:color="auto"/>
              <w:left w:val="single" w:sz="4" w:space="0" w:color="auto"/>
              <w:bottom w:val="single" w:sz="4" w:space="0" w:color="auto"/>
              <w:right w:val="single" w:sz="4" w:space="0" w:color="auto"/>
            </w:tcBorders>
            <w:vAlign w:val="bottom"/>
          </w:tcPr>
          <w:p w:rsidR="00866C6D" w:rsidRPr="00421FA3" w:rsidRDefault="00866C6D" w:rsidP="008C2229">
            <w:pPr>
              <w:jc w:val="center"/>
              <w:rPr>
                <w:sz w:val="26"/>
                <w:szCs w:val="26"/>
              </w:rPr>
            </w:pPr>
          </w:p>
        </w:tc>
      </w:tr>
    </w:tbl>
    <w:p w:rsidR="00866C6D" w:rsidRPr="00421FA3" w:rsidRDefault="00866C6D">
      <w:pPr>
        <w:pStyle w:val="ConsPlusNonformat"/>
        <w:rPr>
          <w:rFonts w:ascii="Times New Roman" w:hAnsi="Times New Roman" w:cs="Times New Roman"/>
          <w:sz w:val="26"/>
          <w:szCs w:val="26"/>
        </w:rPr>
      </w:pPr>
    </w:p>
    <w:p w:rsidR="00866C6D" w:rsidRPr="00E40EF1" w:rsidRDefault="00866C6D">
      <w:pPr>
        <w:widowControl w:val="0"/>
        <w:autoSpaceDE w:val="0"/>
        <w:autoSpaceDN w:val="0"/>
        <w:adjustRightInd w:val="0"/>
        <w:ind w:firstLine="540"/>
        <w:jc w:val="both"/>
        <w:rPr>
          <w:sz w:val="26"/>
          <w:szCs w:val="26"/>
        </w:rPr>
      </w:pPr>
    </w:p>
    <w:tbl>
      <w:tblPr>
        <w:tblW w:w="14884" w:type="dxa"/>
        <w:tblCellSpacing w:w="5" w:type="nil"/>
        <w:tblInd w:w="2" w:type="dxa"/>
        <w:tblLayout w:type="fixed"/>
        <w:tblCellMar>
          <w:left w:w="75" w:type="dxa"/>
          <w:right w:w="75" w:type="dxa"/>
        </w:tblCellMar>
        <w:tblLook w:val="0000" w:firstRow="0" w:lastRow="0" w:firstColumn="0" w:lastColumn="0" w:noHBand="0" w:noVBand="0"/>
      </w:tblPr>
      <w:tblGrid>
        <w:gridCol w:w="954"/>
        <w:gridCol w:w="636"/>
        <w:gridCol w:w="636"/>
        <w:gridCol w:w="636"/>
        <w:gridCol w:w="738"/>
        <w:gridCol w:w="958"/>
        <w:gridCol w:w="742"/>
        <w:gridCol w:w="742"/>
        <w:gridCol w:w="1060"/>
        <w:gridCol w:w="1272"/>
        <w:gridCol w:w="848"/>
        <w:gridCol w:w="1977"/>
        <w:gridCol w:w="1559"/>
        <w:gridCol w:w="1134"/>
        <w:gridCol w:w="992"/>
      </w:tblGrid>
      <w:tr w:rsidR="00866C6D" w:rsidRPr="00E40EF1">
        <w:trPr>
          <w:trHeight w:val="972"/>
          <w:tblCellSpacing w:w="5" w:type="nil"/>
        </w:trPr>
        <w:tc>
          <w:tcPr>
            <w:tcW w:w="954" w:type="dxa"/>
            <w:vMerge w:val="restart"/>
            <w:tcBorders>
              <w:top w:val="single" w:sz="8" w:space="0" w:color="auto"/>
              <w:left w:val="single" w:sz="8" w:space="0" w:color="auto"/>
              <w:bottom w:val="single" w:sz="8" w:space="0" w:color="auto"/>
              <w:right w:val="single" w:sz="8" w:space="0" w:color="auto"/>
            </w:tcBorders>
          </w:tcPr>
          <w:p w:rsidR="00866C6D" w:rsidRPr="00A84987" w:rsidRDefault="00866C6D" w:rsidP="004D6790">
            <w:pPr>
              <w:widowControl w:val="0"/>
              <w:autoSpaceDE w:val="0"/>
              <w:autoSpaceDN w:val="0"/>
              <w:adjustRightInd w:val="0"/>
              <w:jc w:val="center"/>
              <w:rPr>
                <w:sz w:val="20"/>
                <w:szCs w:val="20"/>
              </w:rPr>
            </w:pPr>
            <w:r w:rsidRPr="00A84987">
              <w:rPr>
                <w:sz w:val="20"/>
                <w:szCs w:val="20"/>
              </w:rPr>
              <w:lastRenderedPageBreak/>
              <w:t>Код</w:t>
            </w:r>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участ</w:t>
            </w:r>
            <w:proofErr w:type="spellEnd"/>
            <w:r w:rsidRPr="00A84987">
              <w:rPr>
                <w:sz w:val="20"/>
                <w:szCs w:val="20"/>
              </w:rPr>
              <w:t>-</w:t>
            </w:r>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ника</w:t>
            </w:r>
            <w:proofErr w:type="spellEnd"/>
          </w:p>
          <w:p w:rsidR="00866C6D" w:rsidRPr="00A84987" w:rsidRDefault="00866C6D" w:rsidP="004D6790">
            <w:pPr>
              <w:widowControl w:val="0"/>
              <w:autoSpaceDE w:val="0"/>
              <w:autoSpaceDN w:val="0"/>
              <w:adjustRightInd w:val="0"/>
              <w:jc w:val="center"/>
              <w:rPr>
                <w:sz w:val="20"/>
                <w:szCs w:val="20"/>
              </w:rPr>
            </w:pPr>
            <w:r w:rsidRPr="00A84987">
              <w:rPr>
                <w:sz w:val="20"/>
                <w:szCs w:val="20"/>
              </w:rPr>
              <w:t>бюджет-</w:t>
            </w:r>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ного</w:t>
            </w:r>
            <w:proofErr w:type="spellEnd"/>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процес</w:t>
            </w:r>
            <w:proofErr w:type="spellEnd"/>
            <w:r w:rsidRPr="00A84987">
              <w:rPr>
                <w:sz w:val="20"/>
                <w:szCs w:val="20"/>
              </w:rPr>
              <w:t>-</w:t>
            </w:r>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са</w:t>
            </w:r>
            <w:proofErr w:type="spellEnd"/>
            <w:r w:rsidRPr="00A84987">
              <w:rPr>
                <w:sz w:val="20"/>
                <w:szCs w:val="20"/>
              </w:rPr>
              <w:t xml:space="preserve"> по</w:t>
            </w:r>
          </w:p>
          <w:p w:rsidR="00866C6D" w:rsidRPr="00A84987" w:rsidRDefault="00866C6D" w:rsidP="004D6790">
            <w:pPr>
              <w:widowControl w:val="0"/>
              <w:autoSpaceDE w:val="0"/>
              <w:autoSpaceDN w:val="0"/>
              <w:adjustRightInd w:val="0"/>
              <w:jc w:val="center"/>
              <w:rPr>
                <w:sz w:val="20"/>
                <w:szCs w:val="20"/>
              </w:rPr>
            </w:pPr>
            <w:r w:rsidRPr="00A84987">
              <w:rPr>
                <w:sz w:val="20"/>
                <w:szCs w:val="20"/>
              </w:rPr>
              <w:t>Свод-</w:t>
            </w:r>
          </w:p>
          <w:p w:rsidR="00866C6D" w:rsidRPr="00A84987" w:rsidRDefault="00866C6D" w:rsidP="004D6790">
            <w:pPr>
              <w:widowControl w:val="0"/>
              <w:autoSpaceDE w:val="0"/>
              <w:autoSpaceDN w:val="0"/>
              <w:adjustRightInd w:val="0"/>
              <w:jc w:val="center"/>
              <w:rPr>
                <w:sz w:val="20"/>
                <w:szCs w:val="20"/>
              </w:rPr>
            </w:pPr>
            <w:r w:rsidRPr="00A84987">
              <w:rPr>
                <w:sz w:val="20"/>
                <w:szCs w:val="20"/>
              </w:rPr>
              <w:t>ному</w:t>
            </w:r>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реест</w:t>
            </w:r>
            <w:proofErr w:type="spellEnd"/>
            <w:r w:rsidRPr="00A84987">
              <w:rPr>
                <w:sz w:val="20"/>
                <w:szCs w:val="20"/>
              </w:rPr>
              <w:t>-</w:t>
            </w:r>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ру</w:t>
            </w:r>
            <w:proofErr w:type="spellEnd"/>
          </w:p>
        </w:tc>
        <w:tc>
          <w:tcPr>
            <w:tcW w:w="1272" w:type="dxa"/>
            <w:gridSpan w:val="2"/>
            <w:tcBorders>
              <w:top w:val="single" w:sz="8" w:space="0" w:color="auto"/>
              <w:left w:val="single" w:sz="8" w:space="0" w:color="auto"/>
              <w:bottom w:val="single" w:sz="8" w:space="0" w:color="auto"/>
              <w:right w:val="single" w:sz="8" w:space="0" w:color="auto"/>
            </w:tcBorders>
          </w:tcPr>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Наимено</w:t>
            </w:r>
            <w:proofErr w:type="spellEnd"/>
            <w:r w:rsidRPr="00A84987">
              <w:rPr>
                <w:sz w:val="20"/>
                <w:szCs w:val="20"/>
              </w:rPr>
              <w:t>-</w:t>
            </w:r>
          </w:p>
          <w:p w:rsidR="00866C6D" w:rsidRPr="00A84987" w:rsidRDefault="00866C6D" w:rsidP="004D6790">
            <w:pPr>
              <w:widowControl w:val="0"/>
              <w:autoSpaceDE w:val="0"/>
              <w:autoSpaceDN w:val="0"/>
              <w:adjustRightInd w:val="0"/>
              <w:jc w:val="center"/>
              <w:rPr>
                <w:sz w:val="20"/>
                <w:szCs w:val="20"/>
              </w:rPr>
            </w:pPr>
            <w:proofErr w:type="spellStart"/>
            <w:r>
              <w:rPr>
                <w:sz w:val="20"/>
                <w:szCs w:val="20"/>
              </w:rPr>
              <w:t>вание</w:t>
            </w:r>
            <w:proofErr w:type="spellEnd"/>
            <w:r w:rsidRPr="00A84987">
              <w:rPr>
                <w:sz w:val="20"/>
                <w:szCs w:val="20"/>
              </w:rPr>
              <w:t xml:space="preserve"> </w:t>
            </w:r>
            <w:proofErr w:type="spellStart"/>
            <w:r w:rsidRPr="00A84987">
              <w:rPr>
                <w:sz w:val="20"/>
                <w:szCs w:val="20"/>
              </w:rPr>
              <w:t>участ</w:t>
            </w:r>
            <w:proofErr w:type="spellEnd"/>
            <w:r w:rsidRPr="00A84987">
              <w:rPr>
                <w:sz w:val="20"/>
                <w:szCs w:val="20"/>
              </w:rPr>
              <w:t>-</w:t>
            </w:r>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ника</w:t>
            </w:r>
            <w:proofErr w:type="spellEnd"/>
            <w:r>
              <w:rPr>
                <w:sz w:val="20"/>
                <w:szCs w:val="20"/>
              </w:rPr>
              <w:t xml:space="preserve"> бюджетного про</w:t>
            </w:r>
            <w:r w:rsidRPr="00A84987">
              <w:rPr>
                <w:sz w:val="20"/>
                <w:szCs w:val="20"/>
              </w:rPr>
              <w:t>цесса</w:t>
            </w:r>
          </w:p>
        </w:tc>
        <w:tc>
          <w:tcPr>
            <w:tcW w:w="636" w:type="dxa"/>
            <w:vMerge w:val="restart"/>
            <w:tcBorders>
              <w:top w:val="single" w:sz="8" w:space="0" w:color="auto"/>
              <w:left w:val="single" w:sz="8" w:space="0" w:color="auto"/>
              <w:bottom w:val="single" w:sz="8" w:space="0" w:color="auto"/>
              <w:right w:val="single" w:sz="8" w:space="0" w:color="auto"/>
            </w:tcBorders>
          </w:tcPr>
          <w:p w:rsidR="00866C6D" w:rsidRPr="008224E1" w:rsidRDefault="00866C6D" w:rsidP="004D6790">
            <w:pPr>
              <w:widowControl w:val="0"/>
              <w:autoSpaceDE w:val="0"/>
              <w:autoSpaceDN w:val="0"/>
              <w:adjustRightInd w:val="0"/>
              <w:jc w:val="center"/>
              <w:rPr>
                <w:sz w:val="20"/>
                <w:szCs w:val="20"/>
              </w:rPr>
            </w:pPr>
            <w:r w:rsidRPr="008224E1">
              <w:rPr>
                <w:sz w:val="20"/>
                <w:szCs w:val="20"/>
              </w:rPr>
              <w:t>Код</w:t>
            </w:r>
          </w:p>
          <w:p w:rsidR="00866C6D" w:rsidRPr="008224E1" w:rsidRDefault="00866C6D" w:rsidP="004D6790">
            <w:pPr>
              <w:widowControl w:val="0"/>
              <w:autoSpaceDE w:val="0"/>
              <w:autoSpaceDN w:val="0"/>
              <w:adjustRightInd w:val="0"/>
              <w:jc w:val="center"/>
              <w:rPr>
                <w:sz w:val="20"/>
                <w:szCs w:val="20"/>
              </w:rPr>
            </w:pPr>
            <w:r w:rsidRPr="008224E1">
              <w:rPr>
                <w:sz w:val="20"/>
                <w:szCs w:val="20"/>
              </w:rPr>
              <w:t>по</w:t>
            </w:r>
          </w:p>
          <w:p w:rsidR="00866C6D" w:rsidRPr="008224E1" w:rsidRDefault="00866C6D" w:rsidP="004D6790">
            <w:pPr>
              <w:widowControl w:val="0"/>
              <w:autoSpaceDE w:val="0"/>
              <w:autoSpaceDN w:val="0"/>
              <w:adjustRightInd w:val="0"/>
              <w:jc w:val="center"/>
              <w:rPr>
                <w:sz w:val="20"/>
                <w:szCs w:val="20"/>
              </w:rPr>
            </w:pPr>
            <w:r w:rsidRPr="008224E1">
              <w:rPr>
                <w:sz w:val="20"/>
                <w:szCs w:val="20"/>
              </w:rPr>
              <w:t>ОКФС</w:t>
            </w:r>
          </w:p>
        </w:tc>
        <w:tc>
          <w:tcPr>
            <w:tcW w:w="738" w:type="dxa"/>
            <w:vMerge w:val="restart"/>
            <w:tcBorders>
              <w:top w:val="single" w:sz="8" w:space="0" w:color="auto"/>
              <w:left w:val="single" w:sz="8" w:space="0" w:color="auto"/>
              <w:bottom w:val="single" w:sz="8" w:space="0" w:color="auto"/>
              <w:right w:val="single" w:sz="8" w:space="0" w:color="auto"/>
            </w:tcBorders>
          </w:tcPr>
          <w:p w:rsidR="00866C6D" w:rsidRPr="008224E1" w:rsidRDefault="00866C6D" w:rsidP="004D6790">
            <w:pPr>
              <w:widowControl w:val="0"/>
              <w:autoSpaceDE w:val="0"/>
              <w:autoSpaceDN w:val="0"/>
              <w:adjustRightInd w:val="0"/>
              <w:jc w:val="center"/>
              <w:rPr>
                <w:sz w:val="20"/>
                <w:szCs w:val="20"/>
              </w:rPr>
            </w:pPr>
            <w:r w:rsidRPr="008224E1">
              <w:rPr>
                <w:sz w:val="20"/>
                <w:szCs w:val="20"/>
              </w:rPr>
              <w:t>Код</w:t>
            </w:r>
          </w:p>
          <w:p w:rsidR="00866C6D" w:rsidRPr="008224E1" w:rsidRDefault="00866C6D" w:rsidP="004D6790">
            <w:pPr>
              <w:widowControl w:val="0"/>
              <w:autoSpaceDE w:val="0"/>
              <w:autoSpaceDN w:val="0"/>
              <w:adjustRightInd w:val="0"/>
              <w:jc w:val="center"/>
              <w:rPr>
                <w:sz w:val="20"/>
                <w:szCs w:val="20"/>
              </w:rPr>
            </w:pPr>
            <w:r w:rsidRPr="008224E1">
              <w:rPr>
                <w:sz w:val="20"/>
                <w:szCs w:val="20"/>
              </w:rPr>
              <w:t>по</w:t>
            </w:r>
          </w:p>
          <w:p w:rsidR="00866C6D" w:rsidRPr="008224E1" w:rsidRDefault="00866C6D" w:rsidP="004D6790">
            <w:pPr>
              <w:widowControl w:val="0"/>
              <w:autoSpaceDE w:val="0"/>
              <w:autoSpaceDN w:val="0"/>
              <w:adjustRightInd w:val="0"/>
              <w:jc w:val="center"/>
              <w:rPr>
                <w:sz w:val="20"/>
                <w:szCs w:val="20"/>
              </w:rPr>
            </w:pPr>
            <w:r w:rsidRPr="008224E1">
              <w:rPr>
                <w:sz w:val="20"/>
                <w:szCs w:val="20"/>
              </w:rPr>
              <w:t>ОКОПФ</w:t>
            </w:r>
          </w:p>
        </w:tc>
        <w:tc>
          <w:tcPr>
            <w:tcW w:w="10292" w:type="dxa"/>
            <w:gridSpan w:val="9"/>
            <w:tcBorders>
              <w:top w:val="single" w:sz="8" w:space="0" w:color="auto"/>
              <w:left w:val="single" w:sz="8" w:space="0" w:color="auto"/>
              <w:bottom w:val="single" w:sz="8" w:space="0" w:color="auto"/>
              <w:right w:val="single" w:sz="8" w:space="0" w:color="auto"/>
            </w:tcBorders>
          </w:tcPr>
          <w:p w:rsidR="00866C6D" w:rsidRPr="00A84987" w:rsidRDefault="00866C6D" w:rsidP="004D6790">
            <w:pPr>
              <w:widowControl w:val="0"/>
              <w:autoSpaceDE w:val="0"/>
              <w:autoSpaceDN w:val="0"/>
              <w:adjustRightInd w:val="0"/>
              <w:jc w:val="center"/>
              <w:rPr>
                <w:sz w:val="20"/>
                <w:szCs w:val="20"/>
              </w:rPr>
            </w:pPr>
            <w:r w:rsidRPr="00A84987">
              <w:rPr>
                <w:sz w:val="20"/>
                <w:szCs w:val="20"/>
              </w:rPr>
              <w:t xml:space="preserve">Бюджетные полномочия участника бюджетного </w:t>
            </w:r>
            <w:r w:rsidRPr="008224E1">
              <w:rPr>
                <w:sz w:val="20"/>
                <w:szCs w:val="20"/>
              </w:rPr>
              <w:t>процесса &lt;*&gt;</w:t>
            </w:r>
          </w:p>
        </w:tc>
        <w:tc>
          <w:tcPr>
            <w:tcW w:w="992" w:type="dxa"/>
            <w:vMerge w:val="restart"/>
            <w:tcBorders>
              <w:top w:val="single" w:sz="8" w:space="0" w:color="auto"/>
              <w:left w:val="single" w:sz="8" w:space="0" w:color="auto"/>
              <w:bottom w:val="single" w:sz="8" w:space="0" w:color="auto"/>
              <w:right w:val="single" w:sz="8" w:space="0" w:color="auto"/>
            </w:tcBorders>
          </w:tcPr>
          <w:p w:rsidR="00866C6D" w:rsidRPr="00A84987" w:rsidRDefault="00866C6D" w:rsidP="004D6790">
            <w:pPr>
              <w:widowControl w:val="0"/>
              <w:autoSpaceDE w:val="0"/>
              <w:autoSpaceDN w:val="0"/>
              <w:adjustRightInd w:val="0"/>
              <w:jc w:val="center"/>
              <w:rPr>
                <w:sz w:val="20"/>
                <w:szCs w:val="20"/>
              </w:rPr>
            </w:pPr>
            <w:r w:rsidRPr="00A84987">
              <w:rPr>
                <w:sz w:val="20"/>
                <w:szCs w:val="20"/>
              </w:rPr>
              <w:t>Дата</w:t>
            </w:r>
          </w:p>
          <w:p w:rsidR="00866C6D" w:rsidRPr="00A84987" w:rsidRDefault="00866C6D" w:rsidP="004D6790">
            <w:pPr>
              <w:widowControl w:val="0"/>
              <w:autoSpaceDE w:val="0"/>
              <w:autoSpaceDN w:val="0"/>
              <w:adjustRightInd w:val="0"/>
              <w:jc w:val="center"/>
              <w:rPr>
                <w:sz w:val="20"/>
                <w:szCs w:val="20"/>
              </w:rPr>
            </w:pPr>
            <w:r w:rsidRPr="00A84987">
              <w:rPr>
                <w:sz w:val="20"/>
                <w:szCs w:val="20"/>
              </w:rPr>
              <w:t>ввода</w:t>
            </w:r>
          </w:p>
          <w:p w:rsidR="00866C6D" w:rsidRPr="00A84987" w:rsidRDefault="00866C6D" w:rsidP="004D6790">
            <w:pPr>
              <w:widowControl w:val="0"/>
              <w:autoSpaceDE w:val="0"/>
              <w:autoSpaceDN w:val="0"/>
              <w:adjustRightInd w:val="0"/>
              <w:jc w:val="center"/>
              <w:rPr>
                <w:sz w:val="20"/>
                <w:szCs w:val="20"/>
              </w:rPr>
            </w:pPr>
            <w:r w:rsidRPr="00A84987">
              <w:rPr>
                <w:sz w:val="20"/>
                <w:szCs w:val="20"/>
              </w:rPr>
              <w:t>в</w:t>
            </w:r>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дейст</w:t>
            </w:r>
            <w:proofErr w:type="spellEnd"/>
            <w:r w:rsidRPr="00A84987">
              <w:rPr>
                <w:sz w:val="20"/>
                <w:szCs w:val="20"/>
              </w:rPr>
              <w:t>-</w:t>
            </w:r>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вие</w:t>
            </w:r>
            <w:proofErr w:type="spellEnd"/>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реест</w:t>
            </w:r>
            <w:proofErr w:type="spellEnd"/>
            <w:r w:rsidRPr="00A84987">
              <w:rPr>
                <w:sz w:val="20"/>
                <w:szCs w:val="20"/>
              </w:rPr>
              <w:t>-</w:t>
            </w:r>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ровой</w:t>
            </w:r>
            <w:proofErr w:type="spellEnd"/>
          </w:p>
          <w:p w:rsidR="00866C6D" w:rsidRPr="00A84987" w:rsidRDefault="00866C6D" w:rsidP="004D6790">
            <w:pPr>
              <w:widowControl w:val="0"/>
              <w:autoSpaceDE w:val="0"/>
              <w:autoSpaceDN w:val="0"/>
              <w:adjustRightInd w:val="0"/>
              <w:jc w:val="center"/>
              <w:rPr>
                <w:sz w:val="20"/>
                <w:szCs w:val="20"/>
              </w:rPr>
            </w:pPr>
            <w:r w:rsidRPr="00A84987">
              <w:rPr>
                <w:sz w:val="20"/>
                <w:szCs w:val="20"/>
              </w:rPr>
              <w:t>записи</w:t>
            </w:r>
          </w:p>
        </w:tc>
      </w:tr>
      <w:tr w:rsidR="00866C6D" w:rsidRPr="00E40EF1">
        <w:trPr>
          <w:trHeight w:val="4145"/>
          <w:tblCellSpacing w:w="5" w:type="nil"/>
        </w:trPr>
        <w:tc>
          <w:tcPr>
            <w:tcW w:w="954" w:type="dxa"/>
            <w:vMerge/>
            <w:tcBorders>
              <w:left w:val="single" w:sz="8" w:space="0" w:color="auto"/>
              <w:bottom w:val="single" w:sz="4" w:space="0" w:color="auto"/>
              <w:right w:val="single" w:sz="8" w:space="0" w:color="auto"/>
            </w:tcBorders>
          </w:tcPr>
          <w:p w:rsidR="00866C6D" w:rsidRPr="00A84987" w:rsidRDefault="00866C6D" w:rsidP="004D6790">
            <w:pPr>
              <w:widowControl w:val="0"/>
              <w:pBdr>
                <w:bottom w:val="single" w:sz="6" w:space="0" w:color="auto"/>
              </w:pBdr>
              <w:autoSpaceDE w:val="0"/>
              <w:autoSpaceDN w:val="0"/>
              <w:adjustRightInd w:val="0"/>
              <w:jc w:val="center"/>
              <w:rPr>
                <w:sz w:val="20"/>
                <w:szCs w:val="20"/>
              </w:rPr>
            </w:pPr>
          </w:p>
        </w:tc>
        <w:tc>
          <w:tcPr>
            <w:tcW w:w="636" w:type="dxa"/>
            <w:tcBorders>
              <w:left w:val="single" w:sz="8" w:space="0" w:color="auto"/>
              <w:bottom w:val="single" w:sz="4" w:space="0" w:color="auto"/>
              <w:right w:val="single" w:sz="8" w:space="0" w:color="auto"/>
            </w:tcBorders>
          </w:tcPr>
          <w:p w:rsidR="00866C6D" w:rsidRPr="00A84987" w:rsidRDefault="00866C6D" w:rsidP="004D6790">
            <w:pPr>
              <w:widowControl w:val="0"/>
              <w:autoSpaceDE w:val="0"/>
              <w:autoSpaceDN w:val="0"/>
              <w:adjustRightInd w:val="0"/>
              <w:jc w:val="center"/>
              <w:rPr>
                <w:sz w:val="20"/>
                <w:szCs w:val="20"/>
              </w:rPr>
            </w:pPr>
            <w:r w:rsidRPr="00A84987">
              <w:rPr>
                <w:sz w:val="20"/>
                <w:szCs w:val="20"/>
              </w:rPr>
              <w:t>пол-</w:t>
            </w:r>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ное</w:t>
            </w:r>
            <w:proofErr w:type="spellEnd"/>
          </w:p>
        </w:tc>
        <w:tc>
          <w:tcPr>
            <w:tcW w:w="636" w:type="dxa"/>
            <w:tcBorders>
              <w:left w:val="single" w:sz="8" w:space="0" w:color="auto"/>
              <w:bottom w:val="single" w:sz="4" w:space="0" w:color="auto"/>
              <w:right w:val="single" w:sz="8" w:space="0" w:color="auto"/>
            </w:tcBorders>
          </w:tcPr>
          <w:p w:rsidR="00866C6D" w:rsidRPr="00A84987" w:rsidRDefault="00866C6D" w:rsidP="004D6790">
            <w:pPr>
              <w:widowControl w:val="0"/>
              <w:autoSpaceDE w:val="0"/>
              <w:autoSpaceDN w:val="0"/>
              <w:adjustRightInd w:val="0"/>
              <w:jc w:val="center"/>
              <w:rPr>
                <w:sz w:val="20"/>
                <w:szCs w:val="20"/>
              </w:rPr>
            </w:pPr>
            <w:r w:rsidRPr="00A84987">
              <w:rPr>
                <w:sz w:val="20"/>
                <w:szCs w:val="20"/>
              </w:rPr>
              <w:t>сок-</w:t>
            </w:r>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ра</w:t>
            </w:r>
            <w:proofErr w:type="spellEnd"/>
            <w:r w:rsidRPr="00A84987">
              <w:rPr>
                <w:sz w:val="20"/>
                <w:szCs w:val="20"/>
              </w:rPr>
              <w:t>-</w:t>
            </w:r>
          </w:p>
          <w:p w:rsidR="00866C6D" w:rsidRPr="00A84987" w:rsidRDefault="00866C6D" w:rsidP="004D6790">
            <w:pPr>
              <w:widowControl w:val="0"/>
              <w:autoSpaceDE w:val="0"/>
              <w:autoSpaceDN w:val="0"/>
              <w:adjustRightInd w:val="0"/>
              <w:jc w:val="center"/>
              <w:rPr>
                <w:sz w:val="20"/>
                <w:szCs w:val="20"/>
              </w:rPr>
            </w:pPr>
            <w:r w:rsidRPr="00A84987">
              <w:rPr>
                <w:sz w:val="20"/>
                <w:szCs w:val="20"/>
              </w:rPr>
              <w:t>щен-</w:t>
            </w:r>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ное</w:t>
            </w:r>
            <w:proofErr w:type="spellEnd"/>
          </w:p>
        </w:tc>
        <w:tc>
          <w:tcPr>
            <w:tcW w:w="636" w:type="dxa"/>
            <w:vMerge/>
            <w:tcBorders>
              <w:left w:val="single" w:sz="8" w:space="0" w:color="auto"/>
              <w:bottom w:val="single" w:sz="4" w:space="0" w:color="auto"/>
              <w:right w:val="single" w:sz="8" w:space="0" w:color="auto"/>
            </w:tcBorders>
          </w:tcPr>
          <w:p w:rsidR="00866C6D" w:rsidRPr="00A84987" w:rsidRDefault="00866C6D" w:rsidP="004D6790">
            <w:pPr>
              <w:widowControl w:val="0"/>
              <w:autoSpaceDE w:val="0"/>
              <w:autoSpaceDN w:val="0"/>
              <w:adjustRightInd w:val="0"/>
              <w:jc w:val="center"/>
              <w:rPr>
                <w:sz w:val="20"/>
                <w:szCs w:val="20"/>
              </w:rPr>
            </w:pPr>
          </w:p>
        </w:tc>
        <w:tc>
          <w:tcPr>
            <w:tcW w:w="738" w:type="dxa"/>
            <w:vMerge/>
            <w:tcBorders>
              <w:left w:val="single" w:sz="8" w:space="0" w:color="auto"/>
              <w:bottom w:val="single" w:sz="4" w:space="0" w:color="auto"/>
              <w:right w:val="single" w:sz="8" w:space="0" w:color="auto"/>
            </w:tcBorders>
          </w:tcPr>
          <w:p w:rsidR="00866C6D" w:rsidRPr="00A84987" w:rsidRDefault="00866C6D" w:rsidP="004D6790">
            <w:pPr>
              <w:widowControl w:val="0"/>
              <w:autoSpaceDE w:val="0"/>
              <w:autoSpaceDN w:val="0"/>
              <w:adjustRightInd w:val="0"/>
              <w:jc w:val="center"/>
              <w:rPr>
                <w:sz w:val="20"/>
                <w:szCs w:val="20"/>
              </w:rPr>
            </w:pPr>
          </w:p>
        </w:tc>
        <w:tc>
          <w:tcPr>
            <w:tcW w:w="958" w:type="dxa"/>
            <w:tcBorders>
              <w:left w:val="single" w:sz="8" w:space="0" w:color="auto"/>
              <w:bottom w:val="single" w:sz="4" w:space="0" w:color="auto"/>
              <w:right w:val="single" w:sz="8" w:space="0" w:color="auto"/>
            </w:tcBorders>
          </w:tcPr>
          <w:p w:rsidR="00866C6D" w:rsidRPr="00A84987" w:rsidRDefault="00866C6D" w:rsidP="004D6790">
            <w:pPr>
              <w:widowControl w:val="0"/>
              <w:autoSpaceDE w:val="0"/>
              <w:autoSpaceDN w:val="0"/>
              <w:adjustRightInd w:val="0"/>
              <w:jc w:val="center"/>
              <w:rPr>
                <w:sz w:val="20"/>
                <w:szCs w:val="20"/>
              </w:rPr>
            </w:pPr>
            <w:r w:rsidRPr="00A84987">
              <w:rPr>
                <w:sz w:val="20"/>
                <w:szCs w:val="20"/>
              </w:rPr>
              <w:t>главного</w:t>
            </w:r>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распоря</w:t>
            </w:r>
            <w:proofErr w:type="spellEnd"/>
            <w:r w:rsidRPr="00A84987">
              <w:rPr>
                <w:sz w:val="20"/>
                <w:szCs w:val="20"/>
              </w:rPr>
              <w:t>-</w:t>
            </w:r>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дителя</w:t>
            </w:r>
            <w:proofErr w:type="spellEnd"/>
          </w:p>
          <w:p w:rsidR="00866C6D" w:rsidRPr="00A84987" w:rsidRDefault="00866C6D" w:rsidP="004D6790">
            <w:pPr>
              <w:widowControl w:val="0"/>
              <w:autoSpaceDE w:val="0"/>
              <w:autoSpaceDN w:val="0"/>
              <w:adjustRightInd w:val="0"/>
              <w:jc w:val="center"/>
              <w:rPr>
                <w:sz w:val="20"/>
                <w:szCs w:val="20"/>
              </w:rPr>
            </w:pPr>
            <w:proofErr w:type="gramStart"/>
            <w:r w:rsidRPr="00A84987">
              <w:rPr>
                <w:sz w:val="20"/>
                <w:szCs w:val="20"/>
              </w:rPr>
              <w:t>(</w:t>
            </w:r>
            <w:proofErr w:type="spellStart"/>
            <w:r w:rsidRPr="00A84987">
              <w:rPr>
                <w:sz w:val="20"/>
                <w:szCs w:val="20"/>
              </w:rPr>
              <w:t>распо</w:t>
            </w:r>
            <w:proofErr w:type="spellEnd"/>
            <w:r w:rsidRPr="00A84987">
              <w:rPr>
                <w:sz w:val="20"/>
                <w:szCs w:val="20"/>
              </w:rPr>
              <w:t>-</w:t>
            </w:r>
            <w:proofErr w:type="gramEnd"/>
          </w:p>
          <w:p w:rsidR="00866C6D" w:rsidRPr="00A84987" w:rsidRDefault="00866C6D" w:rsidP="004D6790">
            <w:pPr>
              <w:widowControl w:val="0"/>
              <w:autoSpaceDE w:val="0"/>
              <w:autoSpaceDN w:val="0"/>
              <w:adjustRightInd w:val="0"/>
              <w:jc w:val="center"/>
              <w:rPr>
                <w:sz w:val="20"/>
                <w:szCs w:val="20"/>
              </w:rPr>
            </w:pPr>
            <w:r w:rsidRPr="00A84987">
              <w:rPr>
                <w:sz w:val="20"/>
                <w:szCs w:val="20"/>
              </w:rPr>
              <w:t>рядите-</w:t>
            </w:r>
          </w:p>
          <w:p w:rsidR="00866C6D" w:rsidRPr="00A84987" w:rsidRDefault="00866C6D" w:rsidP="004D6790">
            <w:pPr>
              <w:widowControl w:val="0"/>
              <w:autoSpaceDE w:val="0"/>
              <w:autoSpaceDN w:val="0"/>
              <w:adjustRightInd w:val="0"/>
              <w:jc w:val="center"/>
              <w:rPr>
                <w:sz w:val="20"/>
                <w:szCs w:val="20"/>
              </w:rPr>
            </w:pPr>
            <w:r w:rsidRPr="00A84987">
              <w:rPr>
                <w:sz w:val="20"/>
                <w:szCs w:val="20"/>
              </w:rPr>
              <w:t>ля)</w:t>
            </w:r>
          </w:p>
        </w:tc>
        <w:tc>
          <w:tcPr>
            <w:tcW w:w="742" w:type="dxa"/>
            <w:tcBorders>
              <w:left w:val="single" w:sz="8" w:space="0" w:color="auto"/>
              <w:bottom w:val="single" w:sz="4" w:space="0" w:color="auto"/>
              <w:right w:val="single" w:sz="8" w:space="0" w:color="auto"/>
            </w:tcBorders>
          </w:tcPr>
          <w:p w:rsidR="00866C6D" w:rsidRPr="00A84987" w:rsidRDefault="00866C6D" w:rsidP="004D6790">
            <w:pPr>
              <w:widowControl w:val="0"/>
              <w:autoSpaceDE w:val="0"/>
              <w:autoSpaceDN w:val="0"/>
              <w:adjustRightInd w:val="0"/>
              <w:jc w:val="center"/>
              <w:rPr>
                <w:sz w:val="20"/>
                <w:szCs w:val="20"/>
              </w:rPr>
            </w:pPr>
            <w:r w:rsidRPr="00A84987">
              <w:rPr>
                <w:sz w:val="20"/>
                <w:szCs w:val="20"/>
              </w:rPr>
              <w:t>полу-</w:t>
            </w:r>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ча</w:t>
            </w:r>
            <w:proofErr w:type="spellEnd"/>
            <w:r w:rsidRPr="00A84987">
              <w:rPr>
                <w:sz w:val="20"/>
                <w:szCs w:val="20"/>
              </w:rPr>
              <w:t>-</w:t>
            </w:r>
          </w:p>
          <w:p w:rsidR="00866C6D" w:rsidRPr="00A84987" w:rsidRDefault="00866C6D" w:rsidP="004D6790">
            <w:pPr>
              <w:widowControl w:val="0"/>
              <w:autoSpaceDE w:val="0"/>
              <w:autoSpaceDN w:val="0"/>
              <w:adjustRightInd w:val="0"/>
              <w:jc w:val="center"/>
              <w:rPr>
                <w:sz w:val="20"/>
                <w:szCs w:val="20"/>
              </w:rPr>
            </w:pPr>
            <w:r w:rsidRPr="00A84987">
              <w:rPr>
                <w:sz w:val="20"/>
                <w:szCs w:val="20"/>
              </w:rPr>
              <w:t>теля</w:t>
            </w:r>
          </w:p>
        </w:tc>
        <w:tc>
          <w:tcPr>
            <w:tcW w:w="742" w:type="dxa"/>
            <w:tcBorders>
              <w:left w:val="single" w:sz="8" w:space="0" w:color="auto"/>
              <w:bottom w:val="single" w:sz="4" w:space="0" w:color="auto"/>
              <w:right w:val="single" w:sz="8" w:space="0" w:color="auto"/>
            </w:tcBorders>
          </w:tcPr>
          <w:p w:rsidR="00866C6D" w:rsidRPr="00A84987" w:rsidRDefault="00866C6D" w:rsidP="004D6790">
            <w:pPr>
              <w:widowControl w:val="0"/>
              <w:autoSpaceDE w:val="0"/>
              <w:autoSpaceDN w:val="0"/>
              <w:adjustRightInd w:val="0"/>
              <w:jc w:val="center"/>
              <w:rPr>
                <w:sz w:val="20"/>
                <w:szCs w:val="20"/>
              </w:rPr>
            </w:pPr>
            <w:r w:rsidRPr="00A84987">
              <w:rPr>
                <w:sz w:val="20"/>
                <w:szCs w:val="20"/>
              </w:rPr>
              <w:t>иного</w:t>
            </w:r>
          </w:p>
          <w:p w:rsidR="00866C6D" w:rsidRPr="00A84987" w:rsidRDefault="00866C6D" w:rsidP="004D6790">
            <w:pPr>
              <w:widowControl w:val="0"/>
              <w:autoSpaceDE w:val="0"/>
              <w:autoSpaceDN w:val="0"/>
              <w:adjustRightInd w:val="0"/>
              <w:jc w:val="center"/>
              <w:rPr>
                <w:sz w:val="20"/>
                <w:szCs w:val="20"/>
              </w:rPr>
            </w:pPr>
            <w:r w:rsidRPr="00A84987">
              <w:rPr>
                <w:sz w:val="20"/>
                <w:szCs w:val="20"/>
              </w:rPr>
              <w:t>полу-</w:t>
            </w:r>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ча</w:t>
            </w:r>
            <w:proofErr w:type="spellEnd"/>
            <w:r w:rsidRPr="00A84987">
              <w:rPr>
                <w:sz w:val="20"/>
                <w:szCs w:val="20"/>
              </w:rPr>
              <w:t>-</w:t>
            </w:r>
          </w:p>
          <w:p w:rsidR="00866C6D" w:rsidRPr="00A84987" w:rsidRDefault="00866C6D" w:rsidP="004D6790">
            <w:pPr>
              <w:widowControl w:val="0"/>
              <w:autoSpaceDE w:val="0"/>
              <w:autoSpaceDN w:val="0"/>
              <w:adjustRightInd w:val="0"/>
              <w:jc w:val="center"/>
              <w:rPr>
                <w:sz w:val="20"/>
                <w:szCs w:val="20"/>
              </w:rPr>
            </w:pPr>
            <w:r w:rsidRPr="00A84987">
              <w:rPr>
                <w:sz w:val="20"/>
                <w:szCs w:val="20"/>
              </w:rPr>
              <w:t>теля</w:t>
            </w:r>
          </w:p>
        </w:tc>
        <w:tc>
          <w:tcPr>
            <w:tcW w:w="1060" w:type="dxa"/>
            <w:tcBorders>
              <w:left w:val="single" w:sz="8" w:space="0" w:color="auto"/>
              <w:bottom w:val="single" w:sz="4" w:space="0" w:color="auto"/>
              <w:right w:val="single" w:sz="8" w:space="0" w:color="auto"/>
            </w:tcBorders>
          </w:tcPr>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получа</w:t>
            </w:r>
            <w:proofErr w:type="spellEnd"/>
            <w:r w:rsidRPr="00A84987">
              <w:rPr>
                <w:sz w:val="20"/>
                <w:szCs w:val="20"/>
              </w:rPr>
              <w:t>-</w:t>
            </w:r>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тель</w:t>
            </w:r>
            <w:proofErr w:type="spellEnd"/>
            <w:r w:rsidRPr="00A84987">
              <w:rPr>
                <w:sz w:val="20"/>
                <w:szCs w:val="20"/>
              </w:rPr>
              <w:t>,</w:t>
            </w:r>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осущест</w:t>
            </w:r>
            <w:proofErr w:type="spellEnd"/>
            <w:r w:rsidRPr="00A84987">
              <w:rPr>
                <w:sz w:val="20"/>
                <w:szCs w:val="20"/>
              </w:rPr>
              <w:t>-</w:t>
            </w:r>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вляющий</w:t>
            </w:r>
            <w:proofErr w:type="spellEnd"/>
          </w:p>
          <w:p w:rsidR="00866C6D" w:rsidRPr="00A84987" w:rsidRDefault="00866C6D" w:rsidP="004D6790">
            <w:pPr>
              <w:widowControl w:val="0"/>
              <w:autoSpaceDE w:val="0"/>
              <w:autoSpaceDN w:val="0"/>
              <w:adjustRightInd w:val="0"/>
              <w:jc w:val="center"/>
              <w:rPr>
                <w:sz w:val="20"/>
                <w:szCs w:val="20"/>
              </w:rPr>
            </w:pPr>
            <w:r w:rsidRPr="00A84987">
              <w:rPr>
                <w:sz w:val="20"/>
                <w:szCs w:val="20"/>
              </w:rPr>
              <w:t>опера-</w:t>
            </w:r>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ции</w:t>
            </w:r>
            <w:proofErr w:type="spellEnd"/>
            <w:r w:rsidRPr="00A84987">
              <w:rPr>
                <w:sz w:val="20"/>
                <w:szCs w:val="20"/>
              </w:rPr>
              <w:t xml:space="preserve"> со</w:t>
            </w:r>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средст</w:t>
            </w:r>
            <w:proofErr w:type="spellEnd"/>
            <w:r w:rsidRPr="00A84987">
              <w:rPr>
                <w:sz w:val="20"/>
                <w:szCs w:val="20"/>
              </w:rPr>
              <w:t>-</w:t>
            </w:r>
          </w:p>
          <w:p w:rsidR="00866C6D" w:rsidRPr="00A84987" w:rsidRDefault="00866C6D" w:rsidP="004D6790">
            <w:pPr>
              <w:widowControl w:val="0"/>
              <w:autoSpaceDE w:val="0"/>
              <w:autoSpaceDN w:val="0"/>
              <w:adjustRightInd w:val="0"/>
              <w:jc w:val="center"/>
              <w:rPr>
                <w:sz w:val="20"/>
                <w:szCs w:val="20"/>
              </w:rPr>
            </w:pPr>
            <w:r w:rsidRPr="00A84987">
              <w:rPr>
                <w:sz w:val="20"/>
                <w:szCs w:val="20"/>
              </w:rPr>
              <w:t xml:space="preserve">вами </w:t>
            </w:r>
            <w:proofErr w:type="gramStart"/>
            <w:r w:rsidRPr="00A84987">
              <w:rPr>
                <w:sz w:val="20"/>
                <w:szCs w:val="20"/>
              </w:rPr>
              <w:t>от</w:t>
            </w:r>
            <w:proofErr w:type="gramEnd"/>
          </w:p>
          <w:p w:rsidR="00866C6D" w:rsidRPr="00A84987" w:rsidRDefault="00866C6D" w:rsidP="004D6790">
            <w:pPr>
              <w:widowControl w:val="0"/>
              <w:autoSpaceDE w:val="0"/>
              <w:autoSpaceDN w:val="0"/>
              <w:adjustRightInd w:val="0"/>
              <w:jc w:val="center"/>
              <w:rPr>
                <w:sz w:val="20"/>
                <w:szCs w:val="20"/>
              </w:rPr>
            </w:pPr>
            <w:r w:rsidRPr="00A84987">
              <w:rPr>
                <w:sz w:val="20"/>
                <w:szCs w:val="20"/>
              </w:rPr>
              <w:t>принося-</w:t>
            </w:r>
          </w:p>
          <w:p w:rsidR="00866C6D" w:rsidRPr="00A84987" w:rsidRDefault="00866C6D" w:rsidP="004D6790">
            <w:pPr>
              <w:widowControl w:val="0"/>
              <w:autoSpaceDE w:val="0"/>
              <w:autoSpaceDN w:val="0"/>
              <w:adjustRightInd w:val="0"/>
              <w:jc w:val="center"/>
              <w:rPr>
                <w:sz w:val="20"/>
                <w:szCs w:val="20"/>
              </w:rPr>
            </w:pPr>
            <w:r w:rsidRPr="00A84987">
              <w:rPr>
                <w:sz w:val="20"/>
                <w:szCs w:val="20"/>
              </w:rPr>
              <w:t>щей</w:t>
            </w:r>
          </w:p>
          <w:p w:rsidR="00866C6D" w:rsidRPr="00A84987" w:rsidRDefault="00866C6D" w:rsidP="004D6790">
            <w:pPr>
              <w:widowControl w:val="0"/>
              <w:autoSpaceDE w:val="0"/>
              <w:autoSpaceDN w:val="0"/>
              <w:adjustRightInd w:val="0"/>
              <w:jc w:val="center"/>
              <w:rPr>
                <w:sz w:val="20"/>
                <w:szCs w:val="20"/>
              </w:rPr>
            </w:pPr>
            <w:r w:rsidRPr="00A84987">
              <w:rPr>
                <w:sz w:val="20"/>
                <w:szCs w:val="20"/>
              </w:rPr>
              <w:t>доход</w:t>
            </w:r>
          </w:p>
          <w:p w:rsidR="00866C6D" w:rsidRPr="00A84987" w:rsidRDefault="00866C6D" w:rsidP="004D6790">
            <w:pPr>
              <w:widowControl w:val="0"/>
              <w:autoSpaceDE w:val="0"/>
              <w:autoSpaceDN w:val="0"/>
              <w:adjustRightInd w:val="0"/>
              <w:jc w:val="center"/>
              <w:rPr>
                <w:sz w:val="20"/>
                <w:szCs w:val="20"/>
              </w:rPr>
            </w:pPr>
            <w:r w:rsidRPr="00A84987">
              <w:rPr>
                <w:sz w:val="20"/>
                <w:szCs w:val="20"/>
              </w:rPr>
              <w:t>деятель-</w:t>
            </w:r>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ности</w:t>
            </w:r>
            <w:proofErr w:type="spellEnd"/>
          </w:p>
        </w:tc>
        <w:tc>
          <w:tcPr>
            <w:tcW w:w="1272" w:type="dxa"/>
            <w:tcBorders>
              <w:left w:val="single" w:sz="8" w:space="0" w:color="auto"/>
              <w:bottom w:val="single" w:sz="4" w:space="0" w:color="auto"/>
              <w:right w:val="single" w:sz="8" w:space="0" w:color="auto"/>
            </w:tcBorders>
          </w:tcPr>
          <w:p w:rsidR="00866C6D" w:rsidRPr="00A84987" w:rsidRDefault="00866C6D" w:rsidP="004D6790">
            <w:pPr>
              <w:widowControl w:val="0"/>
              <w:autoSpaceDE w:val="0"/>
              <w:autoSpaceDN w:val="0"/>
              <w:adjustRightInd w:val="0"/>
              <w:jc w:val="center"/>
              <w:rPr>
                <w:sz w:val="20"/>
                <w:szCs w:val="20"/>
              </w:rPr>
            </w:pPr>
            <w:r w:rsidRPr="00A84987">
              <w:rPr>
                <w:sz w:val="20"/>
                <w:szCs w:val="20"/>
              </w:rPr>
              <w:t>главного</w:t>
            </w:r>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админист</w:t>
            </w:r>
            <w:proofErr w:type="spellEnd"/>
            <w:r w:rsidRPr="00A84987">
              <w:rPr>
                <w:sz w:val="20"/>
                <w:szCs w:val="20"/>
              </w:rPr>
              <w:t>-</w:t>
            </w:r>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ратора</w:t>
            </w:r>
            <w:proofErr w:type="spellEnd"/>
          </w:p>
          <w:p w:rsidR="00866C6D" w:rsidRPr="00A84987" w:rsidRDefault="00866C6D" w:rsidP="004D6790">
            <w:pPr>
              <w:widowControl w:val="0"/>
              <w:autoSpaceDE w:val="0"/>
              <w:autoSpaceDN w:val="0"/>
              <w:adjustRightInd w:val="0"/>
              <w:jc w:val="center"/>
              <w:rPr>
                <w:sz w:val="20"/>
                <w:szCs w:val="20"/>
              </w:rPr>
            </w:pPr>
            <w:r w:rsidRPr="00A84987">
              <w:rPr>
                <w:sz w:val="20"/>
                <w:szCs w:val="20"/>
              </w:rPr>
              <w:t>доходов</w:t>
            </w:r>
          </w:p>
          <w:p w:rsidR="00866C6D" w:rsidRPr="00A84987" w:rsidRDefault="00866C6D" w:rsidP="004D6790">
            <w:pPr>
              <w:widowControl w:val="0"/>
              <w:autoSpaceDE w:val="0"/>
              <w:autoSpaceDN w:val="0"/>
              <w:adjustRightInd w:val="0"/>
              <w:jc w:val="center"/>
              <w:rPr>
                <w:sz w:val="20"/>
                <w:szCs w:val="20"/>
              </w:rPr>
            </w:pPr>
            <w:proofErr w:type="gramStart"/>
            <w:r w:rsidRPr="00A84987">
              <w:rPr>
                <w:sz w:val="20"/>
                <w:szCs w:val="20"/>
              </w:rPr>
              <w:t>(</w:t>
            </w:r>
            <w:proofErr w:type="spellStart"/>
            <w:r w:rsidRPr="00A84987">
              <w:rPr>
                <w:sz w:val="20"/>
                <w:szCs w:val="20"/>
              </w:rPr>
              <w:t>админист</w:t>
            </w:r>
            <w:proofErr w:type="spellEnd"/>
            <w:r w:rsidRPr="00A84987">
              <w:rPr>
                <w:sz w:val="20"/>
                <w:szCs w:val="20"/>
              </w:rPr>
              <w:t>-</w:t>
            </w:r>
            <w:proofErr w:type="gramEnd"/>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ратора</w:t>
            </w:r>
            <w:proofErr w:type="spellEnd"/>
            <w:r w:rsidRPr="00A84987">
              <w:rPr>
                <w:sz w:val="20"/>
                <w:szCs w:val="20"/>
              </w:rPr>
              <w:t>,</w:t>
            </w:r>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осущест</w:t>
            </w:r>
            <w:proofErr w:type="spellEnd"/>
            <w:r w:rsidRPr="00A84987">
              <w:rPr>
                <w:sz w:val="20"/>
                <w:szCs w:val="20"/>
              </w:rPr>
              <w:t>-</w:t>
            </w:r>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вляющего</w:t>
            </w:r>
            <w:proofErr w:type="spellEnd"/>
          </w:p>
          <w:p w:rsidR="00866C6D" w:rsidRPr="00A84987" w:rsidRDefault="00866C6D" w:rsidP="004D6790">
            <w:pPr>
              <w:widowControl w:val="0"/>
              <w:autoSpaceDE w:val="0"/>
              <w:autoSpaceDN w:val="0"/>
              <w:adjustRightInd w:val="0"/>
              <w:jc w:val="center"/>
              <w:rPr>
                <w:sz w:val="20"/>
                <w:szCs w:val="20"/>
              </w:rPr>
            </w:pPr>
            <w:r w:rsidRPr="00A84987">
              <w:rPr>
                <w:sz w:val="20"/>
                <w:szCs w:val="20"/>
              </w:rPr>
              <w:t>полномочия</w:t>
            </w:r>
          </w:p>
          <w:p w:rsidR="00866C6D" w:rsidRPr="00A84987" w:rsidRDefault="00866C6D" w:rsidP="004D6790">
            <w:pPr>
              <w:widowControl w:val="0"/>
              <w:autoSpaceDE w:val="0"/>
              <w:autoSpaceDN w:val="0"/>
              <w:adjustRightInd w:val="0"/>
              <w:jc w:val="center"/>
              <w:rPr>
                <w:sz w:val="20"/>
                <w:szCs w:val="20"/>
              </w:rPr>
            </w:pPr>
            <w:r w:rsidRPr="00A84987">
              <w:rPr>
                <w:sz w:val="20"/>
                <w:szCs w:val="20"/>
              </w:rPr>
              <w:t>главного</w:t>
            </w:r>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админист</w:t>
            </w:r>
            <w:proofErr w:type="spellEnd"/>
            <w:r w:rsidRPr="00A84987">
              <w:rPr>
                <w:sz w:val="20"/>
                <w:szCs w:val="20"/>
              </w:rPr>
              <w:t>-</w:t>
            </w:r>
          </w:p>
          <w:p w:rsidR="00866C6D" w:rsidRPr="00A84987" w:rsidRDefault="00866C6D" w:rsidP="004D6790">
            <w:pPr>
              <w:widowControl w:val="0"/>
              <w:autoSpaceDE w:val="0"/>
              <w:autoSpaceDN w:val="0"/>
              <w:adjustRightInd w:val="0"/>
              <w:jc w:val="center"/>
              <w:rPr>
                <w:sz w:val="20"/>
                <w:szCs w:val="20"/>
              </w:rPr>
            </w:pPr>
            <w:proofErr w:type="spellStart"/>
            <w:proofErr w:type="gramStart"/>
            <w:r w:rsidRPr="00A84987">
              <w:rPr>
                <w:sz w:val="20"/>
                <w:szCs w:val="20"/>
              </w:rPr>
              <w:t>ратора</w:t>
            </w:r>
            <w:proofErr w:type="spellEnd"/>
            <w:r w:rsidRPr="00A84987">
              <w:rPr>
                <w:sz w:val="20"/>
                <w:szCs w:val="20"/>
              </w:rPr>
              <w:t>)</w:t>
            </w:r>
            <w:proofErr w:type="gramEnd"/>
          </w:p>
        </w:tc>
        <w:tc>
          <w:tcPr>
            <w:tcW w:w="848" w:type="dxa"/>
            <w:tcBorders>
              <w:left w:val="single" w:sz="8" w:space="0" w:color="auto"/>
              <w:bottom w:val="single" w:sz="4" w:space="0" w:color="auto"/>
              <w:right w:val="single" w:sz="8" w:space="0" w:color="auto"/>
            </w:tcBorders>
          </w:tcPr>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адми</w:t>
            </w:r>
            <w:proofErr w:type="spellEnd"/>
            <w:r w:rsidRPr="00A84987">
              <w:rPr>
                <w:sz w:val="20"/>
                <w:szCs w:val="20"/>
              </w:rPr>
              <w:t>-</w:t>
            </w:r>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нист</w:t>
            </w:r>
            <w:proofErr w:type="spellEnd"/>
            <w:r w:rsidRPr="00A84987">
              <w:rPr>
                <w:sz w:val="20"/>
                <w:szCs w:val="20"/>
              </w:rPr>
              <w:t>-</w:t>
            </w:r>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ратора</w:t>
            </w:r>
            <w:proofErr w:type="spellEnd"/>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дохо</w:t>
            </w:r>
            <w:proofErr w:type="spellEnd"/>
            <w:r w:rsidRPr="00A84987">
              <w:rPr>
                <w:sz w:val="20"/>
                <w:szCs w:val="20"/>
              </w:rPr>
              <w:t>-</w:t>
            </w:r>
          </w:p>
          <w:p w:rsidR="00866C6D" w:rsidRPr="00A84987" w:rsidRDefault="00866C6D" w:rsidP="004D6790">
            <w:pPr>
              <w:widowControl w:val="0"/>
              <w:autoSpaceDE w:val="0"/>
              <w:autoSpaceDN w:val="0"/>
              <w:adjustRightInd w:val="0"/>
              <w:jc w:val="center"/>
              <w:rPr>
                <w:sz w:val="20"/>
                <w:szCs w:val="20"/>
              </w:rPr>
            </w:pPr>
            <w:proofErr w:type="spellStart"/>
            <w:r w:rsidRPr="00A84987">
              <w:rPr>
                <w:sz w:val="20"/>
                <w:szCs w:val="20"/>
              </w:rPr>
              <w:t>дов</w:t>
            </w:r>
            <w:proofErr w:type="spellEnd"/>
          </w:p>
        </w:tc>
        <w:tc>
          <w:tcPr>
            <w:tcW w:w="1977" w:type="dxa"/>
            <w:tcBorders>
              <w:left w:val="single" w:sz="8" w:space="0" w:color="auto"/>
              <w:bottom w:val="single" w:sz="4" w:space="0" w:color="auto"/>
              <w:right w:val="single" w:sz="8" w:space="0" w:color="auto"/>
            </w:tcBorders>
          </w:tcPr>
          <w:p w:rsidR="00866C6D" w:rsidRPr="00A84987" w:rsidRDefault="00866C6D" w:rsidP="004D6790">
            <w:pPr>
              <w:widowControl w:val="0"/>
              <w:autoSpaceDE w:val="0"/>
              <w:autoSpaceDN w:val="0"/>
              <w:adjustRightInd w:val="0"/>
              <w:jc w:val="center"/>
              <w:rPr>
                <w:sz w:val="20"/>
                <w:szCs w:val="20"/>
              </w:rPr>
            </w:pPr>
            <w:r w:rsidRPr="00A84987">
              <w:rPr>
                <w:sz w:val="20"/>
                <w:szCs w:val="20"/>
              </w:rPr>
              <w:t xml:space="preserve">главного </w:t>
            </w:r>
            <w:proofErr w:type="spellStart"/>
            <w:r w:rsidRPr="00A84987">
              <w:rPr>
                <w:sz w:val="20"/>
                <w:szCs w:val="20"/>
              </w:rPr>
              <w:t>админис</w:t>
            </w:r>
            <w:proofErr w:type="gramStart"/>
            <w:r w:rsidRPr="00A84987">
              <w:rPr>
                <w:sz w:val="20"/>
                <w:szCs w:val="20"/>
              </w:rPr>
              <w:t>т</w:t>
            </w:r>
            <w:proofErr w:type="spellEnd"/>
            <w:r w:rsidRPr="00A84987">
              <w:rPr>
                <w:sz w:val="20"/>
                <w:szCs w:val="20"/>
              </w:rPr>
              <w:t>-</w:t>
            </w:r>
            <w:proofErr w:type="gramEnd"/>
            <w:r w:rsidRPr="00A84987">
              <w:rPr>
                <w:sz w:val="20"/>
                <w:szCs w:val="20"/>
              </w:rPr>
              <w:t xml:space="preserve"> </w:t>
            </w:r>
            <w:r>
              <w:rPr>
                <w:sz w:val="20"/>
                <w:szCs w:val="20"/>
              </w:rPr>
              <w:t xml:space="preserve">  </w:t>
            </w:r>
            <w:proofErr w:type="spellStart"/>
            <w:r>
              <w:rPr>
                <w:sz w:val="20"/>
                <w:szCs w:val="20"/>
              </w:rPr>
              <w:t>ратора</w:t>
            </w:r>
            <w:proofErr w:type="spellEnd"/>
            <w:r>
              <w:rPr>
                <w:sz w:val="20"/>
                <w:szCs w:val="20"/>
              </w:rPr>
              <w:t xml:space="preserve"> </w:t>
            </w:r>
            <w:proofErr w:type="spellStart"/>
            <w:r>
              <w:rPr>
                <w:sz w:val="20"/>
                <w:szCs w:val="20"/>
              </w:rPr>
              <w:t>источни</w:t>
            </w:r>
            <w:proofErr w:type="spellEnd"/>
            <w:r>
              <w:rPr>
                <w:sz w:val="20"/>
                <w:szCs w:val="20"/>
              </w:rPr>
              <w:t xml:space="preserve"> ков  финансирования</w:t>
            </w:r>
            <w:r w:rsidRPr="00A84987">
              <w:rPr>
                <w:sz w:val="20"/>
                <w:szCs w:val="20"/>
              </w:rPr>
              <w:t xml:space="preserve"> дефицита (</w:t>
            </w:r>
            <w:proofErr w:type="spellStart"/>
            <w:r w:rsidRPr="00A84987">
              <w:rPr>
                <w:sz w:val="20"/>
                <w:szCs w:val="20"/>
              </w:rPr>
              <w:t>админист</w:t>
            </w:r>
            <w:proofErr w:type="spellEnd"/>
            <w:r w:rsidRPr="00A84987">
              <w:rPr>
                <w:sz w:val="20"/>
                <w:szCs w:val="20"/>
              </w:rPr>
              <w:t>-</w:t>
            </w:r>
            <w:r>
              <w:rPr>
                <w:sz w:val="20"/>
                <w:szCs w:val="20"/>
              </w:rPr>
              <w:t xml:space="preserve">  </w:t>
            </w:r>
            <w:proofErr w:type="spellStart"/>
            <w:r>
              <w:rPr>
                <w:sz w:val="20"/>
                <w:szCs w:val="20"/>
              </w:rPr>
              <w:t>ратора</w:t>
            </w:r>
            <w:proofErr w:type="spellEnd"/>
            <w:r>
              <w:rPr>
                <w:sz w:val="20"/>
                <w:szCs w:val="20"/>
              </w:rPr>
              <w:t xml:space="preserve"> </w:t>
            </w:r>
            <w:r w:rsidRPr="00A84987">
              <w:rPr>
                <w:sz w:val="20"/>
                <w:szCs w:val="20"/>
              </w:rPr>
              <w:t>источников</w:t>
            </w:r>
            <w:r>
              <w:rPr>
                <w:sz w:val="20"/>
                <w:szCs w:val="20"/>
              </w:rPr>
              <w:t xml:space="preserve"> финансирования </w:t>
            </w:r>
            <w:r w:rsidRPr="00A84987">
              <w:rPr>
                <w:sz w:val="20"/>
                <w:szCs w:val="20"/>
              </w:rPr>
              <w:t>дефицита с</w:t>
            </w:r>
            <w:r>
              <w:rPr>
                <w:sz w:val="20"/>
                <w:szCs w:val="20"/>
              </w:rPr>
              <w:t xml:space="preserve"> </w:t>
            </w:r>
            <w:r w:rsidRPr="00A84987">
              <w:rPr>
                <w:sz w:val="20"/>
                <w:szCs w:val="20"/>
              </w:rPr>
              <w:t>бюджетными</w:t>
            </w:r>
            <w:r>
              <w:rPr>
                <w:sz w:val="20"/>
                <w:szCs w:val="20"/>
              </w:rPr>
              <w:t xml:space="preserve"> полномочиями главного админист</w:t>
            </w:r>
            <w:r w:rsidRPr="00A84987">
              <w:rPr>
                <w:sz w:val="20"/>
                <w:szCs w:val="20"/>
              </w:rPr>
              <w:t xml:space="preserve">ратора), </w:t>
            </w:r>
            <w:r>
              <w:rPr>
                <w:sz w:val="20"/>
                <w:szCs w:val="20"/>
              </w:rPr>
              <w:t>осущест</w:t>
            </w:r>
            <w:r w:rsidRPr="00A84987">
              <w:rPr>
                <w:sz w:val="20"/>
                <w:szCs w:val="20"/>
              </w:rPr>
              <w:t>вляющего операции с</w:t>
            </w:r>
            <w:r>
              <w:rPr>
                <w:sz w:val="20"/>
                <w:szCs w:val="20"/>
              </w:rPr>
              <w:t xml:space="preserve"> источниками внутреннего финансирования</w:t>
            </w:r>
            <w:r w:rsidRPr="00A84987">
              <w:rPr>
                <w:sz w:val="20"/>
                <w:szCs w:val="20"/>
              </w:rPr>
              <w:t xml:space="preserve"> дефицита</w:t>
            </w:r>
          </w:p>
        </w:tc>
        <w:tc>
          <w:tcPr>
            <w:tcW w:w="1559" w:type="dxa"/>
            <w:tcBorders>
              <w:left w:val="single" w:sz="8" w:space="0" w:color="auto"/>
              <w:bottom w:val="single" w:sz="4" w:space="0" w:color="auto"/>
              <w:right w:val="single" w:sz="8" w:space="0" w:color="auto"/>
            </w:tcBorders>
          </w:tcPr>
          <w:p w:rsidR="00866C6D" w:rsidRPr="00A84987" w:rsidRDefault="00866C6D" w:rsidP="004D6790">
            <w:pPr>
              <w:widowControl w:val="0"/>
              <w:autoSpaceDE w:val="0"/>
              <w:autoSpaceDN w:val="0"/>
              <w:adjustRightInd w:val="0"/>
              <w:jc w:val="center"/>
              <w:rPr>
                <w:sz w:val="20"/>
                <w:szCs w:val="20"/>
              </w:rPr>
            </w:pPr>
            <w:proofErr w:type="spellStart"/>
            <w:proofErr w:type="gramStart"/>
            <w:r w:rsidRPr="00A84987">
              <w:rPr>
                <w:sz w:val="20"/>
                <w:szCs w:val="20"/>
              </w:rPr>
              <w:t>администрат</w:t>
            </w:r>
            <w:proofErr w:type="spellEnd"/>
            <w:r>
              <w:rPr>
                <w:sz w:val="20"/>
                <w:szCs w:val="20"/>
              </w:rPr>
              <w:t>-ора</w:t>
            </w:r>
            <w:proofErr w:type="gramEnd"/>
            <w:r>
              <w:rPr>
                <w:sz w:val="20"/>
                <w:szCs w:val="20"/>
              </w:rPr>
              <w:t xml:space="preserve"> источников финанси</w:t>
            </w:r>
            <w:r w:rsidRPr="00A84987">
              <w:rPr>
                <w:sz w:val="20"/>
                <w:szCs w:val="20"/>
              </w:rPr>
              <w:t>рования дефицита,</w:t>
            </w:r>
            <w:r>
              <w:rPr>
                <w:sz w:val="20"/>
                <w:szCs w:val="20"/>
              </w:rPr>
              <w:t xml:space="preserve"> </w:t>
            </w:r>
            <w:r w:rsidRPr="00A84987">
              <w:rPr>
                <w:sz w:val="20"/>
                <w:szCs w:val="20"/>
              </w:rPr>
              <w:t>осу</w:t>
            </w:r>
            <w:r>
              <w:rPr>
                <w:sz w:val="20"/>
                <w:szCs w:val="20"/>
              </w:rPr>
              <w:t>ществ</w:t>
            </w:r>
            <w:r w:rsidRPr="00A84987">
              <w:rPr>
                <w:sz w:val="20"/>
                <w:szCs w:val="20"/>
              </w:rPr>
              <w:t xml:space="preserve">ляющего операции </w:t>
            </w:r>
            <w:r>
              <w:rPr>
                <w:sz w:val="20"/>
                <w:szCs w:val="20"/>
              </w:rPr>
              <w:t>с источниками внутреннего финанси</w:t>
            </w:r>
            <w:r w:rsidRPr="00A84987">
              <w:rPr>
                <w:sz w:val="20"/>
                <w:szCs w:val="20"/>
              </w:rPr>
              <w:t>рования дефицита</w:t>
            </w:r>
          </w:p>
        </w:tc>
        <w:tc>
          <w:tcPr>
            <w:tcW w:w="1134" w:type="dxa"/>
            <w:tcBorders>
              <w:left w:val="single" w:sz="8" w:space="0" w:color="auto"/>
              <w:bottom w:val="single" w:sz="4" w:space="0" w:color="auto"/>
              <w:right w:val="single" w:sz="8" w:space="0" w:color="auto"/>
            </w:tcBorders>
          </w:tcPr>
          <w:p w:rsidR="00866C6D" w:rsidRPr="00A84987" w:rsidRDefault="00866C6D" w:rsidP="004D6790">
            <w:pPr>
              <w:widowControl w:val="0"/>
              <w:autoSpaceDE w:val="0"/>
              <w:autoSpaceDN w:val="0"/>
              <w:adjustRightInd w:val="0"/>
              <w:jc w:val="center"/>
              <w:rPr>
                <w:sz w:val="20"/>
                <w:szCs w:val="20"/>
              </w:rPr>
            </w:pPr>
            <w:r w:rsidRPr="00A84987">
              <w:rPr>
                <w:sz w:val="20"/>
                <w:szCs w:val="20"/>
              </w:rPr>
              <w:t>получа</w:t>
            </w:r>
            <w:r>
              <w:rPr>
                <w:sz w:val="20"/>
                <w:szCs w:val="20"/>
              </w:rPr>
              <w:t xml:space="preserve">теля, </w:t>
            </w:r>
            <w:proofErr w:type="spellStart"/>
            <w:proofErr w:type="gramStart"/>
            <w:r>
              <w:rPr>
                <w:sz w:val="20"/>
                <w:szCs w:val="20"/>
              </w:rPr>
              <w:t>осущест</w:t>
            </w:r>
            <w:r w:rsidRPr="00A84987">
              <w:rPr>
                <w:sz w:val="20"/>
                <w:szCs w:val="20"/>
              </w:rPr>
              <w:t>в</w:t>
            </w:r>
            <w:r>
              <w:rPr>
                <w:sz w:val="20"/>
                <w:szCs w:val="20"/>
              </w:rPr>
              <w:t>-</w:t>
            </w:r>
            <w:r w:rsidRPr="00A84987">
              <w:rPr>
                <w:sz w:val="20"/>
                <w:szCs w:val="20"/>
              </w:rPr>
              <w:t>ляющего</w:t>
            </w:r>
            <w:proofErr w:type="spellEnd"/>
            <w:proofErr w:type="gramEnd"/>
            <w:r>
              <w:rPr>
                <w:sz w:val="20"/>
                <w:szCs w:val="20"/>
              </w:rPr>
              <w:t xml:space="preserve"> </w:t>
            </w:r>
            <w:r w:rsidRPr="00A84987">
              <w:rPr>
                <w:sz w:val="20"/>
                <w:szCs w:val="20"/>
              </w:rPr>
              <w:t>операции</w:t>
            </w:r>
            <w:r>
              <w:rPr>
                <w:sz w:val="20"/>
                <w:szCs w:val="20"/>
              </w:rPr>
              <w:t xml:space="preserve"> со средст</w:t>
            </w:r>
            <w:r w:rsidRPr="00A84987">
              <w:rPr>
                <w:sz w:val="20"/>
                <w:szCs w:val="20"/>
              </w:rPr>
              <w:t xml:space="preserve">вами во </w:t>
            </w:r>
            <w:r>
              <w:rPr>
                <w:sz w:val="20"/>
                <w:szCs w:val="20"/>
              </w:rPr>
              <w:t>временном распо</w:t>
            </w:r>
            <w:r w:rsidRPr="00A84987">
              <w:rPr>
                <w:sz w:val="20"/>
                <w:szCs w:val="20"/>
              </w:rPr>
              <w:t>ряжении</w:t>
            </w:r>
          </w:p>
        </w:tc>
        <w:tc>
          <w:tcPr>
            <w:tcW w:w="992" w:type="dxa"/>
            <w:vMerge/>
            <w:tcBorders>
              <w:left w:val="single" w:sz="8" w:space="0" w:color="auto"/>
              <w:bottom w:val="single" w:sz="4" w:space="0" w:color="auto"/>
              <w:right w:val="single" w:sz="8" w:space="0" w:color="auto"/>
            </w:tcBorders>
          </w:tcPr>
          <w:p w:rsidR="00866C6D" w:rsidRPr="00A84987" w:rsidRDefault="00866C6D" w:rsidP="004D6790">
            <w:pPr>
              <w:widowControl w:val="0"/>
              <w:autoSpaceDE w:val="0"/>
              <w:autoSpaceDN w:val="0"/>
              <w:adjustRightInd w:val="0"/>
              <w:jc w:val="center"/>
              <w:rPr>
                <w:sz w:val="20"/>
                <w:szCs w:val="20"/>
              </w:rPr>
            </w:pPr>
          </w:p>
        </w:tc>
      </w:tr>
      <w:tr w:rsidR="00866C6D" w:rsidRPr="00E40EF1">
        <w:trPr>
          <w:tblCellSpacing w:w="5" w:type="nil"/>
        </w:trPr>
        <w:tc>
          <w:tcPr>
            <w:tcW w:w="954"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r w:rsidRPr="00A84987">
              <w:rPr>
                <w:sz w:val="20"/>
                <w:szCs w:val="20"/>
              </w:rPr>
              <w:t>1</w:t>
            </w:r>
          </w:p>
        </w:tc>
        <w:tc>
          <w:tcPr>
            <w:tcW w:w="636"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r w:rsidRPr="00A84987">
              <w:rPr>
                <w:sz w:val="20"/>
                <w:szCs w:val="20"/>
              </w:rPr>
              <w:t>2</w:t>
            </w:r>
          </w:p>
        </w:tc>
        <w:tc>
          <w:tcPr>
            <w:tcW w:w="636"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r w:rsidRPr="00A84987">
              <w:rPr>
                <w:sz w:val="20"/>
                <w:szCs w:val="20"/>
              </w:rPr>
              <w:t>3</w:t>
            </w:r>
          </w:p>
        </w:tc>
        <w:tc>
          <w:tcPr>
            <w:tcW w:w="636"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r w:rsidRPr="00A84987">
              <w:rPr>
                <w:sz w:val="20"/>
                <w:szCs w:val="20"/>
              </w:rPr>
              <w:t>4</w:t>
            </w:r>
          </w:p>
        </w:tc>
        <w:tc>
          <w:tcPr>
            <w:tcW w:w="738"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r w:rsidRPr="00A84987">
              <w:rPr>
                <w:sz w:val="20"/>
                <w:szCs w:val="20"/>
              </w:rPr>
              <w:t>5</w:t>
            </w:r>
          </w:p>
        </w:tc>
        <w:tc>
          <w:tcPr>
            <w:tcW w:w="958"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r w:rsidRPr="00A84987">
              <w:rPr>
                <w:sz w:val="20"/>
                <w:szCs w:val="20"/>
              </w:rPr>
              <w:t>6</w:t>
            </w:r>
          </w:p>
        </w:tc>
        <w:tc>
          <w:tcPr>
            <w:tcW w:w="742"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r w:rsidRPr="00A84987">
              <w:rPr>
                <w:sz w:val="20"/>
                <w:szCs w:val="20"/>
              </w:rPr>
              <w:t>7</w:t>
            </w:r>
          </w:p>
        </w:tc>
        <w:tc>
          <w:tcPr>
            <w:tcW w:w="742"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r w:rsidRPr="00A84987">
              <w:rPr>
                <w:sz w:val="20"/>
                <w:szCs w:val="20"/>
              </w:rPr>
              <w:t>8</w:t>
            </w:r>
          </w:p>
        </w:tc>
        <w:tc>
          <w:tcPr>
            <w:tcW w:w="1060"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r w:rsidRPr="00A84987">
              <w:rPr>
                <w:sz w:val="20"/>
                <w:szCs w:val="20"/>
              </w:rPr>
              <w:t>9</w:t>
            </w:r>
          </w:p>
        </w:tc>
        <w:tc>
          <w:tcPr>
            <w:tcW w:w="1272"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r w:rsidRPr="00A84987">
              <w:rPr>
                <w:sz w:val="20"/>
                <w:szCs w:val="20"/>
              </w:rPr>
              <w:t>10</w:t>
            </w:r>
          </w:p>
        </w:tc>
        <w:tc>
          <w:tcPr>
            <w:tcW w:w="848"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r w:rsidRPr="00A84987">
              <w:rPr>
                <w:sz w:val="20"/>
                <w:szCs w:val="20"/>
              </w:rPr>
              <w:t>11</w:t>
            </w:r>
          </w:p>
        </w:tc>
        <w:tc>
          <w:tcPr>
            <w:tcW w:w="1977"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r w:rsidRPr="00A84987">
              <w:rPr>
                <w:sz w:val="20"/>
                <w:szCs w:val="20"/>
              </w:rPr>
              <w:t>12</w:t>
            </w:r>
          </w:p>
        </w:tc>
        <w:tc>
          <w:tcPr>
            <w:tcW w:w="1559"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r w:rsidRPr="00A84987">
              <w:rPr>
                <w:sz w:val="20"/>
                <w:szCs w:val="20"/>
              </w:rPr>
              <w:t>13</w:t>
            </w:r>
          </w:p>
        </w:tc>
        <w:tc>
          <w:tcPr>
            <w:tcW w:w="1134"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r w:rsidRPr="00A84987">
              <w:rPr>
                <w:sz w:val="20"/>
                <w:szCs w:val="20"/>
              </w:rPr>
              <w:t>14</w:t>
            </w:r>
          </w:p>
        </w:tc>
        <w:tc>
          <w:tcPr>
            <w:tcW w:w="992"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r w:rsidRPr="00A84987">
              <w:rPr>
                <w:sz w:val="20"/>
                <w:szCs w:val="20"/>
              </w:rPr>
              <w:t>15</w:t>
            </w:r>
          </w:p>
        </w:tc>
      </w:tr>
      <w:tr w:rsidR="00866C6D" w:rsidRPr="00E40EF1">
        <w:trPr>
          <w:tblCellSpacing w:w="5" w:type="nil"/>
        </w:trPr>
        <w:tc>
          <w:tcPr>
            <w:tcW w:w="954"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636"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636"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636"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738"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958"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742"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742"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1060"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1272"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848"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1977"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r>
      <w:tr w:rsidR="00866C6D" w:rsidRPr="00E40EF1">
        <w:trPr>
          <w:tblCellSpacing w:w="5" w:type="nil"/>
        </w:trPr>
        <w:tc>
          <w:tcPr>
            <w:tcW w:w="954"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636"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636"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636"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738"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958"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742"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742"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1060"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1272"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848"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1977"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r>
      <w:tr w:rsidR="00866C6D" w:rsidRPr="00E40EF1">
        <w:trPr>
          <w:tblCellSpacing w:w="5" w:type="nil"/>
        </w:trPr>
        <w:tc>
          <w:tcPr>
            <w:tcW w:w="954"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636"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636"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636"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738"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958"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742"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742"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1060"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1272"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848"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1977"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tcPr>
          <w:p w:rsidR="00866C6D" w:rsidRPr="00A84987" w:rsidRDefault="00866C6D" w:rsidP="00421FA3">
            <w:pPr>
              <w:widowControl w:val="0"/>
              <w:autoSpaceDE w:val="0"/>
              <w:autoSpaceDN w:val="0"/>
              <w:adjustRightInd w:val="0"/>
              <w:jc w:val="center"/>
              <w:rPr>
                <w:sz w:val="20"/>
                <w:szCs w:val="20"/>
              </w:rPr>
            </w:pPr>
          </w:p>
        </w:tc>
      </w:tr>
    </w:tbl>
    <w:p w:rsidR="00866C6D" w:rsidRPr="00E40EF1" w:rsidRDefault="00866C6D">
      <w:pPr>
        <w:widowControl w:val="0"/>
        <w:autoSpaceDE w:val="0"/>
        <w:autoSpaceDN w:val="0"/>
        <w:adjustRightInd w:val="0"/>
        <w:jc w:val="both"/>
        <w:rPr>
          <w:sz w:val="26"/>
          <w:szCs w:val="26"/>
        </w:rPr>
      </w:pPr>
    </w:p>
    <w:p w:rsidR="00866C6D" w:rsidRPr="00E40EF1" w:rsidRDefault="00866C6D" w:rsidP="00421FA3">
      <w:pPr>
        <w:pStyle w:val="ConsPlusNonformat"/>
        <w:rPr>
          <w:rFonts w:ascii="Times New Roman" w:hAnsi="Times New Roman" w:cs="Times New Roman"/>
          <w:sz w:val="26"/>
          <w:szCs w:val="26"/>
        </w:rPr>
      </w:pPr>
      <w:r w:rsidRPr="00E40EF1">
        <w:rPr>
          <w:rFonts w:ascii="Times New Roman" w:hAnsi="Times New Roman" w:cs="Times New Roman"/>
          <w:sz w:val="26"/>
          <w:szCs w:val="26"/>
        </w:rPr>
        <w:t>Руководитель (уполномоченное лицо) _____________________ _______________________________</w:t>
      </w:r>
    </w:p>
    <w:p w:rsidR="00866C6D" w:rsidRPr="00651E0F" w:rsidRDefault="00866C6D" w:rsidP="00421FA3">
      <w:pPr>
        <w:pStyle w:val="ConsPlusNonformat"/>
        <w:rPr>
          <w:rFonts w:ascii="Times New Roman" w:hAnsi="Times New Roman" w:cs="Times New Roman"/>
          <w:sz w:val="16"/>
          <w:szCs w:val="16"/>
        </w:rPr>
      </w:pPr>
      <w:r w:rsidRPr="00651E0F">
        <w:rPr>
          <w:rFonts w:ascii="Times New Roman" w:hAnsi="Times New Roman" w:cs="Times New Roman"/>
          <w:sz w:val="16"/>
          <w:szCs w:val="16"/>
        </w:rPr>
        <w:t xml:space="preserve">                     </w:t>
      </w:r>
      <w:r>
        <w:rPr>
          <w:rFonts w:ascii="Times New Roman" w:hAnsi="Times New Roman" w:cs="Times New Roman"/>
          <w:sz w:val="16"/>
          <w:szCs w:val="16"/>
        </w:rPr>
        <w:t xml:space="preserve">                                                                                                </w:t>
      </w:r>
      <w:r w:rsidRPr="00651E0F">
        <w:rPr>
          <w:rFonts w:ascii="Times New Roman" w:hAnsi="Times New Roman" w:cs="Times New Roman"/>
          <w:sz w:val="16"/>
          <w:szCs w:val="16"/>
        </w:rPr>
        <w:t xml:space="preserve">                   (подпись)       </w:t>
      </w:r>
      <w:r>
        <w:rPr>
          <w:rFonts w:ascii="Times New Roman" w:hAnsi="Times New Roman" w:cs="Times New Roman"/>
          <w:sz w:val="16"/>
          <w:szCs w:val="16"/>
        </w:rPr>
        <w:t xml:space="preserve">                                           </w:t>
      </w:r>
      <w:r w:rsidRPr="00651E0F">
        <w:rPr>
          <w:rFonts w:ascii="Times New Roman" w:hAnsi="Times New Roman" w:cs="Times New Roman"/>
          <w:sz w:val="16"/>
          <w:szCs w:val="16"/>
        </w:rPr>
        <w:t xml:space="preserve">  (расшифровка подписи)</w:t>
      </w:r>
    </w:p>
    <w:p w:rsidR="00866C6D" w:rsidRPr="004B2564" w:rsidRDefault="00866C6D" w:rsidP="00421FA3">
      <w:pPr>
        <w:pStyle w:val="ConsPlusNonformat"/>
        <w:rPr>
          <w:rFonts w:ascii="Times New Roman" w:hAnsi="Times New Roman" w:cs="Times New Roman"/>
          <w:sz w:val="16"/>
          <w:szCs w:val="16"/>
        </w:rPr>
      </w:pPr>
    </w:p>
    <w:p w:rsidR="00866C6D" w:rsidRPr="00E40EF1" w:rsidRDefault="00866C6D" w:rsidP="00421FA3">
      <w:pPr>
        <w:pStyle w:val="ConsPlusNonformat"/>
        <w:rPr>
          <w:rFonts w:ascii="Times New Roman" w:hAnsi="Times New Roman" w:cs="Times New Roman"/>
          <w:sz w:val="26"/>
          <w:szCs w:val="26"/>
        </w:rPr>
      </w:pPr>
      <w:r w:rsidRPr="00E40EF1">
        <w:rPr>
          <w:rFonts w:ascii="Times New Roman" w:hAnsi="Times New Roman" w:cs="Times New Roman"/>
          <w:sz w:val="26"/>
          <w:szCs w:val="26"/>
        </w:rPr>
        <w:t>Ответственный исполнитель          _____</w:t>
      </w:r>
      <w:r>
        <w:rPr>
          <w:rFonts w:ascii="Times New Roman" w:hAnsi="Times New Roman" w:cs="Times New Roman"/>
          <w:sz w:val="26"/>
          <w:szCs w:val="26"/>
        </w:rPr>
        <w:t>_____________</w:t>
      </w:r>
      <w:r w:rsidRPr="00E40EF1">
        <w:rPr>
          <w:rFonts w:ascii="Times New Roman" w:hAnsi="Times New Roman" w:cs="Times New Roman"/>
          <w:sz w:val="26"/>
          <w:szCs w:val="26"/>
        </w:rPr>
        <w:t>__ _________ ___________________</w:t>
      </w:r>
      <w:r>
        <w:rPr>
          <w:rFonts w:ascii="Times New Roman" w:hAnsi="Times New Roman" w:cs="Times New Roman"/>
          <w:sz w:val="26"/>
          <w:szCs w:val="26"/>
        </w:rPr>
        <w:t xml:space="preserve">    </w:t>
      </w:r>
      <w:r w:rsidRPr="00E40EF1">
        <w:rPr>
          <w:rFonts w:ascii="Times New Roman" w:hAnsi="Times New Roman" w:cs="Times New Roman"/>
          <w:sz w:val="26"/>
          <w:szCs w:val="26"/>
        </w:rPr>
        <w:t>_____</w:t>
      </w:r>
    </w:p>
    <w:p w:rsidR="00866C6D" w:rsidRPr="004B2564" w:rsidRDefault="00866C6D" w:rsidP="00421FA3">
      <w:pPr>
        <w:pStyle w:val="ConsPlusNonformat"/>
        <w:rPr>
          <w:rFonts w:ascii="Times New Roman" w:hAnsi="Times New Roman" w:cs="Times New Roman"/>
          <w:sz w:val="16"/>
          <w:szCs w:val="16"/>
        </w:rPr>
      </w:pPr>
      <w:r w:rsidRPr="004B2564">
        <w:rPr>
          <w:rFonts w:ascii="Times New Roman" w:hAnsi="Times New Roman" w:cs="Times New Roman"/>
          <w:sz w:val="16"/>
          <w:szCs w:val="16"/>
        </w:rPr>
        <w:t xml:space="preserve">                  </w:t>
      </w:r>
      <w:r>
        <w:rPr>
          <w:rFonts w:ascii="Times New Roman" w:hAnsi="Times New Roman" w:cs="Times New Roman"/>
          <w:sz w:val="16"/>
          <w:szCs w:val="16"/>
        </w:rPr>
        <w:t xml:space="preserve">                                                                         </w:t>
      </w:r>
      <w:r w:rsidRPr="004B2564">
        <w:rPr>
          <w:rFonts w:ascii="Times New Roman" w:hAnsi="Times New Roman" w:cs="Times New Roman"/>
          <w:sz w:val="16"/>
          <w:szCs w:val="16"/>
        </w:rPr>
        <w:t xml:space="preserve">  </w:t>
      </w:r>
      <w:r>
        <w:rPr>
          <w:rFonts w:ascii="Times New Roman" w:hAnsi="Times New Roman" w:cs="Times New Roman"/>
          <w:sz w:val="16"/>
          <w:szCs w:val="16"/>
        </w:rPr>
        <w:t xml:space="preserve">                         </w:t>
      </w:r>
      <w:r w:rsidRPr="004B2564">
        <w:rPr>
          <w:rFonts w:ascii="Times New Roman" w:hAnsi="Times New Roman" w:cs="Times New Roman"/>
          <w:sz w:val="16"/>
          <w:szCs w:val="16"/>
        </w:rPr>
        <w:t xml:space="preserve">     (должность)</w:t>
      </w:r>
      <w:r>
        <w:rPr>
          <w:rFonts w:ascii="Times New Roman" w:hAnsi="Times New Roman" w:cs="Times New Roman"/>
          <w:sz w:val="16"/>
          <w:szCs w:val="16"/>
        </w:rPr>
        <w:t xml:space="preserve">                             </w:t>
      </w:r>
      <w:r w:rsidRPr="004B2564">
        <w:rPr>
          <w:rFonts w:ascii="Times New Roman" w:hAnsi="Times New Roman" w:cs="Times New Roman"/>
          <w:sz w:val="16"/>
          <w:szCs w:val="16"/>
        </w:rPr>
        <w:t xml:space="preserve"> (подпись) </w:t>
      </w:r>
      <w:r>
        <w:rPr>
          <w:rFonts w:ascii="Times New Roman" w:hAnsi="Times New Roman" w:cs="Times New Roman"/>
          <w:sz w:val="16"/>
          <w:szCs w:val="16"/>
        </w:rPr>
        <w:t xml:space="preserve">                </w:t>
      </w:r>
      <w:r w:rsidRPr="004B2564">
        <w:rPr>
          <w:rFonts w:ascii="Times New Roman" w:hAnsi="Times New Roman" w:cs="Times New Roman"/>
          <w:sz w:val="16"/>
          <w:szCs w:val="16"/>
        </w:rPr>
        <w:t xml:space="preserve">(расшифровка подписи) </w:t>
      </w:r>
      <w:r>
        <w:rPr>
          <w:rFonts w:ascii="Times New Roman" w:hAnsi="Times New Roman" w:cs="Times New Roman"/>
          <w:sz w:val="16"/>
          <w:szCs w:val="16"/>
        </w:rPr>
        <w:t xml:space="preserve">           </w:t>
      </w:r>
      <w:r w:rsidRPr="004B2564">
        <w:rPr>
          <w:rFonts w:ascii="Times New Roman" w:hAnsi="Times New Roman" w:cs="Times New Roman"/>
          <w:sz w:val="16"/>
          <w:szCs w:val="16"/>
        </w:rPr>
        <w:t>(телефон)</w:t>
      </w:r>
    </w:p>
    <w:p w:rsidR="00866C6D" w:rsidRPr="004B2564" w:rsidRDefault="00866C6D" w:rsidP="00421FA3">
      <w:pPr>
        <w:pStyle w:val="ConsPlusNonformat"/>
        <w:jc w:val="right"/>
        <w:rPr>
          <w:rFonts w:ascii="Times New Roman" w:hAnsi="Times New Roman" w:cs="Times New Roman"/>
          <w:sz w:val="16"/>
          <w:szCs w:val="16"/>
        </w:rPr>
      </w:pPr>
      <w:r w:rsidRPr="004B2564">
        <w:rPr>
          <w:rFonts w:ascii="Times New Roman" w:hAnsi="Times New Roman" w:cs="Times New Roman"/>
          <w:sz w:val="16"/>
          <w:szCs w:val="16"/>
        </w:rPr>
        <w:t xml:space="preserve">                                                             Номер страницы</w:t>
      </w:r>
    </w:p>
    <w:p w:rsidR="00866C6D" w:rsidRPr="004B2564" w:rsidRDefault="00866C6D" w:rsidP="00421FA3">
      <w:pPr>
        <w:pStyle w:val="ConsPlusNonformat"/>
        <w:jc w:val="right"/>
        <w:rPr>
          <w:rFonts w:ascii="Times New Roman" w:hAnsi="Times New Roman" w:cs="Times New Roman"/>
          <w:sz w:val="16"/>
          <w:szCs w:val="16"/>
        </w:rPr>
      </w:pPr>
      <w:r w:rsidRPr="004B2564">
        <w:rPr>
          <w:rFonts w:ascii="Times New Roman" w:hAnsi="Times New Roman" w:cs="Times New Roman"/>
          <w:sz w:val="16"/>
          <w:szCs w:val="16"/>
        </w:rPr>
        <w:t xml:space="preserve">                                                             Всего страниц</w:t>
      </w:r>
    </w:p>
    <w:p w:rsidR="00866C6D" w:rsidRPr="00E40EF1" w:rsidRDefault="00866C6D" w:rsidP="00421FA3">
      <w:pPr>
        <w:widowControl w:val="0"/>
        <w:autoSpaceDE w:val="0"/>
        <w:autoSpaceDN w:val="0"/>
        <w:adjustRightInd w:val="0"/>
        <w:ind w:firstLine="540"/>
        <w:jc w:val="both"/>
        <w:rPr>
          <w:sz w:val="26"/>
          <w:szCs w:val="26"/>
        </w:rPr>
      </w:pPr>
      <w:r w:rsidRPr="004B2564">
        <w:rPr>
          <w:sz w:val="16"/>
          <w:szCs w:val="16"/>
        </w:rPr>
        <w:t>"______" ________________________ 20</w:t>
      </w:r>
    </w:p>
    <w:p w:rsidR="00866C6D" w:rsidRPr="00E40EF1" w:rsidRDefault="00866C6D">
      <w:pPr>
        <w:pStyle w:val="ConsPlusNonformat"/>
        <w:rPr>
          <w:rFonts w:ascii="Times New Roman" w:hAnsi="Times New Roman" w:cs="Times New Roman"/>
          <w:sz w:val="26"/>
          <w:szCs w:val="26"/>
        </w:rPr>
      </w:pPr>
    </w:p>
    <w:p w:rsidR="00866C6D" w:rsidRPr="00E40EF1" w:rsidRDefault="00866C6D">
      <w:pPr>
        <w:pStyle w:val="ConsPlusNonformat"/>
        <w:rPr>
          <w:rFonts w:ascii="Times New Roman" w:hAnsi="Times New Roman" w:cs="Times New Roman"/>
          <w:sz w:val="26"/>
          <w:szCs w:val="26"/>
        </w:rPr>
      </w:pPr>
      <w:r w:rsidRPr="00E40EF1">
        <w:rPr>
          <w:rFonts w:ascii="Times New Roman" w:hAnsi="Times New Roman" w:cs="Times New Roman"/>
          <w:sz w:val="26"/>
          <w:szCs w:val="26"/>
        </w:rPr>
        <w:t>Вид операции ______________________________________________________________</w:t>
      </w:r>
    </w:p>
    <w:p w:rsidR="00866C6D" w:rsidRPr="00E40EF1" w:rsidRDefault="00866C6D">
      <w:pPr>
        <w:pStyle w:val="ConsPlusNonformat"/>
        <w:rPr>
          <w:rFonts w:ascii="Times New Roman" w:hAnsi="Times New Roman" w:cs="Times New Roman"/>
          <w:sz w:val="26"/>
          <w:szCs w:val="26"/>
        </w:rPr>
      </w:pPr>
      <w:r w:rsidRPr="00E40EF1">
        <w:rPr>
          <w:rFonts w:ascii="Times New Roman" w:hAnsi="Times New Roman" w:cs="Times New Roman"/>
          <w:sz w:val="26"/>
          <w:szCs w:val="26"/>
        </w:rPr>
        <w:t>--------------------------------</w:t>
      </w:r>
    </w:p>
    <w:p w:rsidR="00866C6D" w:rsidRPr="00E40EF1" w:rsidRDefault="00866C6D">
      <w:pPr>
        <w:pStyle w:val="ConsPlusNonformat"/>
        <w:rPr>
          <w:rFonts w:ascii="Times New Roman" w:hAnsi="Times New Roman" w:cs="Times New Roman"/>
          <w:sz w:val="26"/>
          <w:szCs w:val="26"/>
        </w:rPr>
      </w:pPr>
      <w:bookmarkStart w:id="21" w:name="Par865"/>
      <w:bookmarkEnd w:id="21"/>
      <w:r>
        <w:rPr>
          <w:rFonts w:ascii="Times New Roman" w:hAnsi="Times New Roman" w:cs="Times New Roman"/>
          <w:sz w:val="26"/>
          <w:szCs w:val="26"/>
        </w:rPr>
        <w:t xml:space="preserve">&lt;*&gt; - В случае изменения </w:t>
      </w:r>
      <w:r w:rsidRPr="00E40EF1">
        <w:rPr>
          <w:rFonts w:ascii="Times New Roman" w:hAnsi="Times New Roman" w:cs="Times New Roman"/>
          <w:sz w:val="26"/>
          <w:szCs w:val="26"/>
        </w:rPr>
        <w:t>реквизи</w:t>
      </w:r>
      <w:r>
        <w:rPr>
          <w:rFonts w:ascii="Times New Roman" w:hAnsi="Times New Roman" w:cs="Times New Roman"/>
          <w:sz w:val="26"/>
          <w:szCs w:val="26"/>
        </w:rPr>
        <w:t xml:space="preserve">тов следует указать полный </w:t>
      </w:r>
      <w:r w:rsidRPr="00E40EF1">
        <w:rPr>
          <w:rFonts w:ascii="Times New Roman" w:hAnsi="Times New Roman" w:cs="Times New Roman"/>
          <w:sz w:val="26"/>
          <w:szCs w:val="26"/>
        </w:rPr>
        <w:t>перечень полномочий.</w:t>
      </w:r>
    </w:p>
    <w:p w:rsidR="00866C6D" w:rsidRPr="00E40EF1" w:rsidRDefault="00866C6D">
      <w:pPr>
        <w:widowControl w:val="0"/>
        <w:autoSpaceDE w:val="0"/>
        <w:autoSpaceDN w:val="0"/>
        <w:adjustRightInd w:val="0"/>
        <w:ind w:firstLine="540"/>
        <w:jc w:val="both"/>
        <w:rPr>
          <w:sz w:val="26"/>
          <w:szCs w:val="26"/>
        </w:rPr>
      </w:pPr>
    </w:p>
    <w:p w:rsidR="00866C6D" w:rsidRPr="00E40EF1" w:rsidRDefault="00866C6D">
      <w:pPr>
        <w:widowControl w:val="0"/>
        <w:autoSpaceDE w:val="0"/>
        <w:autoSpaceDN w:val="0"/>
        <w:adjustRightInd w:val="0"/>
        <w:jc w:val="right"/>
        <w:outlineLvl w:val="1"/>
        <w:rPr>
          <w:sz w:val="26"/>
          <w:szCs w:val="26"/>
        </w:rPr>
      </w:pPr>
      <w:bookmarkStart w:id="22" w:name="Par872"/>
      <w:bookmarkEnd w:id="22"/>
      <w:r w:rsidRPr="00E40EF1">
        <w:rPr>
          <w:sz w:val="26"/>
          <w:szCs w:val="26"/>
        </w:rPr>
        <w:lastRenderedPageBreak/>
        <w:t xml:space="preserve">Приложение </w:t>
      </w:r>
      <w:r w:rsidR="004F5B03">
        <w:rPr>
          <w:sz w:val="26"/>
          <w:szCs w:val="26"/>
        </w:rPr>
        <w:t>№</w:t>
      </w:r>
      <w:r w:rsidRPr="00E40EF1">
        <w:rPr>
          <w:sz w:val="26"/>
          <w:szCs w:val="26"/>
        </w:rPr>
        <w:t xml:space="preserve"> 6</w:t>
      </w:r>
    </w:p>
    <w:p w:rsidR="00866C6D" w:rsidRDefault="00866C6D" w:rsidP="004B2564">
      <w:pPr>
        <w:widowControl w:val="0"/>
        <w:autoSpaceDE w:val="0"/>
        <w:autoSpaceDN w:val="0"/>
        <w:adjustRightInd w:val="0"/>
        <w:jc w:val="right"/>
        <w:rPr>
          <w:sz w:val="26"/>
          <w:szCs w:val="26"/>
        </w:rPr>
      </w:pPr>
      <w:r>
        <w:rPr>
          <w:sz w:val="26"/>
          <w:szCs w:val="26"/>
        </w:rPr>
        <w:t>к Порядку ведения сводного реестра</w:t>
      </w:r>
    </w:p>
    <w:p w:rsidR="00866C6D" w:rsidRDefault="00866C6D" w:rsidP="004B2564">
      <w:pPr>
        <w:widowControl w:val="0"/>
        <w:autoSpaceDE w:val="0"/>
        <w:autoSpaceDN w:val="0"/>
        <w:adjustRightInd w:val="0"/>
        <w:jc w:val="right"/>
        <w:rPr>
          <w:sz w:val="26"/>
          <w:szCs w:val="26"/>
        </w:rPr>
      </w:pPr>
      <w:r>
        <w:rPr>
          <w:sz w:val="26"/>
          <w:szCs w:val="26"/>
        </w:rPr>
        <w:t>главных распорядителей, распорядителей</w:t>
      </w:r>
    </w:p>
    <w:p w:rsidR="00866C6D" w:rsidRDefault="00866C6D" w:rsidP="004B2564">
      <w:pPr>
        <w:widowControl w:val="0"/>
        <w:autoSpaceDE w:val="0"/>
        <w:autoSpaceDN w:val="0"/>
        <w:adjustRightInd w:val="0"/>
        <w:jc w:val="right"/>
        <w:rPr>
          <w:sz w:val="26"/>
          <w:szCs w:val="26"/>
        </w:rPr>
      </w:pPr>
      <w:r>
        <w:rPr>
          <w:sz w:val="26"/>
          <w:szCs w:val="26"/>
        </w:rPr>
        <w:t xml:space="preserve">и получателей средств бюджета </w:t>
      </w:r>
    </w:p>
    <w:p w:rsidR="00866C6D" w:rsidRDefault="00866C6D" w:rsidP="004B2564">
      <w:pPr>
        <w:widowControl w:val="0"/>
        <w:autoSpaceDE w:val="0"/>
        <w:autoSpaceDN w:val="0"/>
        <w:adjustRightInd w:val="0"/>
        <w:jc w:val="right"/>
        <w:rPr>
          <w:sz w:val="26"/>
          <w:szCs w:val="26"/>
        </w:rPr>
      </w:pPr>
      <w:proofErr w:type="spellStart"/>
      <w:r>
        <w:rPr>
          <w:sz w:val="26"/>
          <w:szCs w:val="26"/>
        </w:rPr>
        <w:t>Арсеньевского</w:t>
      </w:r>
      <w:proofErr w:type="spellEnd"/>
      <w:r>
        <w:rPr>
          <w:sz w:val="26"/>
          <w:szCs w:val="26"/>
        </w:rPr>
        <w:t xml:space="preserve"> городского округа,</w:t>
      </w:r>
    </w:p>
    <w:p w:rsidR="00866C6D" w:rsidRDefault="00866C6D" w:rsidP="004B2564">
      <w:pPr>
        <w:widowControl w:val="0"/>
        <w:autoSpaceDE w:val="0"/>
        <w:autoSpaceDN w:val="0"/>
        <w:adjustRightInd w:val="0"/>
        <w:jc w:val="right"/>
        <w:rPr>
          <w:sz w:val="26"/>
          <w:szCs w:val="26"/>
        </w:rPr>
      </w:pPr>
      <w:r>
        <w:rPr>
          <w:sz w:val="26"/>
          <w:szCs w:val="26"/>
        </w:rPr>
        <w:t>главных администраторов и администраторов</w:t>
      </w:r>
    </w:p>
    <w:p w:rsidR="00866C6D" w:rsidRDefault="00866C6D" w:rsidP="004B2564">
      <w:pPr>
        <w:widowControl w:val="0"/>
        <w:autoSpaceDE w:val="0"/>
        <w:autoSpaceDN w:val="0"/>
        <w:adjustRightInd w:val="0"/>
        <w:jc w:val="right"/>
        <w:rPr>
          <w:sz w:val="26"/>
          <w:szCs w:val="26"/>
        </w:rPr>
      </w:pPr>
      <w:r>
        <w:rPr>
          <w:sz w:val="26"/>
          <w:szCs w:val="26"/>
        </w:rPr>
        <w:t xml:space="preserve">доходов бюджета </w:t>
      </w:r>
      <w:proofErr w:type="spellStart"/>
      <w:r>
        <w:rPr>
          <w:sz w:val="26"/>
          <w:szCs w:val="26"/>
        </w:rPr>
        <w:t>Арсеньевского</w:t>
      </w:r>
      <w:proofErr w:type="spellEnd"/>
      <w:r>
        <w:rPr>
          <w:sz w:val="26"/>
          <w:szCs w:val="26"/>
        </w:rPr>
        <w:t xml:space="preserve"> городского округа, </w:t>
      </w:r>
    </w:p>
    <w:p w:rsidR="00866C6D" w:rsidRDefault="00866C6D" w:rsidP="004B2564">
      <w:pPr>
        <w:widowControl w:val="0"/>
        <w:autoSpaceDE w:val="0"/>
        <w:autoSpaceDN w:val="0"/>
        <w:adjustRightInd w:val="0"/>
        <w:jc w:val="right"/>
        <w:rPr>
          <w:sz w:val="26"/>
          <w:szCs w:val="26"/>
        </w:rPr>
      </w:pPr>
      <w:r>
        <w:rPr>
          <w:sz w:val="26"/>
          <w:szCs w:val="26"/>
        </w:rPr>
        <w:t>главных администраторов и администраторов</w:t>
      </w:r>
    </w:p>
    <w:p w:rsidR="00866C6D" w:rsidRDefault="00866C6D" w:rsidP="004B2564">
      <w:pPr>
        <w:widowControl w:val="0"/>
        <w:autoSpaceDE w:val="0"/>
        <w:autoSpaceDN w:val="0"/>
        <w:adjustRightInd w:val="0"/>
        <w:jc w:val="right"/>
        <w:rPr>
          <w:sz w:val="26"/>
          <w:szCs w:val="26"/>
        </w:rPr>
      </w:pPr>
      <w:r>
        <w:rPr>
          <w:sz w:val="26"/>
          <w:szCs w:val="26"/>
        </w:rPr>
        <w:t xml:space="preserve">источников финансирования дефицита </w:t>
      </w:r>
    </w:p>
    <w:p w:rsidR="00866C6D" w:rsidRDefault="00866C6D" w:rsidP="004B2564">
      <w:pPr>
        <w:widowControl w:val="0"/>
        <w:autoSpaceDE w:val="0"/>
        <w:autoSpaceDN w:val="0"/>
        <w:adjustRightInd w:val="0"/>
        <w:jc w:val="right"/>
        <w:rPr>
          <w:sz w:val="26"/>
          <w:szCs w:val="26"/>
        </w:rPr>
      </w:pPr>
      <w:r>
        <w:rPr>
          <w:sz w:val="26"/>
          <w:szCs w:val="26"/>
        </w:rPr>
        <w:t xml:space="preserve">бюджета </w:t>
      </w:r>
      <w:proofErr w:type="spellStart"/>
      <w:r>
        <w:rPr>
          <w:sz w:val="26"/>
          <w:szCs w:val="26"/>
        </w:rPr>
        <w:t>Арсеньевского</w:t>
      </w:r>
      <w:proofErr w:type="spellEnd"/>
      <w:r>
        <w:rPr>
          <w:sz w:val="26"/>
          <w:szCs w:val="26"/>
        </w:rPr>
        <w:t xml:space="preserve"> городского округа</w:t>
      </w:r>
    </w:p>
    <w:p w:rsidR="00866C6D" w:rsidRPr="00E40EF1" w:rsidRDefault="00866C6D" w:rsidP="00A05297">
      <w:pPr>
        <w:widowControl w:val="0"/>
        <w:autoSpaceDE w:val="0"/>
        <w:autoSpaceDN w:val="0"/>
        <w:adjustRightInd w:val="0"/>
        <w:jc w:val="center"/>
        <w:rPr>
          <w:sz w:val="26"/>
          <w:szCs w:val="26"/>
        </w:rPr>
      </w:pPr>
    </w:p>
    <w:p w:rsidR="00866C6D" w:rsidRPr="00E40EF1" w:rsidRDefault="00866C6D">
      <w:pPr>
        <w:widowControl w:val="0"/>
        <w:autoSpaceDE w:val="0"/>
        <w:autoSpaceDN w:val="0"/>
        <w:adjustRightInd w:val="0"/>
        <w:jc w:val="center"/>
        <w:rPr>
          <w:sz w:val="26"/>
          <w:szCs w:val="26"/>
        </w:rPr>
      </w:pPr>
    </w:p>
    <w:p w:rsidR="00866C6D" w:rsidRPr="00E40EF1" w:rsidRDefault="00866C6D">
      <w:pPr>
        <w:widowControl w:val="0"/>
        <w:autoSpaceDE w:val="0"/>
        <w:autoSpaceDN w:val="0"/>
        <w:adjustRightInd w:val="0"/>
        <w:jc w:val="center"/>
        <w:rPr>
          <w:b/>
          <w:bCs/>
          <w:sz w:val="26"/>
          <w:szCs w:val="26"/>
        </w:rPr>
      </w:pPr>
      <w:bookmarkStart w:id="23" w:name="Par892"/>
      <w:bookmarkEnd w:id="23"/>
      <w:r w:rsidRPr="00E40EF1">
        <w:rPr>
          <w:b/>
          <w:bCs/>
          <w:sz w:val="26"/>
          <w:szCs w:val="26"/>
        </w:rPr>
        <w:t xml:space="preserve">ЗАЯВКА </w:t>
      </w:r>
      <w:r w:rsidR="004F5B03">
        <w:rPr>
          <w:b/>
          <w:bCs/>
          <w:sz w:val="26"/>
          <w:szCs w:val="26"/>
        </w:rPr>
        <w:t>№</w:t>
      </w:r>
      <w:r w:rsidRPr="00E40EF1">
        <w:rPr>
          <w:b/>
          <w:bCs/>
          <w:sz w:val="26"/>
          <w:szCs w:val="26"/>
        </w:rPr>
        <w:t xml:space="preserve"> __</w:t>
      </w:r>
    </w:p>
    <w:p w:rsidR="00866C6D" w:rsidRPr="00E40EF1" w:rsidRDefault="00866C6D">
      <w:pPr>
        <w:widowControl w:val="0"/>
        <w:autoSpaceDE w:val="0"/>
        <w:autoSpaceDN w:val="0"/>
        <w:adjustRightInd w:val="0"/>
        <w:jc w:val="center"/>
        <w:rPr>
          <w:b/>
          <w:bCs/>
          <w:sz w:val="26"/>
          <w:szCs w:val="26"/>
        </w:rPr>
      </w:pPr>
      <w:r w:rsidRPr="00E40EF1">
        <w:rPr>
          <w:b/>
          <w:bCs/>
          <w:sz w:val="26"/>
          <w:szCs w:val="26"/>
        </w:rPr>
        <w:t>НА ИСКЛЮЧЕНИЕ РЕКВИЗИТОВ</w:t>
      </w:r>
    </w:p>
    <w:p w:rsidR="00866C6D" w:rsidRPr="00E40EF1" w:rsidRDefault="00866C6D">
      <w:pPr>
        <w:widowControl w:val="0"/>
        <w:autoSpaceDE w:val="0"/>
        <w:autoSpaceDN w:val="0"/>
        <w:adjustRightInd w:val="0"/>
        <w:jc w:val="center"/>
        <w:rPr>
          <w:b/>
          <w:bCs/>
          <w:sz w:val="26"/>
          <w:szCs w:val="26"/>
        </w:rPr>
      </w:pPr>
      <w:r w:rsidRPr="00E40EF1">
        <w:rPr>
          <w:b/>
          <w:bCs/>
          <w:sz w:val="26"/>
          <w:szCs w:val="26"/>
        </w:rPr>
        <w:t xml:space="preserve">УЧАСТНИКОВ БЮДЖЕТНОГО ПРОЦЕССА </w:t>
      </w:r>
      <w:proofErr w:type="gramStart"/>
      <w:r w:rsidRPr="00E40EF1">
        <w:rPr>
          <w:b/>
          <w:bCs/>
          <w:sz w:val="26"/>
          <w:szCs w:val="26"/>
        </w:rPr>
        <w:t>ИЗ</w:t>
      </w:r>
      <w:proofErr w:type="gramEnd"/>
      <w:r w:rsidRPr="00E40EF1">
        <w:rPr>
          <w:b/>
          <w:bCs/>
          <w:sz w:val="26"/>
          <w:szCs w:val="26"/>
        </w:rPr>
        <w:t xml:space="preserve"> СВОДНОГО</w:t>
      </w:r>
    </w:p>
    <w:p w:rsidR="00866C6D" w:rsidRPr="00E40EF1" w:rsidRDefault="00866C6D">
      <w:pPr>
        <w:widowControl w:val="0"/>
        <w:autoSpaceDE w:val="0"/>
        <w:autoSpaceDN w:val="0"/>
        <w:adjustRightInd w:val="0"/>
        <w:jc w:val="center"/>
        <w:rPr>
          <w:b/>
          <w:bCs/>
          <w:sz w:val="26"/>
          <w:szCs w:val="26"/>
        </w:rPr>
      </w:pPr>
      <w:r w:rsidRPr="00E40EF1">
        <w:rPr>
          <w:b/>
          <w:bCs/>
          <w:sz w:val="26"/>
          <w:szCs w:val="26"/>
        </w:rPr>
        <w:t>РЕЕСТРА ГЛАВНЫХ РАСПОРЯДИТЕЛЕЙ, РАСПОРЯДИТЕЛЕЙ</w:t>
      </w:r>
    </w:p>
    <w:p w:rsidR="00866C6D" w:rsidRPr="00E40EF1" w:rsidRDefault="00866C6D">
      <w:pPr>
        <w:widowControl w:val="0"/>
        <w:autoSpaceDE w:val="0"/>
        <w:autoSpaceDN w:val="0"/>
        <w:adjustRightInd w:val="0"/>
        <w:jc w:val="center"/>
        <w:rPr>
          <w:b/>
          <w:bCs/>
          <w:sz w:val="26"/>
          <w:szCs w:val="26"/>
        </w:rPr>
      </w:pPr>
      <w:r w:rsidRPr="00E40EF1">
        <w:rPr>
          <w:b/>
          <w:bCs/>
          <w:sz w:val="26"/>
          <w:szCs w:val="26"/>
        </w:rPr>
        <w:t xml:space="preserve">И ПОЛУЧАТЕЛЕЙ СРЕДСТВ </w:t>
      </w:r>
      <w:r>
        <w:rPr>
          <w:b/>
          <w:bCs/>
          <w:sz w:val="26"/>
          <w:szCs w:val="26"/>
        </w:rPr>
        <w:t>БЮДЖЕТА ГОРОДСКОГО ОКРУГА</w:t>
      </w:r>
      <w:r w:rsidRPr="00E40EF1">
        <w:rPr>
          <w:b/>
          <w:bCs/>
          <w:sz w:val="26"/>
          <w:szCs w:val="26"/>
        </w:rPr>
        <w:t>, ГЛАВНЫХ</w:t>
      </w:r>
    </w:p>
    <w:p w:rsidR="00866C6D" w:rsidRPr="00E40EF1" w:rsidRDefault="00866C6D">
      <w:pPr>
        <w:widowControl w:val="0"/>
        <w:autoSpaceDE w:val="0"/>
        <w:autoSpaceDN w:val="0"/>
        <w:adjustRightInd w:val="0"/>
        <w:jc w:val="center"/>
        <w:rPr>
          <w:b/>
          <w:bCs/>
          <w:sz w:val="26"/>
          <w:szCs w:val="26"/>
        </w:rPr>
      </w:pPr>
      <w:r w:rsidRPr="00E40EF1">
        <w:rPr>
          <w:b/>
          <w:bCs/>
          <w:sz w:val="26"/>
          <w:szCs w:val="26"/>
        </w:rPr>
        <w:t xml:space="preserve">АДМИНИСТРАТОРОВ И АДМИНИСТРАТОРОВ ДОХОДОВ </w:t>
      </w:r>
      <w:proofErr w:type="gramStart"/>
      <w:r w:rsidRPr="00E40EF1">
        <w:rPr>
          <w:b/>
          <w:bCs/>
          <w:sz w:val="26"/>
          <w:szCs w:val="26"/>
        </w:rPr>
        <w:t>ГОРОДСКОГО</w:t>
      </w:r>
      <w:proofErr w:type="gramEnd"/>
    </w:p>
    <w:p w:rsidR="00866C6D" w:rsidRPr="00E40EF1" w:rsidRDefault="00866C6D">
      <w:pPr>
        <w:widowControl w:val="0"/>
        <w:autoSpaceDE w:val="0"/>
        <w:autoSpaceDN w:val="0"/>
        <w:adjustRightInd w:val="0"/>
        <w:jc w:val="center"/>
        <w:rPr>
          <w:b/>
          <w:bCs/>
          <w:sz w:val="26"/>
          <w:szCs w:val="26"/>
        </w:rPr>
      </w:pPr>
      <w:r w:rsidRPr="00E40EF1">
        <w:rPr>
          <w:b/>
          <w:bCs/>
          <w:sz w:val="26"/>
          <w:szCs w:val="26"/>
        </w:rPr>
        <w:t>БЮДЖЕТА, ГЛАВНЫХ АДМИНИСТРАТОРОВ И АДМИНИСТРАТОРОВ</w:t>
      </w:r>
    </w:p>
    <w:p w:rsidR="00866C6D" w:rsidRPr="00E40EF1" w:rsidRDefault="00866C6D">
      <w:pPr>
        <w:widowControl w:val="0"/>
        <w:autoSpaceDE w:val="0"/>
        <w:autoSpaceDN w:val="0"/>
        <w:adjustRightInd w:val="0"/>
        <w:jc w:val="center"/>
        <w:rPr>
          <w:b/>
          <w:bCs/>
          <w:sz w:val="26"/>
          <w:szCs w:val="26"/>
        </w:rPr>
      </w:pPr>
      <w:r w:rsidRPr="00E40EF1">
        <w:rPr>
          <w:b/>
          <w:bCs/>
          <w:sz w:val="26"/>
          <w:szCs w:val="26"/>
        </w:rPr>
        <w:t xml:space="preserve">ИСТОЧНИКОВ ФИНАНСИРОВАНИЯ ДЕФИЦИТА </w:t>
      </w:r>
      <w:r>
        <w:rPr>
          <w:b/>
          <w:bCs/>
          <w:sz w:val="26"/>
          <w:szCs w:val="26"/>
        </w:rPr>
        <w:t>БЮДЖЕТА ГОРОДСКОГО ОКРУГА</w:t>
      </w:r>
    </w:p>
    <w:p w:rsidR="00866C6D" w:rsidRDefault="00866C6D">
      <w:pPr>
        <w:widowControl w:val="0"/>
        <w:autoSpaceDE w:val="0"/>
        <w:autoSpaceDN w:val="0"/>
        <w:adjustRightInd w:val="0"/>
        <w:jc w:val="center"/>
        <w:rPr>
          <w:sz w:val="26"/>
          <w:szCs w:val="26"/>
        </w:rPr>
      </w:pPr>
    </w:p>
    <w:tbl>
      <w:tblPr>
        <w:tblW w:w="15054" w:type="dxa"/>
        <w:tblInd w:w="2" w:type="dxa"/>
        <w:tblLayout w:type="fixed"/>
        <w:tblCellMar>
          <w:left w:w="28" w:type="dxa"/>
          <w:right w:w="28" w:type="dxa"/>
        </w:tblCellMar>
        <w:tblLook w:val="0000" w:firstRow="0" w:lastRow="0" w:firstColumn="0" w:lastColumn="0" w:noHBand="0" w:noVBand="0"/>
      </w:tblPr>
      <w:tblGrid>
        <w:gridCol w:w="2296"/>
        <w:gridCol w:w="769"/>
        <w:gridCol w:w="649"/>
        <w:gridCol w:w="426"/>
        <w:gridCol w:w="165"/>
        <w:gridCol w:w="1579"/>
        <w:gridCol w:w="381"/>
        <w:gridCol w:w="185"/>
        <w:gridCol w:w="666"/>
        <w:gridCol w:w="2693"/>
        <w:gridCol w:w="1701"/>
        <w:gridCol w:w="1559"/>
        <w:gridCol w:w="1985"/>
      </w:tblGrid>
      <w:tr w:rsidR="00866C6D">
        <w:tc>
          <w:tcPr>
            <w:tcW w:w="2296" w:type="dxa"/>
            <w:tcBorders>
              <w:top w:val="nil"/>
              <w:left w:val="nil"/>
              <w:bottom w:val="nil"/>
              <w:right w:val="nil"/>
            </w:tcBorders>
            <w:vAlign w:val="bottom"/>
          </w:tcPr>
          <w:p w:rsidR="00866C6D" w:rsidRDefault="00866C6D" w:rsidP="008C2229">
            <w:pPr>
              <w:rPr>
                <w:rFonts w:ascii="Arial" w:hAnsi="Arial" w:cs="Arial"/>
                <w:sz w:val="16"/>
                <w:szCs w:val="16"/>
              </w:rPr>
            </w:pPr>
          </w:p>
        </w:tc>
        <w:tc>
          <w:tcPr>
            <w:tcW w:w="4820" w:type="dxa"/>
            <w:gridSpan w:val="8"/>
            <w:tcBorders>
              <w:top w:val="nil"/>
              <w:left w:val="nil"/>
              <w:bottom w:val="nil"/>
              <w:right w:val="nil"/>
            </w:tcBorders>
            <w:vAlign w:val="bottom"/>
          </w:tcPr>
          <w:p w:rsidR="00866C6D" w:rsidRPr="00607AC1" w:rsidRDefault="00866C6D" w:rsidP="008C2229">
            <w:pPr>
              <w:rPr>
                <w:sz w:val="26"/>
                <w:szCs w:val="26"/>
              </w:rPr>
            </w:pPr>
          </w:p>
        </w:tc>
        <w:tc>
          <w:tcPr>
            <w:tcW w:w="5953" w:type="dxa"/>
            <w:gridSpan w:val="3"/>
            <w:tcBorders>
              <w:top w:val="nil"/>
              <w:left w:val="nil"/>
              <w:bottom w:val="nil"/>
              <w:right w:val="nil"/>
            </w:tcBorders>
            <w:vAlign w:val="bottom"/>
          </w:tcPr>
          <w:p w:rsidR="00866C6D" w:rsidRPr="00607AC1" w:rsidRDefault="00866C6D" w:rsidP="008C2229">
            <w:pPr>
              <w:rPr>
                <w:sz w:val="26"/>
                <w:szCs w:val="26"/>
              </w:rPr>
            </w:pPr>
          </w:p>
        </w:tc>
        <w:tc>
          <w:tcPr>
            <w:tcW w:w="1985" w:type="dxa"/>
            <w:tcBorders>
              <w:top w:val="single" w:sz="4" w:space="0" w:color="auto"/>
              <w:left w:val="single" w:sz="4" w:space="0" w:color="auto"/>
              <w:bottom w:val="single" w:sz="4" w:space="0" w:color="auto"/>
              <w:right w:val="single" w:sz="4" w:space="0" w:color="auto"/>
            </w:tcBorders>
            <w:vAlign w:val="center"/>
          </w:tcPr>
          <w:p w:rsidR="00866C6D" w:rsidRPr="00607AC1" w:rsidRDefault="00866C6D" w:rsidP="008C2229">
            <w:pPr>
              <w:jc w:val="center"/>
              <w:rPr>
                <w:caps/>
                <w:sz w:val="26"/>
                <w:szCs w:val="26"/>
              </w:rPr>
            </w:pPr>
            <w:r w:rsidRPr="00607AC1">
              <w:rPr>
                <w:caps/>
                <w:sz w:val="26"/>
                <w:szCs w:val="26"/>
              </w:rPr>
              <w:t>Коды</w:t>
            </w:r>
          </w:p>
        </w:tc>
      </w:tr>
      <w:tr w:rsidR="00866C6D">
        <w:tc>
          <w:tcPr>
            <w:tcW w:w="2296" w:type="dxa"/>
            <w:tcBorders>
              <w:top w:val="nil"/>
              <w:left w:val="nil"/>
              <w:bottom w:val="nil"/>
              <w:right w:val="nil"/>
            </w:tcBorders>
            <w:vAlign w:val="bottom"/>
          </w:tcPr>
          <w:p w:rsidR="00866C6D" w:rsidRDefault="00866C6D" w:rsidP="008C2229">
            <w:pPr>
              <w:rPr>
                <w:rFonts w:ascii="Arial" w:hAnsi="Arial" w:cs="Arial"/>
                <w:sz w:val="16"/>
                <w:szCs w:val="16"/>
              </w:rPr>
            </w:pPr>
          </w:p>
        </w:tc>
        <w:tc>
          <w:tcPr>
            <w:tcW w:w="4820" w:type="dxa"/>
            <w:gridSpan w:val="8"/>
            <w:tcBorders>
              <w:top w:val="nil"/>
              <w:left w:val="nil"/>
              <w:bottom w:val="nil"/>
              <w:right w:val="nil"/>
            </w:tcBorders>
            <w:vAlign w:val="bottom"/>
          </w:tcPr>
          <w:p w:rsidR="00866C6D" w:rsidRPr="00607AC1" w:rsidRDefault="00866C6D" w:rsidP="008C2229">
            <w:pPr>
              <w:rPr>
                <w:sz w:val="26"/>
                <w:szCs w:val="26"/>
              </w:rPr>
            </w:pPr>
          </w:p>
        </w:tc>
        <w:tc>
          <w:tcPr>
            <w:tcW w:w="5953" w:type="dxa"/>
            <w:gridSpan w:val="3"/>
            <w:tcBorders>
              <w:top w:val="nil"/>
              <w:left w:val="nil"/>
              <w:bottom w:val="nil"/>
              <w:right w:val="single" w:sz="4" w:space="0" w:color="auto"/>
            </w:tcBorders>
            <w:vAlign w:val="bottom"/>
          </w:tcPr>
          <w:p w:rsidR="00866C6D" w:rsidRPr="00607AC1" w:rsidRDefault="00866C6D" w:rsidP="008C2229">
            <w:pPr>
              <w:ind w:right="113"/>
              <w:jc w:val="right"/>
              <w:rPr>
                <w:sz w:val="26"/>
                <w:szCs w:val="26"/>
              </w:rPr>
            </w:pPr>
            <w:r w:rsidRPr="00607AC1">
              <w:rPr>
                <w:sz w:val="26"/>
                <w:szCs w:val="26"/>
              </w:rPr>
              <w:t>Форма по КФД</w:t>
            </w:r>
          </w:p>
        </w:tc>
        <w:tc>
          <w:tcPr>
            <w:tcW w:w="1985" w:type="dxa"/>
            <w:tcBorders>
              <w:top w:val="single" w:sz="4" w:space="0" w:color="auto"/>
              <w:left w:val="single" w:sz="4" w:space="0" w:color="auto"/>
              <w:bottom w:val="single" w:sz="4" w:space="0" w:color="auto"/>
              <w:right w:val="single" w:sz="4" w:space="0" w:color="auto"/>
            </w:tcBorders>
            <w:vAlign w:val="bottom"/>
          </w:tcPr>
          <w:p w:rsidR="00866C6D" w:rsidRPr="00607AC1" w:rsidRDefault="00866C6D" w:rsidP="008C2229">
            <w:pPr>
              <w:jc w:val="center"/>
              <w:rPr>
                <w:sz w:val="26"/>
                <w:szCs w:val="26"/>
                <w:lang w:val="en-US"/>
              </w:rPr>
            </w:pPr>
            <w:r w:rsidRPr="00607AC1">
              <w:rPr>
                <w:sz w:val="26"/>
                <w:szCs w:val="26"/>
              </w:rPr>
              <w:t>053166</w:t>
            </w:r>
            <w:r w:rsidRPr="00607AC1">
              <w:rPr>
                <w:sz w:val="26"/>
                <w:szCs w:val="26"/>
                <w:lang w:val="en-US"/>
              </w:rPr>
              <w:t>8</w:t>
            </w:r>
          </w:p>
        </w:tc>
      </w:tr>
      <w:tr w:rsidR="00866C6D">
        <w:tc>
          <w:tcPr>
            <w:tcW w:w="3714" w:type="dxa"/>
            <w:gridSpan w:val="3"/>
            <w:tcBorders>
              <w:top w:val="nil"/>
              <w:left w:val="nil"/>
              <w:bottom w:val="nil"/>
              <w:right w:val="nil"/>
            </w:tcBorders>
            <w:vAlign w:val="bottom"/>
          </w:tcPr>
          <w:p w:rsidR="00866C6D" w:rsidRPr="00607AC1" w:rsidRDefault="00866C6D" w:rsidP="008C2229">
            <w:pPr>
              <w:jc w:val="right"/>
              <w:rPr>
                <w:sz w:val="26"/>
                <w:szCs w:val="26"/>
                <w:lang w:val="en-US"/>
              </w:rPr>
            </w:pPr>
            <w:r>
              <w:rPr>
                <w:sz w:val="26"/>
                <w:szCs w:val="26"/>
              </w:rPr>
              <w:t>на</w:t>
            </w:r>
            <w:r w:rsidRPr="00607AC1">
              <w:rPr>
                <w:sz w:val="26"/>
                <w:szCs w:val="26"/>
              </w:rPr>
              <w:t xml:space="preserve"> </w:t>
            </w:r>
            <w:r w:rsidRPr="00607AC1">
              <w:rPr>
                <w:sz w:val="26"/>
                <w:szCs w:val="26"/>
                <w:lang w:val="en-US"/>
              </w:rPr>
              <w:t>“</w:t>
            </w:r>
          </w:p>
        </w:tc>
        <w:tc>
          <w:tcPr>
            <w:tcW w:w="426" w:type="dxa"/>
            <w:tcBorders>
              <w:top w:val="nil"/>
              <w:left w:val="nil"/>
              <w:bottom w:val="single" w:sz="4" w:space="0" w:color="auto"/>
              <w:right w:val="nil"/>
            </w:tcBorders>
            <w:vAlign w:val="bottom"/>
          </w:tcPr>
          <w:p w:rsidR="00866C6D" w:rsidRPr="00607AC1" w:rsidRDefault="00866C6D" w:rsidP="008C2229">
            <w:pPr>
              <w:jc w:val="center"/>
              <w:rPr>
                <w:sz w:val="26"/>
                <w:szCs w:val="26"/>
              </w:rPr>
            </w:pPr>
          </w:p>
        </w:tc>
        <w:tc>
          <w:tcPr>
            <w:tcW w:w="165" w:type="dxa"/>
            <w:tcBorders>
              <w:top w:val="nil"/>
              <w:left w:val="nil"/>
              <w:bottom w:val="nil"/>
              <w:right w:val="nil"/>
            </w:tcBorders>
            <w:vAlign w:val="bottom"/>
          </w:tcPr>
          <w:p w:rsidR="00866C6D" w:rsidRPr="00607AC1" w:rsidRDefault="00866C6D" w:rsidP="008C2229">
            <w:pPr>
              <w:rPr>
                <w:sz w:val="26"/>
                <w:szCs w:val="26"/>
                <w:lang w:val="en-US"/>
              </w:rPr>
            </w:pPr>
            <w:r w:rsidRPr="00607AC1">
              <w:rPr>
                <w:sz w:val="26"/>
                <w:szCs w:val="26"/>
                <w:lang w:val="en-US"/>
              </w:rPr>
              <w:t>”</w:t>
            </w:r>
          </w:p>
        </w:tc>
        <w:tc>
          <w:tcPr>
            <w:tcW w:w="1579" w:type="dxa"/>
            <w:tcBorders>
              <w:top w:val="nil"/>
              <w:left w:val="nil"/>
              <w:bottom w:val="single" w:sz="4" w:space="0" w:color="auto"/>
              <w:right w:val="nil"/>
            </w:tcBorders>
            <w:vAlign w:val="bottom"/>
          </w:tcPr>
          <w:p w:rsidR="00866C6D" w:rsidRPr="00607AC1" w:rsidRDefault="00866C6D" w:rsidP="008C2229">
            <w:pPr>
              <w:jc w:val="center"/>
              <w:rPr>
                <w:sz w:val="26"/>
                <w:szCs w:val="26"/>
              </w:rPr>
            </w:pPr>
          </w:p>
        </w:tc>
        <w:tc>
          <w:tcPr>
            <w:tcW w:w="381" w:type="dxa"/>
            <w:tcBorders>
              <w:top w:val="nil"/>
              <w:left w:val="nil"/>
              <w:bottom w:val="nil"/>
              <w:right w:val="nil"/>
            </w:tcBorders>
            <w:vAlign w:val="bottom"/>
          </w:tcPr>
          <w:p w:rsidR="00866C6D" w:rsidRPr="00607AC1" w:rsidRDefault="00866C6D" w:rsidP="008C2229">
            <w:pPr>
              <w:jc w:val="right"/>
              <w:rPr>
                <w:sz w:val="26"/>
                <w:szCs w:val="26"/>
              </w:rPr>
            </w:pPr>
            <w:r w:rsidRPr="00607AC1">
              <w:rPr>
                <w:sz w:val="26"/>
                <w:szCs w:val="26"/>
              </w:rPr>
              <w:t>20</w:t>
            </w:r>
          </w:p>
        </w:tc>
        <w:tc>
          <w:tcPr>
            <w:tcW w:w="185" w:type="dxa"/>
            <w:tcBorders>
              <w:top w:val="nil"/>
              <w:left w:val="nil"/>
              <w:bottom w:val="single" w:sz="4" w:space="0" w:color="auto"/>
              <w:right w:val="nil"/>
            </w:tcBorders>
            <w:vAlign w:val="bottom"/>
          </w:tcPr>
          <w:p w:rsidR="00866C6D" w:rsidRPr="00607AC1" w:rsidRDefault="00866C6D" w:rsidP="008C2229">
            <w:pPr>
              <w:rPr>
                <w:sz w:val="26"/>
                <w:szCs w:val="26"/>
              </w:rPr>
            </w:pPr>
          </w:p>
        </w:tc>
        <w:tc>
          <w:tcPr>
            <w:tcW w:w="3359" w:type="dxa"/>
            <w:gridSpan w:val="2"/>
            <w:tcBorders>
              <w:top w:val="nil"/>
              <w:left w:val="nil"/>
              <w:bottom w:val="nil"/>
              <w:right w:val="nil"/>
            </w:tcBorders>
            <w:vAlign w:val="bottom"/>
          </w:tcPr>
          <w:p w:rsidR="00866C6D" w:rsidRPr="00607AC1" w:rsidRDefault="00866C6D" w:rsidP="008C2229">
            <w:pPr>
              <w:ind w:left="57"/>
              <w:rPr>
                <w:sz w:val="26"/>
                <w:szCs w:val="26"/>
              </w:rPr>
            </w:pPr>
            <w:proofErr w:type="gramStart"/>
            <w:r w:rsidRPr="00607AC1">
              <w:rPr>
                <w:sz w:val="26"/>
                <w:szCs w:val="26"/>
              </w:rPr>
              <w:t>г</w:t>
            </w:r>
            <w:proofErr w:type="gramEnd"/>
            <w:r w:rsidRPr="00607AC1">
              <w:rPr>
                <w:sz w:val="26"/>
                <w:szCs w:val="26"/>
              </w:rPr>
              <w:t>.</w:t>
            </w:r>
          </w:p>
        </w:tc>
        <w:tc>
          <w:tcPr>
            <w:tcW w:w="3260" w:type="dxa"/>
            <w:gridSpan w:val="2"/>
            <w:tcBorders>
              <w:top w:val="nil"/>
              <w:left w:val="nil"/>
              <w:bottom w:val="nil"/>
              <w:right w:val="single" w:sz="4" w:space="0" w:color="auto"/>
            </w:tcBorders>
            <w:vAlign w:val="bottom"/>
          </w:tcPr>
          <w:p w:rsidR="00866C6D" w:rsidRPr="00607AC1" w:rsidRDefault="00866C6D" w:rsidP="008C2229">
            <w:pPr>
              <w:ind w:right="113"/>
              <w:jc w:val="right"/>
              <w:rPr>
                <w:sz w:val="26"/>
                <w:szCs w:val="26"/>
              </w:rPr>
            </w:pPr>
            <w:r w:rsidRPr="00607AC1">
              <w:rPr>
                <w:sz w:val="26"/>
                <w:szCs w:val="26"/>
              </w:rPr>
              <w:t>Дата</w:t>
            </w:r>
          </w:p>
        </w:tc>
        <w:tc>
          <w:tcPr>
            <w:tcW w:w="1985" w:type="dxa"/>
            <w:tcBorders>
              <w:top w:val="single" w:sz="4" w:space="0" w:color="auto"/>
              <w:left w:val="single" w:sz="4" w:space="0" w:color="auto"/>
              <w:bottom w:val="single" w:sz="4" w:space="0" w:color="auto"/>
              <w:right w:val="single" w:sz="4" w:space="0" w:color="auto"/>
            </w:tcBorders>
            <w:vAlign w:val="bottom"/>
          </w:tcPr>
          <w:p w:rsidR="00866C6D" w:rsidRPr="00607AC1" w:rsidRDefault="00866C6D" w:rsidP="008C2229">
            <w:pPr>
              <w:jc w:val="center"/>
              <w:rPr>
                <w:sz w:val="26"/>
                <w:szCs w:val="26"/>
              </w:rPr>
            </w:pPr>
          </w:p>
        </w:tc>
      </w:tr>
      <w:tr w:rsidR="00866C6D">
        <w:trPr>
          <w:cantSplit/>
        </w:trPr>
        <w:tc>
          <w:tcPr>
            <w:tcW w:w="3065" w:type="dxa"/>
            <w:gridSpan w:val="2"/>
            <w:tcBorders>
              <w:top w:val="nil"/>
              <w:left w:val="nil"/>
              <w:bottom w:val="nil"/>
              <w:right w:val="nil"/>
            </w:tcBorders>
            <w:vAlign w:val="bottom"/>
          </w:tcPr>
          <w:p w:rsidR="00866C6D" w:rsidRPr="00607AC1" w:rsidRDefault="00866C6D" w:rsidP="008C2229">
            <w:pPr>
              <w:rPr>
                <w:sz w:val="26"/>
                <w:szCs w:val="26"/>
              </w:rPr>
            </w:pPr>
            <w:r w:rsidRPr="00607AC1">
              <w:rPr>
                <w:sz w:val="26"/>
                <w:szCs w:val="26"/>
              </w:rPr>
              <w:t>Наименование участника</w:t>
            </w:r>
          </w:p>
        </w:tc>
        <w:tc>
          <w:tcPr>
            <w:tcW w:w="8445" w:type="dxa"/>
            <w:gridSpan w:val="9"/>
            <w:vMerge w:val="restart"/>
            <w:tcBorders>
              <w:top w:val="nil"/>
              <w:left w:val="nil"/>
              <w:bottom w:val="nil"/>
              <w:right w:val="nil"/>
            </w:tcBorders>
            <w:vAlign w:val="bottom"/>
          </w:tcPr>
          <w:p w:rsidR="00866C6D" w:rsidRPr="00607AC1" w:rsidRDefault="00866C6D" w:rsidP="008C2229">
            <w:pPr>
              <w:jc w:val="center"/>
              <w:rPr>
                <w:sz w:val="26"/>
                <w:szCs w:val="26"/>
              </w:rPr>
            </w:pPr>
          </w:p>
        </w:tc>
        <w:tc>
          <w:tcPr>
            <w:tcW w:w="1559" w:type="dxa"/>
            <w:tcBorders>
              <w:top w:val="nil"/>
              <w:left w:val="nil"/>
              <w:bottom w:val="nil"/>
              <w:right w:val="single" w:sz="4" w:space="0" w:color="auto"/>
            </w:tcBorders>
            <w:vAlign w:val="bottom"/>
          </w:tcPr>
          <w:p w:rsidR="00866C6D" w:rsidRPr="00607AC1" w:rsidRDefault="00866C6D" w:rsidP="008C2229">
            <w:pPr>
              <w:ind w:right="113"/>
              <w:jc w:val="right"/>
              <w:rPr>
                <w:sz w:val="26"/>
                <w:szCs w:val="26"/>
              </w:rPr>
            </w:pPr>
            <w:r w:rsidRPr="00607AC1">
              <w:rPr>
                <w:sz w:val="26"/>
                <w:szCs w:val="26"/>
              </w:rPr>
              <w:t>по Сводному</w:t>
            </w:r>
          </w:p>
        </w:tc>
        <w:tc>
          <w:tcPr>
            <w:tcW w:w="1985" w:type="dxa"/>
            <w:vMerge w:val="restart"/>
            <w:tcBorders>
              <w:top w:val="single" w:sz="4" w:space="0" w:color="auto"/>
              <w:left w:val="single" w:sz="4" w:space="0" w:color="auto"/>
              <w:bottom w:val="single" w:sz="4" w:space="0" w:color="auto"/>
              <w:right w:val="single" w:sz="4" w:space="0" w:color="auto"/>
            </w:tcBorders>
            <w:vAlign w:val="bottom"/>
          </w:tcPr>
          <w:p w:rsidR="00866C6D" w:rsidRPr="00607AC1" w:rsidRDefault="00866C6D" w:rsidP="008C2229">
            <w:pPr>
              <w:jc w:val="center"/>
              <w:rPr>
                <w:sz w:val="26"/>
                <w:szCs w:val="26"/>
              </w:rPr>
            </w:pPr>
          </w:p>
        </w:tc>
      </w:tr>
      <w:tr w:rsidR="00866C6D">
        <w:trPr>
          <w:cantSplit/>
        </w:trPr>
        <w:tc>
          <w:tcPr>
            <w:tcW w:w="3065" w:type="dxa"/>
            <w:gridSpan w:val="2"/>
            <w:tcBorders>
              <w:top w:val="nil"/>
              <w:left w:val="nil"/>
              <w:bottom w:val="nil"/>
              <w:right w:val="nil"/>
            </w:tcBorders>
            <w:vAlign w:val="bottom"/>
          </w:tcPr>
          <w:p w:rsidR="00866C6D" w:rsidRPr="00607AC1" w:rsidRDefault="00866C6D" w:rsidP="008C2229">
            <w:pPr>
              <w:rPr>
                <w:sz w:val="26"/>
                <w:szCs w:val="26"/>
              </w:rPr>
            </w:pPr>
            <w:r w:rsidRPr="00607AC1">
              <w:rPr>
                <w:sz w:val="26"/>
                <w:szCs w:val="26"/>
              </w:rPr>
              <w:t xml:space="preserve">бюджетного процесса </w:t>
            </w:r>
            <w:r w:rsidRPr="008224E1">
              <w:rPr>
                <w:sz w:val="26"/>
                <w:szCs w:val="26"/>
              </w:rPr>
              <w:t>&lt;*&gt;</w:t>
            </w:r>
          </w:p>
        </w:tc>
        <w:tc>
          <w:tcPr>
            <w:tcW w:w="8445" w:type="dxa"/>
            <w:gridSpan w:val="9"/>
            <w:vMerge/>
            <w:tcBorders>
              <w:top w:val="nil"/>
              <w:left w:val="nil"/>
              <w:bottom w:val="single" w:sz="4" w:space="0" w:color="auto"/>
              <w:right w:val="nil"/>
            </w:tcBorders>
            <w:vAlign w:val="bottom"/>
          </w:tcPr>
          <w:p w:rsidR="00866C6D" w:rsidRPr="00607AC1" w:rsidRDefault="00866C6D" w:rsidP="008C2229">
            <w:pPr>
              <w:rPr>
                <w:sz w:val="26"/>
                <w:szCs w:val="26"/>
              </w:rPr>
            </w:pPr>
          </w:p>
        </w:tc>
        <w:tc>
          <w:tcPr>
            <w:tcW w:w="1559" w:type="dxa"/>
            <w:tcBorders>
              <w:top w:val="nil"/>
              <w:left w:val="nil"/>
              <w:bottom w:val="nil"/>
              <w:right w:val="single" w:sz="4" w:space="0" w:color="auto"/>
            </w:tcBorders>
            <w:vAlign w:val="bottom"/>
          </w:tcPr>
          <w:p w:rsidR="00866C6D" w:rsidRPr="00607AC1" w:rsidRDefault="00866C6D" w:rsidP="008C2229">
            <w:pPr>
              <w:ind w:right="113"/>
              <w:jc w:val="right"/>
              <w:rPr>
                <w:sz w:val="26"/>
                <w:szCs w:val="26"/>
              </w:rPr>
            </w:pPr>
            <w:r w:rsidRPr="00607AC1">
              <w:rPr>
                <w:sz w:val="26"/>
                <w:szCs w:val="26"/>
              </w:rPr>
              <w:t>реестру</w:t>
            </w:r>
          </w:p>
        </w:tc>
        <w:tc>
          <w:tcPr>
            <w:tcW w:w="1985" w:type="dxa"/>
            <w:vMerge/>
            <w:tcBorders>
              <w:top w:val="single" w:sz="4" w:space="0" w:color="auto"/>
              <w:left w:val="single" w:sz="4" w:space="0" w:color="auto"/>
              <w:bottom w:val="single" w:sz="4" w:space="0" w:color="auto"/>
              <w:right w:val="single" w:sz="4" w:space="0" w:color="auto"/>
            </w:tcBorders>
            <w:vAlign w:val="bottom"/>
          </w:tcPr>
          <w:p w:rsidR="00866C6D" w:rsidRPr="00607AC1" w:rsidRDefault="00866C6D" w:rsidP="008C2229">
            <w:pPr>
              <w:jc w:val="center"/>
              <w:rPr>
                <w:sz w:val="26"/>
                <w:szCs w:val="26"/>
              </w:rPr>
            </w:pPr>
          </w:p>
        </w:tc>
      </w:tr>
      <w:tr w:rsidR="00866C6D">
        <w:trPr>
          <w:cantSplit/>
        </w:trPr>
        <w:tc>
          <w:tcPr>
            <w:tcW w:w="2296" w:type="dxa"/>
            <w:tcBorders>
              <w:top w:val="nil"/>
              <w:left w:val="nil"/>
              <w:bottom w:val="nil"/>
              <w:right w:val="nil"/>
            </w:tcBorders>
            <w:vAlign w:val="bottom"/>
          </w:tcPr>
          <w:p w:rsidR="00866C6D" w:rsidRPr="00607AC1" w:rsidRDefault="00866C6D" w:rsidP="008C2229">
            <w:pPr>
              <w:spacing w:before="120"/>
              <w:rPr>
                <w:sz w:val="26"/>
                <w:szCs w:val="26"/>
                <w:lang w:val="en-US"/>
              </w:rPr>
            </w:pPr>
            <w:r w:rsidRPr="00607AC1">
              <w:rPr>
                <w:sz w:val="26"/>
                <w:szCs w:val="26"/>
              </w:rPr>
              <w:t>Наименование</w:t>
            </w:r>
          </w:p>
        </w:tc>
        <w:tc>
          <w:tcPr>
            <w:tcW w:w="9214" w:type="dxa"/>
            <w:gridSpan w:val="10"/>
            <w:tcBorders>
              <w:top w:val="nil"/>
              <w:left w:val="nil"/>
              <w:bottom w:val="single" w:sz="4" w:space="0" w:color="auto"/>
              <w:right w:val="nil"/>
            </w:tcBorders>
            <w:vAlign w:val="bottom"/>
          </w:tcPr>
          <w:p w:rsidR="00866C6D" w:rsidRPr="00607AC1" w:rsidRDefault="00866C6D" w:rsidP="008C2229">
            <w:pPr>
              <w:jc w:val="center"/>
              <w:rPr>
                <w:sz w:val="26"/>
                <w:szCs w:val="26"/>
              </w:rPr>
            </w:pPr>
          </w:p>
        </w:tc>
        <w:tc>
          <w:tcPr>
            <w:tcW w:w="1559" w:type="dxa"/>
            <w:tcBorders>
              <w:top w:val="nil"/>
              <w:left w:val="nil"/>
              <w:bottom w:val="nil"/>
              <w:right w:val="single" w:sz="4" w:space="0" w:color="auto"/>
            </w:tcBorders>
            <w:vAlign w:val="bottom"/>
          </w:tcPr>
          <w:p w:rsidR="00866C6D" w:rsidRPr="00607AC1" w:rsidRDefault="00866C6D" w:rsidP="008C2229">
            <w:pPr>
              <w:ind w:right="113"/>
              <w:jc w:val="right"/>
              <w:rPr>
                <w:sz w:val="26"/>
                <w:szCs w:val="26"/>
              </w:rPr>
            </w:pPr>
            <w:r w:rsidRPr="00607AC1">
              <w:rPr>
                <w:sz w:val="26"/>
                <w:szCs w:val="26"/>
              </w:rPr>
              <w:t>Глава</w:t>
            </w:r>
          </w:p>
        </w:tc>
        <w:tc>
          <w:tcPr>
            <w:tcW w:w="1985" w:type="dxa"/>
            <w:tcBorders>
              <w:top w:val="single" w:sz="4" w:space="0" w:color="auto"/>
              <w:left w:val="single" w:sz="4" w:space="0" w:color="auto"/>
              <w:bottom w:val="single" w:sz="4" w:space="0" w:color="auto"/>
              <w:right w:val="single" w:sz="4" w:space="0" w:color="auto"/>
            </w:tcBorders>
            <w:vAlign w:val="bottom"/>
          </w:tcPr>
          <w:p w:rsidR="00866C6D" w:rsidRPr="00607AC1" w:rsidRDefault="00866C6D" w:rsidP="008C2229">
            <w:pPr>
              <w:jc w:val="center"/>
              <w:rPr>
                <w:sz w:val="26"/>
                <w:szCs w:val="26"/>
              </w:rPr>
            </w:pPr>
          </w:p>
        </w:tc>
      </w:tr>
    </w:tbl>
    <w:p w:rsidR="00866C6D" w:rsidRPr="00457A94" w:rsidRDefault="00866C6D" w:rsidP="00457A94">
      <w:pPr>
        <w:pStyle w:val="ConsPlusNonformat"/>
        <w:ind w:left="2124"/>
        <w:rPr>
          <w:rFonts w:ascii="Times New Roman" w:hAnsi="Times New Roman" w:cs="Times New Roman"/>
          <w:sz w:val="26"/>
          <w:szCs w:val="26"/>
        </w:rPr>
      </w:pPr>
      <w:r w:rsidRPr="00457A94">
        <w:rPr>
          <w:rFonts w:ascii="Times New Roman" w:hAnsi="Times New Roman" w:cs="Times New Roman"/>
          <w:sz w:val="26"/>
          <w:szCs w:val="26"/>
        </w:rPr>
        <w:t xml:space="preserve">    </w:t>
      </w:r>
      <w:proofErr w:type="gramStart"/>
      <w:r w:rsidRPr="00E40EF1">
        <w:rPr>
          <w:rFonts w:ascii="Times New Roman" w:hAnsi="Times New Roman" w:cs="Times New Roman"/>
          <w:sz w:val="26"/>
          <w:szCs w:val="26"/>
        </w:rPr>
        <w:t xml:space="preserve">(главного распорядителя, главного администратора, главного администратора </w:t>
      </w:r>
      <w:proofErr w:type="gramEnd"/>
    </w:p>
    <w:p w:rsidR="00866C6D" w:rsidRPr="00E40EF1" w:rsidRDefault="00866C6D" w:rsidP="00457A94">
      <w:pPr>
        <w:pStyle w:val="ConsPlusNonformat"/>
        <w:ind w:left="2124"/>
        <w:rPr>
          <w:rFonts w:ascii="Times New Roman" w:hAnsi="Times New Roman" w:cs="Times New Roman"/>
          <w:sz w:val="26"/>
          <w:szCs w:val="26"/>
        </w:rPr>
      </w:pPr>
      <w:r w:rsidRPr="006A313A">
        <w:rPr>
          <w:rFonts w:ascii="Times New Roman" w:hAnsi="Times New Roman" w:cs="Times New Roman"/>
          <w:sz w:val="26"/>
          <w:szCs w:val="26"/>
        </w:rPr>
        <w:t xml:space="preserve">     </w:t>
      </w:r>
      <w:r w:rsidRPr="00E40EF1">
        <w:rPr>
          <w:rFonts w:ascii="Times New Roman" w:hAnsi="Times New Roman" w:cs="Times New Roman"/>
          <w:sz w:val="26"/>
          <w:szCs w:val="26"/>
        </w:rPr>
        <w:t>источников финансирования дефицита)</w:t>
      </w:r>
    </w:p>
    <w:tbl>
      <w:tblPr>
        <w:tblW w:w="15026" w:type="dxa"/>
        <w:tblCellSpacing w:w="5" w:type="nil"/>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85"/>
        <w:gridCol w:w="3925"/>
        <w:gridCol w:w="3854"/>
        <w:gridCol w:w="4252"/>
        <w:gridCol w:w="2410"/>
      </w:tblGrid>
      <w:tr w:rsidR="00866C6D" w:rsidRPr="004D6790" w:rsidTr="004D6790">
        <w:trPr>
          <w:trHeight w:val="800"/>
          <w:tblCellSpacing w:w="5" w:type="nil"/>
        </w:trPr>
        <w:tc>
          <w:tcPr>
            <w:tcW w:w="585" w:type="dxa"/>
          </w:tcPr>
          <w:p w:rsidR="00866C6D" w:rsidRPr="004D6790" w:rsidRDefault="00866C6D">
            <w:pPr>
              <w:widowControl w:val="0"/>
              <w:autoSpaceDE w:val="0"/>
              <w:autoSpaceDN w:val="0"/>
              <w:adjustRightInd w:val="0"/>
              <w:rPr>
                <w:sz w:val="20"/>
                <w:szCs w:val="20"/>
              </w:rPr>
            </w:pPr>
            <w:r w:rsidRPr="004D6790">
              <w:rPr>
                <w:sz w:val="20"/>
                <w:szCs w:val="20"/>
              </w:rPr>
              <w:lastRenderedPageBreak/>
              <w:t xml:space="preserve"> </w:t>
            </w:r>
            <w:r w:rsidR="004F5B03" w:rsidRPr="004D6790">
              <w:rPr>
                <w:sz w:val="20"/>
                <w:szCs w:val="20"/>
              </w:rPr>
              <w:t>№</w:t>
            </w:r>
            <w:r w:rsidRPr="004D6790">
              <w:rPr>
                <w:sz w:val="20"/>
                <w:szCs w:val="20"/>
              </w:rPr>
              <w:t xml:space="preserve"> </w:t>
            </w:r>
          </w:p>
          <w:p w:rsidR="00866C6D" w:rsidRPr="004D6790" w:rsidRDefault="00866C6D">
            <w:pPr>
              <w:widowControl w:val="0"/>
              <w:autoSpaceDE w:val="0"/>
              <w:autoSpaceDN w:val="0"/>
              <w:adjustRightInd w:val="0"/>
              <w:rPr>
                <w:sz w:val="20"/>
                <w:szCs w:val="20"/>
              </w:rPr>
            </w:pPr>
            <w:proofErr w:type="gramStart"/>
            <w:r w:rsidRPr="004D6790">
              <w:rPr>
                <w:sz w:val="20"/>
                <w:szCs w:val="20"/>
              </w:rPr>
              <w:t>п</w:t>
            </w:r>
            <w:proofErr w:type="gramEnd"/>
            <w:r w:rsidRPr="004D6790">
              <w:rPr>
                <w:sz w:val="20"/>
                <w:szCs w:val="20"/>
              </w:rPr>
              <w:t>/п</w:t>
            </w:r>
          </w:p>
        </w:tc>
        <w:tc>
          <w:tcPr>
            <w:tcW w:w="3925" w:type="dxa"/>
          </w:tcPr>
          <w:p w:rsidR="00866C6D" w:rsidRPr="004D6790" w:rsidRDefault="00866C6D" w:rsidP="00457A94">
            <w:pPr>
              <w:widowControl w:val="0"/>
              <w:autoSpaceDE w:val="0"/>
              <w:autoSpaceDN w:val="0"/>
              <w:adjustRightInd w:val="0"/>
              <w:rPr>
                <w:sz w:val="20"/>
                <w:szCs w:val="20"/>
              </w:rPr>
            </w:pPr>
            <w:r w:rsidRPr="004D6790">
              <w:rPr>
                <w:sz w:val="20"/>
                <w:szCs w:val="20"/>
              </w:rPr>
              <w:t xml:space="preserve">   Код участника бюджетного процесса по Сводному реестру</w:t>
            </w:r>
          </w:p>
        </w:tc>
        <w:tc>
          <w:tcPr>
            <w:tcW w:w="3854" w:type="dxa"/>
          </w:tcPr>
          <w:p w:rsidR="00866C6D" w:rsidRPr="004D6790" w:rsidRDefault="00866C6D" w:rsidP="00457A94">
            <w:pPr>
              <w:widowControl w:val="0"/>
              <w:autoSpaceDE w:val="0"/>
              <w:autoSpaceDN w:val="0"/>
              <w:adjustRightInd w:val="0"/>
              <w:rPr>
                <w:sz w:val="20"/>
                <w:szCs w:val="20"/>
              </w:rPr>
            </w:pPr>
            <w:r w:rsidRPr="004D6790">
              <w:rPr>
                <w:sz w:val="20"/>
                <w:szCs w:val="20"/>
              </w:rPr>
              <w:t xml:space="preserve">   Полное наименование</w:t>
            </w:r>
          </w:p>
        </w:tc>
        <w:tc>
          <w:tcPr>
            <w:tcW w:w="4252" w:type="dxa"/>
          </w:tcPr>
          <w:p w:rsidR="00866C6D" w:rsidRPr="004D6790" w:rsidRDefault="00866C6D" w:rsidP="00457A94">
            <w:pPr>
              <w:widowControl w:val="0"/>
              <w:autoSpaceDE w:val="0"/>
              <w:autoSpaceDN w:val="0"/>
              <w:adjustRightInd w:val="0"/>
              <w:rPr>
                <w:sz w:val="20"/>
                <w:szCs w:val="20"/>
              </w:rPr>
            </w:pPr>
            <w:r w:rsidRPr="004D6790">
              <w:rPr>
                <w:sz w:val="20"/>
                <w:szCs w:val="20"/>
              </w:rPr>
              <w:t xml:space="preserve">  Код вышестоящего участника бюджетного процесса по Сводному реестру </w:t>
            </w:r>
          </w:p>
        </w:tc>
        <w:tc>
          <w:tcPr>
            <w:tcW w:w="2410" w:type="dxa"/>
          </w:tcPr>
          <w:p w:rsidR="00866C6D" w:rsidRPr="004D6790" w:rsidRDefault="00866C6D">
            <w:pPr>
              <w:widowControl w:val="0"/>
              <w:autoSpaceDE w:val="0"/>
              <w:autoSpaceDN w:val="0"/>
              <w:adjustRightInd w:val="0"/>
              <w:rPr>
                <w:sz w:val="20"/>
                <w:szCs w:val="20"/>
              </w:rPr>
            </w:pPr>
            <w:r w:rsidRPr="004D6790">
              <w:rPr>
                <w:sz w:val="20"/>
                <w:szCs w:val="20"/>
              </w:rPr>
              <w:t xml:space="preserve">Основание </w:t>
            </w:r>
            <w:proofErr w:type="gramStart"/>
            <w:r w:rsidRPr="004D6790">
              <w:rPr>
                <w:sz w:val="20"/>
                <w:szCs w:val="20"/>
              </w:rPr>
              <w:t>для</w:t>
            </w:r>
            <w:proofErr w:type="gramEnd"/>
          </w:p>
          <w:p w:rsidR="00866C6D" w:rsidRPr="004D6790" w:rsidRDefault="00866C6D">
            <w:pPr>
              <w:widowControl w:val="0"/>
              <w:autoSpaceDE w:val="0"/>
              <w:autoSpaceDN w:val="0"/>
              <w:adjustRightInd w:val="0"/>
              <w:rPr>
                <w:sz w:val="20"/>
                <w:szCs w:val="20"/>
              </w:rPr>
            </w:pPr>
            <w:r w:rsidRPr="004D6790">
              <w:rPr>
                <w:sz w:val="20"/>
                <w:szCs w:val="20"/>
              </w:rPr>
              <w:t>аннулирования</w:t>
            </w:r>
          </w:p>
          <w:p w:rsidR="00866C6D" w:rsidRPr="004D6790" w:rsidRDefault="00866C6D">
            <w:pPr>
              <w:widowControl w:val="0"/>
              <w:autoSpaceDE w:val="0"/>
              <w:autoSpaceDN w:val="0"/>
              <w:adjustRightInd w:val="0"/>
              <w:rPr>
                <w:sz w:val="20"/>
                <w:szCs w:val="20"/>
              </w:rPr>
            </w:pPr>
            <w:r w:rsidRPr="004D6790">
              <w:rPr>
                <w:sz w:val="20"/>
                <w:szCs w:val="20"/>
              </w:rPr>
              <w:t xml:space="preserve">   Заявки    </w:t>
            </w:r>
          </w:p>
        </w:tc>
      </w:tr>
      <w:tr w:rsidR="00866C6D" w:rsidRPr="00E40EF1" w:rsidTr="004D6790">
        <w:trPr>
          <w:tblCellSpacing w:w="5" w:type="nil"/>
        </w:trPr>
        <w:tc>
          <w:tcPr>
            <w:tcW w:w="585" w:type="dxa"/>
          </w:tcPr>
          <w:p w:rsidR="00866C6D" w:rsidRPr="00E40EF1" w:rsidRDefault="00866C6D" w:rsidP="008224E1">
            <w:pPr>
              <w:widowControl w:val="0"/>
              <w:autoSpaceDE w:val="0"/>
              <w:autoSpaceDN w:val="0"/>
              <w:adjustRightInd w:val="0"/>
              <w:jc w:val="center"/>
              <w:rPr>
                <w:sz w:val="26"/>
                <w:szCs w:val="26"/>
              </w:rPr>
            </w:pPr>
            <w:r w:rsidRPr="00E40EF1">
              <w:rPr>
                <w:sz w:val="26"/>
                <w:szCs w:val="26"/>
              </w:rPr>
              <w:t>1</w:t>
            </w:r>
          </w:p>
        </w:tc>
        <w:tc>
          <w:tcPr>
            <w:tcW w:w="3925" w:type="dxa"/>
          </w:tcPr>
          <w:p w:rsidR="00866C6D" w:rsidRPr="00E40EF1" w:rsidRDefault="00866C6D" w:rsidP="008224E1">
            <w:pPr>
              <w:widowControl w:val="0"/>
              <w:autoSpaceDE w:val="0"/>
              <w:autoSpaceDN w:val="0"/>
              <w:adjustRightInd w:val="0"/>
              <w:jc w:val="center"/>
              <w:rPr>
                <w:sz w:val="26"/>
                <w:szCs w:val="26"/>
              </w:rPr>
            </w:pPr>
            <w:r w:rsidRPr="00E40EF1">
              <w:rPr>
                <w:sz w:val="26"/>
                <w:szCs w:val="26"/>
              </w:rPr>
              <w:t>2</w:t>
            </w:r>
          </w:p>
        </w:tc>
        <w:tc>
          <w:tcPr>
            <w:tcW w:w="3854" w:type="dxa"/>
          </w:tcPr>
          <w:p w:rsidR="00866C6D" w:rsidRPr="00E40EF1" w:rsidRDefault="00866C6D" w:rsidP="008224E1">
            <w:pPr>
              <w:widowControl w:val="0"/>
              <w:autoSpaceDE w:val="0"/>
              <w:autoSpaceDN w:val="0"/>
              <w:adjustRightInd w:val="0"/>
              <w:jc w:val="center"/>
              <w:rPr>
                <w:sz w:val="26"/>
                <w:szCs w:val="26"/>
              </w:rPr>
            </w:pPr>
            <w:r w:rsidRPr="00E40EF1">
              <w:rPr>
                <w:sz w:val="26"/>
                <w:szCs w:val="26"/>
              </w:rPr>
              <w:t>3</w:t>
            </w:r>
          </w:p>
        </w:tc>
        <w:tc>
          <w:tcPr>
            <w:tcW w:w="4252" w:type="dxa"/>
          </w:tcPr>
          <w:p w:rsidR="00866C6D" w:rsidRPr="00E40EF1" w:rsidRDefault="00866C6D" w:rsidP="008224E1">
            <w:pPr>
              <w:widowControl w:val="0"/>
              <w:autoSpaceDE w:val="0"/>
              <w:autoSpaceDN w:val="0"/>
              <w:adjustRightInd w:val="0"/>
              <w:jc w:val="center"/>
              <w:rPr>
                <w:sz w:val="26"/>
                <w:szCs w:val="26"/>
              </w:rPr>
            </w:pPr>
            <w:r w:rsidRPr="00E40EF1">
              <w:rPr>
                <w:sz w:val="26"/>
                <w:szCs w:val="26"/>
              </w:rPr>
              <w:t>4</w:t>
            </w:r>
          </w:p>
        </w:tc>
        <w:tc>
          <w:tcPr>
            <w:tcW w:w="2410" w:type="dxa"/>
          </w:tcPr>
          <w:p w:rsidR="00866C6D" w:rsidRPr="00E40EF1" w:rsidRDefault="00866C6D" w:rsidP="008224E1">
            <w:pPr>
              <w:widowControl w:val="0"/>
              <w:autoSpaceDE w:val="0"/>
              <w:autoSpaceDN w:val="0"/>
              <w:adjustRightInd w:val="0"/>
              <w:jc w:val="center"/>
              <w:rPr>
                <w:sz w:val="26"/>
                <w:szCs w:val="26"/>
              </w:rPr>
            </w:pPr>
            <w:r w:rsidRPr="00E40EF1">
              <w:rPr>
                <w:sz w:val="26"/>
                <w:szCs w:val="26"/>
              </w:rPr>
              <w:t>5</w:t>
            </w:r>
          </w:p>
        </w:tc>
      </w:tr>
      <w:tr w:rsidR="00866C6D" w:rsidRPr="00E40EF1" w:rsidTr="004D6790">
        <w:trPr>
          <w:tblCellSpacing w:w="5" w:type="nil"/>
        </w:trPr>
        <w:tc>
          <w:tcPr>
            <w:tcW w:w="585" w:type="dxa"/>
          </w:tcPr>
          <w:p w:rsidR="00866C6D" w:rsidRPr="00E40EF1" w:rsidRDefault="00866C6D">
            <w:pPr>
              <w:widowControl w:val="0"/>
              <w:autoSpaceDE w:val="0"/>
              <w:autoSpaceDN w:val="0"/>
              <w:adjustRightInd w:val="0"/>
              <w:jc w:val="both"/>
              <w:rPr>
                <w:sz w:val="26"/>
                <w:szCs w:val="26"/>
              </w:rPr>
            </w:pPr>
          </w:p>
        </w:tc>
        <w:tc>
          <w:tcPr>
            <w:tcW w:w="3925" w:type="dxa"/>
          </w:tcPr>
          <w:p w:rsidR="00866C6D" w:rsidRPr="00E40EF1" w:rsidRDefault="00866C6D">
            <w:pPr>
              <w:widowControl w:val="0"/>
              <w:autoSpaceDE w:val="0"/>
              <w:autoSpaceDN w:val="0"/>
              <w:adjustRightInd w:val="0"/>
              <w:jc w:val="both"/>
              <w:rPr>
                <w:sz w:val="26"/>
                <w:szCs w:val="26"/>
              </w:rPr>
            </w:pPr>
          </w:p>
        </w:tc>
        <w:tc>
          <w:tcPr>
            <w:tcW w:w="3854" w:type="dxa"/>
          </w:tcPr>
          <w:p w:rsidR="00866C6D" w:rsidRPr="00E40EF1" w:rsidRDefault="00866C6D">
            <w:pPr>
              <w:widowControl w:val="0"/>
              <w:autoSpaceDE w:val="0"/>
              <w:autoSpaceDN w:val="0"/>
              <w:adjustRightInd w:val="0"/>
              <w:jc w:val="both"/>
              <w:rPr>
                <w:sz w:val="26"/>
                <w:szCs w:val="26"/>
              </w:rPr>
            </w:pPr>
          </w:p>
        </w:tc>
        <w:tc>
          <w:tcPr>
            <w:tcW w:w="4252" w:type="dxa"/>
          </w:tcPr>
          <w:p w:rsidR="00866C6D" w:rsidRPr="00E40EF1" w:rsidRDefault="00866C6D">
            <w:pPr>
              <w:widowControl w:val="0"/>
              <w:autoSpaceDE w:val="0"/>
              <w:autoSpaceDN w:val="0"/>
              <w:adjustRightInd w:val="0"/>
              <w:jc w:val="both"/>
              <w:rPr>
                <w:sz w:val="26"/>
                <w:szCs w:val="26"/>
              </w:rPr>
            </w:pPr>
          </w:p>
        </w:tc>
        <w:tc>
          <w:tcPr>
            <w:tcW w:w="2410" w:type="dxa"/>
          </w:tcPr>
          <w:p w:rsidR="00866C6D" w:rsidRPr="00E40EF1" w:rsidRDefault="00866C6D">
            <w:pPr>
              <w:widowControl w:val="0"/>
              <w:autoSpaceDE w:val="0"/>
              <w:autoSpaceDN w:val="0"/>
              <w:adjustRightInd w:val="0"/>
              <w:jc w:val="both"/>
              <w:rPr>
                <w:sz w:val="26"/>
                <w:szCs w:val="26"/>
              </w:rPr>
            </w:pPr>
          </w:p>
        </w:tc>
      </w:tr>
      <w:tr w:rsidR="00866C6D" w:rsidRPr="00E40EF1" w:rsidTr="004D6790">
        <w:trPr>
          <w:tblCellSpacing w:w="5" w:type="nil"/>
        </w:trPr>
        <w:tc>
          <w:tcPr>
            <w:tcW w:w="585" w:type="dxa"/>
          </w:tcPr>
          <w:p w:rsidR="00866C6D" w:rsidRPr="00E40EF1" w:rsidRDefault="00866C6D">
            <w:pPr>
              <w:widowControl w:val="0"/>
              <w:autoSpaceDE w:val="0"/>
              <w:autoSpaceDN w:val="0"/>
              <w:adjustRightInd w:val="0"/>
              <w:jc w:val="both"/>
              <w:rPr>
                <w:sz w:val="26"/>
                <w:szCs w:val="26"/>
              </w:rPr>
            </w:pPr>
          </w:p>
        </w:tc>
        <w:tc>
          <w:tcPr>
            <w:tcW w:w="3925" w:type="dxa"/>
          </w:tcPr>
          <w:p w:rsidR="00866C6D" w:rsidRPr="00E40EF1" w:rsidRDefault="00866C6D">
            <w:pPr>
              <w:widowControl w:val="0"/>
              <w:autoSpaceDE w:val="0"/>
              <w:autoSpaceDN w:val="0"/>
              <w:adjustRightInd w:val="0"/>
              <w:jc w:val="both"/>
              <w:rPr>
                <w:sz w:val="26"/>
                <w:szCs w:val="26"/>
              </w:rPr>
            </w:pPr>
          </w:p>
        </w:tc>
        <w:tc>
          <w:tcPr>
            <w:tcW w:w="3854" w:type="dxa"/>
          </w:tcPr>
          <w:p w:rsidR="00866C6D" w:rsidRPr="00E40EF1" w:rsidRDefault="00866C6D">
            <w:pPr>
              <w:widowControl w:val="0"/>
              <w:autoSpaceDE w:val="0"/>
              <w:autoSpaceDN w:val="0"/>
              <w:adjustRightInd w:val="0"/>
              <w:jc w:val="both"/>
              <w:rPr>
                <w:sz w:val="26"/>
                <w:szCs w:val="26"/>
              </w:rPr>
            </w:pPr>
          </w:p>
        </w:tc>
        <w:tc>
          <w:tcPr>
            <w:tcW w:w="4252" w:type="dxa"/>
          </w:tcPr>
          <w:p w:rsidR="00866C6D" w:rsidRPr="00E40EF1" w:rsidRDefault="00866C6D">
            <w:pPr>
              <w:widowControl w:val="0"/>
              <w:autoSpaceDE w:val="0"/>
              <w:autoSpaceDN w:val="0"/>
              <w:adjustRightInd w:val="0"/>
              <w:jc w:val="both"/>
              <w:rPr>
                <w:sz w:val="26"/>
                <w:szCs w:val="26"/>
              </w:rPr>
            </w:pPr>
          </w:p>
        </w:tc>
        <w:tc>
          <w:tcPr>
            <w:tcW w:w="2410" w:type="dxa"/>
          </w:tcPr>
          <w:p w:rsidR="00866C6D" w:rsidRPr="00E40EF1" w:rsidRDefault="00866C6D">
            <w:pPr>
              <w:widowControl w:val="0"/>
              <w:autoSpaceDE w:val="0"/>
              <w:autoSpaceDN w:val="0"/>
              <w:adjustRightInd w:val="0"/>
              <w:jc w:val="both"/>
              <w:rPr>
                <w:sz w:val="26"/>
                <w:szCs w:val="26"/>
              </w:rPr>
            </w:pPr>
          </w:p>
        </w:tc>
      </w:tr>
    </w:tbl>
    <w:p w:rsidR="00866C6D" w:rsidRPr="00E40EF1" w:rsidRDefault="00866C6D">
      <w:pPr>
        <w:widowControl w:val="0"/>
        <w:autoSpaceDE w:val="0"/>
        <w:autoSpaceDN w:val="0"/>
        <w:adjustRightInd w:val="0"/>
        <w:ind w:firstLine="540"/>
        <w:jc w:val="both"/>
        <w:rPr>
          <w:sz w:val="26"/>
          <w:szCs w:val="26"/>
        </w:rPr>
      </w:pPr>
    </w:p>
    <w:p w:rsidR="00866C6D" w:rsidRPr="00E40EF1" w:rsidRDefault="00866C6D" w:rsidP="006C4764">
      <w:pPr>
        <w:pStyle w:val="ConsPlusNonformat"/>
        <w:rPr>
          <w:rFonts w:ascii="Times New Roman" w:hAnsi="Times New Roman" w:cs="Times New Roman"/>
          <w:sz w:val="26"/>
          <w:szCs w:val="26"/>
        </w:rPr>
      </w:pPr>
      <w:r w:rsidRPr="00E40EF1">
        <w:rPr>
          <w:rFonts w:ascii="Times New Roman" w:hAnsi="Times New Roman" w:cs="Times New Roman"/>
          <w:sz w:val="26"/>
          <w:szCs w:val="26"/>
        </w:rPr>
        <w:t>Руководитель (уполномоченное лицо) _____________________ _______________________________</w:t>
      </w:r>
    </w:p>
    <w:p w:rsidR="00866C6D" w:rsidRPr="00651E0F" w:rsidRDefault="00866C6D" w:rsidP="006C4764">
      <w:pPr>
        <w:pStyle w:val="ConsPlusNonformat"/>
        <w:rPr>
          <w:rFonts w:ascii="Times New Roman" w:hAnsi="Times New Roman" w:cs="Times New Roman"/>
          <w:sz w:val="16"/>
          <w:szCs w:val="16"/>
        </w:rPr>
      </w:pPr>
      <w:r w:rsidRPr="00651E0F">
        <w:rPr>
          <w:rFonts w:ascii="Times New Roman" w:hAnsi="Times New Roman" w:cs="Times New Roman"/>
          <w:sz w:val="16"/>
          <w:szCs w:val="16"/>
        </w:rPr>
        <w:t xml:space="preserve">                     </w:t>
      </w:r>
      <w:r>
        <w:rPr>
          <w:rFonts w:ascii="Times New Roman" w:hAnsi="Times New Roman" w:cs="Times New Roman"/>
          <w:sz w:val="16"/>
          <w:szCs w:val="16"/>
        </w:rPr>
        <w:t xml:space="preserve">                                                                                                </w:t>
      </w:r>
      <w:r w:rsidRPr="00651E0F">
        <w:rPr>
          <w:rFonts w:ascii="Times New Roman" w:hAnsi="Times New Roman" w:cs="Times New Roman"/>
          <w:sz w:val="16"/>
          <w:szCs w:val="16"/>
        </w:rPr>
        <w:t xml:space="preserve">                   (подпись)       </w:t>
      </w:r>
      <w:r>
        <w:rPr>
          <w:rFonts w:ascii="Times New Roman" w:hAnsi="Times New Roman" w:cs="Times New Roman"/>
          <w:sz w:val="16"/>
          <w:szCs w:val="16"/>
        </w:rPr>
        <w:t xml:space="preserve">                                           </w:t>
      </w:r>
      <w:r w:rsidRPr="00651E0F">
        <w:rPr>
          <w:rFonts w:ascii="Times New Roman" w:hAnsi="Times New Roman" w:cs="Times New Roman"/>
          <w:sz w:val="16"/>
          <w:szCs w:val="16"/>
        </w:rPr>
        <w:t xml:space="preserve">  (расшифровка подписи)</w:t>
      </w:r>
    </w:p>
    <w:p w:rsidR="00866C6D" w:rsidRPr="004B2564" w:rsidRDefault="00866C6D" w:rsidP="006C4764">
      <w:pPr>
        <w:pStyle w:val="ConsPlusNonformat"/>
        <w:rPr>
          <w:rFonts w:ascii="Times New Roman" w:hAnsi="Times New Roman" w:cs="Times New Roman"/>
          <w:sz w:val="16"/>
          <w:szCs w:val="16"/>
        </w:rPr>
      </w:pPr>
    </w:p>
    <w:p w:rsidR="00866C6D" w:rsidRPr="00E40EF1" w:rsidRDefault="00866C6D" w:rsidP="006C4764">
      <w:pPr>
        <w:pStyle w:val="ConsPlusNonformat"/>
        <w:rPr>
          <w:rFonts w:ascii="Times New Roman" w:hAnsi="Times New Roman" w:cs="Times New Roman"/>
          <w:sz w:val="26"/>
          <w:szCs w:val="26"/>
        </w:rPr>
      </w:pPr>
      <w:r w:rsidRPr="00E40EF1">
        <w:rPr>
          <w:rFonts w:ascii="Times New Roman" w:hAnsi="Times New Roman" w:cs="Times New Roman"/>
          <w:sz w:val="26"/>
          <w:szCs w:val="26"/>
        </w:rPr>
        <w:t>Ответственный исполнитель          _____</w:t>
      </w:r>
      <w:r>
        <w:rPr>
          <w:rFonts w:ascii="Times New Roman" w:hAnsi="Times New Roman" w:cs="Times New Roman"/>
          <w:sz w:val="26"/>
          <w:szCs w:val="26"/>
        </w:rPr>
        <w:t>_____________</w:t>
      </w:r>
      <w:r w:rsidRPr="00E40EF1">
        <w:rPr>
          <w:rFonts w:ascii="Times New Roman" w:hAnsi="Times New Roman" w:cs="Times New Roman"/>
          <w:sz w:val="26"/>
          <w:szCs w:val="26"/>
        </w:rPr>
        <w:t>__ _________ ___________________</w:t>
      </w:r>
      <w:r>
        <w:rPr>
          <w:rFonts w:ascii="Times New Roman" w:hAnsi="Times New Roman" w:cs="Times New Roman"/>
          <w:sz w:val="26"/>
          <w:szCs w:val="26"/>
        </w:rPr>
        <w:t xml:space="preserve">    </w:t>
      </w:r>
      <w:r w:rsidRPr="00E40EF1">
        <w:rPr>
          <w:rFonts w:ascii="Times New Roman" w:hAnsi="Times New Roman" w:cs="Times New Roman"/>
          <w:sz w:val="26"/>
          <w:szCs w:val="26"/>
        </w:rPr>
        <w:t>_____</w:t>
      </w:r>
    </w:p>
    <w:p w:rsidR="00866C6D" w:rsidRPr="004B2564" w:rsidRDefault="00866C6D" w:rsidP="006C4764">
      <w:pPr>
        <w:pStyle w:val="ConsPlusNonformat"/>
        <w:rPr>
          <w:rFonts w:ascii="Times New Roman" w:hAnsi="Times New Roman" w:cs="Times New Roman"/>
          <w:sz w:val="16"/>
          <w:szCs w:val="16"/>
        </w:rPr>
      </w:pPr>
      <w:r w:rsidRPr="004B2564">
        <w:rPr>
          <w:rFonts w:ascii="Times New Roman" w:hAnsi="Times New Roman" w:cs="Times New Roman"/>
          <w:sz w:val="16"/>
          <w:szCs w:val="16"/>
        </w:rPr>
        <w:t xml:space="preserve">                  </w:t>
      </w:r>
      <w:r>
        <w:rPr>
          <w:rFonts w:ascii="Times New Roman" w:hAnsi="Times New Roman" w:cs="Times New Roman"/>
          <w:sz w:val="16"/>
          <w:szCs w:val="16"/>
        </w:rPr>
        <w:t xml:space="preserve">                                                                         </w:t>
      </w:r>
      <w:r w:rsidRPr="004B2564">
        <w:rPr>
          <w:rFonts w:ascii="Times New Roman" w:hAnsi="Times New Roman" w:cs="Times New Roman"/>
          <w:sz w:val="16"/>
          <w:szCs w:val="16"/>
        </w:rPr>
        <w:t xml:space="preserve">  </w:t>
      </w:r>
      <w:r>
        <w:rPr>
          <w:rFonts w:ascii="Times New Roman" w:hAnsi="Times New Roman" w:cs="Times New Roman"/>
          <w:sz w:val="16"/>
          <w:szCs w:val="16"/>
        </w:rPr>
        <w:t xml:space="preserve">                         </w:t>
      </w:r>
      <w:r w:rsidRPr="004B2564">
        <w:rPr>
          <w:rFonts w:ascii="Times New Roman" w:hAnsi="Times New Roman" w:cs="Times New Roman"/>
          <w:sz w:val="16"/>
          <w:szCs w:val="16"/>
        </w:rPr>
        <w:t xml:space="preserve">     (должность)</w:t>
      </w:r>
      <w:r>
        <w:rPr>
          <w:rFonts w:ascii="Times New Roman" w:hAnsi="Times New Roman" w:cs="Times New Roman"/>
          <w:sz w:val="16"/>
          <w:szCs w:val="16"/>
        </w:rPr>
        <w:t xml:space="preserve">                             </w:t>
      </w:r>
      <w:r w:rsidRPr="004B2564">
        <w:rPr>
          <w:rFonts w:ascii="Times New Roman" w:hAnsi="Times New Roman" w:cs="Times New Roman"/>
          <w:sz w:val="16"/>
          <w:szCs w:val="16"/>
        </w:rPr>
        <w:t xml:space="preserve"> (подпись) </w:t>
      </w:r>
      <w:r>
        <w:rPr>
          <w:rFonts w:ascii="Times New Roman" w:hAnsi="Times New Roman" w:cs="Times New Roman"/>
          <w:sz w:val="16"/>
          <w:szCs w:val="16"/>
        </w:rPr>
        <w:t xml:space="preserve">                </w:t>
      </w:r>
      <w:r w:rsidRPr="004B2564">
        <w:rPr>
          <w:rFonts w:ascii="Times New Roman" w:hAnsi="Times New Roman" w:cs="Times New Roman"/>
          <w:sz w:val="16"/>
          <w:szCs w:val="16"/>
        </w:rPr>
        <w:t xml:space="preserve">(расшифровка подписи) </w:t>
      </w:r>
      <w:r>
        <w:rPr>
          <w:rFonts w:ascii="Times New Roman" w:hAnsi="Times New Roman" w:cs="Times New Roman"/>
          <w:sz w:val="16"/>
          <w:szCs w:val="16"/>
        </w:rPr>
        <w:t xml:space="preserve">           </w:t>
      </w:r>
      <w:r w:rsidRPr="004B2564">
        <w:rPr>
          <w:rFonts w:ascii="Times New Roman" w:hAnsi="Times New Roman" w:cs="Times New Roman"/>
          <w:sz w:val="16"/>
          <w:szCs w:val="16"/>
        </w:rPr>
        <w:t>(телефон)</w:t>
      </w:r>
    </w:p>
    <w:p w:rsidR="00866C6D" w:rsidRPr="004B2564" w:rsidRDefault="00866C6D" w:rsidP="006C4764">
      <w:pPr>
        <w:pStyle w:val="ConsPlusNonformat"/>
        <w:jc w:val="right"/>
        <w:rPr>
          <w:rFonts w:ascii="Times New Roman" w:hAnsi="Times New Roman" w:cs="Times New Roman"/>
          <w:sz w:val="16"/>
          <w:szCs w:val="16"/>
        </w:rPr>
      </w:pPr>
      <w:r w:rsidRPr="004B2564">
        <w:rPr>
          <w:rFonts w:ascii="Times New Roman" w:hAnsi="Times New Roman" w:cs="Times New Roman"/>
          <w:sz w:val="16"/>
          <w:szCs w:val="16"/>
        </w:rPr>
        <w:t xml:space="preserve">                                                             Номер страницы</w:t>
      </w:r>
    </w:p>
    <w:p w:rsidR="00866C6D" w:rsidRPr="004B2564" w:rsidRDefault="00866C6D" w:rsidP="006C4764">
      <w:pPr>
        <w:pStyle w:val="ConsPlusNonformat"/>
        <w:jc w:val="right"/>
        <w:rPr>
          <w:rFonts w:ascii="Times New Roman" w:hAnsi="Times New Roman" w:cs="Times New Roman"/>
          <w:sz w:val="16"/>
          <w:szCs w:val="16"/>
        </w:rPr>
      </w:pPr>
      <w:r w:rsidRPr="004B2564">
        <w:rPr>
          <w:rFonts w:ascii="Times New Roman" w:hAnsi="Times New Roman" w:cs="Times New Roman"/>
          <w:sz w:val="16"/>
          <w:szCs w:val="16"/>
        </w:rPr>
        <w:t xml:space="preserve">                                                             Всего страниц</w:t>
      </w:r>
    </w:p>
    <w:p w:rsidR="00866C6D" w:rsidRPr="00E40EF1" w:rsidRDefault="00866C6D" w:rsidP="006C4764">
      <w:pPr>
        <w:widowControl w:val="0"/>
        <w:autoSpaceDE w:val="0"/>
        <w:autoSpaceDN w:val="0"/>
        <w:adjustRightInd w:val="0"/>
        <w:ind w:firstLine="540"/>
        <w:jc w:val="both"/>
        <w:rPr>
          <w:sz w:val="26"/>
          <w:szCs w:val="26"/>
        </w:rPr>
      </w:pPr>
      <w:r w:rsidRPr="004B2564">
        <w:rPr>
          <w:sz w:val="16"/>
          <w:szCs w:val="16"/>
        </w:rPr>
        <w:t>"______" ________________________ 20</w:t>
      </w:r>
    </w:p>
    <w:p w:rsidR="00866C6D" w:rsidRPr="00E40EF1" w:rsidRDefault="00866C6D">
      <w:pPr>
        <w:pStyle w:val="ConsPlusNonformat"/>
        <w:rPr>
          <w:rFonts w:ascii="Times New Roman" w:hAnsi="Times New Roman" w:cs="Times New Roman"/>
          <w:sz w:val="26"/>
          <w:szCs w:val="26"/>
        </w:rPr>
      </w:pPr>
    </w:p>
    <w:p w:rsidR="00866C6D" w:rsidRPr="00E40EF1" w:rsidRDefault="00866C6D">
      <w:pPr>
        <w:pStyle w:val="ConsPlusNonformat"/>
        <w:rPr>
          <w:rFonts w:ascii="Times New Roman" w:hAnsi="Times New Roman" w:cs="Times New Roman"/>
          <w:sz w:val="26"/>
          <w:szCs w:val="26"/>
        </w:rPr>
      </w:pPr>
      <w:r w:rsidRPr="00E40EF1">
        <w:rPr>
          <w:rFonts w:ascii="Times New Roman" w:hAnsi="Times New Roman" w:cs="Times New Roman"/>
          <w:sz w:val="26"/>
          <w:szCs w:val="26"/>
        </w:rPr>
        <w:t>Примечание ________________________________________________________________</w:t>
      </w:r>
    </w:p>
    <w:p w:rsidR="00866C6D" w:rsidRPr="00E40EF1" w:rsidRDefault="00866C6D">
      <w:pPr>
        <w:pStyle w:val="ConsPlusNonformat"/>
        <w:rPr>
          <w:rFonts w:ascii="Times New Roman" w:hAnsi="Times New Roman" w:cs="Times New Roman"/>
          <w:sz w:val="26"/>
          <w:szCs w:val="26"/>
        </w:rPr>
      </w:pPr>
      <w:r w:rsidRPr="00E40EF1">
        <w:rPr>
          <w:rFonts w:ascii="Times New Roman" w:hAnsi="Times New Roman" w:cs="Times New Roman"/>
          <w:sz w:val="26"/>
          <w:szCs w:val="26"/>
        </w:rPr>
        <w:t>--------------------------------</w:t>
      </w:r>
    </w:p>
    <w:p w:rsidR="00866C6D" w:rsidRPr="00E40EF1" w:rsidRDefault="00866C6D">
      <w:pPr>
        <w:pStyle w:val="ConsPlusNonformat"/>
        <w:rPr>
          <w:rFonts w:ascii="Times New Roman" w:hAnsi="Times New Roman" w:cs="Times New Roman"/>
          <w:sz w:val="26"/>
          <w:szCs w:val="26"/>
        </w:rPr>
      </w:pPr>
      <w:bookmarkStart w:id="24" w:name="Par947"/>
      <w:bookmarkEnd w:id="24"/>
      <w:r w:rsidRPr="00E40EF1">
        <w:rPr>
          <w:rFonts w:ascii="Times New Roman" w:hAnsi="Times New Roman" w:cs="Times New Roman"/>
          <w:sz w:val="26"/>
          <w:szCs w:val="26"/>
        </w:rPr>
        <w:t xml:space="preserve">&lt;*&gt; - Заполняется  только  для  заявки,  формируемой  участником </w:t>
      </w:r>
      <w:proofErr w:type="gramStart"/>
      <w:r w:rsidRPr="00E40EF1">
        <w:rPr>
          <w:rFonts w:ascii="Times New Roman" w:hAnsi="Times New Roman" w:cs="Times New Roman"/>
          <w:sz w:val="26"/>
          <w:szCs w:val="26"/>
        </w:rPr>
        <w:t>бюджетного</w:t>
      </w:r>
      <w:proofErr w:type="gramEnd"/>
    </w:p>
    <w:p w:rsidR="00866C6D" w:rsidRPr="00E40EF1" w:rsidRDefault="00866C6D">
      <w:pPr>
        <w:pStyle w:val="ConsPlusNonformat"/>
        <w:rPr>
          <w:rFonts w:ascii="Times New Roman" w:hAnsi="Times New Roman" w:cs="Times New Roman"/>
          <w:sz w:val="26"/>
          <w:szCs w:val="26"/>
        </w:rPr>
      </w:pPr>
      <w:r w:rsidRPr="00E40EF1">
        <w:rPr>
          <w:rFonts w:ascii="Times New Roman" w:hAnsi="Times New Roman" w:cs="Times New Roman"/>
          <w:sz w:val="26"/>
          <w:szCs w:val="26"/>
        </w:rPr>
        <w:t>процесса.  В  случае  направления  Заявки  участником  бюджетного  процесса</w:t>
      </w:r>
    </w:p>
    <w:p w:rsidR="00866C6D" w:rsidRPr="00E40EF1" w:rsidRDefault="00866C6D">
      <w:pPr>
        <w:pStyle w:val="ConsPlusNonformat"/>
        <w:rPr>
          <w:rFonts w:ascii="Times New Roman" w:hAnsi="Times New Roman" w:cs="Times New Roman"/>
          <w:sz w:val="26"/>
          <w:szCs w:val="26"/>
        </w:rPr>
      </w:pPr>
      <w:r w:rsidRPr="00E40EF1">
        <w:rPr>
          <w:rFonts w:ascii="Times New Roman" w:hAnsi="Times New Roman" w:cs="Times New Roman"/>
          <w:sz w:val="26"/>
          <w:szCs w:val="26"/>
        </w:rPr>
        <w:t>заполняется  одна  строка,  при  этом  реквизит  "Номер  страницы" и "Всего</w:t>
      </w:r>
    </w:p>
    <w:p w:rsidR="00866C6D" w:rsidRDefault="00866C6D">
      <w:pPr>
        <w:pStyle w:val="ConsPlusNonformat"/>
        <w:rPr>
          <w:rFonts w:ascii="Times New Roman" w:hAnsi="Times New Roman" w:cs="Times New Roman"/>
          <w:sz w:val="26"/>
          <w:szCs w:val="26"/>
        </w:rPr>
      </w:pPr>
      <w:r w:rsidRPr="00E40EF1">
        <w:rPr>
          <w:rFonts w:ascii="Times New Roman" w:hAnsi="Times New Roman" w:cs="Times New Roman"/>
          <w:sz w:val="26"/>
          <w:szCs w:val="26"/>
        </w:rPr>
        <w:t>страниц" можно опустить.</w:t>
      </w:r>
    </w:p>
    <w:p w:rsidR="004D6790" w:rsidRDefault="004D6790" w:rsidP="004D6790">
      <w:pPr>
        <w:pStyle w:val="ConsPlusNonformat"/>
        <w:jc w:val="center"/>
        <w:rPr>
          <w:rFonts w:ascii="Times New Roman" w:hAnsi="Times New Roman" w:cs="Times New Roman"/>
          <w:sz w:val="26"/>
          <w:szCs w:val="26"/>
        </w:rPr>
      </w:pPr>
    </w:p>
    <w:p w:rsidR="004D6790" w:rsidRDefault="004D6790" w:rsidP="004D6790">
      <w:pPr>
        <w:pStyle w:val="ConsPlusNonformat"/>
        <w:jc w:val="center"/>
        <w:rPr>
          <w:rFonts w:ascii="Times New Roman" w:hAnsi="Times New Roman" w:cs="Times New Roman"/>
          <w:sz w:val="26"/>
          <w:szCs w:val="26"/>
        </w:rPr>
      </w:pPr>
    </w:p>
    <w:p w:rsidR="004D6790" w:rsidRPr="00E40EF1" w:rsidRDefault="004D6790" w:rsidP="004D6790">
      <w:pPr>
        <w:pStyle w:val="ConsPlusNonformat"/>
        <w:jc w:val="center"/>
        <w:rPr>
          <w:rFonts w:ascii="Times New Roman" w:hAnsi="Times New Roman" w:cs="Times New Roman"/>
          <w:sz w:val="26"/>
          <w:szCs w:val="26"/>
        </w:rPr>
      </w:pPr>
      <w:r>
        <w:rPr>
          <w:rFonts w:ascii="Times New Roman" w:hAnsi="Times New Roman" w:cs="Times New Roman"/>
          <w:sz w:val="26"/>
          <w:szCs w:val="26"/>
        </w:rPr>
        <w:t>_________________</w:t>
      </w:r>
    </w:p>
    <w:sectPr w:rsidR="004D6790" w:rsidRPr="00E40EF1" w:rsidSect="00EA0933">
      <w:pgSz w:w="16838" w:h="11905" w:orient="landscape"/>
      <w:pgMar w:top="1134" w:right="1134" w:bottom="850"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2BF" w:rsidRDefault="00C512BF" w:rsidP="00607AC1">
      <w:r>
        <w:separator/>
      </w:r>
    </w:p>
  </w:endnote>
  <w:endnote w:type="continuationSeparator" w:id="0">
    <w:p w:rsidR="00C512BF" w:rsidRDefault="00C512BF" w:rsidP="00607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2BF" w:rsidRDefault="00C512BF" w:rsidP="00607AC1">
      <w:r>
        <w:separator/>
      </w:r>
    </w:p>
  </w:footnote>
  <w:footnote w:type="continuationSeparator" w:id="0">
    <w:p w:rsidR="00C512BF" w:rsidRDefault="00C512BF" w:rsidP="00607A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4972"/>
    <w:rsid w:val="0003076E"/>
    <w:rsid w:val="0004082C"/>
    <w:rsid w:val="000509E0"/>
    <w:rsid w:val="00072CB7"/>
    <w:rsid w:val="00075FE6"/>
    <w:rsid w:val="000A52DB"/>
    <w:rsid w:val="000C0D44"/>
    <w:rsid w:val="000C16A7"/>
    <w:rsid w:val="000C6280"/>
    <w:rsid w:val="000D1599"/>
    <w:rsid w:val="000D72AE"/>
    <w:rsid w:val="000F07D5"/>
    <w:rsid w:val="00125F26"/>
    <w:rsid w:val="00160ED2"/>
    <w:rsid w:val="00172C42"/>
    <w:rsid w:val="00181969"/>
    <w:rsid w:val="001B5EB7"/>
    <w:rsid w:val="001E48C1"/>
    <w:rsid w:val="00207999"/>
    <w:rsid w:val="0026080E"/>
    <w:rsid w:val="002748F9"/>
    <w:rsid w:val="00334785"/>
    <w:rsid w:val="003475A8"/>
    <w:rsid w:val="0035287C"/>
    <w:rsid w:val="0035703E"/>
    <w:rsid w:val="003A7003"/>
    <w:rsid w:val="003E619A"/>
    <w:rsid w:val="004052A0"/>
    <w:rsid w:val="00407507"/>
    <w:rsid w:val="00411F76"/>
    <w:rsid w:val="00421FA3"/>
    <w:rsid w:val="00446F06"/>
    <w:rsid w:val="00450DDD"/>
    <w:rsid w:val="00457A94"/>
    <w:rsid w:val="004646F4"/>
    <w:rsid w:val="00491FAC"/>
    <w:rsid w:val="004B206B"/>
    <w:rsid w:val="004B2564"/>
    <w:rsid w:val="004B5F0A"/>
    <w:rsid w:val="004D61B7"/>
    <w:rsid w:val="004D6790"/>
    <w:rsid w:val="004F5B03"/>
    <w:rsid w:val="00527517"/>
    <w:rsid w:val="005A4E7D"/>
    <w:rsid w:val="005B5648"/>
    <w:rsid w:val="00607AC1"/>
    <w:rsid w:val="00651E0F"/>
    <w:rsid w:val="0067799C"/>
    <w:rsid w:val="006822EA"/>
    <w:rsid w:val="006879D3"/>
    <w:rsid w:val="006A313A"/>
    <w:rsid w:val="006C4764"/>
    <w:rsid w:val="006C5080"/>
    <w:rsid w:val="0071306D"/>
    <w:rsid w:val="00764C86"/>
    <w:rsid w:val="00795622"/>
    <w:rsid w:val="007A61ED"/>
    <w:rsid w:val="007B60E0"/>
    <w:rsid w:val="008224E1"/>
    <w:rsid w:val="008567E4"/>
    <w:rsid w:val="00866C6D"/>
    <w:rsid w:val="0087241F"/>
    <w:rsid w:val="00877FD1"/>
    <w:rsid w:val="008856A6"/>
    <w:rsid w:val="008A16F6"/>
    <w:rsid w:val="008C2229"/>
    <w:rsid w:val="008E4E1A"/>
    <w:rsid w:val="009160A8"/>
    <w:rsid w:val="0094794E"/>
    <w:rsid w:val="00990A74"/>
    <w:rsid w:val="009B200B"/>
    <w:rsid w:val="009D0AC9"/>
    <w:rsid w:val="009D5212"/>
    <w:rsid w:val="00A05297"/>
    <w:rsid w:val="00A14D9D"/>
    <w:rsid w:val="00A7753D"/>
    <w:rsid w:val="00A81E16"/>
    <w:rsid w:val="00A84987"/>
    <w:rsid w:val="00AC6E3D"/>
    <w:rsid w:val="00AE78DF"/>
    <w:rsid w:val="00AF187A"/>
    <w:rsid w:val="00B34299"/>
    <w:rsid w:val="00B47EB7"/>
    <w:rsid w:val="00BE4DC7"/>
    <w:rsid w:val="00C02911"/>
    <w:rsid w:val="00C2531C"/>
    <w:rsid w:val="00C50BC4"/>
    <w:rsid w:val="00C512BF"/>
    <w:rsid w:val="00C61AAC"/>
    <w:rsid w:val="00C63566"/>
    <w:rsid w:val="00C867C5"/>
    <w:rsid w:val="00CA672D"/>
    <w:rsid w:val="00CD1AAF"/>
    <w:rsid w:val="00CD7834"/>
    <w:rsid w:val="00CF26C1"/>
    <w:rsid w:val="00CF7A4E"/>
    <w:rsid w:val="00D01882"/>
    <w:rsid w:val="00D84972"/>
    <w:rsid w:val="00DE0728"/>
    <w:rsid w:val="00E00747"/>
    <w:rsid w:val="00E209BF"/>
    <w:rsid w:val="00E32241"/>
    <w:rsid w:val="00E40EF1"/>
    <w:rsid w:val="00E64006"/>
    <w:rsid w:val="00E866B9"/>
    <w:rsid w:val="00E95524"/>
    <w:rsid w:val="00EA0933"/>
    <w:rsid w:val="00ED23EC"/>
    <w:rsid w:val="00ED35D3"/>
    <w:rsid w:val="00ED4BB0"/>
    <w:rsid w:val="00EE3C74"/>
    <w:rsid w:val="00F03626"/>
    <w:rsid w:val="00F63421"/>
    <w:rsid w:val="00F71DA6"/>
    <w:rsid w:val="00FC1C2D"/>
    <w:rsid w:val="00FE22DD"/>
    <w:rsid w:val="00FF45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56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D84972"/>
    <w:pPr>
      <w:widowControl w:val="0"/>
      <w:autoSpaceDE w:val="0"/>
      <w:autoSpaceDN w:val="0"/>
      <w:adjustRightInd w:val="0"/>
    </w:pPr>
    <w:rPr>
      <w:rFonts w:ascii="Courier New" w:hAnsi="Courier New" w:cs="Courier New"/>
      <w:sz w:val="20"/>
      <w:szCs w:val="20"/>
    </w:rPr>
  </w:style>
  <w:style w:type="character" w:styleId="a3">
    <w:name w:val="Hyperlink"/>
    <w:basedOn w:val="a0"/>
    <w:uiPriority w:val="99"/>
    <w:rsid w:val="00A05297"/>
    <w:rPr>
      <w:color w:val="0000FF"/>
      <w:u w:val="single"/>
    </w:rPr>
  </w:style>
  <w:style w:type="table" w:styleId="a4">
    <w:name w:val="Table Grid"/>
    <w:basedOn w:val="a1"/>
    <w:uiPriority w:val="99"/>
    <w:rsid w:val="00E40EF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semiHidden/>
    <w:rsid w:val="00607AC1"/>
    <w:pPr>
      <w:autoSpaceDE w:val="0"/>
      <w:autoSpaceDN w:val="0"/>
    </w:pPr>
    <w:rPr>
      <w:sz w:val="20"/>
      <w:szCs w:val="20"/>
    </w:rPr>
  </w:style>
  <w:style w:type="character" w:customStyle="1" w:styleId="a6">
    <w:name w:val="Текст сноски Знак"/>
    <w:basedOn w:val="a0"/>
    <w:link w:val="a5"/>
    <w:uiPriority w:val="99"/>
    <w:locked/>
    <w:rsid w:val="00607AC1"/>
    <w:rPr>
      <w:rFonts w:eastAsia="Times New Roman"/>
    </w:rPr>
  </w:style>
  <w:style w:type="character" w:styleId="a7">
    <w:name w:val="footnote reference"/>
    <w:basedOn w:val="a0"/>
    <w:uiPriority w:val="99"/>
    <w:semiHidden/>
    <w:rsid w:val="00607AC1"/>
    <w:rPr>
      <w:vertAlign w:val="superscript"/>
    </w:rPr>
  </w:style>
  <w:style w:type="paragraph" w:styleId="a8">
    <w:name w:val="Body Text"/>
    <w:basedOn w:val="a"/>
    <w:link w:val="a9"/>
    <w:semiHidden/>
    <w:unhideWhenUsed/>
    <w:rsid w:val="0071306D"/>
    <w:pPr>
      <w:spacing w:line="360" w:lineRule="auto"/>
      <w:jc w:val="both"/>
    </w:pPr>
    <w:rPr>
      <w:sz w:val="26"/>
      <w:szCs w:val="20"/>
    </w:rPr>
  </w:style>
  <w:style w:type="character" w:customStyle="1" w:styleId="a9">
    <w:name w:val="Основной текст Знак"/>
    <w:basedOn w:val="a0"/>
    <w:link w:val="a8"/>
    <w:semiHidden/>
    <w:rsid w:val="0071306D"/>
    <w:rPr>
      <w:sz w:val="26"/>
      <w:szCs w:val="20"/>
    </w:rPr>
  </w:style>
  <w:style w:type="paragraph" w:customStyle="1" w:styleId="1">
    <w:name w:val="Обычный1"/>
    <w:rsid w:val="00407507"/>
    <w:rPr>
      <w:sz w:val="26"/>
      <w:szCs w:val="20"/>
    </w:rPr>
  </w:style>
  <w:style w:type="paragraph" w:styleId="aa">
    <w:name w:val="Balloon Text"/>
    <w:basedOn w:val="a"/>
    <w:link w:val="ab"/>
    <w:uiPriority w:val="99"/>
    <w:semiHidden/>
    <w:unhideWhenUsed/>
    <w:rsid w:val="0035703E"/>
    <w:rPr>
      <w:rFonts w:ascii="Tahoma" w:hAnsi="Tahoma" w:cs="Tahoma"/>
      <w:sz w:val="16"/>
      <w:szCs w:val="16"/>
    </w:rPr>
  </w:style>
  <w:style w:type="character" w:customStyle="1" w:styleId="ab">
    <w:name w:val="Текст выноски Знак"/>
    <w:basedOn w:val="a0"/>
    <w:link w:val="aa"/>
    <w:uiPriority w:val="99"/>
    <w:semiHidden/>
    <w:rsid w:val="003570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811480">
      <w:bodyDiv w:val="1"/>
      <w:marLeft w:val="0"/>
      <w:marRight w:val="0"/>
      <w:marTop w:val="0"/>
      <w:marBottom w:val="0"/>
      <w:divBdr>
        <w:top w:val="none" w:sz="0" w:space="0" w:color="auto"/>
        <w:left w:val="none" w:sz="0" w:space="0" w:color="auto"/>
        <w:bottom w:val="none" w:sz="0" w:space="0" w:color="auto"/>
        <w:right w:val="none" w:sz="0" w:space="0" w:color="auto"/>
      </w:divBdr>
    </w:div>
    <w:div w:id="599920837">
      <w:bodyDiv w:val="1"/>
      <w:marLeft w:val="0"/>
      <w:marRight w:val="0"/>
      <w:marTop w:val="0"/>
      <w:marBottom w:val="0"/>
      <w:divBdr>
        <w:top w:val="none" w:sz="0" w:space="0" w:color="auto"/>
        <w:left w:val="none" w:sz="0" w:space="0" w:color="auto"/>
        <w:bottom w:val="none" w:sz="0" w:space="0" w:color="auto"/>
        <w:right w:val="none" w:sz="0" w:space="0" w:color="auto"/>
      </w:divBdr>
    </w:div>
    <w:div w:id="729380717">
      <w:marLeft w:val="0"/>
      <w:marRight w:val="0"/>
      <w:marTop w:val="0"/>
      <w:marBottom w:val="0"/>
      <w:divBdr>
        <w:top w:val="none" w:sz="0" w:space="0" w:color="auto"/>
        <w:left w:val="none" w:sz="0" w:space="0" w:color="auto"/>
        <w:bottom w:val="none" w:sz="0" w:space="0" w:color="auto"/>
        <w:right w:val="none" w:sz="0" w:space="0" w:color="auto"/>
      </w:divBdr>
    </w:div>
    <w:div w:id="729380718">
      <w:marLeft w:val="0"/>
      <w:marRight w:val="0"/>
      <w:marTop w:val="0"/>
      <w:marBottom w:val="0"/>
      <w:divBdr>
        <w:top w:val="none" w:sz="0" w:space="0" w:color="auto"/>
        <w:left w:val="none" w:sz="0" w:space="0" w:color="auto"/>
        <w:bottom w:val="none" w:sz="0" w:space="0" w:color="auto"/>
        <w:right w:val="none" w:sz="0" w:space="0" w:color="auto"/>
      </w:divBdr>
    </w:div>
    <w:div w:id="7293807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4D5ADDA7A2357ECFA811828F1D2878CE568AE34AB77130E2E1F5BBC5ED3FF60DDD10274D163E4E3B31DE7bDrC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24D5ADDA7A2357ECFA810625E7BED983E467F830A47A1A5C754000E109DAF5379A9E5B339Db6r6F" TargetMode="External"/><Relationship Id="rId12" Type="http://schemas.openxmlformats.org/officeDocument/2006/relationships/hyperlink" Target="consultantplus://offline/ref=24D5ADDA7A2357ECFA810625E7BED983E460F93AAF701A5C754000E109DAF5379A9E5B36956EE6E1bBr2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24D5ADDA7A2357ECFA810625E7BED983E460F93AAF701A5C754000E109DAF5379A9E5B36956EE5E3bBr9F" TargetMode="External"/><Relationship Id="rId5" Type="http://schemas.openxmlformats.org/officeDocument/2006/relationships/footnotes" Target="footnotes.xml"/><Relationship Id="rId10" Type="http://schemas.openxmlformats.org/officeDocument/2006/relationships/hyperlink" Target="consultantplus://offline/ref=24D5ADDA7A2357ECFA810625E7BED983E460F93AAF701A5C754000E109DAF5379A9E5B36956EE6E1bBr2F" TargetMode="External"/><Relationship Id="rId4" Type="http://schemas.openxmlformats.org/officeDocument/2006/relationships/webSettings" Target="webSettings.xml"/><Relationship Id="rId9" Type="http://schemas.openxmlformats.org/officeDocument/2006/relationships/hyperlink" Target="consultantplus://offline/ref=24D5ADDA7A2357ECFA810625E7BED983E460F93AAF701A5C754000E109DAF5379A9E5B36956EE5E3bBr9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421</TotalTime>
  <Pages>29</Pages>
  <Words>10071</Words>
  <Characters>57407</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ДЕПАРТАМЕНТ ФИНАНСОВ</vt:lpstr>
    </vt:vector>
  </TitlesOfParts>
  <Company>Фин.управление</Company>
  <LinksUpToDate>false</LinksUpToDate>
  <CharactersWithSpaces>67344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ФИНАНСОВ</dc:title>
  <dc:subject/>
  <dc:creator>Nonna</dc:creator>
  <cp:keywords/>
  <dc:description/>
  <cp:lastModifiedBy>Nonna</cp:lastModifiedBy>
  <cp:revision>14</cp:revision>
  <cp:lastPrinted>2014-12-22T04:48:00Z</cp:lastPrinted>
  <dcterms:created xsi:type="dcterms:W3CDTF">2014-06-18T23:42:00Z</dcterms:created>
  <dcterms:modified xsi:type="dcterms:W3CDTF">2014-12-22T04:50:00Z</dcterms:modified>
</cp:coreProperties>
</file>