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30" w:rsidRDefault="000D583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0D5830" w:rsidRDefault="000D5830">
      <w:pPr>
        <w:pStyle w:val="ConsPlusNormal"/>
        <w:jc w:val="both"/>
        <w:outlineLvl w:val="0"/>
      </w:pPr>
    </w:p>
    <w:p w:rsidR="000D5830" w:rsidRDefault="000D5830">
      <w:pPr>
        <w:pStyle w:val="ConsPlusTitle"/>
        <w:jc w:val="center"/>
        <w:outlineLvl w:val="0"/>
      </w:pPr>
      <w:r>
        <w:t>АДМИНИСТРАЦИЯ ПРИМОРСКОГО КРАЯ</w:t>
      </w:r>
    </w:p>
    <w:p w:rsidR="000D5830" w:rsidRDefault="000D5830">
      <w:pPr>
        <w:pStyle w:val="ConsPlusTitle"/>
        <w:jc w:val="center"/>
      </w:pPr>
    </w:p>
    <w:p w:rsidR="000D5830" w:rsidRDefault="000D5830">
      <w:pPr>
        <w:pStyle w:val="ConsPlusTitle"/>
        <w:jc w:val="center"/>
      </w:pPr>
      <w:r>
        <w:t>ПОСТАНОВЛЕНИЕ</w:t>
      </w:r>
    </w:p>
    <w:p w:rsidR="000D5830" w:rsidRDefault="000D5830">
      <w:pPr>
        <w:pStyle w:val="ConsPlusTitle"/>
        <w:jc w:val="center"/>
      </w:pPr>
      <w:r>
        <w:t>от 26 июля 2016 г. N 344-па</w:t>
      </w:r>
    </w:p>
    <w:p w:rsidR="000D5830" w:rsidRDefault="000D5830">
      <w:pPr>
        <w:pStyle w:val="ConsPlusTitle"/>
        <w:jc w:val="center"/>
      </w:pPr>
    </w:p>
    <w:p w:rsidR="000D5830" w:rsidRDefault="000D5830">
      <w:pPr>
        <w:pStyle w:val="ConsPlusTitle"/>
        <w:jc w:val="center"/>
      </w:pPr>
      <w:r>
        <w:t>О ПРЕДОСТАВЛЕНИИ СУБСИДИИ НА СОДЕЙСТВИЕ</w:t>
      </w:r>
    </w:p>
    <w:p w:rsidR="000D5830" w:rsidRDefault="000D5830">
      <w:pPr>
        <w:pStyle w:val="ConsPlusTitle"/>
        <w:jc w:val="center"/>
      </w:pPr>
      <w:r>
        <w:t>ДОСТИЖЕНИЮ ЦЕЛЕВЫХ ПОКАЗАТЕЛЕЙ РЕГИОНАЛЬНЫХ</w:t>
      </w:r>
    </w:p>
    <w:p w:rsidR="000D5830" w:rsidRDefault="000D5830">
      <w:pPr>
        <w:pStyle w:val="ConsPlusTitle"/>
        <w:jc w:val="center"/>
      </w:pPr>
      <w:r>
        <w:t>ПРОГРАММ РАЗВИТИЯ АГРОПРОМЫШЛЕННОГО КОМПЛЕКСА В ЧАСТИ</w:t>
      </w:r>
    </w:p>
    <w:p w:rsidR="000D5830" w:rsidRDefault="000D5830">
      <w:pPr>
        <w:pStyle w:val="ConsPlusTitle"/>
        <w:jc w:val="center"/>
      </w:pPr>
      <w:r>
        <w:t>ФИНАНСОВОГО ОБЕСПЕЧЕНИЯ ЗАТРАТ НА ГРАНТОВУЮ ПОДДЕРЖКУ</w:t>
      </w:r>
    </w:p>
    <w:p w:rsidR="000D5830" w:rsidRDefault="000D5830">
      <w:pPr>
        <w:pStyle w:val="ConsPlusTitle"/>
        <w:jc w:val="center"/>
      </w:pPr>
      <w:r>
        <w:t>СЕЛЬСКОХОЗЯЙСТВЕННЫХ ПОТРЕБИТЕЛЬСКИХ КООПЕРАТИВОВ</w:t>
      </w:r>
    </w:p>
    <w:p w:rsidR="000D5830" w:rsidRDefault="000D5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Приморского края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20.06.2017 </w:t>
            </w:r>
            <w:hyperlink r:id="rId5" w:history="1">
              <w:r>
                <w:rPr>
                  <w:color w:val="0000FF"/>
                </w:rPr>
                <w:t>N 240-па</w:t>
              </w:r>
            </w:hyperlink>
            <w:r>
              <w:rPr>
                <w:color w:val="392C69"/>
              </w:rPr>
              <w:t xml:space="preserve">, от 28.04.2018 </w:t>
            </w:r>
            <w:hyperlink r:id="rId6" w:history="1">
              <w:r>
                <w:rPr>
                  <w:color w:val="0000FF"/>
                </w:rPr>
                <w:t>N 202-па</w:t>
              </w:r>
            </w:hyperlink>
            <w:r>
              <w:rPr>
                <w:color w:val="392C69"/>
              </w:rPr>
              <w:t>,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19.11.2018 </w:t>
            </w:r>
            <w:hyperlink r:id="rId7" w:history="1">
              <w:r>
                <w:rPr>
                  <w:color w:val="0000FF"/>
                </w:rPr>
                <w:t>N 542-па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годы", </w:t>
      </w:r>
      <w:hyperlink r:id="rId9" w:history="1">
        <w:r>
          <w:rPr>
            <w:color w:val="0000FF"/>
          </w:rPr>
          <w:t>Законом</w:t>
        </w:r>
      </w:hyperlink>
      <w:r>
        <w:t xml:space="preserve"> Приморского края от 30 мая 2007 года N 78-КЗ "О развитии сельского хозяйства в Приморском крае" Администрация Приморского края постановляет: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D5830" w:rsidRDefault="000D5830">
      <w:pPr>
        <w:pStyle w:val="ConsPlusNormal"/>
        <w:spacing w:before="220"/>
        <w:ind w:firstLine="540"/>
        <w:jc w:val="both"/>
      </w:pPr>
      <w:hyperlink w:anchor="P45" w:history="1">
        <w:r>
          <w:rPr>
            <w:color w:val="0000FF"/>
          </w:rPr>
          <w:t>Порядок</w:t>
        </w:r>
      </w:hyperlink>
      <w:r>
        <w:t xml:space="preserve"> предоставления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максимальный </w:t>
      </w:r>
      <w:hyperlink w:anchor="P950" w:history="1">
        <w:r>
          <w:rPr>
            <w:color w:val="0000FF"/>
          </w:rPr>
          <w:t>размер</w:t>
        </w:r>
      </w:hyperlink>
      <w:r>
        <w:t xml:space="preserve"> гранта в форме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кооперативов.</w:t>
      </w:r>
    </w:p>
    <w:p w:rsidR="000D5830" w:rsidRDefault="000D5830">
      <w:pPr>
        <w:pStyle w:val="ConsPlusNormal"/>
        <w:jc w:val="both"/>
      </w:pPr>
      <w:r>
        <w:t xml:space="preserve">(п. 1 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2. Создать межведомственную конкурсную комиссию по отбору сельскохозяйственных потребительских кооперативов для предоставления из краевого бюджета грантов в форме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2.1. Утвердить прилагаемые:</w:t>
      </w:r>
    </w:p>
    <w:p w:rsidR="000D5830" w:rsidRDefault="000D5830">
      <w:pPr>
        <w:pStyle w:val="ConsPlusNormal"/>
        <w:spacing w:before="220"/>
        <w:ind w:firstLine="540"/>
        <w:jc w:val="both"/>
      </w:pPr>
      <w:hyperlink w:anchor="P988" w:history="1">
        <w:r>
          <w:rPr>
            <w:color w:val="0000FF"/>
          </w:rPr>
          <w:t>Положение</w:t>
        </w:r>
      </w:hyperlink>
      <w:r>
        <w:t xml:space="preserve"> о межведомственной конкурсной комиссии по отбору сельскохозяйственных потребительских кооперативов для предоставления из краевого бюджета гранта в форме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кооперативов;</w:t>
      </w:r>
    </w:p>
    <w:p w:rsidR="000D5830" w:rsidRDefault="000D5830">
      <w:pPr>
        <w:pStyle w:val="ConsPlusNormal"/>
        <w:spacing w:before="220"/>
        <w:ind w:firstLine="540"/>
        <w:jc w:val="both"/>
      </w:pPr>
      <w:hyperlink w:anchor="P1047" w:history="1">
        <w:r>
          <w:rPr>
            <w:color w:val="0000FF"/>
          </w:rPr>
          <w:t>состав</w:t>
        </w:r>
      </w:hyperlink>
      <w:r>
        <w:t xml:space="preserve"> межведомственной конкурсной комиссии по отбору сельскохозяйственных </w:t>
      </w:r>
      <w:r>
        <w:lastRenderedPageBreak/>
        <w:t>потребительских кооперативов для предоставления из краевого бюджета гранта в форме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 (по должностям).</w:t>
      </w:r>
    </w:p>
    <w:p w:rsidR="000D5830" w:rsidRDefault="000D5830">
      <w:pPr>
        <w:pStyle w:val="ConsPlusNormal"/>
        <w:jc w:val="both"/>
      </w:pPr>
      <w:r>
        <w:t xml:space="preserve">(п. 2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13 декабря 2013 года N 470-па "О предоставлении из краевого бюджета субсидий на развитие сельскохозяйственных потребительских кооперативов в Приморском крае".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4. Департаменту информационной политики Приморского края обеспечить официальное опубликование настоящего постановления.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</w:pPr>
      <w:r>
        <w:t>Губернатор края -</w:t>
      </w:r>
    </w:p>
    <w:p w:rsidR="000D5830" w:rsidRDefault="000D5830">
      <w:pPr>
        <w:pStyle w:val="ConsPlusNormal"/>
        <w:jc w:val="right"/>
      </w:pPr>
      <w:r>
        <w:t>Глава Администрации</w:t>
      </w:r>
    </w:p>
    <w:p w:rsidR="000D5830" w:rsidRDefault="000D5830">
      <w:pPr>
        <w:pStyle w:val="ConsPlusNormal"/>
        <w:jc w:val="right"/>
      </w:pPr>
      <w:r>
        <w:t>Приморского края</w:t>
      </w:r>
    </w:p>
    <w:p w:rsidR="000D5830" w:rsidRDefault="000D5830">
      <w:pPr>
        <w:pStyle w:val="ConsPlusNormal"/>
        <w:jc w:val="right"/>
      </w:pPr>
      <w:r>
        <w:t>В.В.МИКЛУШЕВСКИЙ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  <w:outlineLvl w:val="0"/>
      </w:pPr>
      <w:r>
        <w:t>Утвержден</w:t>
      </w:r>
    </w:p>
    <w:p w:rsidR="000D5830" w:rsidRDefault="000D5830">
      <w:pPr>
        <w:pStyle w:val="ConsPlusNormal"/>
        <w:jc w:val="right"/>
      </w:pPr>
      <w:r>
        <w:t>постановлением</w:t>
      </w:r>
    </w:p>
    <w:p w:rsidR="000D5830" w:rsidRDefault="000D5830">
      <w:pPr>
        <w:pStyle w:val="ConsPlusNormal"/>
        <w:jc w:val="right"/>
      </w:pPr>
      <w:r>
        <w:t>Администрации</w:t>
      </w:r>
    </w:p>
    <w:p w:rsidR="000D5830" w:rsidRDefault="000D5830">
      <w:pPr>
        <w:pStyle w:val="ConsPlusNormal"/>
        <w:jc w:val="right"/>
      </w:pPr>
      <w:r>
        <w:t>Приморского края</w:t>
      </w:r>
    </w:p>
    <w:p w:rsidR="000D5830" w:rsidRDefault="000D5830">
      <w:pPr>
        <w:pStyle w:val="ConsPlusNormal"/>
        <w:jc w:val="right"/>
      </w:pPr>
      <w:r>
        <w:t>от 26.07.2016 N 344-па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Title"/>
        <w:jc w:val="center"/>
      </w:pPr>
      <w:bookmarkStart w:id="0" w:name="P45"/>
      <w:bookmarkEnd w:id="0"/>
      <w:r>
        <w:t>ПОРЯДОК</w:t>
      </w:r>
    </w:p>
    <w:p w:rsidR="000D5830" w:rsidRDefault="000D5830">
      <w:pPr>
        <w:pStyle w:val="ConsPlusTitle"/>
        <w:jc w:val="center"/>
      </w:pPr>
      <w:r>
        <w:t>ПРЕДОСТАВЛЕНИЯ СУБСИДИИ НА СОДЕЙСТВИЕ ДОСТИЖЕНИЮ</w:t>
      </w:r>
    </w:p>
    <w:p w:rsidR="000D5830" w:rsidRDefault="000D5830">
      <w:pPr>
        <w:pStyle w:val="ConsPlusTitle"/>
        <w:jc w:val="center"/>
      </w:pPr>
      <w:r>
        <w:t>ЦЕЛЕВЫХ ПОКАЗАТЕЛЕЙ РЕГИОНАЛЬНЫХ ПРОГРАММ РАЗВИТИЯ</w:t>
      </w:r>
    </w:p>
    <w:p w:rsidR="000D5830" w:rsidRDefault="000D5830">
      <w:pPr>
        <w:pStyle w:val="ConsPlusTitle"/>
        <w:jc w:val="center"/>
      </w:pPr>
      <w:r>
        <w:t>АГРОПРОМЫШЛЕННОГО КОМПЛЕКСА В ЧАСТИ ФИНАНСОВОГО ОБЕСПЕЧЕНИЯ</w:t>
      </w:r>
    </w:p>
    <w:p w:rsidR="000D5830" w:rsidRDefault="000D5830">
      <w:pPr>
        <w:pStyle w:val="ConsPlusTitle"/>
        <w:jc w:val="center"/>
      </w:pPr>
      <w:r>
        <w:t>ЗАТРАТ НА ГРАНТОВУЮ ПОДДЕРЖКУ СЕЛЬСКОХОЗЯЙСТВЕННЫХ</w:t>
      </w:r>
    </w:p>
    <w:p w:rsidR="000D5830" w:rsidRDefault="000D5830">
      <w:pPr>
        <w:pStyle w:val="ConsPlusTitle"/>
        <w:jc w:val="center"/>
      </w:pPr>
      <w:r>
        <w:t>ПОТРЕБИТЕЛЬСКИХ КООПЕРАТИВОВ</w:t>
      </w:r>
    </w:p>
    <w:p w:rsidR="000D5830" w:rsidRDefault="000D5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Приморского края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20.06.2017 </w:t>
            </w:r>
            <w:hyperlink r:id="rId14" w:history="1">
              <w:r>
                <w:rPr>
                  <w:color w:val="0000FF"/>
                </w:rPr>
                <w:t>N 240-па</w:t>
              </w:r>
            </w:hyperlink>
            <w:r>
              <w:rPr>
                <w:color w:val="392C69"/>
              </w:rPr>
              <w:t xml:space="preserve">, от 28.04.2018 </w:t>
            </w:r>
            <w:hyperlink r:id="rId15" w:history="1">
              <w:r>
                <w:rPr>
                  <w:color w:val="0000FF"/>
                </w:rPr>
                <w:t>N 202-па</w:t>
              </w:r>
            </w:hyperlink>
            <w:r>
              <w:rPr>
                <w:color w:val="392C69"/>
              </w:rPr>
              <w:t>,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19.11.2018 </w:t>
            </w:r>
            <w:hyperlink r:id="rId16" w:history="1">
              <w:r>
                <w:rPr>
                  <w:color w:val="0000FF"/>
                </w:rPr>
                <w:t>N 542-па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ind w:firstLine="540"/>
        <w:jc w:val="both"/>
      </w:pPr>
      <w:r>
        <w:t>1. Настоящий Порядок определяет цель, условия и порядок предоставления из краевого бюджета грантов в форме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 (далее - Гранты), категории и критерии отбора сельскохозяйственных потребительских кооперативов, имеющих право на получение Грантов, а также порядок возврата Грантов в случае нарушения условий, установленных при их предоставлении.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Департамент сельского хозяйства и продовольствия Приморского края (далее - Департамент) является главным распорядителем средств краевого бюджета, осуществляющим предоставление субсидии в соответствии со сводной бюджетной росписью, кассовым планом исполнения краевого бюджета в пределах бюджетных ассигнований, предусмотренных Департаменту на указанные цели </w:t>
      </w:r>
      <w:r>
        <w:lastRenderedPageBreak/>
        <w:t xml:space="preserve">на соответствующий финансовый год и плановый период, и лимитов бюджетных обязательств, доведенных в установленном порядке в рамках реализации государственной </w:t>
      </w:r>
      <w:hyperlink r:id="rId18" w:history="1">
        <w:r>
          <w:rPr>
            <w:color w:val="0000FF"/>
          </w:rPr>
          <w:t>программы</w:t>
        </w:r>
      </w:hyperlink>
      <w:r>
        <w:t xml:space="preserve"> Приморского края "Развитие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края" на 2013 - 2020 годы, утвержденной постановлением Администрации Приморского края от 7 декабря 2012 года N 392-па "Об утверждении государственной программы Приморского края "Развитие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края" на 2013 - 2020 годы" (далее - государственная программа Приморского края).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19.11.2018 N 542-па)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2. Грант на развитие материально-технической базы - средства, передаваемые из краевого бюджета в форме субсидий, источником финансового обеспечения которых являются в том числе субсидии из федерального бюджета, на лицевые счета сельскохозяйственных потребительских кооперативов - получателей бюджетных средств, открытые в Управлении Федерального казначейства по Приморскому краю, для софинансирования затрат сельскохозяйственного потребительского кооператива на развитие материально-технической базы, не возмещаемых в рамках иных направлений государственной поддержки, предусмотренных государственной </w:t>
      </w:r>
      <w:hyperlink r:id="rId20" w:history="1">
        <w:r>
          <w:rPr>
            <w:color w:val="0000FF"/>
          </w:rPr>
          <w:t>программой</w:t>
        </w:r>
      </w:hyperlink>
      <w:r>
        <w:t xml:space="preserve"> Приморского края, утвержденной постановлением Администрации Приморского края от 7 декабря 2012 года N 392-па.</w:t>
      </w:r>
    </w:p>
    <w:p w:rsidR="000D5830" w:rsidRDefault="000D5830">
      <w:pPr>
        <w:pStyle w:val="ConsPlusNormal"/>
        <w:jc w:val="both"/>
      </w:pPr>
      <w:r>
        <w:t xml:space="preserve">(в ред. Постановлений Администрации Приморского края от 20.06.2017 </w:t>
      </w:r>
      <w:hyperlink r:id="rId21" w:history="1">
        <w:r>
          <w:rPr>
            <w:color w:val="0000FF"/>
          </w:rPr>
          <w:t>N 240-па</w:t>
        </w:r>
      </w:hyperlink>
      <w:r>
        <w:t xml:space="preserve">, от 19.11.2018 </w:t>
      </w:r>
      <w:hyperlink r:id="rId22" w:history="1">
        <w:r>
          <w:rPr>
            <w:color w:val="0000FF"/>
          </w:rPr>
          <w:t>N 542-па</w:t>
        </w:r>
      </w:hyperlink>
      <w:r>
        <w:t>)</w:t>
      </w:r>
    </w:p>
    <w:p w:rsidR="000D5830" w:rsidRDefault="000D5830">
      <w:pPr>
        <w:pStyle w:val="ConsPlusNormal"/>
        <w:spacing w:before="220"/>
        <w:ind w:firstLine="540"/>
        <w:jc w:val="both"/>
      </w:pPr>
      <w:bookmarkStart w:id="1" w:name="P62"/>
      <w:bookmarkEnd w:id="1"/>
      <w:r>
        <w:t>3. Гранты предоставляются в целях финансового обеспечения части планируемых затрат, с последующим подтверждением использования Гранта в соответствии с условиями и целями их предоставления, связанных с осуществлением следующих мероприятий: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а) строительство, реконструкция или модернизация производственных объектов по: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заготовке, сортировке, хранению, охлаждению, подготовке к реализации картофеля, овощей, сои, зерновых и крупяных культур, меда, грибов, плодово-ягодной продукции, дикоросов и других недревесных ресурсов;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19.11.2018 N 542-па)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убою, первичной переработке сельскохозяйственных животных и птицы;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сбору, заготовке, сортировке, хранению, охлаждению, переработке и подготовке к реализации молока и мяса;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б) приобретение техники и оборудования, включая монтаж, для производственных объектов, предназначенных: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для заготовки, хранения, подработки, сортировки, охлаждения, подготовки к реализации, погрузки, разгрузки картофеля, овощей, сои, зерновых и крупяных культур, меда, грибов, плодово-ягодной продукции, дикоросов и других недревесных ресурсов;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19.11.2018 N 542-па)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для убоя, первичной переработки сельскохозяйственных животных и птицы;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для охлаждения, переработки, подготовки к реализации молока и мяса;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в) оснащение лабораторий производственного контроля качества и безопасности выпускаемой (производимой и перерабатываемой) продукции сельскохозяйственного потребительского кооператива (приобретение оборудования для лабораторного анализа качества сельскохозяйственной продукции);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lastRenderedPageBreak/>
        <w:t>г)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переработки.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3.1. Средства Гранта не могут быть направлены на: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приобретение и оформление права аренды земельных участков, в том числе земельных участков лесного фонда;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приобретение инвентаря, в том числе тары, упаковки, материала для изготовления упаковки;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приобретение производственных и вспомогательных помещений;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приобретение сырья;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благоустройство территории и возведение ограждений;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строительство подъездных путей, транспортной инфраструктуры;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ремонт производственных объектов сельскохозяйственного потребительского кооператива.</w:t>
      </w:r>
    </w:p>
    <w:p w:rsidR="000D5830" w:rsidRDefault="000D5830">
      <w:pPr>
        <w:pStyle w:val="ConsPlusNormal"/>
        <w:spacing w:before="220"/>
        <w:ind w:firstLine="540"/>
        <w:jc w:val="both"/>
      </w:pPr>
      <w:bookmarkStart w:id="2" w:name="P85"/>
      <w:bookmarkEnd w:id="2"/>
      <w:r>
        <w:t xml:space="preserve">4. Гранты предоставляются перерабатывающим и сбытовым сельскохозяйственным потребительским кооперативам, созданным в соответствии с требованиями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8 декабря 1995 года N 193-ФЗ "О сельскохозяйственной кооперации" (далее - Кооператив), на развитие материально-технической базы Кооператива в сумме, не превышающей 70 млн рублей, но не более 60 процентов затрат, при этом срок использования средств государственной поддержки Кооперативом составляет не более 24 месяцев с даты ее получения, при условии осуществления Кооперативом своей деятельности по одному из следующих направлений:</w:t>
      </w:r>
    </w:p>
    <w:p w:rsidR="000D5830" w:rsidRDefault="000D5830">
      <w:pPr>
        <w:pStyle w:val="ConsPlusNormal"/>
        <w:jc w:val="both"/>
      </w:pPr>
      <w:r>
        <w:t xml:space="preserve">(в ред. Постановлений Администрации Приморского края от 20.06.2017 </w:t>
      </w:r>
      <w:hyperlink r:id="rId28" w:history="1">
        <w:r>
          <w:rPr>
            <w:color w:val="0000FF"/>
          </w:rPr>
          <w:t>N 240-па</w:t>
        </w:r>
      </w:hyperlink>
      <w:r>
        <w:t xml:space="preserve">, от 28.04.2018 </w:t>
      </w:r>
      <w:hyperlink r:id="rId29" w:history="1">
        <w:r>
          <w:rPr>
            <w:color w:val="0000FF"/>
          </w:rPr>
          <w:t>N 202-па</w:t>
        </w:r>
      </w:hyperlink>
      <w:r>
        <w:t>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организация закупки молока у граждан, ведущих личные подсобные хозяйства в Приморском крае, а также у членов Кооператива с дальнейшей его первичной переработкой и реализацией;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организация закупки, в том числе у граждан, ведущих личные подсобные хозяйства в Приморском крае, убоя и переработки свиней, птицы, крупного и мелкого рогатого скота с дальнейшей его первичной переработкой и реализацией;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организация закупки, хранения и переработки картофеля плодоовощной продукции, сои, зерновых и крупяных культур с дальнейшей реализацией;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19.11.2018 N 542-па)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организация сбора, заготовки и переработки ягод, меда, дикоросов и прочих недревесных лесных ресурсов с дальнейшей реализацией.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В случае вхождения в состав Кооператива получателей грантов на создание и развитие начинающих крестьянских (фермерских) хозяйств, грантов на развитие семейных животноводческих ферм в целях получения Гранта Кооператив не вправе формировать неделимый фонд Кооператива имуществом, приобретенным на средства гранта, полученного на создание и развитие начинающих крестьянских (фермерских) хозяйств, грантов на развитие семейных животноводческих ферм.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bookmarkStart w:id="3" w:name="P94"/>
      <w:bookmarkEnd w:id="3"/>
      <w:r>
        <w:t>5. Гранты предоставляются Кооперативам, соответствующим следующим критериям отбора: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а) в состав Кооператива входит не менее 10 сельскохозяйственных товаропроизводителей на </w:t>
      </w:r>
      <w:r>
        <w:lastRenderedPageBreak/>
        <w:t>правах членов Кооперативов (кроме ассоциированного членства), при этом не менее 70 процентов выручки Кооператива должно формироваться за счет осуществления перерабатывающей и (или) сбытовой деятельности, или входят потребительские общества, если 70 процентов их выручки формируется за счет осуществления видов деятельности, аналогичных таким видам деятельности Кооперативов, как заготовка, хранение, переработка и сбыт сельскохозяйственной продукции;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б) Кооператив зарегистрирован на территории Приморского края и срок деятельности Кооператива на дату подачи заявки на конкурс должен превышать 12 месяцев с даты регистрации Кооператива;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в) исключен. - </w:t>
      </w:r>
      <w:hyperlink r:id="rId32" w:history="1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19.11.2018 N 542-па;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г) Кооператив ранее не являлся получателем грантов на развитие материально-технической базы либо с момента полного освоения средств Гранта прошло не менее одного года;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19.11.2018 N 542-па)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д) исключен.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19.11.2018 N 542-па;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е) не менее 55 процентов от всей суммы паевых взносов членов Кооператива принадлежит одному физическому или юридическому лицу;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19.11.2018 N 542-па)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ж) наличие плана по развитию материально-технической базы Кооператива по одному из направлений деятельности, указанных в </w:t>
      </w:r>
      <w:hyperlink w:anchor="P85" w:history="1">
        <w:r>
          <w:rPr>
            <w:color w:val="0000FF"/>
          </w:rPr>
          <w:t>пункте 4</w:t>
        </w:r>
      </w:hyperlink>
      <w:r>
        <w:t xml:space="preserve"> настоящего Порядка, утвержденного общим собранием членов Кооператива, в том числе с показателями по увеличению объема произведенной и реализуемой сельскохозяйственной продукции, обоснованием статей расходов со сроком окупаемости не более пяти лет;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з) наличие плана расходов на развитие материально-технической базы Кооператива (далее - план расходов) с указанием наименований приобретаемого имущества, выполняемых работ, оказываемых услуг (далее - Приобретения), их количества, цены, источников финансирования (за счет Гранта, собственных и заемных средств) по </w:t>
      </w:r>
      <w:hyperlink w:anchor="P578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Порядку;</w:t>
      </w:r>
    </w:p>
    <w:p w:rsidR="000D5830" w:rsidRDefault="000D5830">
      <w:pPr>
        <w:pStyle w:val="ConsPlusNormal"/>
        <w:spacing w:before="220"/>
        <w:ind w:firstLine="540"/>
        <w:jc w:val="both"/>
      </w:pPr>
      <w:bookmarkStart w:id="4" w:name="P105"/>
      <w:bookmarkEnd w:id="4"/>
      <w:r>
        <w:t>и) наличие обязательства Кооператива: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оплачивать не менее 40 процентов стоимости Приобретений, указанных в плане расходов, в том числе непосредственно за счет собственных средств не менее 10 процентов;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создать не менее одного нового постоянного рабочего места на каждые 3 млн рублей Гранта в году получения Гранта, но не менее одного нового рабочего места на один Грант и обязуется сохранить созданные новые постоянные рабочие места в течение пяти лет с даты получения Гранта;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об освоении средств Гранта в течение 24 месяцев со дня поступления средств на лицевые счета Кооперативов - получателей бюджетных средств, открытые в Управлении Федерального казначейства по Приморскому краю;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28.04.2018 N 202-па)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осуществлять деятельность не менее пяти лет после получения Гранта;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достичь показателей результативности использования Гранта, предусмотренных </w:t>
      </w:r>
      <w:hyperlink w:anchor="P249" w:history="1">
        <w:r>
          <w:rPr>
            <w:color w:val="0000FF"/>
          </w:rPr>
          <w:t>пунктом 19</w:t>
        </w:r>
      </w:hyperlink>
      <w:r>
        <w:t xml:space="preserve"> настоящего Порядка;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по внесению в неделимый фонд Кооператива приобретаемого с участием средств Гранта имущества и не осуществлять его продажу, дарение, передачу в аренду, обмен или взнос в виде пая, вклада или отчуждение иным образом в соответствии с законодательством Российской </w:t>
      </w:r>
      <w:r>
        <w:lastRenderedPageBreak/>
        <w:t>Федерации в течение пяти лет со дня получения Гранта;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к) председатель Кооператива соглашается на передачу и обработку его персональных данных в соответствии с законодательством Российской Федерации.</w:t>
      </w:r>
    </w:p>
    <w:p w:rsidR="000D5830" w:rsidRDefault="000D5830">
      <w:pPr>
        <w:pStyle w:val="ConsPlusNormal"/>
        <w:jc w:val="both"/>
      </w:pPr>
      <w:r>
        <w:t xml:space="preserve">(п. 5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bookmarkStart w:id="5" w:name="P115"/>
      <w:bookmarkEnd w:id="5"/>
      <w:r>
        <w:t>6. Для участия в конкурсном отборе сельскохозяйственных потребительских кооперативов для предоставления из краевого бюджета гранта в форме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 (далее - конкурсный отбор) и получения Грантов Кооперативы ежемесячно, до 10 числа месяца текущего финансового года, но не позднее 10 ноября текущего финансового года, предоставляют в межведомственную конкурсную комиссию по отбору сельскохозяйственных потребительских кооперативов для предоставления из краевого бюджета грантов в форме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 (далее - Конкурсная комиссия) заявку и следующие прилагаемые к ней документы: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а) </w:t>
      </w:r>
      <w:hyperlink w:anchor="P333" w:history="1">
        <w:r>
          <w:rPr>
            <w:color w:val="0000FF"/>
          </w:rPr>
          <w:t>заявку</w:t>
        </w:r>
      </w:hyperlink>
      <w:r>
        <w:t xml:space="preserve"> по форме согласно приложению N 1 к настоящему Порядку;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б) копию свидетельства о регистрации Кооператива;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в) выписку из единого государственного реестра юридических лиц;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г) копии годовой бухгалтерской (финансовой) отчетности (бухгалтерский баланс, отчет о финансовом результате) с отметками налогового органа об их принятии или без такой отметки с приложением либо копией квитанции об отправке заказного письма с описью вложения (при направлении по почте), либо копии подтверждения на бумажных носителях (при передаче в электронном виде);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д) - е) исключены.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19.11.2018 N 542-па;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ж) расшифровки доходов, полученных Кооперативом в последний отчетный период, с выделением доли доходов от реализации сельскохозяйственной продукции собственного производства членов Кооператива, включая продукцию первичной переработки, произведенную Кооперативом из сельскохозяйственного сырья собственного производства его членов, а также от выполненных работ (услуг) для членов Кооператива;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з) справку кредитной организации, подтверждающую открытие счета и наличие собственных средств в размере 20 процентов стоимости материально-технической базы Кооператива;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19.11.2018 N 542-па)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и) план по развитию материально-технической базы Кооператива, разработанный на срок не менее трех лет по одному из направлений деятельности, указанных в </w:t>
      </w:r>
      <w:hyperlink w:anchor="P85" w:history="1">
        <w:r>
          <w:rPr>
            <w:color w:val="0000FF"/>
          </w:rPr>
          <w:t>пункте 4</w:t>
        </w:r>
      </w:hyperlink>
      <w:r>
        <w:t xml:space="preserve"> настоящего Порядка, и содержащий следующие разделы: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концепцию плана по развитию материально-технической базы Кооператива (резюме);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описание Кооператива, цель его деятельности;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характеристику услуг, работ и продукции Кооператива;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исследование и анализ рынков сбыта;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план маркетинга;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lastRenderedPageBreak/>
        <w:t>план финансово-хозяйственной деятельности сроком реализации не менее пяти лет;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управление рисками;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социальную значимость;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Администрации Приморского края от 19.11.2018 N 542-па;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наличие источников сельскохозяйственного сырья, в том числе у членов Кооператива (за исключением дикоросов, ягод и прочих недревесных лесных ресурсов);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к) план расходов с указанием наименований мероприятий, указанных в </w:t>
      </w:r>
      <w:hyperlink w:anchor="P62" w:history="1">
        <w:r>
          <w:rPr>
            <w:color w:val="0000FF"/>
          </w:rPr>
          <w:t>пункте 3</w:t>
        </w:r>
      </w:hyperlink>
      <w:r>
        <w:t xml:space="preserve"> Порядка (в том числе приобретаемого имущества: его вида, модели, количества, цены), источников финансирования (за счет Гранта, собственных и заемных средств) по </w:t>
      </w:r>
      <w:hyperlink w:anchor="P578" w:history="1">
        <w:r>
          <w:rPr>
            <w:color w:val="0000FF"/>
          </w:rPr>
          <w:t>форме</w:t>
        </w:r>
      </w:hyperlink>
      <w:r>
        <w:t xml:space="preserve"> согласно приложению N 3 к настоящему Порядку;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л) справку о численности работников, заверенную председателем Кооператива;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м) документы, подтверждающие отнесение членов Кооператива к сельхозтоваропроизводителям;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н) обязательство об освоении средств Гранта в течение 24 месяцев со дня поступления средств на лицевые счета Кооперативов - получателей бюджетных средств, открытые в Управлении Федерального казначейства по Приморскому краю;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28.04.2018 N 202-па)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о) копий положительного заключения государственной экспертизы проектной документации и результатов инженерных изысканий, выполненных для подготовки такой проектной документации (в случае если проведение такой экспертизы в соответствии с законодательством Российской Федерации является обязательным), положительного заключения государственной экспертизы о проверке достоверности определения сметной стоимости объектов капитального строительства (если средства Гранта или его часть планируется направить на строительство и (или) реконструкцию производственных объектов Кооператива);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п) обязательство Кооператива оплачивать не менее 40 процентов стоимости Приобретений, указанных в плане расходов, в том числе непосредственно за счет собственных средств не менее 10 процентов;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р) обязательство Кооператива о создании не менее одного нового постоянного рабочего места на каждые 3 млн рублей Гранта в году получения Гранта, но не менее одного нового рабочего места на один Грант и обязуется сохранить созданные новые постоянные рабочие места в течение пяти лет с даты получения Гранта;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с) обязательство Кооператива осуществлять деятельность не менее пяти лет после получения Гранта;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т) обязательство Кооператива по достижению показателей результативности использования Гранта, предусмотренные </w:t>
      </w:r>
      <w:hyperlink w:anchor="P249" w:history="1">
        <w:r>
          <w:rPr>
            <w:color w:val="0000FF"/>
          </w:rPr>
          <w:t>пунктом 19</w:t>
        </w:r>
      </w:hyperlink>
      <w:r>
        <w:t xml:space="preserve"> настоящего Порядка;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у) обязательство Кооператива о внесении в неделимый фонд Кооператива приобретаемого с участием средств Гранта имущества и не осуществлять его продажу, дарение, передачу в аренду, обмен или взнос в виде пая, вклада или отчуждение иным образом в соответствии с законодательством Российской Федерации в течение пяти лет со дня получения Гранта;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ф) копии договора (предварительного договора) о предоставлении кредита (займа) Кооперативу российской кредитной организацией (сельскохозяйственным потребительским </w:t>
      </w:r>
      <w:r>
        <w:lastRenderedPageBreak/>
        <w:t>кредитным кооперативом) (при наличии);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х) копии свидетельства о праве собственности, (или) копии договоров аренды (субаренды), (или) пожизненно наследуемого владения на используемый земельный участок, на котором осуществляется (будет осуществляться) деятельность Кооператива;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ц) документы, подтверждающие отсутствие у получателя субсидии просроченной задолженности по заработной плате за два и более календарных месяца, предшествующих дате подачи заявки.</w:t>
      </w:r>
    </w:p>
    <w:p w:rsidR="000D5830" w:rsidRDefault="000D5830">
      <w:pPr>
        <w:pStyle w:val="ConsPlusNormal"/>
        <w:jc w:val="both"/>
      </w:pPr>
      <w:r>
        <w:t xml:space="preserve">(пп. "ц"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19.11.2018 N 542-па)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Кооперативы вправе предоставить по собственной инициативе выписку из единого государственного реестра юридических лиц, выданную не ранее чем за 30 календарных дней до даты подачи документов для получения Гранта. В случае непредоставления Кооперативом документа, указанного в настоящем абзаце по собственной инициативе, Департамент в течение пяти рабочих дней со дня регистрации документов, указанных в </w:t>
      </w:r>
      <w:hyperlink w:anchor="P115" w:history="1">
        <w:r>
          <w:rPr>
            <w:color w:val="0000FF"/>
          </w:rPr>
          <w:t>пункте 6</w:t>
        </w:r>
      </w:hyperlink>
      <w:r>
        <w:t xml:space="preserve"> настоящего Порядка, запрашивает соответствующую информацию самостоятельно в порядке межведомственного информационного взаимодействия.</w:t>
      </w:r>
    </w:p>
    <w:p w:rsidR="000D5830" w:rsidRDefault="000D5830">
      <w:pPr>
        <w:pStyle w:val="ConsPlusNormal"/>
        <w:jc w:val="both"/>
      </w:pPr>
      <w:r>
        <w:t xml:space="preserve">(п. 6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7. Заявка и прилагаемые к ней документы, перечисленные в </w:t>
      </w:r>
      <w:hyperlink w:anchor="P115" w:history="1">
        <w:r>
          <w:rPr>
            <w:color w:val="0000FF"/>
          </w:rPr>
          <w:t>пункте 6</w:t>
        </w:r>
      </w:hyperlink>
      <w:r>
        <w:t xml:space="preserve"> настоящего Порядка, предоставляются Кооперативом в прошитом виде и заверенными подписью и печатью.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В целях проверки соответствия копий документов Департамент вправе запросить Кооператив представить в Конкурсную комиссию оригиналы документов при собеседовании. В случае предоставления Кооперативом заверенных в установленном законодательством Российской Федерации порядке документов, перечисленных в </w:t>
      </w:r>
      <w:hyperlink w:anchor="P115" w:history="1">
        <w:r>
          <w:rPr>
            <w:color w:val="0000FF"/>
          </w:rPr>
          <w:t>пункте 6</w:t>
        </w:r>
      </w:hyperlink>
      <w:r>
        <w:t xml:space="preserve"> настоящего Порядка, предъявление оригиналов документов не требуется.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8. Регистрация заявок и прилагаемых к ним документов, предусмотренных </w:t>
      </w:r>
      <w:hyperlink w:anchor="P115" w:history="1">
        <w:r>
          <w:rPr>
            <w:color w:val="0000FF"/>
          </w:rPr>
          <w:t>пунктом 6</w:t>
        </w:r>
      </w:hyperlink>
      <w:r>
        <w:t xml:space="preserve"> настоящего Порядка, производится Департаментом, осуществляющим материально-техническое и организационное обеспечение Конкурсной комиссии, не позднее рабочего дня, следующего за днем их поступления в Конкурсную комиссию, в журнале регистрации заявок по отбору сельскохозяйственных потребительских кооперативов для предоставления из краевого бюджета грантов в форме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 (далее - Журнал регистрации) в хронологическом порядке. При регистрации заявке присваивается входящий номер.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На двух экземплярах описи указывается дата, время приема и номер заявки. Первый экземпляр описи приобщается к пакету документов, второй экземпляр описи остается у Кооператива - заявителя.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9. Датой начала проведения конкурсного отбора является каждое 11 число каждого месяца текущего финансового года.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Объявление о начале проведения конкурсного отбора размещается Департаментом на официальном сайте Администрации Приморского края в информационно-телекоммуникационной сети Интернет: www.primorsky.ru, раздел "органы исполнительной власти"/Департамент сельского хозяйства и продовольствия Приморского края (далее - официальный сайт) с указанием следующей информации: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состава Конкурсной комиссии;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lastRenderedPageBreak/>
        <w:t>даты начала проведения конкурсного отбора;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адреса для представления документов, номеров телефонов для справок;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графика (режима) работы Конкурсной комиссии;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реквизитов нормативного правового акта, регулирующего порядок проведения конкурсного отбора;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требований к Кооперативам;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рекомендуемой формы плана по развитию материально-технической базы сельскохозяйственного потребительского кооператива;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перечня документов, представляемых Кооперативом для участия в конкурсном отборе, указанных в </w:t>
      </w:r>
      <w:hyperlink w:anchor="P115" w:history="1">
        <w:r>
          <w:rPr>
            <w:color w:val="0000FF"/>
          </w:rPr>
          <w:t>пункте 6</w:t>
        </w:r>
      </w:hyperlink>
      <w:r>
        <w:t xml:space="preserve"> настоящего Порядка;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формы заявки;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формы плана расходов.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10. Конкурсный отбор осуществляется Конкурсной комиссией в два этапа: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1 этап - экспертиза документов, представленных Кооперативами в соответствии с </w:t>
      </w:r>
      <w:hyperlink w:anchor="P115" w:history="1">
        <w:r>
          <w:rPr>
            <w:color w:val="0000FF"/>
          </w:rPr>
          <w:t>пунктом 6</w:t>
        </w:r>
      </w:hyperlink>
      <w:r>
        <w:t xml:space="preserve"> настоящего Порядка;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2 этап - собеседование с председателями Кооперативов.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11. На первом этапе конкурсного отбора Конкурсная комиссия в срок, не превышающий четырех рабочих дней со дня его начала, рассматривает поступившие заявку и прилагаемые к ней документы на предмет соответствия Кооперативов требованиям </w:t>
      </w:r>
      <w:hyperlink w:anchor="P85" w:history="1">
        <w:r>
          <w:rPr>
            <w:color w:val="0000FF"/>
          </w:rPr>
          <w:t>пунктов 4</w:t>
        </w:r>
      </w:hyperlink>
      <w:r>
        <w:t xml:space="preserve"> и </w:t>
      </w:r>
      <w:hyperlink w:anchor="P94" w:history="1">
        <w:r>
          <w:rPr>
            <w:color w:val="0000FF"/>
          </w:rPr>
          <w:t>5</w:t>
        </w:r>
      </w:hyperlink>
      <w:r>
        <w:t xml:space="preserve"> настоящего Порядка, документов - </w:t>
      </w:r>
      <w:hyperlink w:anchor="P115" w:history="1">
        <w:r>
          <w:rPr>
            <w:color w:val="0000FF"/>
          </w:rPr>
          <w:t>пункту 6</w:t>
        </w:r>
      </w:hyperlink>
      <w:r>
        <w:t xml:space="preserve"> настоящего Порядка и, в случае их соответствия, принимает решение о включении заявки Кооператива в перечень заявок по отбору сельскохозяйственных потребительских кооперативов для предоставления из краевого бюджета грантов в форме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кооперативов, (далее - Перечень заявок), а в случае несоответствия - принимает решение об отказе во включении ее в Перечень заявок.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Решение Конкурсной комиссии оформляется протоколом в день проведения первого этапа Конкурсного отбора, который утверждается председателем Конкурсной комиссии (в случае его отсутствия - заместителем председателя Конкурсной комиссии). В протоколе Конкурсной комиссии отражается информация о Кооперативах, подлежащих рассмотрению Конкурсной комиссией на втором этапе.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Основаниями для отказа во включении заявок в Перечень заявок являются: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несоответствие Кооператива требованиям </w:t>
      </w:r>
      <w:hyperlink w:anchor="P85" w:history="1">
        <w:r>
          <w:rPr>
            <w:color w:val="0000FF"/>
          </w:rPr>
          <w:t>пунктов 4</w:t>
        </w:r>
      </w:hyperlink>
      <w:r>
        <w:t xml:space="preserve">, </w:t>
      </w:r>
      <w:hyperlink w:anchor="P94" w:history="1">
        <w:r>
          <w:rPr>
            <w:color w:val="0000FF"/>
          </w:rPr>
          <w:t>5</w:t>
        </w:r>
      </w:hyperlink>
      <w:r>
        <w:t xml:space="preserve"> настоящего Порядка;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несоответствие формы и содержания заявок Кооператива </w:t>
      </w:r>
      <w:hyperlink w:anchor="P333" w:history="1">
        <w:r>
          <w:rPr>
            <w:color w:val="0000FF"/>
          </w:rPr>
          <w:t>приложению N 1</w:t>
        </w:r>
      </w:hyperlink>
      <w:r>
        <w:t xml:space="preserve"> к настоящему Порядку;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предоставление в неполном объеме документов, предусмотренных </w:t>
      </w:r>
      <w:hyperlink w:anchor="P115" w:history="1">
        <w:r>
          <w:rPr>
            <w:color w:val="0000FF"/>
          </w:rPr>
          <w:t>пунктом 6</w:t>
        </w:r>
      </w:hyperlink>
      <w:r>
        <w:t xml:space="preserve"> настоящего </w:t>
      </w:r>
      <w:r>
        <w:lastRenderedPageBreak/>
        <w:t>Порядка;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наличие исправлений и подчисток в заявках и прилагаемых к ним документах, предусмотренных </w:t>
      </w:r>
      <w:hyperlink w:anchor="P115" w:history="1">
        <w:r>
          <w:rPr>
            <w:color w:val="0000FF"/>
          </w:rPr>
          <w:t>пунктом 6</w:t>
        </w:r>
      </w:hyperlink>
      <w:r>
        <w:t xml:space="preserve"> настоящего Порядка.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При принятии решения об отказе во включении заявок в Перечень заявок Конкурсная комиссия направляет уведомление о принятом решении Кооперативу по почте в срок, не превышающий трех рабочих дней со дня окончания первого этапа конкурсного отбора.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Отказ во включении Кооператива в Перечень заявок может быть обжалован в установленном законодательством Российской Федерации порядке.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Перечень заявок формируется с учетом даты и времени регистрации документов в Журнале регистрации.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Перечень заявок в срок, не превышающий трех рабочих дней со дня окончания первого этапа конкурсного отбора, размещается на официальном сайте.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12. Второй этап конкурсного отбора проводится в форме личного собеседования с председателем Кооператива в срок, не превышающий пяти рабочих дней со дня размещения Перечня заявок на официальном сайте. В случае если конкурсный отбор проводится в течение нескольких дней, датой его проведения считается дата последнего заседания Конкурсной комиссии.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Конкурсный отбор Кооперативов, включенных в Перечень заявок, осуществляется Конкурсной комиссией на основании критериев оценки заявок и прилагаемых к ним документов, </w:t>
      </w:r>
      <w:hyperlink w:anchor="P411" w:history="1">
        <w:r>
          <w:rPr>
            <w:color w:val="0000FF"/>
          </w:rPr>
          <w:t>перечень</w:t>
        </w:r>
      </w:hyperlink>
      <w:r>
        <w:t xml:space="preserve"> которых установлен в приложении N 2 к настоящему Порядку (далее - Критерии оценки).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Оценка заявок и прилагаемых к ним документов, предусмотренных </w:t>
      </w:r>
      <w:hyperlink w:anchor="P115" w:history="1">
        <w:r>
          <w:rPr>
            <w:color w:val="0000FF"/>
          </w:rPr>
          <w:t>пунктом 6</w:t>
        </w:r>
      </w:hyperlink>
      <w:r>
        <w:t xml:space="preserve"> настоящего Порядка, осуществляется путем расчета совокупного показателя, включающего значения каждого из критериев отбора. Расчет совокупного показателя для каждого из Кооперативов осуществляется сложением показателей оценки.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Кооперативы, набравшие наибольшее значение совокупного показателя, признаются получателями Грантов с учетом планируемого количества Кооперативов - получателей Грантов в текущем финансовом году, установленного Государственной программой Приморского края.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Грант на развитие одного Кооператива по направлениям, указанным в </w:t>
      </w:r>
      <w:hyperlink w:anchor="P85" w:history="1">
        <w:r>
          <w:rPr>
            <w:color w:val="0000FF"/>
          </w:rPr>
          <w:t>пункте 4</w:t>
        </w:r>
      </w:hyperlink>
      <w:r>
        <w:t xml:space="preserve"> настоящего Порядка, предоставляется в размере, рассчитанном по формуле, указанной в </w:t>
      </w:r>
      <w:hyperlink w:anchor="P196" w:history="1">
        <w:r>
          <w:rPr>
            <w:color w:val="0000FF"/>
          </w:rPr>
          <w:t>абзаце седьмом</w:t>
        </w:r>
      </w:hyperlink>
      <w:r>
        <w:t xml:space="preserve"> настоящего пункта, но не более 60 процентов от стоимости каждого наименования приобретаемого имущества (выполняемых работ, оказываемых услуг), указанных в плане расходов.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Размер Гранта Кооперативу не должен превышать максимальный размер Гранта, утвержденный Администрацией Приморского края, и определяется Конкурсной комиссией по направлениям деятельности, указанным в </w:t>
      </w:r>
      <w:hyperlink w:anchor="P85" w:history="1">
        <w:r>
          <w:rPr>
            <w:color w:val="0000FF"/>
          </w:rPr>
          <w:t>пункте 4</w:t>
        </w:r>
      </w:hyperlink>
      <w:r>
        <w:t xml:space="preserve"> настоящего Порядка, по следующей формуле: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ind w:firstLine="540"/>
        <w:jc w:val="both"/>
      </w:pPr>
      <w:bookmarkStart w:id="6" w:name="P196"/>
      <w:bookmarkEnd w:id="6"/>
      <w:r>
        <w:t>СУБ</w:t>
      </w:r>
      <w:r>
        <w:rPr>
          <w:vertAlign w:val="subscript"/>
        </w:rPr>
        <w:t>коопер</w:t>
      </w:r>
      <w:r>
        <w:t xml:space="preserve"> = СУБ</w:t>
      </w:r>
      <w:r>
        <w:rPr>
          <w:vertAlign w:val="subscript"/>
        </w:rPr>
        <w:t>кбфб</w:t>
      </w:r>
      <w:r>
        <w:t xml:space="preserve"> / (КО</w:t>
      </w:r>
      <w:r>
        <w:rPr>
          <w:vertAlign w:val="subscript"/>
        </w:rPr>
        <w:t>коопер1</w:t>
      </w:r>
      <w:r>
        <w:t xml:space="preserve"> + КО</w:t>
      </w:r>
      <w:r>
        <w:rPr>
          <w:vertAlign w:val="subscript"/>
        </w:rPr>
        <w:t>коопер2</w:t>
      </w:r>
      <w:r>
        <w:t xml:space="preserve"> + КО</w:t>
      </w:r>
      <w:r>
        <w:rPr>
          <w:vertAlign w:val="subscript"/>
        </w:rPr>
        <w:t>коопер n</w:t>
      </w:r>
      <w:r>
        <w:t>) x КО</w:t>
      </w:r>
      <w:r>
        <w:rPr>
          <w:vertAlign w:val="subscript"/>
        </w:rPr>
        <w:t>коопер</w:t>
      </w:r>
      <w:r>
        <w:t>, где: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ind w:firstLine="540"/>
        <w:jc w:val="both"/>
      </w:pPr>
      <w:r>
        <w:t>СУБ</w:t>
      </w:r>
      <w:r>
        <w:rPr>
          <w:vertAlign w:val="subscript"/>
        </w:rPr>
        <w:t>коопер</w:t>
      </w:r>
      <w:r>
        <w:t xml:space="preserve"> - размер Гранта, предоставляемого i-му Кооперативу, но не выше максимального размера, утвержденного Администрацией Приморского края;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СУБ</w:t>
      </w:r>
      <w:r>
        <w:rPr>
          <w:vertAlign w:val="subscript"/>
        </w:rPr>
        <w:t>кбфб</w:t>
      </w:r>
      <w:r>
        <w:t xml:space="preserve"> - объем бюджетных ассигнований, предусмотренный в краевом бюджете на текущий финансовый год (за счет средств краевого и федерального бюджетов) на выплату Грантов, в соответствии с Государственной программой Приморского края;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lastRenderedPageBreak/>
        <w:t>КО</w:t>
      </w:r>
      <w:r>
        <w:rPr>
          <w:vertAlign w:val="subscript"/>
        </w:rPr>
        <w:t>коопер</w:t>
      </w:r>
      <w:r>
        <w:t xml:space="preserve"> - совокупный показатель критериев оценки i-го Кооператива;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n - количество Кооперативов - получателей Грантов.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В случае если количество Кооперативов - получателей Грантов (n) на текущую дату меньше планируемого количества Кооперативов, осуществляющих проекты с помощью государственной поддержки, на текущий финансовый год, установленного Государственной программой Приморского края, то показатель СУБкбфб рассчитывается по формуле: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ind w:firstLine="540"/>
        <w:jc w:val="both"/>
      </w:pPr>
      <w:r>
        <w:t>СУБ</w:t>
      </w:r>
      <w:r>
        <w:rPr>
          <w:vertAlign w:val="subscript"/>
        </w:rPr>
        <w:t>кбфб</w:t>
      </w:r>
      <w:r>
        <w:t xml:space="preserve"> = МАХ</w:t>
      </w:r>
      <w:r>
        <w:rPr>
          <w:vertAlign w:val="subscript"/>
        </w:rPr>
        <w:t>гр</w:t>
      </w:r>
      <w:r>
        <w:t xml:space="preserve"> x n,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ind w:firstLine="540"/>
        <w:jc w:val="both"/>
      </w:pPr>
      <w:r>
        <w:t>где: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МАХ</w:t>
      </w:r>
      <w:r>
        <w:rPr>
          <w:vertAlign w:val="subscript"/>
        </w:rPr>
        <w:t>гр</w:t>
      </w:r>
      <w:r>
        <w:t xml:space="preserve"> - максимальный размер Гранта, утвержденный Администрацией Приморского края.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По результатам личного собеседования с председателями Кооперативов Конкурсная комиссия принимает решение о признании (отказе в признании) Кооперативов получателями Грантов (далее - Решение Конкурсной комиссии).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Основанием для отказа в признании Кооперативов получателями Грантов является нецелесообразность создания Кооператива исходя из баланса продовольственных ресурсов территории соответствующего муниципального образования.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13. Решение Конкурсной комиссии в день проведения второго этапа конкурсного отбора утверждается председателем Конкурсной комиссии, при отсутствии председателя - его заместителем и оформляется протоколом.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19.11.2018 N 542-па)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В протоколе Конкурсной комиссии отражается информация о Кооперативах - получателях Грантов и их размерах либо о причинах отказа.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При принятии Решения Конкурсной комиссией о признании Кооперативов получателями Грантов утверждается план расходов с указанием наименований приобретаемого имущества (выполняемых работ, оказываемых услуг), их вида, модели, количества, цены, источников финансирования.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В случае высвобождения средств Грантов по результатам второго этапа конкурсного отбора в день его проведения Конкурсная комиссия принимает дополнительно решение о признании получателями Грантов Кооперативов, участвовавших во втором этапе конкурсного отбора, исходя из наибольшего совокупного показателя.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14. Решение Конкурсной комиссии в течение трех рабочих дней со дня окончания конкурсного отбора направляется в Департамент.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В течение двух рабочих дней со дня получения Решения Конкурсной комиссии Департамент размещает протокол на официальном сайте.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Уведомление о Решении Конкурсной комиссии доводится Департаментом в письменном виде до каждого Кооператива, участвовавшего во втором этапе конкурсного отбора, и направляется им по почте в течение двух дней со дня получения Департаментом Решения Конкурсной комиссии.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Решение Конкурсной комиссии может быть обжаловано в установленном законодательством Российской Федерации порядке.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15. Предоставление Грантов осуществляется в соответствии со сводной бюджетной росписью, кассовым планом исполнения краевого бюджета в пределах лимитов бюджетных обязательств, </w:t>
      </w:r>
      <w:r>
        <w:lastRenderedPageBreak/>
        <w:t>предусмотренных на указанные цели Департаменту, на основании соглашения о предоставлении Гранта (далее - Соглашение).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16. Соглашение заключается между Департаментом и Кооперативом - получателем Гранта в течение пятнадцати рабочих дней со дня принятия Решения Конкурсной комиссией о признании Кооператива получателем Гранта по форме, утвержденной приказом Департамента.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Соглашение предусматривает в том числе: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а) целевое назначение Гранта;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б) согласие получателя Гранта на осуществление Департаментом и органами государственного финансового контроля проверок соблюдения получателем Гранта условий, целей и порядка предоставления Гранта;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в) ответственность сторон за нарушение условий Порядка;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г) показатели результативности использования Гранта, предусмотренные </w:t>
      </w:r>
      <w:hyperlink w:anchor="P249" w:history="1">
        <w:r>
          <w:rPr>
            <w:color w:val="0000FF"/>
          </w:rPr>
          <w:t>пунктом 19</w:t>
        </w:r>
      </w:hyperlink>
      <w:r>
        <w:t xml:space="preserve"> настоящего Порядка, и обязательство получателя Гранта по их достижению;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д) случаи возврата Гранта в краевой бюджет;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е) обязательство Кооператива по предоставлению отчета о достигнутых значениях показателей результативности;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ж) открытие в Управлении Федерального казначейства по Приморскому краю лицевых счетов юридическими лицами - получателями бюджетных средств в целях осуществления казначейского сопровождения договоров (соглашений) о предоставлении субсидий;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з) запрет на приобретение за счет полученных средств Гранта иностранной валюты (за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изделий), а также на размещение средств Гранта на депозиты и в иные финансовые инструменты;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и) порядок возврата остатков Грантов, не использованных в отчетном финансовом году.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17. Департамент в течение пяти рабочих дней со дня заключения Соглашения составляет реестр выплаты по форме, утвержденной Департаментом по согласованию с государственным казенным учреждением Приморским казначейством (далее соответственно - реестр, ГКУ Приморское казначейство), и передает его в ГКУ Приморское казначейство.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18. ГКУ Приморское казначейство: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проверяет реестр на соответствие утвержденной форме в течение трех рабочих дней со дня </w:t>
      </w:r>
      <w:r>
        <w:lastRenderedPageBreak/>
        <w:t>его поступления;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в случае ненадлежащего оформления реестра уведомляет об этом Департамент для устранения замечаний в течение трех дней со дня его поступления;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во исполнение договора о передаче отдельных функций главных распорядителей средств краевого бюджета, заключенного с Департаментом, в течение трех рабочих дней после поступления средств на лицевой счет Департамента, открытый в Управлении Федерального казначейства по Приморскому краю (далее - УФК по ПК), на основании реестра готовит и представляет в УФК по ПК заявку на кассовый расход на перечисление Грантов. Перечисление Грантов с лицевого счета Департамента на лицевые счета Кооперативов - получателей бюджетных средств, открытые в УФК по Приморскому краю, не позднее второго рабочего дня после предоставления заявки на кассовый расход.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bookmarkStart w:id="7" w:name="P249"/>
      <w:bookmarkEnd w:id="7"/>
      <w:r>
        <w:t>19. Показателями результативности использования Гранта из краевого бюджета являются: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количество новых постоянных рабочих мест, созданных в Кооперативе, получившем средства Гранта на развитие материально-технической базы, рассчитываемое исходя из создания в Кооперативе не менее одного нового постоянного рабочего места на каждые 3 млн рублей Гранта в году получения Гранта, но не менее одного нового рабочего места на один Грант;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19.11.2018 N 542-па)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прирост объема сельскохозяйственной продукции, реализованной Кооперативом, получившим средства Гранта, рассчитываемый по состоянию на 31 декабря года предоставления средств Гранта, к объему продукции, реализованной в году, предшествующем году предоставления Гранта, и должен составлять в году получения Гранта не менее 10 процентов;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увеличение налоговых и неналоговых отчислений в консолидированный бюджет Приморского края.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19.11.2018 N 542-па)</w:t>
      </w:r>
    </w:p>
    <w:p w:rsidR="000D5830" w:rsidRDefault="000D5830">
      <w:pPr>
        <w:pStyle w:val="ConsPlusNormal"/>
        <w:jc w:val="both"/>
      </w:pPr>
      <w:r>
        <w:t xml:space="preserve">(п. 19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hyperlink r:id="rId68" w:history="1">
        <w:r>
          <w:rPr>
            <w:color w:val="0000FF"/>
          </w:rPr>
          <w:t>20</w:t>
        </w:r>
      </w:hyperlink>
      <w:r>
        <w:t>. Гранты носят целевой характер и не могут быть использованы на цели, не предусмотренные Порядком.</w:t>
      </w:r>
    </w:p>
    <w:bookmarkStart w:id="8" w:name="P257"/>
    <w:bookmarkEnd w:id="8"/>
    <w:p w:rsidR="000D5830" w:rsidRDefault="000D5830">
      <w:pPr>
        <w:pStyle w:val="ConsPlusNormal"/>
        <w:spacing w:before="220"/>
        <w:ind w:firstLine="540"/>
        <w:jc w:val="both"/>
      </w:pPr>
      <w:r>
        <w:fldChar w:fldCharType="begin"/>
      </w:r>
      <w:r>
        <w:instrText xml:space="preserve"> HYPERLINK "consultantplus://offline/ref=4EB75732337783B3B3E252EB6D7D9774D246FF40E150D60967CC2E27E6E92321DBA7F143A9F7476EDB15A546524BD0EDCB1260CEB45D79285023EBCDXFj2A" </w:instrText>
      </w:r>
      <w:r>
        <w:fldChar w:fldCharType="separate"/>
      </w:r>
      <w:r>
        <w:rPr>
          <w:color w:val="0000FF"/>
        </w:rPr>
        <w:t>21</w:t>
      </w:r>
      <w:r w:rsidRPr="007942D6">
        <w:rPr>
          <w:color w:val="0000FF"/>
        </w:rPr>
        <w:fldChar w:fldCharType="end"/>
      </w:r>
      <w:r>
        <w:t>. Кооператив, получивший Грант, обязан: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использовать его в соответствии с утвержденным Конкурсной комиссией планом расходов в течение 24 месяцев со дня получения и осуществлять расходование средств Гранта в соответствии с утвержденным планом расходов;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28.04.2018 N 202-па)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оплачивать за счет собственных средств не менее 40 процентов стоимости каждого наименования приобретаемого имущества (выполненных работ, оказанных услуг), указанных в плане расходов;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предоставлять в Департамент отчет о целевом использовании Гранта по </w:t>
      </w:r>
      <w:hyperlink w:anchor="P648" w:history="1">
        <w:r>
          <w:rPr>
            <w:color w:val="0000FF"/>
          </w:rPr>
          <w:t>форме</w:t>
        </w:r>
      </w:hyperlink>
      <w:r>
        <w:t xml:space="preserve"> согласно приложению N 4 к настоящему Порядку ежеквартально, в срок до 25 числа последнего месяца отчетного квартала;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представлять в Департамент сводный отчет о целевом использовании Грантов по </w:t>
      </w:r>
      <w:hyperlink w:anchor="P648" w:history="1">
        <w:r>
          <w:rPr>
            <w:color w:val="0000FF"/>
          </w:rPr>
          <w:t>форме</w:t>
        </w:r>
      </w:hyperlink>
      <w:r>
        <w:t xml:space="preserve"> согласно приложению N 4 к настоящему Порядку в течение месяца со дня его полного использования с приложением копий документов и фотоматериалов, подтверждающих его </w:t>
      </w:r>
      <w:r>
        <w:lastRenderedPageBreak/>
        <w:t>целевое использование;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предоставлять в Департамент запрашиваемые в целях проверки документы;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представлять в Департамент отчет о целевом расходовании Гранта Кооперативом по </w:t>
      </w:r>
      <w:hyperlink w:anchor="P718" w:history="1">
        <w:r>
          <w:rPr>
            <w:color w:val="0000FF"/>
          </w:rPr>
          <w:t>форме</w:t>
        </w:r>
      </w:hyperlink>
      <w:r>
        <w:t xml:space="preserve"> согласно приложению N 5 к настоящему Порядку ежеквартально, не позднее 5 числа месяца, следующего за отчетным кварталом;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обеспечить исполнение показателей результативности, указанных в </w:t>
      </w:r>
      <w:hyperlink w:anchor="P249" w:history="1">
        <w:r>
          <w:rPr>
            <w:color w:val="0000FF"/>
          </w:rPr>
          <w:t>пункте 19</w:t>
        </w:r>
      </w:hyperlink>
      <w:r>
        <w:t xml:space="preserve"> настоящего Порядка;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предоставлять в Департамент отчет о достигнутых значениях показателей результативности по </w:t>
      </w:r>
      <w:hyperlink w:anchor="P857" w:history="1">
        <w:r>
          <w:rPr>
            <w:color w:val="0000FF"/>
          </w:rPr>
          <w:t>форме</w:t>
        </w:r>
      </w:hyperlink>
      <w:r>
        <w:t xml:space="preserve"> согласно приложению N 6 к настоящему Порядку ежеквартально, не позднее 5 числа месяца, следующего за отчетным кварталом;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представлять ежегодно, не позднее 1 апреля года, следующего за отчетным годом, в Департамент бухгалтерскую (финансовую) отчетность;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представлять в Департамент отчет об уплате налоговых платежей в консолидированный бюджет Приморского края по </w:t>
      </w:r>
      <w:hyperlink w:anchor="P913" w:history="1">
        <w:r>
          <w:rPr>
            <w:color w:val="0000FF"/>
          </w:rPr>
          <w:t>форме</w:t>
        </w:r>
      </w:hyperlink>
      <w:r>
        <w:t xml:space="preserve"> согласно приложению N 7 к настоящему Порядку ежеквартально, не позднее 5 числа месяца, следующего за отчетным кварталом.</w:t>
      </w:r>
    </w:p>
    <w:p w:rsidR="000D5830" w:rsidRDefault="000D5830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Администрации Приморского края от 19.11.2018 N 542-па)</w:t>
      </w:r>
    </w:p>
    <w:p w:rsidR="000D5830" w:rsidRDefault="000D5830">
      <w:pPr>
        <w:pStyle w:val="ConsPlusNormal"/>
        <w:spacing w:before="220"/>
        <w:ind w:firstLine="540"/>
        <w:jc w:val="both"/>
      </w:pPr>
      <w:hyperlink r:id="rId77" w:history="1">
        <w:r>
          <w:rPr>
            <w:color w:val="0000FF"/>
          </w:rPr>
          <w:t>22</w:t>
        </w:r>
      </w:hyperlink>
      <w:r>
        <w:t xml:space="preserve">. Ответственность за достоверность документов, предоставляемых в Департамент в соответствии с </w:t>
      </w:r>
      <w:hyperlink w:anchor="P115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257" w:history="1">
        <w:r>
          <w:rPr>
            <w:color w:val="0000FF"/>
          </w:rPr>
          <w:t>21</w:t>
        </w:r>
      </w:hyperlink>
      <w:r>
        <w:t xml:space="preserve"> настоящего Порядка, несет Кооператив.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hyperlink r:id="rId79" w:history="1">
        <w:r>
          <w:rPr>
            <w:color w:val="0000FF"/>
          </w:rPr>
          <w:t>23</w:t>
        </w:r>
      </w:hyperlink>
      <w:r>
        <w:t>. Департамент несет ответственность за правильность расчета Грантов и обеспечивает соблюдение Кооперативами условий, целей и порядка предоставления Грантов.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Департамент и органы государственного финансового контроля осуществляют проверку соблюдения Кооперативами условий, целей и порядка предоставления Грантов.</w:t>
      </w:r>
    </w:p>
    <w:p w:rsidR="000D5830" w:rsidRDefault="000D5830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24</w:t>
        </w:r>
      </w:hyperlink>
      <w:r>
        <w:t xml:space="preserve">. В случаях, предусмотренных Соглашением, остатки Грантов, не использованные в установленный </w:t>
      </w:r>
      <w:hyperlink w:anchor="P257" w:history="1">
        <w:r>
          <w:rPr>
            <w:color w:val="0000FF"/>
          </w:rPr>
          <w:t>пунктом 21</w:t>
        </w:r>
      </w:hyperlink>
      <w:r>
        <w:t xml:space="preserve"> настоящего Порядка срок, подлежат возврату в краевой бюджет в течение 15 дней по истечении установленного срока по реквизитам, указанным в Соглашении.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hyperlink r:id="rId82" w:history="1">
        <w:r>
          <w:rPr>
            <w:color w:val="0000FF"/>
          </w:rPr>
          <w:t>25</w:t>
        </w:r>
      </w:hyperlink>
      <w:r>
        <w:t xml:space="preserve">. В случае нарушения условий, установленных настоящим Порядком при предоставлении Гранта (в том числе в случаях нарушения обязательств, предусмотренных </w:t>
      </w:r>
      <w:hyperlink w:anchor="P105" w:history="1">
        <w:r>
          <w:rPr>
            <w:color w:val="0000FF"/>
          </w:rPr>
          <w:t>подпунктом "и" пункта 5</w:t>
        </w:r>
      </w:hyperlink>
      <w:r>
        <w:t xml:space="preserve"> настоящего Порядка), а также недостижения показателей результативности, указанных в </w:t>
      </w:r>
      <w:hyperlink w:anchor="P249" w:history="1">
        <w:r>
          <w:rPr>
            <w:color w:val="0000FF"/>
          </w:rPr>
          <w:t>пункте 19</w:t>
        </w:r>
      </w:hyperlink>
      <w:r>
        <w:t xml:space="preserve"> настоящего Порядка (далее - нарушения), Кооперативы обязаны осуществить возврат Гранта в краевой бюджет в полном объеме.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Требование о возврате Грантов в краевой бюджет (далее - требование) направляется Кооперативам Департаментом в пятидневный срок со дня установления нарушения.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Возврат Грантов производится Кооперативами в течение пяти рабочих дней со дня получения требования по реквизитам, указанным в требовании.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В случае отказа от добровольного возврата средства Грантов взыскиваются в судебном </w:t>
      </w:r>
      <w:r>
        <w:lastRenderedPageBreak/>
        <w:t>порядке.</w:t>
      </w:r>
    </w:p>
    <w:p w:rsidR="000D5830" w:rsidRDefault="000D5830">
      <w:pPr>
        <w:pStyle w:val="ConsPlusNormal"/>
        <w:jc w:val="both"/>
      </w:pPr>
      <w:r>
        <w:t xml:space="preserve">(п. 24 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  <w:outlineLvl w:val="1"/>
      </w:pPr>
      <w:r>
        <w:t>Приложение N 1</w:t>
      </w:r>
    </w:p>
    <w:p w:rsidR="000D5830" w:rsidRDefault="000D5830">
      <w:pPr>
        <w:pStyle w:val="ConsPlusNormal"/>
        <w:jc w:val="right"/>
      </w:pPr>
      <w:r>
        <w:t>к Порядку</w:t>
      </w:r>
    </w:p>
    <w:p w:rsidR="000D5830" w:rsidRDefault="000D5830">
      <w:pPr>
        <w:pStyle w:val="ConsPlusNormal"/>
        <w:jc w:val="right"/>
      </w:pPr>
      <w:r>
        <w:t>предоставления субсидии на</w:t>
      </w:r>
    </w:p>
    <w:p w:rsidR="000D5830" w:rsidRDefault="000D5830">
      <w:pPr>
        <w:pStyle w:val="ConsPlusNormal"/>
        <w:jc w:val="right"/>
      </w:pPr>
      <w:r>
        <w:t>содействие достижению целевых</w:t>
      </w:r>
    </w:p>
    <w:p w:rsidR="000D5830" w:rsidRDefault="000D5830">
      <w:pPr>
        <w:pStyle w:val="ConsPlusNormal"/>
        <w:jc w:val="right"/>
      </w:pPr>
      <w:r>
        <w:t>показателей региональных программ</w:t>
      </w:r>
    </w:p>
    <w:p w:rsidR="000D5830" w:rsidRDefault="000D5830">
      <w:pPr>
        <w:pStyle w:val="ConsPlusNormal"/>
        <w:jc w:val="right"/>
      </w:pPr>
      <w:r>
        <w:t>развития агропромышленного</w:t>
      </w:r>
    </w:p>
    <w:p w:rsidR="000D5830" w:rsidRDefault="000D5830">
      <w:pPr>
        <w:pStyle w:val="ConsPlusNormal"/>
        <w:jc w:val="right"/>
      </w:pPr>
      <w:r>
        <w:t>комплекса в части финансового</w:t>
      </w:r>
    </w:p>
    <w:p w:rsidR="000D5830" w:rsidRDefault="000D5830">
      <w:pPr>
        <w:pStyle w:val="ConsPlusNormal"/>
        <w:jc w:val="right"/>
      </w:pPr>
      <w:r>
        <w:t>обеспечения затрат на грантовую</w:t>
      </w:r>
    </w:p>
    <w:p w:rsidR="000D5830" w:rsidRDefault="000D5830">
      <w:pPr>
        <w:pStyle w:val="ConsPlusNormal"/>
        <w:jc w:val="right"/>
      </w:pPr>
      <w:r>
        <w:t>поддержку сельскохозяйственных</w:t>
      </w:r>
    </w:p>
    <w:p w:rsidR="000D5830" w:rsidRDefault="000D5830">
      <w:pPr>
        <w:pStyle w:val="ConsPlusNormal"/>
        <w:jc w:val="right"/>
      </w:pPr>
      <w:r>
        <w:t>потребительских кооперативов,</w:t>
      </w:r>
    </w:p>
    <w:p w:rsidR="000D5830" w:rsidRDefault="000D5830">
      <w:pPr>
        <w:pStyle w:val="ConsPlusNormal"/>
        <w:jc w:val="right"/>
      </w:pPr>
      <w:r>
        <w:t>утвержденному</w:t>
      </w:r>
    </w:p>
    <w:p w:rsidR="000D5830" w:rsidRDefault="000D5830">
      <w:pPr>
        <w:pStyle w:val="ConsPlusNormal"/>
        <w:jc w:val="right"/>
      </w:pPr>
      <w:r>
        <w:t>постановлением</w:t>
      </w:r>
    </w:p>
    <w:p w:rsidR="000D5830" w:rsidRDefault="000D5830">
      <w:pPr>
        <w:pStyle w:val="ConsPlusNormal"/>
        <w:jc w:val="right"/>
      </w:pPr>
      <w:r>
        <w:t>Администрации</w:t>
      </w:r>
    </w:p>
    <w:p w:rsidR="000D5830" w:rsidRDefault="000D5830">
      <w:pPr>
        <w:pStyle w:val="ConsPlusNormal"/>
        <w:jc w:val="right"/>
      </w:pPr>
      <w:r>
        <w:t>Приморского края</w:t>
      </w:r>
    </w:p>
    <w:p w:rsidR="000D5830" w:rsidRDefault="000D5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Приморского края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20.06.2017 </w:t>
            </w:r>
            <w:hyperlink r:id="rId84" w:history="1">
              <w:r>
                <w:rPr>
                  <w:color w:val="0000FF"/>
                </w:rPr>
                <w:t>N 240-па</w:t>
              </w:r>
            </w:hyperlink>
            <w:r>
              <w:rPr>
                <w:color w:val="392C69"/>
              </w:rPr>
              <w:t xml:space="preserve">, от 28.04.2018 </w:t>
            </w:r>
            <w:hyperlink r:id="rId85" w:history="1">
              <w:r>
                <w:rPr>
                  <w:color w:val="0000FF"/>
                </w:rPr>
                <w:t>N 202-па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</w:pPr>
      <w:r>
        <w:t>Форма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nformat"/>
        <w:jc w:val="both"/>
      </w:pPr>
      <w:r>
        <w:t xml:space="preserve">                                          В межведомственную</w:t>
      </w:r>
    </w:p>
    <w:p w:rsidR="000D5830" w:rsidRDefault="000D5830">
      <w:pPr>
        <w:pStyle w:val="ConsPlusNonformat"/>
        <w:jc w:val="both"/>
      </w:pPr>
      <w:r>
        <w:t xml:space="preserve">                                          конкурсную комиссию по отбору</w:t>
      </w:r>
    </w:p>
    <w:p w:rsidR="000D5830" w:rsidRDefault="000D5830">
      <w:pPr>
        <w:pStyle w:val="ConsPlusNonformat"/>
        <w:jc w:val="both"/>
      </w:pPr>
      <w:r>
        <w:t xml:space="preserve">                                          сельскохозяйственных</w:t>
      </w:r>
    </w:p>
    <w:p w:rsidR="000D5830" w:rsidRDefault="000D5830">
      <w:pPr>
        <w:pStyle w:val="ConsPlusNonformat"/>
        <w:jc w:val="both"/>
      </w:pPr>
      <w:r>
        <w:t xml:space="preserve">                                          потребительских кооперативов</w:t>
      </w:r>
    </w:p>
    <w:p w:rsidR="000D5830" w:rsidRDefault="000D5830">
      <w:pPr>
        <w:pStyle w:val="ConsPlusNonformat"/>
        <w:jc w:val="both"/>
      </w:pPr>
      <w:r>
        <w:t xml:space="preserve">                                          для предоставления субсидии</w:t>
      </w:r>
    </w:p>
    <w:p w:rsidR="000D5830" w:rsidRDefault="000D5830">
      <w:pPr>
        <w:pStyle w:val="ConsPlusNonformat"/>
        <w:jc w:val="both"/>
      </w:pPr>
      <w:r>
        <w:t xml:space="preserve">                                          на содействие достижению целевых</w:t>
      </w:r>
    </w:p>
    <w:p w:rsidR="000D5830" w:rsidRDefault="000D5830">
      <w:pPr>
        <w:pStyle w:val="ConsPlusNonformat"/>
        <w:jc w:val="both"/>
      </w:pPr>
      <w:r>
        <w:t xml:space="preserve">                                          показателей региональных программ</w:t>
      </w:r>
    </w:p>
    <w:p w:rsidR="000D5830" w:rsidRDefault="000D5830">
      <w:pPr>
        <w:pStyle w:val="ConsPlusNonformat"/>
        <w:jc w:val="both"/>
      </w:pPr>
      <w:r>
        <w:t xml:space="preserve">                                          развития агропромышленного</w:t>
      </w:r>
    </w:p>
    <w:p w:rsidR="000D5830" w:rsidRDefault="000D5830">
      <w:pPr>
        <w:pStyle w:val="ConsPlusNonformat"/>
        <w:jc w:val="both"/>
      </w:pPr>
      <w:r>
        <w:t xml:space="preserve">                                          комплекса в части финансового</w:t>
      </w:r>
    </w:p>
    <w:p w:rsidR="000D5830" w:rsidRDefault="000D5830">
      <w:pPr>
        <w:pStyle w:val="ConsPlusNonformat"/>
        <w:jc w:val="both"/>
      </w:pPr>
      <w:r>
        <w:t xml:space="preserve">                                          обеспечения затрат на грантовую</w:t>
      </w:r>
    </w:p>
    <w:p w:rsidR="000D5830" w:rsidRDefault="000D5830">
      <w:pPr>
        <w:pStyle w:val="ConsPlusNonformat"/>
        <w:jc w:val="both"/>
      </w:pPr>
      <w:r>
        <w:t xml:space="preserve">                                          поддержку сельскохозяйственных</w:t>
      </w:r>
    </w:p>
    <w:p w:rsidR="000D5830" w:rsidRDefault="000D5830">
      <w:pPr>
        <w:pStyle w:val="ConsPlusNonformat"/>
        <w:jc w:val="both"/>
      </w:pPr>
      <w:r>
        <w:t xml:space="preserve">                                          потребительских кооперативов от</w:t>
      </w:r>
    </w:p>
    <w:p w:rsidR="000D5830" w:rsidRDefault="000D583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D5830" w:rsidRDefault="000D5830">
      <w:pPr>
        <w:pStyle w:val="ConsPlusNonformat"/>
        <w:jc w:val="both"/>
      </w:pPr>
      <w:r>
        <w:t xml:space="preserve">                                          ________________________________,</w:t>
      </w:r>
    </w:p>
    <w:p w:rsidR="000D5830" w:rsidRDefault="000D5830">
      <w:pPr>
        <w:pStyle w:val="ConsPlusNonformat"/>
        <w:jc w:val="both"/>
      </w:pPr>
      <w:r>
        <w:t xml:space="preserve">                                          зарегистрированного по адресу:</w:t>
      </w:r>
    </w:p>
    <w:p w:rsidR="000D5830" w:rsidRDefault="000D5830">
      <w:pPr>
        <w:pStyle w:val="ConsPlusNonformat"/>
        <w:jc w:val="both"/>
      </w:pPr>
      <w:r>
        <w:t xml:space="preserve">                                          ________________________________,</w:t>
      </w:r>
    </w:p>
    <w:p w:rsidR="000D5830" w:rsidRDefault="000D5830">
      <w:pPr>
        <w:pStyle w:val="ConsPlusNonformat"/>
        <w:jc w:val="both"/>
      </w:pPr>
      <w:r>
        <w:t xml:space="preserve">                                          ОГРН</w:t>
      </w:r>
    </w:p>
    <w:p w:rsidR="000D5830" w:rsidRDefault="000D583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D5830" w:rsidRDefault="000D5830">
      <w:pPr>
        <w:pStyle w:val="ConsPlusNonformat"/>
        <w:jc w:val="both"/>
      </w:pPr>
      <w:r>
        <w:t xml:space="preserve">                                          ИНН</w:t>
      </w:r>
    </w:p>
    <w:p w:rsidR="000D5830" w:rsidRDefault="000D5830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D5830" w:rsidRDefault="000D5830">
      <w:pPr>
        <w:pStyle w:val="ConsPlusNonformat"/>
        <w:jc w:val="both"/>
      </w:pPr>
    </w:p>
    <w:p w:rsidR="000D5830" w:rsidRDefault="000D5830">
      <w:pPr>
        <w:pStyle w:val="ConsPlusNonformat"/>
        <w:jc w:val="both"/>
      </w:pPr>
      <w:bookmarkStart w:id="9" w:name="P333"/>
      <w:bookmarkEnd w:id="9"/>
      <w:r>
        <w:t xml:space="preserve">                                  ЗАЯВКА</w:t>
      </w:r>
    </w:p>
    <w:p w:rsidR="000D5830" w:rsidRDefault="000D5830">
      <w:pPr>
        <w:pStyle w:val="ConsPlusNonformat"/>
        <w:jc w:val="both"/>
      </w:pPr>
      <w:r>
        <w:t xml:space="preserve"> на участие в конкурсном отборе для предоставления субсидии на содействие</w:t>
      </w:r>
    </w:p>
    <w:p w:rsidR="000D5830" w:rsidRDefault="000D5830">
      <w:pPr>
        <w:pStyle w:val="ConsPlusNonformat"/>
        <w:jc w:val="both"/>
      </w:pPr>
      <w:r>
        <w:t xml:space="preserve">       достижению целевых показателей региональных программ развития</w:t>
      </w:r>
    </w:p>
    <w:p w:rsidR="000D5830" w:rsidRDefault="000D5830">
      <w:pPr>
        <w:pStyle w:val="ConsPlusNonformat"/>
        <w:jc w:val="both"/>
      </w:pPr>
      <w:r>
        <w:t xml:space="preserve">   агропромышленного комплекса в части финансового обеспечения затрат на</w:t>
      </w:r>
    </w:p>
    <w:p w:rsidR="000D5830" w:rsidRDefault="000D5830">
      <w:pPr>
        <w:pStyle w:val="ConsPlusNonformat"/>
        <w:jc w:val="both"/>
      </w:pPr>
      <w:r>
        <w:t xml:space="preserve">   грантовую поддержку сельскохозяйственных потребительских кооперативов</w:t>
      </w:r>
    </w:p>
    <w:p w:rsidR="000D5830" w:rsidRDefault="000D5830">
      <w:pPr>
        <w:pStyle w:val="ConsPlusNonformat"/>
        <w:jc w:val="both"/>
      </w:pPr>
      <w:r>
        <w:t xml:space="preserve">                              в ________ году</w:t>
      </w:r>
    </w:p>
    <w:p w:rsidR="000D5830" w:rsidRDefault="000D5830">
      <w:pPr>
        <w:pStyle w:val="ConsPlusNonformat"/>
        <w:jc w:val="both"/>
      </w:pPr>
    </w:p>
    <w:p w:rsidR="000D5830" w:rsidRDefault="000D5830">
      <w:pPr>
        <w:pStyle w:val="ConsPlusNonformat"/>
        <w:jc w:val="both"/>
      </w:pPr>
      <w:r>
        <w:t xml:space="preserve">    В   соответствии  с  Порядком  предоставления  субсидии  на  содействие</w:t>
      </w:r>
    </w:p>
    <w:p w:rsidR="000D5830" w:rsidRDefault="000D5830">
      <w:pPr>
        <w:pStyle w:val="ConsPlusNonformat"/>
        <w:jc w:val="both"/>
      </w:pPr>
      <w:r>
        <w:t>достижению    целевых    показателей    региональных    программ   развития</w:t>
      </w:r>
    </w:p>
    <w:p w:rsidR="000D5830" w:rsidRDefault="000D5830">
      <w:pPr>
        <w:pStyle w:val="ConsPlusNonformat"/>
        <w:jc w:val="both"/>
      </w:pPr>
      <w:r>
        <w:lastRenderedPageBreak/>
        <w:t>агропромышленного  комплекса  в  части  финансового  обеспечения  затрат на</w:t>
      </w:r>
    </w:p>
    <w:p w:rsidR="000D5830" w:rsidRDefault="000D5830">
      <w:pPr>
        <w:pStyle w:val="ConsPlusNonformat"/>
        <w:jc w:val="both"/>
      </w:pPr>
      <w:r>
        <w:t>грантовую   поддержку  сельскохозяйственных  потребительских  кооперативов,</w:t>
      </w:r>
    </w:p>
    <w:p w:rsidR="000D5830" w:rsidRDefault="000D5830">
      <w:pPr>
        <w:pStyle w:val="ConsPlusNonformat"/>
        <w:jc w:val="both"/>
      </w:pPr>
      <w:r>
        <w:t>утвержденным  постановлением  Администрации  Приморского  края  от ______ N</w:t>
      </w:r>
    </w:p>
    <w:p w:rsidR="000D5830" w:rsidRDefault="000D5830">
      <w:pPr>
        <w:pStyle w:val="ConsPlusNonformat"/>
        <w:jc w:val="both"/>
      </w:pPr>
      <w:r>
        <w:t>____, прошу предоставить мне из средств краевого бюджета:</w:t>
      </w:r>
    </w:p>
    <w:p w:rsidR="000D5830" w:rsidRDefault="000D5830">
      <w:pPr>
        <w:pStyle w:val="ConsPlusNonformat"/>
        <w:jc w:val="both"/>
      </w:pPr>
      <w:r>
        <w:t xml:space="preserve">    Грант  на  развитие  материально-технической  базы кооператива (далее -</w:t>
      </w:r>
    </w:p>
    <w:p w:rsidR="000D5830" w:rsidRDefault="000D5830">
      <w:pPr>
        <w:pStyle w:val="ConsPlusNonformat"/>
        <w:jc w:val="both"/>
      </w:pPr>
      <w:r>
        <w:t>Грант) в размере ________ (___________________) рублей.</w:t>
      </w:r>
    </w:p>
    <w:p w:rsidR="000D5830" w:rsidRDefault="000D5830">
      <w:pPr>
        <w:pStyle w:val="ConsPlusNonformat"/>
        <w:jc w:val="both"/>
      </w:pPr>
      <w:r>
        <w:t xml:space="preserve">    Кооператив     не    являлся    получателем    Гранта    на    развитие</w:t>
      </w:r>
    </w:p>
    <w:p w:rsidR="000D5830" w:rsidRDefault="000D5830">
      <w:pPr>
        <w:pStyle w:val="ConsPlusNonformat"/>
        <w:jc w:val="both"/>
      </w:pPr>
      <w:r>
        <w:t>материально-технической  базы  кооператива  (либо  с  даты полного освоения</w:t>
      </w:r>
    </w:p>
    <w:p w:rsidR="000D5830" w:rsidRDefault="000D5830">
      <w:pPr>
        <w:pStyle w:val="ConsPlusNonformat"/>
        <w:jc w:val="both"/>
      </w:pPr>
      <w:r>
        <w:t>Гранта  на развитие материально-технической базы, полученного ранее, прошло</w:t>
      </w:r>
    </w:p>
    <w:p w:rsidR="000D5830" w:rsidRDefault="000D5830">
      <w:pPr>
        <w:pStyle w:val="ConsPlusNonformat"/>
        <w:jc w:val="both"/>
      </w:pPr>
      <w:r>
        <w:t>____ лет).</w:t>
      </w:r>
    </w:p>
    <w:p w:rsidR="000D5830" w:rsidRDefault="000D5830">
      <w:pPr>
        <w:pStyle w:val="ConsPlusNonformat"/>
        <w:jc w:val="both"/>
      </w:pPr>
      <w:r>
        <w:t xml:space="preserve">    Мною   представляется   бизнес-план  по  развитию  кооператива  и  план</w:t>
      </w:r>
    </w:p>
    <w:p w:rsidR="000D5830" w:rsidRDefault="000D5830">
      <w:pPr>
        <w:pStyle w:val="ConsPlusNonformat"/>
        <w:jc w:val="both"/>
      </w:pPr>
      <w:r>
        <w:t>расходов.</w:t>
      </w:r>
    </w:p>
    <w:p w:rsidR="000D5830" w:rsidRDefault="000D5830">
      <w:pPr>
        <w:pStyle w:val="ConsPlusNonformat"/>
        <w:jc w:val="both"/>
      </w:pPr>
      <w:r>
        <w:t xml:space="preserve">    При получении Гранта кооператив обязуется:</w:t>
      </w:r>
    </w:p>
    <w:p w:rsidR="000D5830" w:rsidRDefault="000D5830">
      <w:pPr>
        <w:pStyle w:val="ConsPlusNonformat"/>
        <w:jc w:val="both"/>
      </w:pPr>
      <w:r>
        <w:t xml:space="preserve">    оплачивать  не  менее  40 процентов стоимости Приобретений, указанных в</w:t>
      </w:r>
    </w:p>
    <w:p w:rsidR="000D5830" w:rsidRDefault="000D5830">
      <w:pPr>
        <w:pStyle w:val="ConsPlusNonformat"/>
        <w:jc w:val="both"/>
      </w:pPr>
      <w:r>
        <w:t>плане  расходов, в том числе непосредственно за счет собственных средств не</w:t>
      </w:r>
    </w:p>
    <w:p w:rsidR="000D5830" w:rsidRDefault="000D5830">
      <w:pPr>
        <w:pStyle w:val="ConsPlusNonformat"/>
        <w:jc w:val="both"/>
      </w:pPr>
      <w:r>
        <w:t>менее 10 процентов;</w:t>
      </w:r>
    </w:p>
    <w:p w:rsidR="000D5830" w:rsidRDefault="000D5830">
      <w:pPr>
        <w:pStyle w:val="ConsPlusNonformat"/>
        <w:jc w:val="both"/>
      </w:pPr>
      <w:r>
        <w:t xml:space="preserve">    использовать  Грант  в течение 24 месяцев со дня поступления средств на</w:t>
      </w:r>
    </w:p>
    <w:p w:rsidR="000D5830" w:rsidRDefault="000D5830">
      <w:pPr>
        <w:pStyle w:val="ConsPlusNonformat"/>
        <w:jc w:val="both"/>
      </w:pPr>
      <w:r>
        <w:t>расчетный  счет  кооператива  и  использовать имущество, закупаемое за счет</w:t>
      </w:r>
    </w:p>
    <w:p w:rsidR="000D5830" w:rsidRDefault="000D5830">
      <w:pPr>
        <w:pStyle w:val="ConsPlusNonformat"/>
        <w:jc w:val="both"/>
      </w:pPr>
      <w:r>
        <w:t>Гранта, исключительно на развитие кооператива;</w:t>
      </w:r>
    </w:p>
    <w:p w:rsidR="000D5830" w:rsidRDefault="000D5830">
      <w:pPr>
        <w:pStyle w:val="ConsPlusNonformat"/>
        <w:jc w:val="both"/>
      </w:pPr>
      <w:r>
        <w:t xml:space="preserve">    приобретаемое  с  участием средств Гранта имущество вносить в неделимый</w:t>
      </w:r>
    </w:p>
    <w:p w:rsidR="000D5830" w:rsidRDefault="000D5830">
      <w:pPr>
        <w:pStyle w:val="ConsPlusNonformat"/>
        <w:jc w:val="both"/>
      </w:pPr>
      <w:r>
        <w:t>фонд кооператива и не осуществлять его продажу, дарение, передачу в аренду,</w:t>
      </w:r>
    </w:p>
    <w:p w:rsidR="000D5830" w:rsidRDefault="000D5830">
      <w:pPr>
        <w:pStyle w:val="ConsPlusNonformat"/>
        <w:jc w:val="both"/>
      </w:pPr>
      <w:r>
        <w:t>обмен  или  взнос  в  виде  пая,  вклада  или  отчуждение  иным  образом  в</w:t>
      </w:r>
    </w:p>
    <w:p w:rsidR="000D5830" w:rsidRDefault="000D5830">
      <w:pPr>
        <w:pStyle w:val="ConsPlusNonformat"/>
        <w:jc w:val="both"/>
      </w:pPr>
      <w:r>
        <w:t>соответствии  с законодательством Российской Федерации в течение пяти лет с</w:t>
      </w:r>
    </w:p>
    <w:p w:rsidR="000D5830" w:rsidRDefault="000D5830">
      <w:pPr>
        <w:pStyle w:val="ConsPlusNonformat"/>
        <w:jc w:val="both"/>
      </w:pPr>
      <w:r>
        <w:t>даты получения Гранта;</w:t>
      </w:r>
    </w:p>
    <w:p w:rsidR="000D5830" w:rsidRDefault="000D5830">
      <w:pPr>
        <w:pStyle w:val="ConsPlusNonformat"/>
        <w:jc w:val="both"/>
      </w:pPr>
      <w:r>
        <w:t xml:space="preserve">    создать  не  менее одного нового постоянного рабочего места на каждые 3</w:t>
      </w:r>
    </w:p>
    <w:p w:rsidR="000D5830" w:rsidRDefault="000D5830">
      <w:pPr>
        <w:pStyle w:val="ConsPlusNonformat"/>
        <w:jc w:val="both"/>
      </w:pPr>
      <w:r>
        <w:t>млн  рублей  Гранта  в  году  получения  Гранта,  но не менее одного нового</w:t>
      </w:r>
    </w:p>
    <w:p w:rsidR="000D5830" w:rsidRDefault="000D5830">
      <w:pPr>
        <w:pStyle w:val="ConsPlusNonformat"/>
        <w:jc w:val="both"/>
      </w:pPr>
      <w:r>
        <w:t>постоянного рабочего места на один Грант;</w:t>
      </w:r>
    </w:p>
    <w:p w:rsidR="000D5830" w:rsidRDefault="000D5830">
      <w:pPr>
        <w:pStyle w:val="ConsPlusNonformat"/>
        <w:jc w:val="both"/>
      </w:pPr>
      <w:r>
        <w:t xml:space="preserve">    сохранить  созданные  новые постоянные рабочие места в течение не менее</w:t>
      </w:r>
    </w:p>
    <w:p w:rsidR="000D5830" w:rsidRDefault="000D5830">
      <w:pPr>
        <w:pStyle w:val="ConsPlusNonformat"/>
        <w:jc w:val="both"/>
      </w:pPr>
      <w:r>
        <w:t>пяти лет с даты получения Гранта;</w:t>
      </w:r>
    </w:p>
    <w:p w:rsidR="000D5830" w:rsidRDefault="000D5830">
      <w:pPr>
        <w:pStyle w:val="ConsPlusNonformat"/>
        <w:jc w:val="both"/>
      </w:pPr>
      <w:r>
        <w:t xml:space="preserve">    осуществлять    деятельность   сельскохозяйственного   потребительского</w:t>
      </w:r>
    </w:p>
    <w:p w:rsidR="000D5830" w:rsidRDefault="000D5830">
      <w:pPr>
        <w:pStyle w:val="ConsPlusNonformat"/>
        <w:jc w:val="both"/>
      </w:pPr>
      <w:r>
        <w:t>кооператива в течение не менее пяти лет после получения Гранта.</w:t>
      </w:r>
    </w:p>
    <w:p w:rsidR="000D5830" w:rsidRDefault="000D5830">
      <w:pPr>
        <w:pStyle w:val="ConsPlusNonformat"/>
        <w:jc w:val="both"/>
      </w:pPr>
      <w:r>
        <w:t xml:space="preserve">    Вся вышеуказанная информация является достоверной.</w:t>
      </w:r>
    </w:p>
    <w:p w:rsidR="000D5830" w:rsidRDefault="000D5830">
      <w:pPr>
        <w:pStyle w:val="ConsPlusNonformat"/>
        <w:jc w:val="both"/>
      </w:pPr>
      <w:r>
        <w:t xml:space="preserve">    Даю согласие на передачу и обработку персональных данных в соответствии</w:t>
      </w:r>
    </w:p>
    <w:p w:rsidR="000D5830" w:rsidRDefault="000D5830">
      <w:pPr>
        <w:pStyle w:val="ConsPlusNonformat"/>
        <w:jc w:val="both"/>
      </w:pPr>
      <w:r>
        <w:t>с законодательством Российской Федерации.</w:t>
      </w:r>
    </w:p>
    <w:p w:rsidR="000D5830" w:rsidRDefault="000D5830">
      <w:pPr>
        <w:pStyle w:val="ConsPlusNonformat"/>
        <w:jc w:val="both"/>
      </w:pPr>
    </w:p>
    <w:p w:rsidR="000D5830" w:rsidRDefault="000D5830">
      <w:pPr>
        <w:pStyle w:val="ConsPlusNonformat"/>
        <w:jc w:val="both"/>
      </w:pPr>
      <w:r>
        <w:t>Председатель _________________ (__________________)</w:t>
      </w:r>
    </w:p>
    <w:p w:rsidR="000D5830" w:rsidRDefault="000D5830">
      <w:pPr>
        <w:pStyle w:val="ConsPlusNonformat"/>
        <w:jc w:val="both"/>
      </w:pPr>
      <w:r>
        <w:t xml:space="preserve">                 (подпись)           (Ф.И.О.)</w:t>
      </w:r>
    </w:p>
    <w:p w:rsidR="000D5830" w:rsidRDefault="000D5830">
      <w:pPr>
        <w:pStyle w:val="ConsPlusNonformat"/>
        <w:jc w:val="both"/>
      </w:pPr>
    </w:p>
    <w:p w:rsidR="000D5830" w:rsidRDefault="000D5830">
      <w:pPr>
        <w:pStyle w:val="ConsPlusNonformat"/>
        <w:jc w:val="both"/>
      </w:pPr>
      <w:r>
        <w:t xml:space="preserve">    К заявлению прилагаются следующие документы:</w:t>
      </w:r>
    </w:p>
    <w:p w:rsidR="000D5830" w:rsidRDefault="000D5830">
      <w:pPr>
        <w:pStyle w:val="ConsPlusNonformat"/>
        <w:jc w:val="both"/>
      </w:pPr>
    </w:p>
    <w:p w:rsidR="000D5830" w:rsidRDefault="000D5830">
      <w:pPr>
        <w:pStyle w:val="ConsPlusNonformat"/>
        <w:jc w:val="both"/>
      </w:pPr>
      <w:r>
        <w:t xml:space="preserve">                     Опись представленных документов:</w:t>
      </w:r>
    </w:p>
    <w:p w:rsidR="000D5830" w:rsidRDefault="000D583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347"/>
        <w:gridCol w:w="1985"/>
      </w:tblGrid>
      <w:tr w:rsidR="000D5830">
        <w:tc>
          <w:tcPr>
            <w:tcW w:w="993" w:type="dxa"/>
          </w:tcPr>
          <w:p w:rsidR="000D5830" w:rsidRDefault="000D58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347" w:type="dxa"/>
          </w:tcPr>
          <w:p w:rsidR="000D5830" w:rsidRDefault="000D5830">
            <w:pPr>
              <w:pStyle w:val="ConsPlusNormal"/>
              <w:jc w:val="center"/>
            </w:pPr>
            <w:r>
              <w:t>Наименование и реквизиты документа</w:t>
            </w:r>
          </w:p>
        </w:tc>
        <w:tc>
          <w:tcPr>
            <w:tcW w:w="1985" w:type="dxa"/>
          </w:tcPr>
          <w:p w:rsidR="000D5830" w:rsidRDefault="000D5830">
            <w:pPr>
              <w:pStyle w:val="ConsPlusNormal"/>
              <w:jc w:val="center"/>
            </w:pPr>
            <w:r>
              <w:t>Количество листов</w:t>
            </w:r>
          </w:p>
        </w:tc>
      </w:tr>
      <w:tr w:rsidR="000D5830">
        <w:tc>
          <w:tcPr>
            <w:tcW w:w="993" w:type="dxa"/>
          </w:tcPr>
          <w:p w:rsidR="000D5830" w:rsidRDefault="000D5830">
            <w:pPr>
              <w:pStyle w:val="ConsPlusNormal"/>
            </w:pPr>
          </w:p>
        </w:tc>
        <w:tc>
          <w:tcPr>
            <w:tcW w:w="434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985" w:type="dxa"/>
          </w:tcPr>
          <w:p w:rsidR="000D5830" w:rsidRDefault="000D5830">
            <w:pPr>
              <w:pStyle w:val="ConsPlusNormal"/>
            </w:pP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  <w:outlineLvl w:val="1"/>
      </w:pPr>
      <w:r>
        <w:t>Приложение N 2</w:t>
      </w:r>
    </w:p>
    <w:p w:rsidR="000D5830" w:rsidRDefault="000D5830">
      <w:pPr>
        <w:pStyle w:val="ConsPlusNormal"/>
        <w:jc w:val="right"/>
      </w:pPr>
      <w:r>
        <w:t>к Порядку</w:t>
      </w:r>
    </w:p>
    <w:p w:rsidR="000D5830" w:rsidRDefault="000D5830">
      <w:pPr>
        <w:pStyle w:val="ConsPlusNormal"/>
        <w:jc w:val="right"/>
      </w:pPr>
      <w:r>
        <w:t>предоставления субсидии на</w:t>
      </w:r>
    </w:p>
    <w:p w:rsidR="000D5830" w:rsidRDefault="000D5830">
      <w:pPr>
        <w:pStyle w:val="ConsPlusNormal"/>
        <w:jc w:val="right"/>
      </w:pPr>
      <w:r>
        <w:t>содействие достижению целевых</w:t>
      </w:r>
    </w:p>
    <w:p w:rsidR="000D5830" w:rsidRDefault="000D5830">
      <w:pPr>
        <w:pStyle w:val="ConsPlusNormal"/>
        <w:jc w:val="right"/>
      </w:pPr>
      <w:r>
        <w:t>показателей региональных программ</w:t>
      </w:r>
    </w:p>
    <w:p w:rsidR="000D5830" w:rsidRDefault="000D5830">
      <w:pPr>
        <w:pStyle w:val="ConsPlusNormal"/>
        <w:jc w:val="right"/>
      </w:pPr>
      <w:r>
        <w:t>развития агропромышленного</w:t>
      </w:r>
    </w:p>
    <w:p w:rsidR="000D5830" w:rsidRDefault="000D5830">
      <w:pPr>
        <w:pStyle w:val="ConsPlusNormal"/>
        <w:jc w:val="right"/>
      </w:pPr>
      <w:r>
        <w:t>комплекса в части финансового</w:t>
      </w:r>
    </w:p>
    <w:p w:rsidR="000D5830" w:rsidRDefault="000D5830">
      <w:pPr>
        <w:pStyle w:val="ConsPlusNormal"/>
        <w:jc w:val="right"/>
      </w:pPr>
      <w:r>
        <w:t>обеспечения затрат на грантовую</w:t>
      </w:r>
    </w:p>
    <w:p w:rsidR="000D5830" w:rsidRDefault="000D5830">
      <w:pPr>
        <w:pStyle w:val="ConsPlusNormal"/>
        <w:jc w:val="right"/>
      </w:pPr>
      <w:r>
        <w:t>поддержку сельскохозяйственных</w:t>
      </w:r>
    </w:p>
    <w:p w:rsidR="000D5830" w:rsidRDefault="000D5830">
      <w:pPr>
        <w:pStyle w:val="ConsPlusNormal"/>
        <w:jc w:val="right"/>
      </w:pPr>
      <w:r>
        <w:t>потребительских кооперативов,</w:t>
      </w:r>
    </w:p>
    <w:p w:rsidR="000D5830" w:rsidRDefault="000D5830">
      <w:pPr>
        <w:pStyle w:val="ConsPlusNormal"/>
        <w:jc w:val="right"/>
      </w:pPr>
      <w:r>
        <w:lastRenderedPageBreak/>
        <w:t>утвержденному</w:t>
      </w:r>
    </w:p>
    <w:p w:rsidR="000D5830" w:rsidRDefault="000D5830">
      <w:pPr>
        <w:pStyle w:val="ConsPlusNormal"/>
        <w:jc w:val="right"/>
      </w:pPr>
      <w:r>
        <w:t>постановлением</w:t>
      </w:r>
    </w:p>
    <w:p w:rsidR="000D5830" w:rsidRDefault="000D5830">
      <w:pPr>
        <w:pStyle w:val="ConsPlusNormal"/>
        <w:jc w:val="right"/>
      </w:pPr>
      <w:r>
        <w:t>Администрации</w:t>
      </w:r>
    </w:p>
    <w:p w:rsidR="000D5830" w:rsidRDefault="000D5830">
      <w:pPr>
        <w:pStyle w:val="ConsPlusNormal"/>
        <w:jc w:val="right"/>
      </w:pPr>
      <w:r>
        <w:t>Приморского края</w:t>
      </w:r>
    </w:p>
    <w:p w:rsidR="000D5830" w:rsidRDefault="000D5830">
      <w:pPr>
        <w:pStyle w:val="ConsPlusNormal"/>
        <w:jc w:val="right"/>
      </w:pPr>
      <w:r>
        <w:t>от 26.07.2016 N 344-па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Title"/>
        <w:jc w:val="center"/>
      </w:pPr>
      <w:bookmarkStart w:id="10" w:name="P411"/>
      <w:bookmarkEnd w:id="10"/>
      <w:r>
        <w:t>ПЕРЕЧЕНЬ</w:t>
      </w:r>
    </w:p>
    <w:p w:rsidR="000D5830" w:rsidRDefault="000D5830">
      <w:pPr>
        <w:pStyle w:val="ConsPlusTitle"/>
        <w:jc w:val="center"/>
      </w:pPr>
      <w:r>
        <w:t>КРИТЕРИЕВ ОЦЕНКИ ЗАЯВОК И ПРИЛАГАЕМЫХ К НИМ ДОКУМЕНТОВ,</w:t>
      </w:r>
    </w:p>
    <w:p w:rsidR="000D5830" w:rsidRDefault="000D5830">
      <w:pPr>
        <w:pStyle w:val="ConsPlusTitle"/>
        <w:jc w:val="center"/>
      </w:pPr>
      <w:r>
        <w:t>ПРЕДОСТАВЛЕННЫХ В МЕЖВЕДОМСТВЕННУЮ КОНКУРСНУЮ КОМИССИЮ</w:t>
      </w:r>
    </w:p>
    <w:p w:rsidR="000D5830" w:rsidRDefault="000D5830">
      <w:pPr>
        <w:pStyle w:val="ConsPlusTitle"/>
        <w:jc w:val="center"/>
      </w:pPr>
      <w:r>
        <w:t>ПО ОТБОРУ СЕЛЬСКОХОЗЯЙСТВЕННЫХ ПОТРЕБИТЕЛЬСКИХ КООПЕРАТИВОВ</w:t>
      </w:r>
    </w:p>
    <w:p w:rsidR="000D5830" w:rsidRDefault="000D5830">
      <w:pPr>
        <w:pStyle w:val="ConsPlusTitle"/>
        <w:jc w:val="center"/>
      </w:pPr>
      <w:r>
        <w:t>ДЛЯ ПРЕДОСТАВЛЕНИЯ ИЗ КРАЕВОГО БЮДЖЕТА ГРАНТА В ФОРМЕ</w:t>
      </w:r>
    </w:p>
    <w:p w:rsidR="000D5830" w:rsidRDefault="000D5830">
      <w:pPr>
        <w:pStyle w:val="ConsPlusTitle"/>
        <w:jc w:val="center"/>
      </w:pPr>
      <w:r>
        <w:t>СУБСИДИИ НА СОДЕЙСТВИЕ ДОСТИЖЕНИЮ ЦЕЛЕВЫХ ПОКАЗАТЕЛЕЙ</w:t>
      </w:r>
    </w:p>
    <w:p w:rsidR="000D5830" w:rsidRDefault="000D5830">
      <w:pPr>
        <w:pStyle w:val="ConsPlusTitle"/>
        <w:jc w:val="center"/>
      </w:pPr>
      <w:r>
        <w:t>РЕГИОНАЛЬНЫХ ПРОГРАММ РАЗВИТИЯ АГРОПРОМЫШЛЕННОГО</w:t>
      </w:r>
    </w:p>
    <w:p w:rsidR="000D5830" w:rsidRDefault="000D5830">
      <w:pPr>
        <w:pStyle w:val="ConsPlusTitle"/>
        <w:jc w:val="center"/>
      </w:pPr>
      <w:r>
        <w:t>КОМПЛЕКСА В ЧАСТИ ФИНАНСОВОГО ОБЕСПЕЧЕНИЯ ЗАТРАТ</w:t>
      </w:r>
    </w:p>
    <w:p w:rsidR="000D5830" w:rsidRDefault="000D5830">
      <w:pPr>
        <w:pStyle w:val="ConsPlusTitle"/>
        <w:jc w:val="center"/>
      </w:pPr>
      <w:r>
        <w:t>НА ГРАНТОВУЮ ПОДДЕРЖКУ СЕЛЬСКОХОЗЯЙСТВЕННЫХ</w:t>
      </w:r>
    </w:p>
    <w:p w:rsidR="000D5830" w:rsidRDefault="000D5830">
      <w:pPr>
        <w:pStyle w:val="ConsPlusTitle"/>
        <w:jc w:val="center"/>
      </w:pPr>
      <w:r>
        <w:t>ПОТРЕБИТЕЛЬСКИХ КООПЕРАТИВОВ</w:t>
      </w:r>
    </w:p>
    <w:p w:rsidR="000D5830" w:rsidRDefault="000D5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Приморского края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20.06.2017 </w:t>
            </w:r>
            <w:hyperlink r:id="rId86" w:history="1">
              <w:r>
                <w:rPr>
                  <w:color w:val="0000FF"/>
                </w:rPr>
                <w:t>N 240-па</w:t>
              </w:r>
            </w:hyperlink>
            <w:r>
              <w:rPr>
                <w:color w:val="392C69"/>
              </w:rPr>
              <w:t xml:space="preserve">, от 19.11.2018 </w:t>
            </w:r>
            <w:hyperlink r:id="rId87" w:history="1">
              <w:r>
                <w:rPr>
                  <w:color w:val="0000FF"/>
                </w:rPr>
                <w:t>N 542-па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5830" w:rsidRDefault="000D583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7087"/>
        <w:gridCol w:w="1269"/>
      </w:tblGrid>
      <w:tr w:rsidR="000D5830">
        <w:tc>
          <w:tcPr>
            <w:tcW w:w="660" w:type="dxa"/>
          </w:tcPr>
          <w:p w:rsidR="000D5830" w:rsidRDefault="000D58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087" w:type="dxa"/>
          </w:tcPr>
          <w:p w:rsidR="000D5830" w:rsidRDefault="000D5830">
            <w:pPr>
              <w:pStyle w:val="ConsPlusNormal"/>
              <w:jc w:val="center"/>
            </w:pPr>
            <w:r>
              <w:t>Наименование критерия оценки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center"/>
            </w:pPr>
            <w:r>
              <w:t>Норматив в баллах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87" w:type="dxa"/>
          </w:tcPr>
          <w:p w:rsidR="000D5830" w:rsidRDefault="000D58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center"/>
            </w:pPr>
            <w:r>
              <w:t>3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  <w:r>
              <w:t>1.</w:t>
            </w: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Направление деятельности участника конкурсного отбора: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организация закупки молока у граждан, ведущих личные подсобные хозяйства в Приморском крае, а также у членов Кооператива с дальнейшей его первичной переработкой и реализацией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10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организация закупки, в том числе у граждан, ведущих личные подсобные хозяйства в Приморском крае, убоя и переработки свиней, птицы, крупного и мелкого рогатого скота с дальнейшей его первичной переработкой и реализацией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7</w:t>
            </w:r>
          </w:p>
        </w:tc>
      </w:tr>
      <w:tr w:rsidR="000D5830">
        <w:tblPrEx>
          <w:tblBorders>
            <w:insideH w:val="nil"/>
          </w:tblBorders>
        </w:tblPrEx>
        <w:tc>
          <w:tcPr>
            <w:tcW w:w="660" w:type="dxa"/>
            <w:tcBorders>
              <w:bottom w:val="nil"/>
            </w:tcBorders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  <w:tcBorders>
              <w:bottom w:val="nil"/>
            </w:tcBorders>
          </w:tcPr>
          <w:p w:rsidR="000D5830" w:rsidRDefault="000D5830">
            <w:pPr>
              <w:pStyle w:val="ConsPlusNormal"/>
            </w:pPr>
            <w:r>
              <w:t>организация закупки, хранения и переработки картофеля плодоовощной продукции, сои, зерновых и крупяных культур с дальнейшей реализацией</w:t>
            </w:r>
          </w:p>
        </w:tc>
        <w:tc>
          <w:tcPr>
            <w:tcW w:w="1269" w:type="dxa"/>
            <w:tcBorders>
              <w:bottom w:val="nil"/>
            </w:tcBorders>
          </w:tcPr>
          <w:p w:rsidR="000D5830" w:rsidRDefault="000D5830">
            <w:pPr>
              <w:pStyle w:val="ConsPlusNormal"/>
              <w:jc w:val="right"/>
            </w:pPr>
            <w:r>
              <w:t>5</w:t>
            </w:r>
          </w:p>
        </w:tc>
      </w:tr>
      <w:tr w:rsidR="000D5830">
        <w:tblPrEx>
          <w:tblBorders>
            <w:insideH w:val="nil"/>
          </w:tblBorders>
        </w:tblPrEx>
        <w:tc>
          <w:tcPr>
            <w:tcW w:w="9016" w:type="dxa"/>
            <w:gridSpan w:val="3"/>
            <w:tcBorders>
              <w:top w:val="nil"/>
            </w:tcBorders>
          </w:tcPr>
          <w:p w:rsidR="000D5830" w:rsidRDefault="000D5830">
            <w:pPr>
              <w:pStyle w:val="ConsPlusNormal"/>
              <w:jc w:val="both"/>
            </w:pPr>
            <w:r>
              <w:t xml:space="preserve">(в ред. </w:t>
            </w:r>
            <w:hyperlink r:id="rId8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Приморского края от 19.11.2018 N 542-па)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организация сбора, заготовки и переработки ягод, меда, дикоросов и прочих недревесных лесных ресурсов с дальнейшей реализацией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2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  <w:r>
              <w:t>2.</w:t>
            </w: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Оценка эффективности представленного участником конкурсного отбора бизнес-плана развития сельскохозяйственного потребительского кооператива по срокам окупаемости: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срок окупаемости до 3-х лет включительно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3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срок окупаемости от 3-х до 5 лет включительно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2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срок окупаемости более 5 лет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1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  <w:r>
              <w:t>3.</w:t>
            </w: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Наличие у участника конкурсного отбора земельных участков для осуществления деятельности общей площадью не менее требуемой для реализации бизнес-плана сельскохозяйственного потребительского кооператива: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в аренде на срок от 3-х до 5 лет включительно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10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в аренде на срок более 5 лет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15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в собственности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30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  <w:r>
              <w:t>4.</w:t>
            </w: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Наличие коров у членов Кооператива: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от 20 до 30 голов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5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от 30 до 40 голов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10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от 40 до 50 голов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20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свыше 50 голов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30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  <w:r>
              <w:t>5.</w:t>
            </w: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Наличие у участника конкурсного отбора каналов сбыта сельскохозяйственной продукции: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собственная переработка сельскохозяйственной продукции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3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собственная торговая сеть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2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иные организации розничной (оптовой) торговли и (или) перерабатывающие предприятия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1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  <w:r>
              <w:t>6.</w:t>
            </w: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Размер запрашиваемого гранта: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менее 40 процентов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3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от 40 до 50 процентов включительно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2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от 50 до 60 процентов включительно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1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  <w:r>
              <w:t>7.</w:t>
            </w: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Наличие в бизнес-плане развития сельскохозяйственного потребительского кооператива показателей: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по приросту объемов производства (оказания услуг) в натуральных показателях: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свыше 7 процентов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2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от 5 до 7 процентов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1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по приросту выручки от реализации сельскохозяйственной продукции (оказания услуг):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более 4 процентов ежегодно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1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  <w:r>
              <w:t>8.</w:t>
            </w: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 xml:space="preserve">Подтверждение участником конкурсного отбора выполнения обязательств по обеспечению собственных средств для </w:t>
            </w:r>
            <w:r>
              <w:lastRenderedPageBreak/>
              <w:t>софинансирования гранта: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свыше 60 процентов затрат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3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свыше 50 и не более 60 процентов затрат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2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свыше 40 процентов затрат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1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  <w:r>
              <w:t>9.</w:t>
            </w: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Производственные фонды: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наличие в собственности кооператива сельскохозяйственной техники, грузового автомобильного транспорта, предназначенного для перевозки любых видов грузов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1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наличие в аренде сроком не менее чем на 5 лет и (или) в собственности кооператива зданий, строений, сооружений сельскохозяйственного назначения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2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наличие в аренде и (или) собственности заявителя земельных участков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3</w:t>
            </w:r>
          </w:p>
        </w:tc>
      </w:tr>
      <w:tr w:rsidR="000D5830">
        <w:tc>
          <w:tcPr>
            <w:tcW w:w="66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087" w:type="dxa"/>
          </w:tcPr>
          <w:p w:rsidR="000D5830" w:rsidRDefault="000D5830">
            <w:pPr>
              <w:pStyle w:val="ConsPlusNormal"/>
            </w:pPr>
            <w:r>
              <w:t>наличие всех производственных фондов, указанных в настоящем подпункте</w:t>
            </w:r>
          </w:p>
        </w:tc>
        <w:tc>
          <w:tcPr>
            <w:tcW w:w="1269" w:type="dxa"/>
          </w:tcPr>
          <w:p w:rsidR="000D5830" w:rsidRDefault="000D5830">
            <w:pPr>
              <w:pStyle w:val="ConsPlusNormal"/>
              <w:jc w:val="right"/>
            </w:pPr>
            <w:r>
              <w:t>4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  <w:outlineLvl w:val="1"/>
      </w:pPr>
      <w:r>
        <w:t>Приложение N 3</w:t>
      </w:r>
    </w:p>
    <w:p w:rsidR="000D5830" w:rsidRDefault="000D5830">
      <w:pPr>
        <w:pStyle w:val="ConsPlusNormal"/>
        <w:jc w:val="right"/>
      </w:pPr>
      <w:r>
        <w:t>к Порядку</w:t>
      </w:r>
    </w:p>
    <w:p w:rsidR="000D5830" w:rsidRDefault="000D5830">
      <w:pPr>
        <w:pStyle w:val="ConsPlusNormal"/>
        <w:jc w:val="right"/>
      </w:pPr>
      <w:r>
        <w:t>предоставления субсидии на</w:t>
      </w:r>
    </w:p>
    <w:p w:rsidR="000D5830" w:rsidRDefault="000D5830">
      <w:pPr>
        <w:pStyle w:val="ConsPlusNormal"/>
        <w:jc w:val="right"/>
      </w:pPr>
      <w:r>
        <w:t>содействие достижению целевых</w:t>
      </w:r>
    </w:p>
    <w:p w:rsidR="000D5830" w:rsidRDefault="000D5830">
      <w:pPr>
        <w:pStyle w:val="ConsPlusNormal"/>
        <w:jc w:val="right"/>
      </w:pPr>
      <w:r>
        <w:t>показателей региональных программ</w:t>
      </w:r>
    </w:p>
    <w:p w:rsidR="000D5830" w:rsidRDefault="000D5830">
      <w:pPr>
        <w:pStyle w:val="ConsPlusNormal"/>
        <w:jc w:val="right"/>
      </w:pPr>
      <w:r>
        <w:t>развития агропромышленного</w:t>
      </w:r>
    </w:p>
    <w:p w:rsidR="000D5830" w:rsidRDefault="000D5830">
      <w:pPr>
        <w:pStyle w:val="ConsPlusNormal"/>
        <w:jc w:val="right"/>
      </w:pPr>
      <w:r>
        <w:t>комплекса в части финансового</w:t>
      </w:r>
    </w:p>
    <w:p w:rsidR="000D5830" w:rsidRDefault="000D5830">
      <w:pPr>
        <w:pStyle w:val="ConsPlusNormal"/>
        <w:jc w:val="right"/>
      </w:pPr>
      <w:r>
        <w:t>обеспечения затрат на грантовую</w:t>
      </w:r>
    </w:p>
    <w:p w:rsidR="000D5830" w:rsidRDefault="000D5830">
      <w:pPr>
        <w:pStyle w:val="ConsPlusNormal"/>
        <w:jc w:val="right"/>
      </w:pPr>
      <w:r>
        <w:t>поддержку сельскохозяйственных</w:t>
      </w:r>
    </w:p>
    <w:p w:rsidR="000D5830" w:rsidRDefault="000D5830">
      <w:pPr>
        <w:pStyle w:val="ConsPlusNormal"/>
        <w:jc w:val="right"/>
      </w:pPr>
      <w:r>
        <w:t>потребительских кооперативов,</w:t>
      </w:r>
    </w:p>
    <w:p w:rsidR="000D5830" w:rsidRDefault="000D5830">
      <w:pPr>
        <w:pStyle w:val="ConsPlusNormal"/>
        <w:jc w:val="right"/>
      </w:pPr>
      <w:r>
        <w:t>утвержденному</w:t>
      </w:r>
    </w:p>
    <w:p w:rsidR="000D5830" w:rsidRDefault="000D5830">
      <w:pPr>
        <w:pStyle w:val="ConsPlusNormal"/>
        <w:jc w:val="right"/>
      </w:pPr>
      <w:r>
        <w:t>постановлением</w:t>
      </w:r>
    </w:p>
    <w:p w:rsidR="000D5830" w:rsidRDefault="000D5830">
      <w:pPr>
        <w:pStyle w:val="ConsPlusNormal"/>
        <w:jc w:val="right"/>
      </w:pPr>
      <w:r>
        <w:t>Администрации</w:t>
      </w:r>
    </w:p>
    <w:p w:rsidR="000D5830" w:rsidRDefault="000D5830">
      <w:pPr>
        <w:pStyle w:val="ConsPlusNormal"/>
        <w:jc w:val="right"/>
      </w:pPr>
      <w:r>
        <w:t>Приморского края</w:t>
      </w:r>
    </w:p>
    <w:p w:rsidR="000D5830" w:rsidRDefault="000D5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8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от 20.06.2017 N 240-па)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center"/>
      </w:pPr>
      <w:bookmarkStart w:id="11" w:name="P578"/>
      <w:bookmarkEnd w:id="11"/>
      <w:r>
        <w:t>ПЛАН РАСХОДА СРЕДСТВ ГРАНТА</w:t>
      </w:r>
    </w:p>
    <w:p w:rsidR="000D5830" w:rsidRDefault="000D583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850"/>
        <w:gridCol w:w="1183"/>
        <w:gridCol w:w="1474"/>
        <w:gridCol w:w="907"/>
        <w:gridCol w:w="850"/>
        <w:gridCol w:w="1072"/>
      </w:tblGrid>
      <w:tr w:rsidR="000D5830">
        <w:tc>
          <w:tcPr>
            <w:tcW w:w="567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Наименование приобретения</w:t>
            </w:r>
          </w:p>
        </w:tc>
        <w:tc>
          <w:tcPr>
            <w:tcW w:w="850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Количество (ед., шт., гол.)</w:t>
            </w:r>
          </w:p>
        </w:tc>
        <w:tc>
          <w:tcPr>
            <w:tcW w:w="1183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Цена за единицу, руб.</w:t>
            </w:r>
          </w:p>
        </w:tc>
        <w:tc>
          <w:tcPr>
            <w:tcW w:w="1474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Общая стоимость, руб.</w:t>
            </w:r>
          </w:p>
        </w:tc>
        <w:tc>
          <w:tcPr>
            <w:tcW w:w="2829" w:type="dxa"/>
            <w:gridSpan w:val="3"/>
          </w:tcPr>
          <w:p w:rsidR="000D5830" w:rsidRDefault="000D5830">
            <w:pPr>
              <w:pStyle w:val="ConsPlusNormal"/>
              <w:jc w:val="center"/>
            </w:pPr>
            <w:r>
              <w:t>За счет средств, руб.:</w:t>
            </w:r>
          </w:p>
        </w:tc>
      </w:tr>
      <w:tr w:rsidR="000D5830">
        <w:tc>
          <w:tcPr>
            <w:tcW w:w="567" w:type="dxa"/>
            <w:vMerge/>
          </w:tcPr>
          <w:p w:rsidR="000D5830" w:rsidRDefault="000D5830"/>
        </w:tc>
        <w:tc>
          <w:tcPr>
            <w:tcW w:w="1757" w:type="dxa"/>
            <w:vMerge/>
          </w:tcPr>
          <w:p w:rsidR="000D5830" w:rsidRDefault="000D5830"/>
        </w:tc>
        <w:tc>
          <w:tcPr>
            <w:tcW w:w="850" w:type="dxa"/>
            <w:vMerge/>
          </w:tcPr>
          <w:p w:rsidR="000D5830" w:rsidRDefault="000D5830"/>
        </w:tc>
        <w:tc>
          <w:tcPr>
            <w:tcW w:w="1183" w:type="dxa"/>
            <w:vMerge/>
          </w:tcPr>
          <w:p w:rsidR="000D5830" w:rsidRDefault="000D5830"/>
        </w:tc>
        <w:tc>
          <w:tcPr>
            <w:tcW w:w="1474" w:type="dxa"/>
            <w:vMerge/>
          </w:tcPr>
          <w:p w:rsidR="000D5830" w:rsidRDefault="000D5830"/>
        </w:tc>
        <w:tc>
          <w:tcPr>
            <w:tcW w:w="907" w:type="dxa"/>
          </w:tcPr>
          <w:p w:rsidR="000D5830" w:rsidRDefault="000D5830">
            <w:pPr>
              <w:pStyle w:val="ConsPlusNormal"/>
              <w:jc w:val="center"/>
            </w:pPr>
            <w:r>
              <w:t>гранта</w:t>
            </w:r>
          </w:p>
        </w:tc>
        <w:tc>
          <w:tcPr>
            <w:tcW w:w="850" w:type="dxa"/>
          </w:tcPr>
          <w:p w:rsidR="000D5830" w:rsidRDefault="000D5830">
            <w:pPr>
              <w:pStyle w:val="ConsPlusNormal"/>
              <w:jc w:val="center"/>
            </w:pPr>
            <w:r>
              <w:t>собственных</w:t>
            </w:r>
          </w:p>
        </w:tc>
        <w:tc>
          <w:tcPr>
            <w:tcW w:w="1072" w:type="dxa"/>
          </w:tcPr>
          <w:p w:rsidR="000D5830" w:rsidRDefault="000D5830">
            <w:pPr>
              <w:pStyle w:val="ConsPlusNormal"/>
              <w:jc w:val="center"/>
            </w:pPr>
            <w:r>
              <w:t>заемные</w:t>
            </w:r>
          </w:p>
        </w:tc>
      </w:tr>
      <w:tr w:rsidR="000D5830">
        <w:tc>
          <w:tcPr>
            <w:tcW w:w="567" w:type="dxa"/>
          </w:tcPr>
          <w:p w:rsidR="000D5830" w:rsidRDefault="000D5830">
            <w:pPr>
              <w:pStyle w:val="ConsPlusNormal"/>
            </w:pPr>
            <w:r>
              <w:lastRenderedPageBreak/>
              <w:t>1.</w:t>
            </w:r>
          </w:p>
        </w:tc>
        <w:tc>
          <w:tcPr>
            <w:tcW w:w="175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85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83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47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0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85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072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567" w:type="dxa"/>
          </w:tcPr>
          <w:p w:rsidR="000D5830" w:rsidRDefault="000D5830">
            <w:pPr>
              <w:pStyle w:val="ConsPlusNormal"/>
            </w:pPr>
            <w:r>
              <w:t>2.</w:t>
            </w:r>
          </w:p>
        </w:tc>
        <w:tc>
          <w:tcPr>
            <w:tcW w:w="175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85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83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47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0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85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072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567" w:type="dxa"/>
          </w:tcPr>
          <w:p w:rsidR="000D5830" w:rsidRDefault="000D5830">
            <w:pPr>
              <w:pStyle w:val="ConsPlusNormal"/>
            </w:pPr>
            <w:r>
              <w:t>...</w:t>
            </w:r>
          </w:p>
        </w:tc>
        <w:tc>
          <w:tcPr>
            <w:tcW w:w="1757" w:type="dxa"/>
          </w:tcPr>
          <w:p w:rsidR="000D5830" w:rsidRDefault="000D5830">
            <w:pPr>
              <w:pStyle w:val="ConsPlusNormal"/>
            </w:pPr>
            <w:r>
              <w:t>и т.д.</w:t>
            </w:r>
          </w:p>
        </w:tc>
        <w:tc>
          <w:tcPr>
            <w:tcW w:w="85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83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47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0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85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072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56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757" w:type="dxa"/>
          </w:tcPr>
          <w:p w:rsidR="000D5830" w:rsidRDefault="000D5830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83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47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0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85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072" w:type="dxa"/>
          </w:tcPr>
          <w:p w:rsidR="000D5830" w:rsidRDefault="000D5830">
            <w:pPr>
              <w:pStyle w:val="ConsPlusNormal"/>
            </w:pP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ind w:firstLine="540"/>
        <w:jc w:val="both"/>
      </w:pPr>
      <w:r>
        <w:t>Председатель кооператива</w:t>
      </w:r>
    </w:p>
    <w:p w:rsidR="000D5830" w:rsidRDefault="000D5830">
      <w:pPr>
        <w:pStyle w:val="ConsPlusNormal"/>
        <w:spacing w:before="220"/>
        <w:jc w:val="right"/>
      </w:pPr>
      <w:r>
        <w:t>подпись/расшифровка подписи</w:t>
      </w:r>
    </w:p>
    <w:p w:rsidR="000D5830" w:rsidRDefault="000D5830">
      <w:pPr>
        <w:pStyle w:val="ConsPlusNormal"/>
        <w:jc w:val="right"/>
      </w:pPr>
      <w:r>
        <w:t>М.П.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  <w:outlineLvl w:val="1"/>
      </w:pPr>
      <w:r>
        <w:t>Приложение N 4</w:t>
      </w:r>
    </w:p>
    <w:p w:rsidR="000D5830" w:rsidRDefault="000D5830">
      <w:pPr>
        <w:pStyle w:val="ConsPlusNormal"/>
        <w:jc w:val="right"/>
      </w:pPr>
      <w:r>
        <w:t>к Порядку</w:t>
      </w:r>
    </w:p>
    <w:p w:rsidR="000D5830" w:rsidRDefault="000D5830">
      <w:pPr>
        <w:pStyle w:val="ConsPlusNormal"/>
        <w:jc w:val="right"/>
      </w:pPr>
      <w:r>
        <w:t>предоставления субсидии на</w:t>
      </w:r>
    </w:p>
    <w:p w:rsidR="000D5830" w:rsidRDefault="000D5830">
      <w:pPr>
        <w:pStyle w:val="ConsPlusNormal"/>
        <w:jc w:val="right"/>
      </w:pPr>
      <w:r>
        <w:t>содействие достижению целевых</w:t>
      </w:r>
    </w:p>
    <w:p w:rsidR="000D5830" w:rsidRDefault="000D5830">
      <w:pPr>
        <w:pStyle w:val="ConsPlusNormal"/>
        <w:jc w:val="right"/>
      </w:pPr>
      <w:r>
        <w:t>показателей региональных программ</w:t>
      </w:r>
    </w:p>
    <w:p w:rsidR="000D5830" w:rsidRDefault="000D5830">
      <w:pPr>
        <w:pStyle w:val="ConsPlusNormal"/>
        <w:jc w:val="right"/>
      </w:pPr>
      <w:r>
        <w:t>развития агропромышленного</w:t>
      </w:r>
    </w:p>
    <w:p w:rsidR="000D5830" w:rsidRDefault="000D5830">
      <w:pPr>
        <w:pStyle w:val="ConsPlusNormal"/>
        <w:jc w:val="right"/>
      </w:pPr>
      <w:r>
        <w:t>комплекса в части финансового</w:t>
      </w:r>
    </w:p>
    <w:p w:rsidR="000D5830" w:rsidRDefault="000D5830">
      <w:pPr>
        <w:pStyle w:val="ConsPlusNormal"/>
        <w:jc w:val="right"/>
      </w:pPr>
      <w:r>
        <w:t>обеспечения затрат на грантовую</w:t>
      </w:r>
    </w:p>
    <w:p w:rsidR="000D5830" w:rsidRDefault="000D5830">
      <w:pPr>
        <w:pStyle w:val="ConsPlusNormal"/>
        <w:jc w:val="right"/>
      </w:pPr>
      <w:r>
        <w:t>поддержку сельскохозяйственных</w:t>
      </w:r>
    </w:p>
    <w:p w:rsidR="000D5830" w:rsidRDefault="000D5830">
      <w:pPr>
        <w:pStyle w:val="ConsPlusNormal"/>
        <w:jc w:val="right"/>
      </w:pPr>
      <w:r>
        <w:t>потребительских кооперативов,</w:t>
      </w:r>
    </w:p>
    <w:p w:rsidR="000D5830" w:rsidRDefault="000D5830">
      <w:pPr>
        <w:pStyle w:val="ConsPlusNormal"/>
        <w:jc w:val="right"/>
      </w:pPr>
      <w:r>
        <w:t>утвержденному</w:t>
      </w:r>
    </w:p>
    <w:p w:rsidR="000D5830" w:rsidRDefault="000D5830">
      <w:pPr>
        <w:pStyle w:val="ConsPlusNormal"/>
        <w:jc w:val="right"/>
      </w:pPr>
      <w:r>
        <w:t>постановлением</w:t>
      </w:r>
    </w:p>
    <w:p w:rsidR="000D5830" w:rsidRDefault="000D5830">
      <w:pPr>
        <w:pStyle w:val="ConsPlusNormal"/>
        <w:jc w:val="right"/>
      </w:pPr>
      <w:r>
        <w:t>Администрации</w:t>
      </w:r>
    </w:p>
    <w:p w:rsidR="000D5830" w:rsidRDefault="000D5830">
      <w:pPr>
        <w:pStyle w:val="ConsPlusNormal"/>
        <w:jc w:val="right"/>
      </w:pPr>
      <w:r>
        <w:t>Приморского края</w:t>
      </w:r>
    </w:p>
    <w:p w:rsidR="000D5830" w:rsidRDefault="000D5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9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от 20.06.2017 N 240-па)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nformat"/>
        <w:jc w:val="both"/>
      </w:pPr>
      <w:bookmarkStart w:id="12" w:name="P648"/>
      <w:bookmarkEnd w:id="12"/>
      <w:r>
        <w:t xml:space="preserve">                                   ОТЧЕТ</w:t>
      </w:r>
    </w:p>
    <w:p w:rsidR="000D5830" w:rsidRDefault="000D5830">
      <w:pPr>
        <w:pStyle w:val="ConsPlusNonformat"/>
        <w:jc w:val="both"/>
      </w:pPr>
      <w:r>
        <w:t xml:space="preserve">                      о целевом использовании гранта</w:t>
      </w:r>
    </w:p>
    <w:p w:rsidR="000D5830" w:rsidRDefault="000D5830">
      <w:pPr>
        <w:pStyle w:val="ConsPlusNonformat"/>
        <w:jc w:val="both"/>
      </w:pPr>
      <w:r>
        <w:t xml:space="preserve">           на кооператив ______________________________________</w:t>
      </w:r>
    </w:p>
    <w:p w:rsidR="000D5830" w:rsidRDefault="000D5830">
      <w:pPr>
        <w:pStyle w:val="ConsPlusNonformat"/>
        <w:jc w:val="both"/>
      </w:pPr>
      <w:r>
        <w:t xml:space="preserve">                         (направление деятельности кооператива)</w:t>
      </w:r>
    </w:p>
    <w:p w:rsidR="000D5830" w:rsidRDefault="000D5830">
      <w:pPr>
        <w:pStyle w:val="ConsPlusNonformat"/>
        <w:jc w:val="both"/>
      </w:pPr>
      <w:r>
        <w:t xml:space="preserve">                      от "___" ______________ 20__ г.</w:t>
      </w:r>
    </w:p>
    <w:p w:rsidR="000D5830" w:rsidRDefault="000D5830">
      <w:pPr>
        <w:pStyle w:val="ConsPlusNonformat"/>
        <w:jc w:val="both"/>
      </w:pPr>
      <w:r>
        <w:t xml:space="preserve">                  (1 квартал, полугодие, 9 месяцев, год,</w:t>
      </w:r>
    </w:p>
    <w:p w:rsidR="000D5830" w:rsidRDefault="000D5830">
      <w:pPr>
        <w:pStyle w:val="ConsPlusNonformat"/>
        <w:jc w:val="both"/>
      </w:pPr>
      <w:r>
        <w:t xml:space="preserve">               сводный отчет о полном целевом использовании)</w:t>
      </w:r>
    </w:p>
    <w:p w:rsidR="000D5830" w:rsidRDefault="000D5830">
      <w:pPr>
        <w:pStyle w:val="ConsPlusNormal"/>
        <w:jc w:val="both"/>
      </w:pPr>
    </w:p>
    <w:p w:rsidR="000D5830" w:rsidRDefault="000D5830">
      <w:pPr>
        <w:sectPr w:rsidR="000D5830" w:rsidSect="001D57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20"/>
        <w:gridCol w:w="964"/>
        <w:gridCol w:w="1134"/>
        <w:gridCol w:w="992"/>
        <w:gridCol w:w="907"/>
        <w:gridCol w:w="1134"/>
        <w:gridCol w:w="1134"/>
        <w:gridCol w:w="2098"/>
      </w:tblGrid>
      <w:tr w:rsidR="000D5830">
        <w:tc>
          <w:tcPr>
            <w:tcW w:w="2220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lastRenderedPageBreak/>
              <w:t>Наименование расхода (с указанием марки, модели)</w:t>
            </w:r>
          </w:p>
        </w:tc>
        <w:tc>
          <w:tcPr>
            <w:tcW w:w="964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Кол-во, ед.</w:t>
            </w:r>
          </w:p>
        </w:tc>
        <w:tc>
          <w:tcPr>
            <w:tcW w:w="1134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Цена за единицу, тыс. руб.</w:t>
            </w:r>
          </w:p>
        </w:tc>
        <w:tc>
          <w:tcPr>
            <w:tcW w:w="992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Сумма, рублей, коп</w:t>
            </w:r>
          </w:p>
        </w:tc>
        <w:tc>
          <w:tcPr>
            <w:tcW w:w="3175" w:type="dxa"/>
            <w:gridSpan w:val="3"/>
          </w:tcPr>
          <w:p w:rsidR="000D5830" w:rsidRDefault="000D5830">
            <w:pPr>
              <w:pStyle w:val="ConsPlusNormal"/>
              <w:jc w:val="center"/>
            </w:pPr>
            <w:r>
              <w:t>В том числе:</w:t>
            </w:r>
          </w:p>
        </w:tc>
        <w:tc>
          <w:tcPr>
            <w:tcW w:w="2098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 xml:space="preserve">Документы, подтверждающие целевое использование средств (наименование, N, дата) </w:t>
            </w:r>
            <w:hyperlink w:anchor="P69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0D5830">
        <w:tc>
          <w:tcPr>
            <w:tcW w:w="2220" w:type="dxa"/>
            <w:vMerge/>
          </w:tcPr>
          <w:p w:rsidR="000D5830" w:rsidRDefault="000D5830"/>
        </w:tc>
        <w:tc>
          <w:tcPr>
            <w:tcW w:w="964" w:type="dxa"/>
            <w:vMerge/>
          </w:tcPr>
          <w:p w:rsidR="000D5830" w:rsidRDefault="000D5830"/>
        </w:tc>
        <w:tc>
          <w:tcPr>
            <w:tcW w:w="1134" w:type="dxa"/>
            <w:vMerge/>
          </w:tcPr>
          <w:p w:rsidR="000D5830" w:rsidRDefault="000D5830"/>
        </w:tc>
        <w:tc>
          <w:tcPr>
            <w:tcW w:w="992" w:type="dxa"/>
            <w:vMerge/>
          </w:tcPr>
          <w:p w:rsidR="000D5830" w:rsidRDefault="000D5830"/>
        </w:tc>
        <w:tc>
          <w:tcPr>
            <w:tcW w:w="907" w:type="dxa"/>
          </w:tcPr>
          <w:p w:rsidR="000D5830" w:rsidRDefault="000D5830">
            <w:pPr>
              <w:pStyle w:val="ConsPlusNormal"/>
              <w:jc w:val="center"/>
            </w:pPr>
            <w:r>
              <w:t>за счет гранта, руб.</w:t>
            </w:r>
          </w:p>
        </w:tc>
        <w:tc>
          <w:tcPr>
            <w:tcW w:w="1134" w:type="dxa"/>
          </w:tcPr>
          <w:p w:rsidR="000D5830" w:rsidRDefault="000D5830">
            <w:pPr>
              <w:pStyle w:val="ConsPlusNormal"/>
              <w:jc w:val="center"/>
            </w:pPr>
            <w:r>
              <w:t>собственные средства, руб.</w:t>
            </w:r>
          </w:p>
        </w:tc>
        <w:tc>
          <w:tcPr>
            <w:tcW w:w="1134" w:type="dxa"/>
          </w:tcPr>
          <w:p w:rsidR="000D5830" w:rsidRDefault="000D5830">
            <w:pPr>
              <w:pStyle w:val="ConsPlusNormal"/>
              <w:jc w:val="center"/>
            </w:pPr>
            <w:r>
              <w:t>заемные средства, руб.</w:t>
            </w:r>
          </w:p>
        </w:tc>
        <w:tc>
          <w:tcPr>
            <w:tcW w:w="2098" w:type="dxa"/>
            <w:vMerge/>
          </w:tcPr>
          <w:p w:rsidR="000D5830" w:rsidRDefault="000D5830"/>
        </w:tc>
      </w:tr>
      <w:tr w:rsidR="000D5830">
        <w:tc>
          <w:tcPr>
            <w:tcW w:w="2220" w:type="dxa"/>
          </w:tcPr>
          <w:p w:rsidR="000D5830" w:rsidRDefault="000D5830">
            <w:pPr>
              <w:pStyle w:val="ConsPlusNormal"/>
            </w:pPr>
            <w:r>
              <w:t>Строительство, реконструкция или модернизация производственных объектов</w:t>
            </w:r>
          </w:p>
        </w:tc>
        <w:tc>
          <w:tcPr>
            <w:tcW w:w="96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3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92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0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3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3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2098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2220" w:type="dxa"/>
          </w:tcPr>
          <w:p w:rsidR="000D5830" w:rsidRDefault="000D5830">
            <w:pPr>
              <w:pStyle w:val="ConsPlusNormal"/>
            </w:pPr>
            <w:r>
              <w:t>Приобретение и монтаж оборудования и техники для производственных объектов</w:t>
            </w:r>
          </w:p>
        </w:tc>
        <w:tc>
          <w:tcPr>
            <w:tcW w:w="96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3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92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0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3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3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2098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2220" w:type="dxa"/>
          </w:tcPr>
          <w:p w:rsidR="000D5830" w:rsidRDefault="000D5830">
            <w:pPr>
              <w:pStyle w:val="ConsPlusNormal"/>
            </w:pPr>
            <w:r>
              <w:t>Приобретение специализированного транспорта, фургонов, прицепов</w:t>
            </w:r>
          </w:p>
        </w:tc>
        <w:tc>
          <w:tcPr>
            <w:tcW w:w="96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3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92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0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3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3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2098" w:type="dxa"/>
          </w:tcPr>
          <w:p w:rsidR="000D5830" w:rsidRDefault="000D5830">
            <w:pPr>
              <w:pStyle w:val="ConsPlusNormal"/>
            </w:pP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nformat"/>
        <w:jc w:val="both"/>
      </w:pPr>
      <w:r>
        <w:t xml:space="preserve">    --------------------------------</w:t>
      </w:r>
    </w:p>
    <w:p w:rsidR="000D5830" w:rsidRDefault="000D5830">
      <w:pPr>
        <w:pStyle w:val="ConsPlusNonformat"/>
        <w:jc w:val="both"/>
      </w:pPr>
      <w:bookmarkStart w:id="13" w:name="P691"/>
      <w:bookmarkEnd w:id="13"/>
      <w:r>
        <w:t xml:space="preserve">    &lt;*&gt; - к отчету прикладываются заверенные Кооперативом копии документов.</w:t>
      </w:r>
    </w:p>
    <w:p w:rsidR="000D5830" w:rsidRDefault="000D5830">
      <w:pPr>
        <w:pStyle w:val="ConsPlusNonformat"/>
        <w:jc w:val="both"/>
      </w:pPr>
    </w:p>
    <w:p w:rsidR="000D5830" w:rsidRDefault="000D5830">
      <w:pPr>
        <w:pStyle w:val="ConsPlusNonformat"/>
        <w:jc w:val="both"/>
      </w:pPr>
      <w:r>
        <w:t>Председатель Кооператива      ___________ ______________</w:t>
      </w:r>
    </w:p>
    <w:p w:rsidR="000D5830" w:rsidRDefault="000D5830">
      <w:pPr>
        <w:pStyle w:val="ConsPlusNonformat"/>
        <w:jc w:val="both"/>
      </w:pPr>
      <w:r>
        <w:t xml:space="preserve">                         М.П.  (подпись)    (Ф.И.О.)</w:t>
      </w:r>
    </w:p>
    <w:p w:rsidR="000D5830" w:rsidRDefault="000D5830">
      <w:pPr>
        <w:sectPr w:rsidR="000D58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  <w:outlineLvl w:val="1"/>
      </w:pPr>
      <w:r>
        <w:t>Приложение N 5</w:t>
      </w:r>
    </w:p>
    <w:p w:rsidR="000D5830" w:rsidRDefault="000D5830">
      <w:pPr>
        <w:pStyle w:val="ConsPlusNormal"/>
        <w:jc w:val="right"/>
      </w:pPr>
      <w:r>
        <w:t>к Порядку</w:t>
      </w:r>
    </w:p>
    <w:p w:rsidR="000D5830" w:rsidRDefault="000D5830">
      <w:pPr>
        <w:pStyle w:val="ConsPlusNormal"/>
        <w:jc w:val="right"/>
      </w:pPr>
      <w:r>
        <w:t>предоставления субсидии на</w:t>
      </w:r>
    </w:p>
    <w:p w:rsidR="000D5830" w:rsidRDefault="000D5830">
      <w:pPr>
        <w:pStyle w:val="ConsPlusNormal"/>
        <w:jc w:val="right"/>
      </w:pPr>
      <w:r>
        <w:t>содействие достижению целевых</w:t>
      </w:r>
    </w:p>
    <w:p w:rsidR="000D5830" w:rsidRDefault="000D5830">
      <w:pPr>
        <w:pStyle w:val="ConsPlusNormal"/>
        <w:jc w:val="right"/>
      </w:pPr>
      <w:r>
        <w:t>показателей региональных программ</w:t>
      </w:r>
    </w:p>
    <w:p w:rsidR="000D5830" w:rsidRDefault="000D5830">
      <w:pPr>
        <w:pStyle w:val="ConsPlusNormal"/>
        <w:jc w:val="right"/>
      </w:pPr>
      <w:r>
        <w:t>развития агропромышленного</w:t>
      </w:r>
    </w:p>
    <w:p w:rsidR="000D5830" w:rsidRDefault="000D5830">
      <w:pPr>
        <w:pStyle w:val="ConsPlusNormal"/>
        <w:jc w:val="right"/>
      </w:pPr>
      <w:r>
        <w:t>комплекса в части финансового</w:t>
      </w:r>
    </w:p>
    <w:p w:rsidR="000D5830" w:rsidRDefault="000D5830">
      <w:pPr>
        <w:pStyle w:val="ConsPlusNormal"/>
        <w:jc w:val="right"/>
      </w:pPr>
      <w:r>
        <w:t>обеспечения затрат на грантовую</w:t>
      </w:r>
    </w:p>
    <w:p w:rsidR="000D5830" w:rsidRDefault="000D5830">
      <w:pPr>
        <w:pStyle w:val="ConsPlusNormal"/>
        <w:jc w:val="right"/>
      </w:pPr>
      <w:r>
        <w:t>поддержку сельскохозяйственных</w:t>
      </w:r>
    </w:p>
    <w:p w:rsidR="000D5830" w:rsidRDefault="000D5830">
      <w:pPr>
        <w:pStyle w:val="ConsPlusNormal"/>
        <w:jc w:val="right"/>
      </w:pPr>
      <w:r>
        <w:t>потребительских кооперативов,</w:t>
      </w:r>
    </w:p>
    <w:p w:rsidR="000D5830" w:rsidRDefault="000D5830">
      <w:pPr>
        <w:pStyle w:val="ConsPlusNormal"/>
        <w:jc w:val="right"/>
      </w:pPr>
      <w:r>
        <w:t>утвержденному</w:t>
      </w:r>
    </w:p>
    <w:p w:rsidR="000D5830" w:rsidRDefault="000D5830">
      <w:pPr>
        <w:pStyle w:val="ConsPlusNormal"/>
        <w:jc w:val="right"/>
      </w:pPr>
      <w:r>
        <w:t>постановлением</w:t>
      </w:r>
    </w:p>
    <w:p w:rsidR="000D5830" w:rsidRDefault="000D5830">
      <w:pPr>
        <w:pStyle w:val="ConsPlusNormal"/>
        <w:jc w:val="right"/>
      </w:pPr>
      <w:r>
        <w:t>Администрации</w:t>
      </w:r>
    </w:p>
    <w:p w:rsidR="000D5830" w:rsidRDefault="000D5830">
      <w:pPr>
        <w:pStyle w:val="ConsPlusNormal"/>
        <w:jc w:val="right"/>
      </w:pPr>
      <w:r>
        <w:t>Приморского края</w:t>
      </w:r>
    </w:p>
    <w:p w:rsidR="000D5830" w:rsidRDefault="000D5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9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от 20.06.2017 N 240-па)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nformat"/>
        <w:jc w:val="both"/>
      </w:pPr>
      <w:bookmarkStart w:id="14" w:name="P718"/>
      <w:bookmarkEnd w:id="14"/>
      <w:r>
        <w:t xml:space="preserve">                                  ОТЧЕТ (квартальный)</w:t>
      </w:r>
    </w:p>
    <w:p w:rsidR="000D5830" w:rsidRDefault="000D5830">
      <w:pPr>
        <w:pStyle w:val="ConsPlusNonformat"/>
        <w:jc w:val="both"/>
      </w:pPr>
      <w:r>
        <w:t xml:space="preserve">                             о целевом расходовании гранта</w:t>
      </w:r>
    </w:p>
    <w:p w:rsidR="000D5830" w:rsidRDefault="000D5830">
      <w:pPr>
        <w:pStyle w:val="ConsPlusNonformat"/>
        <w:jc w:val="both"/>
      </w:pPr>
      <w:r>
        <w:t xml:space="preserve">                  сельскохозяйственного потребительского кооператива</w:t>
      </w:r>
    </w:p>
    <w:p w:rsidR="000D5830" w:rsidRDefault="000D5830">
      <w:pPr>
        <w:pStyle w:val="ConsPlusNonformat"/>
        <w:jc w:val="both"/>
      </w:pPr>
      <w:r>
        <w:t xml:space="preserve">                 ___________________________________________________</w:t>
      </w:r>
    </w:p>
    <w:p w:rsidR="000D5830" w:rsidRDefault="000D5830">
      <w:pPr>
        <w:pStyle w:val="ConsPlusNonformat"/>
        <w:jc w:val="both"/>
      </w:pPr>
      <w:r>
        <w:t xml:space="preserve">                            (наименование кооператива)</w:t>
      </w:r>
    </w:p>
    <w:p w:rsidR="000D5830" w:rsidRDefault="000D5830">
      <w:pPr>
        <w:pStyle w:val="ConsPlusNonformat"/>
        <w:jc w:val="both"/>
      </w:pPr>
      <w:r>
        <w:t xml:space="preserve">                        муниципального района Приморского края</w:t>
      </w:r>
    </w:p>
    <w:p w:rsidR="000D5830" w:rsidRDefault="000D5830">
      <w:pPr>
        <w:pStyle w:val="ConsPlusNonformat"/>
        <w:jc w:val="both"/>
      </w:pPr>
      <w:r>
        <w:t xml:space="preserve">                       по состоянию на _____________ 20__ года</w:t>
      </w:r>
    </w:p>
    <w:p w:rsidR="000D5830" w:rsidRDefault="000D5830">
      <w:pPr>
        <w:pStyle w:val="ConsPlusNonformat"/>
        <w:jc w:val="both"/>
      </w:pPr>
      <w:r>
        <w:t xml:space="preserve">                          (с нарастающим итогом)</w:t>
      </w:r>
    </w:p>
    <w:p w:rsidR="000D5830" w:rsidRDefault="000D5830">
      <w:pPr>
        <w:pStyle w:val="ConsPlusNonformat"/>
        <w:jc w:val="both"/>
      </w:pPr>
    </w:p>
    <w:p w:rsidR="000D5830" w:rsidRDefault="000D5830">
      <w:pPr>
        <w:pStyle w:val="ConsPlusNonformat"/>
        <w:jc w:val="both"/>
      </w:pPr>
      <w:r>
        <w:t xml:space="preserve">                      1. Расходование средств грантов</w:t>
      </w:r>
    </w:p>
    <w:p w:rsidR="000D5830" w:rsidRDefault="000D5830">
      <w:pPr>
        <w:pStyle w:val="ConsPlusNormal"/>
        <w:jc w:val="both"/>
      </w:pPr>
    </w:p>
    <w:p w:rsidR="000D5830" w:rsidRDefault="000D5830">
      <w:pPr>
        <w:sectPr w:rsidR="000D583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701"/>
        <w:gridCol w:w="1644"/>
        <w:gridCol w:w="794"/>
        <w:gridCol w:w="1587"/>
        <w:gridCol w:w="1560"/>
        <w:gridCol w:w="1077"/>
        <w:gridCol w:w="1644"/>
        <w:gridCol w:w="1928"/>
      </w:tblGrid>
      <w:tr w:rsidR="000D5830">
        <w:tc>
          <w:tcPr>
            <w:tcW w:w="1814" w:type="dxa"/>
          </w:tcPr>
          <w:p w:rsidR="000D5830" w:rsidRDefault="000D5830">
            <w:pPr>
              <w:pStyle w:val="ConsPlusNormal"/>
              <w:jc w:val="center"/>
            </w:pPr>
            <w:r>
              <w:lastRenderedPageBreak/>
              <w:t>Наименование кооператива, председатель кооператива, количество членов в кооперативе</w:t>
            </w:r>
          </w:p>
        </w:tc>
        <w:tc>
          <w:tcPr>
            <w:tcW w:w="1701" w:type="dxa"/>
          </w:tcPr>
          <w:p w:rsidR="000D5830" w:rsidRDefault="000D5830">
            <w:pPr>
              <w:pStyle w:val="ConsPlusNormal"/>
              <w:jc w:val="center"/>
            </w:pPr>
            <w:r>
              <w:t>Год вступления в региональную программу</w:t>
            </w:r>
          </w:p>
        </w:tc>
        <w:tc>
          <w:tcPr>
            <w:tcW w:w="1644" w:type="dxa"/>
          </w:tcPr>
          <w:p w:rsidR="000D5830" w:rsidRDefault="000D5830">
            <w:pPr>
              <w:pStyle w:val="ConsPlusNormal"/>
              <w:jc w:val="center"/>
            </w:pPr>
            <w:r>
              <w:t>Дата регистрации кооператива, дата подачи заявки на конкурс, дата проведения конкурса и включения в состав получателей Гранта</w:t>
            </w:r>
          </w:p>
        </w:tc>
        <w:tc>
          <w:tcPr>
            <w:tcW w:w="794" w:type="dxa"/>
          </w:tcPr>
          <w:p w:rsidR="000D5830" w:rsidRDefault="000D5830">
            <w:pPr>
              <w:pStyle w:val="ConsPlusNormal"/>
              <w:jc w:val="center"/>
            </w:pPr>
            <w:r>
              <w:t>ИНН получателя</w:t>
            </w:r>
          </w:p>
        </w:tc>
        <w:tc>
          <w:tcPr>
            <w:tcW w:w="1587" w:type="dxa"/>
          </w:tcPr>
          <w:p w:rsidR="000D5830" w:rsidRDefault="000D5830">
            <w:pPr>
              <w:pStyle w:val="ConsPlusNormal"/>
              <w:jc w:val="center"/>
            </w:pPr>
            <w:r>
              <w:t>Адрес кооператива, адрес регистрации председателя кооператива</w:t>
            </w:r>
          </w:p>
        </w:tc>
        <w:tc>
          <w:tcPr>
            <w:tcW w:w="1560" w:type="dxa"/>
          </w:tcPr>
          <w:p w:rsidR="000D5830" w:rsidRDefault="000D5830">
            <w:pPr>
              <w:pStyle w:val="ConsPlusNormal"/>
              <w:jc w:val="center"/>
            </w:pPr>
            <w:r>
              <w:t>Контактный телефон председателя кооператива</w:t>
            </w:r>
          </w:p>
        </w:tc>
        <w:tc>
          <w:tcPr>
            <w:tcW w:w="1077" w:type="dxa"/>
          </w:tcPr>
          <w:p w:rsidR="000D5830" w:rsidRDefault="000D5830">
            <w:pPr>
              <w:pStyle w:val="ConsPlusNormal"/>
              <w:jc w:val="center"/>
            </w:pPr>
            <w:r>
              <w:t>ОКАТО (до муниципального образования)</w:t>
            </w:r>
          </w:p>
        </w:tc>
        <w:tc>
          <w:tcPr>
            <w:tcW w:w="1644" w:type="dxa"/>
          </w:tcPr>
          <w:p w:rsidR="000D5830" w:rsidRDefault="000D5830">
            <w:pPr>
              <w:pStyle w:val="ConsPlusNormal"/>
              <w:jc w:val="center"/>
            </w:pPr>
            <w:r>
              <w:t xml:space="preserve">Направление деятельности кооператива с указанием кода по </w:t>
            </w:r>
            <w:hyperlink r:id="rId92" w:history="1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1928" w:type="dxa"/>
          </w:tcPr>
          <w:p w:rsidR="000D5830" w:rsidRDefault="000D5830">
            <w:pPr>
              <w:pStyle w:val="ConsPlusNormal"/>
              <w:jc w:val="center"/>
            </w:pPr>
            <w:r>
              <w:t>Стоимость проекта и основные виды работ (строительство, реконструкция и др.)</w:t>
            </w:r>
          </w:p>
        </w:tc>
      </w:tr>
      <w:tr w:rsidR="000D5830">
        <w:tc>
          <w:tcPr>
            <w:tcW w:w="1814" w:type="dxa"/>
          </w:tcPr>
          <w:p w:rsidR="000D5830" w:rsidRDefault="000D58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0D5830" w:rsidRDefault="000D58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0D5830" w:rsidRDefault="000D58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4" w:type="dxa"/>
          </w:tcPr>
          <w:p w:rsidR="000D5830" w:rsidRDefault="000D58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0D5830" w:rsidRDefault="000D58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60" w:type="dxa"/>
          </w:tcPr>
          <w:p w:rsidR="000D5830" w:rsidRDefault="000D58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0D5830" w:rsidRDefault="000D58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0D5830" w:rsidRDefault="000D58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28" w:type="dxa"/>
          </w:tcPr>
          <w:p w:rsidR="000D5830" w:rsidRDefault="000D5830">
            <w:pPr>
              <w:pStyle w:val="ConsPlusNormal"/>
              <w:jc w:val="center"/>
            </w:pPr>
            <w:r>
              <w:t>9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nformat"/>
        <w:jc w:val="both"/>
      </w:pPr>
      <w:r>
        <w:t xml:space="preserve">                                                              (продолжение)</w:t>
      </w:r>
    </w:p>
    <w:p w:rsidR="000D5830" w:rsidRDefault="000D583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388"/>
        <w:gridCol w:w="1869"/>
        <w:gridCol w:w="1279"/>
        <w:gridCol w:w="1843"/>
        <w:gridCol w:w="2693"/>
        <w:gridCol w:w="1417"/>
      </w:tblGrid>
      <w:tr w:rsidR="000D5830">
        <w:tc>
          <w:tcPr>
            <w:tcW w:w="2551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Уплата части взносов по договорам лизинга оборудования и технических средств</w:t>
            </w:r>
          </w:p>
        </w:tc>
        <w:tc>
          <w:tcPr>
            <w:tcW w:w="1388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Срок окупаемости проекта</w:t>
            </w:r>
          </w:p>
        </w:tc>
        <w:tc>
          <w:tcPr>
            <w:tcW w:w="1869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Количество созданных рабочих мест, специальности</w:t>
            </w:r>
          </w:p>
        </w:tc>
        <w:tc>
          <w:tcPr>
            <w:tcW w:w="7232" w:type="dxa"/>
            <w:gridSpan w:val="4"/>
          </w:tcPr>
          <w:p w:rsidR="000D5830" w:rsidRDefault="000D5830">
            <w:pPr>
              <w:pStyle w:val="ConsPlusNormal"/>
              <w:jc w:val="center"/>
            </w:pPr>
            <w:r>
              <w:t>Расходы на финансирование проекта на отчетную дату</w:t>
            </w:r>
          </w:p>
        </w:tc>
      </w:tr>
      <w:tr w:rsidR="000D5830">
        <w:tc>
          <w:tcPr>
            <w:tcW w:w="2551" w:type="dxa"/>
            <w:vMerge/>
          </w:tcPr>
          <w:p w:rsidR="000D5830" w:rsidRDefault="000D5830"/>
        </w:tc>
        <w:tc>
          <w:tcPr>
            <w:tcW w:w="1388" w:type="dxa"/>
            <w:vMerge/>
          </w:tcPr>
          <w:p w:rsidR="000D5830" w:rsidRDefault="000D5830"/>
        </w:tc>
        <w:tc>
          <w:tcPr>
            <w:tcW w:w="1869" w:type="dxa"/>
            <w:vMerge/>
          </w:tcPr>
          <w:p w:rsidR="000D5830" w:rsidRDefault="000D5830"/>
        </w:tc>
        <w:tc>
          <w:tcPr>
            <w:tcW w:w="1279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4536" w:type="dxa"/>
            <w:gridSpan w:val="2"/>
          </w:tcPr>
          <w:p w:rsidR="000D5830" w:rsidRDefault="000D5830">
            <w:pPr>
              <w:pStyle w:val="ConsPlusNormal"/>
              <w:jc w:val="center"/>
            </w:pPr>
            <w:r>
              <w:t>собственные средства кооператива</w:t>
            </w:r>
          </w:p>
        </w:tc>
        <w:tc>
          <w:tcPr>
            <w:tcW w:w="1417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средства Гранта</w:t>
            </w:r>
          </w:p>
        </w:tc>
      </w:tr>
      <w:tr w:rsidR="000D5830">
        <w:tc>
          <w:tcPr>
            <w:tcW w:w="2551" w:type="dxa"/>
            <w:vMerge/>
          </w:tcPr>
          <w:p w:rsidR="000D5830" w:rsidRDefault="000D5830"/>
        </w:tc>
        <w:tc>
          <w:tcPr>
            <w:tcW w:w="1388" w:type="dxa"/>
            <w:vMerge/>
          </w:tcPr>
          <w:p w:rsidR="000D5830" w:rsidRDefault="000D5830"/>
        </w:tc>
        <w:tc>
          <w:tcPr>
            <w:tcW w:w="1869" w:type="dxa"/>
            <w:vMerge/>
          </w:tcPr>
          <w:p w:rsidR="000D5830" w:rsidRDefault="000D5830"/>
        </w:tc>
        <w:tc>
          <w:tcPr>
            <w:tcW w:w="1279" w:type="dxa"/>
            <w:vMerge/>
          </w:tcPr>
          <w:p w:rsidR="000D5830" w:rsidRDefault="000D5830"/>
        </w:tc>
        <w:tc>
          <w:tcPr>
            <w:tcW w:w="1843" w:type="dxa"/>
          </w:tcPr>
          <w:p w:rsidR="000D5830" w:rsidRDefault="000D58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2693" w:type="dxa"/>
          </w:tcPr>
          <w:p w:rsidR="000D5830" w:rsidRDefault="000D5830">
            <w:pPr>
              <w:pStyle w:val="ConsPlusNormal"/>
              <w:jc w:val="center"/>
            </w:pPr>
            <w:r>
              <w:t>в т.ч. привлеченные (с указанием кредитора)</w:t>
            </w:r>
          </w:p>
        </w:tc>
        <w:tc>
          <w:tcPr>
            <w:tcW w:w="1417" w:type="dxa"/>
            <w:vMerge/>
          </w:tcPr>
          <w:p w:rsidR="000D5830" w:rsidRDefault="000D5830"/>
        </w:tc>
      </w:tr>
      <w:tr w:rsidR="000D5830">
        <w:tc>
          <w:tcPr>
            <w:tcW w:w="2551" w:type="dxa"/>
          </w:tcPr>
          <w:p w:rsidR="000D5830" w:rsidRDefault="000D583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88" w:type="dxa"/>
          </w:tcPr>
          <w:p w:rsidR="000D5830" w:rsidRDefault="000D583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869" w:type="dxa"/>
          </w:tcPr>
          <w:p w:rsidR="000D5830" w:rsidRDefault="000D583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79" w:type="dxa"/>
          </w:tcPr>
          <w:p w:rsidR="000D5830" w:rsidRDefault="000D5830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0D5830" w:rsidRDefault="000D5830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93" w:type="dxa"/>
          </w:tcPr>
          <w:p w:rsidR="000D5830" w:rsidRDefault="000D583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417" w:type="dxa"/>
          </w:tcPr>
          <w:p w:rsidR="000D5830" w:rsidRDefault="000D5830">
            <w:pPr>
              <w:pStyle w:val="ConsPlusNormal"/>
              <w:jc w:val="center"/>
            </w:pPr>
            <w:r>
              <w:t>17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nformat"/>
        <w:jc w:val="both"/>
      </w:pPr>
      <w:r>
        <w:t xml:space="preserve">              2. Подтверждение целевого использования Гранта</w:t>
      </w:r>
    </w:p>
    <w:p w:rsidR="000D5830" w:rsidRDefault="000D583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559"/>
        <w:gridCol w:w="907"/>
        <w:gridCol w:w="1843"/>
        <w:gridCol w:w="992"/>
        <w:gridCol w:w="1559"/>
        <w:gridCol w:w="2098"/>
      </w:tblGrid>
      <w:tr w:rsidR="000D5830">
        <w:tc>
          <w:tcPr>
            <w:tcW w:w="4082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 xml:space="preserve">Направления использования в соответствии с планом расходов (с указанием суммы, наименования статьи расхода (включая марку (бренд, порода, сорт) объекта, адреса, возраста, </w:t>
            </w:r>
            <w:r>
              <w:lastRenderedPageBreak/>
              <w:t>количества, цены)</w:t>
            </w:r>
          </w:p>
        </w:tc>
        <w:tc>
          <w:tcPr>
            <w:tcW w:w="1559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lastRenderedPageBreak/>
              <w:t>Собственные средства кооператива</w:t>
            </w:r>
          </w:p>
        </w:tc>
        <w:tc>
          <w:tcPr>
            <w:tcW w:w="907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Сумма полученного Гранта</w:t>
            </w:r>
          </w:p>
        </w:tc>
        <w:tc>
          <w:tcPr>
            <w:tcW w:w="1843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Всего бюджетных средств и собственных кооператива</w:t>
            </w:r>
          </w:p>
        </w:tc>
        <w:tc>
          <w:tcPr>
            <w:tcW w:w="4649" w:type="dxa"/>
            <w:gridSpan w:val="3"/>
          </w:tcPr>
          <w:p w:rsidR="000D5830" w:rsidRDefault="000D5830">
            <w:pPr>
              <w:pStyle w:val="ConsPlusNormal"/>
              <w:jc w:val="center"/>
            </w:pPr>
            <w:r>
              <w:t>Использовано средств</w:t>
            </w:r>
          </w:p>
        </w:tc>
      </w:tr>
      <w:tr w:rsidR="000D5830">
        <w:tc>
          <w:tcPr>
            <w:tcW w:w="4082" w:type="dxa"/>
            <w:vMerge/>
          </w:tcPr>
          <w:p w:rsidR="000D5830" w:rsidRDefault="000D5830"/>
        </w:tc>
        <w:tc>
          <w:tcPr>
            <w:tcW w:w="1559" w:type="dxa"/>
            <w:vMerge/>
          </w:tcPr>
          <w:p w:rsidR="000D5830" w:rsidRDefault="000D5830"/>
        </w:tc>
        <w:tc>
          <w:tcPr>
            <w:tcW w:w="907" w:type="dxa"/>
            <w:vMerge/>
          </w:tcPr>
          <w:p w:rsidR="000D5830" w:rsidRDefault="000D5830"/>
        </w:tc>
        <w:tc>
          <w:tcPr>
            <w:tcW w:w="1843" w:type="dxa"/>
            <w:vMerge/>
          </w:tcPr>
          <w:p w:rsidR="000D5830" w:rsidRDefault="000D5830"/>
        </w:tc>
        <w:tc>
          <w:tcPr>
            <w:tcW w:w="992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3657" w:type="dxa"/>
            <w:gridSpan w:val="2"/>
          </w:tcPr>
          <w:p w:rsidR="000D5830" w:rsidRDefault="000D5830">
            <w:pPr>
              <w:pStyle w:val="ConsPlusNormal"/>
              <w:jc w:val="center"/>
            </w:pPr>
            <w:r>
              <w:t>в том числе:</w:t>
            </w:r>
          </w:p>
        </w:tc>
      </w:tr>
      <w:tr w:rsidR="000D5830">
        <w:tc>
          <w:tcPr>
            <w:tcW w:w="4082" w:type="dxa"/>
            <w:vMerge/>
          </w:tcPr>
          <w:p w:rsidR="000D5830" w:rsidRDefault="000D5830"/>
        </w:tc>
        <w:tc>
          <w:tcPr>
            <w:tcW w:w="1559" w:type="dxa"/>
            <w:vMerge/>
          </w:tcPr>
          <w:p w:rsidR="000D5830" w:rsidRDefault="000D5830"/>
        </w:tc>
        <w:tc>
          <w:tcPr>
            <w:tcW w:w="907" w:type="dxa"/>
            <w:vMerge/>
          </w:tcPr>
          <w:p w:rsidR="000D5830" w:rsidRDefault="000D5830"/>
        </w:tc>
        <w:tc>
          <w:tcPr>
            <w:tcW w:w="1843" w:type="dxa"/>
            <w:vMerge/>
          </w:tcPr>
          <w:p w:rsidR="000D5830" w:rsidRDefault="000D5830"/>
        </w:tc>
        <w:tc>
          <w:tcPr>
            <w:tcW w:w="992" w:type="dxa"/>
            <w:vMerge/>
          </w:tcPr>
          <w:p w:rsidR="000D5830" w:rsidRDefault="000D5830"/>
        </w:tc>
        <w:tc>
          <w:tcPr>
            <w:tcW w:w="1559" w:type="dxa"/>
          </w:tcPr>
          <w:p w:rsidR="000D5830" w:rsidRDefault="000D5830">
            <w:pPr>
              <w:pStyle w:val="ConsPlusNormal"/>
              <w:jc w:val="center"/>
            </w:pPr>
            <w:r>
              <w:t xml:space="preserve">бюджетных </w:t>
            </w:r>
            <w:r>
              <w:lastRenderedPageBreak/>
              <w:t>средств</w:t>
            </w:r>
          </w:p>
        </w:tc>
        <w:tc>
          <w:tcPr>
            <w:tcW w:w="2098" w:type="dxa"/>
          </w:tcPr>
          <w:p w:rsidR="000D5830" w:rsidRDefault="000D5830">
            <w:pPr>
              <w:pStyle w:val="ConsPlusNormal"/>
              <w:jc w:val="center"/>
            </w:pPr>
            <w:r>
              <w:lastRenderedPageBreak/>
              <w:t xml:space="preserve">собственных средств </w:t>
            </w:r>
            <w:r>
              <w:lastRenderedPageBreak/>
              <w:t>кооператива</w:t>
            </w:r>
          </w:p>
        </w:tc>
      </w:tr>
      <w:tr w:rsidR="000D5830">
        <w:tc>
          <w:tcPr>
            <w:tcW w:w="4082" w:type="dxa"/>
          </w:tcPr>
          <w:p w:rsidR="000D5830" w:rsidRDefault="000D5830">
            <w:pPr>
              <w:pStyle w:val="ConsPlusNormal"/>
            </w:pPr>
            <w:r>
              <w:lastRenderedPageBreak/>
              <w:t>Строительство, реконструкция или модернизация производственных объектов</w:t>
            </w:r>
          </w:p>
        </w:tc>
        <w:tc>
          <w:tcPr>
            <w:tcW w:w="1559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0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843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92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559" w:type="dxa"/>
          </w:tcPr>
          <w:p w:rsidR="000D5830" w:rsidRDefault="000D5830">
            <w:pPr>
              <w:pStyle w:val="ConsPlusNormal"/>
            </w:pPr>
          </w:p>
        </w:tc>
        <w:tc>
          <w:tcPr>
            <w:tcW w:w="2098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4082" w:type="dxa"/>
          </w:tcPr>
          <w:p w:rsidR="000D5830" w:rsidRDefault="000D5830">
            <w:pPr>
              <w:pStyle w:val="ConsPlusNormal"/>
            </w:pPr>
            <w:r>
              <w:t>Приобретение и монтаж оборудования и техники для производственных объектов</w:t>
            </w:r>
          </w:p>
        </w:tc>
        <w:tc>
          <w:tcPr>
            <w:tcW w:w="1559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0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843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92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559" w:type="dxa"/>
          </w:tcPr>
          <w:p w:rsidR="000D5830" w:rsidRDefault="000D5830">
            <w:pPr>
              <w:pStyle w:val="ConsPlusNormal"/>
            </w:pPr>
          </w:p>
        </w:tc>
        <w:tc>
          <w:tcPr>
            <w:tcW w:w="2098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4082" w:type="dxa"/>
          </w:tcPr>
          <w:p w:rsidR="000D5830" w:rsidRDefault="000D5830">
            <w:pPr>
              <w:pStyle w:val="ConsPlusNormal"/>
            </w:pPr>
            <w:r>
              <w:t>Приобретение специализированного транспорта, фургонов, прицепов, вагонов, контейнеров</w:t>
            </w:r>
          </w:p>
        </w:tc>
        <w:tc>
          <w:tcPr>
            <w:tcW w:w="1559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0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843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92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559" w:type="dxa"/>
          </w:tcPr>
          <w:p w:rsidR="000D5830" w:rsidRDefault="000D5830">
            <w:pPr>
              <w:pStyle w:val="ConsPlusNormal"/>
            </w:pPr>
          </w:p>
        </w:tc>
        <w:tc>
          <w:tcPr>
            <w:tcW w:w="2098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4082" w:type="dxa"/>
          </w:tcPr>
          <w:p w:rsidR="000D5830" w:rsidRDefault="000D5830">
            <w:pPr>
              <w:pStyle w:val="ConsPlusNormal"/>
            </w:pPr>
            <w:r>
              <w:t>Уплата части взносов по договорам лизинга оборудования и техники</w:t>
            </w:r>
          </w:p>
        </w:tc>
        <w:tc>
          <w:tcPr>
            <w:tcW w:w="1559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0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843" w:type="dxa"/>
          </w:tcPr>
          <w:p w:rsidR="000D5830" w:rsidRDefault="000D5830">
            <w:pPr>
              <w:pStyle w:val="ConsPlusNormal"/>
            </w:pPr>
          </w:p>
        </w:tc>
        <w:tc>
          <w:tcPr>
            <w:tcW w:w="992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559" w:type="dxa"/>
          </w:tcPr>
          <w:p w:rsidR="000D5830" w:rsidRDefault="000D5830">
            <w:pPr>
              <w:pStyle w:val="ConsPlusNormal"/>
            </w:pPr>
          </w:p>
        </w:tc>
        <w:tc>
          <w:tcPr>
            <w:tcW w:w="2098" w:type="dxa"/>
          </w:tcPr>
          <w:p w:rsidR="000D5830" w:rsidRDefault="000D5830">
            <w:pPr>
              <w:pStyle w:val="ConsPlusNormal"/>
            </w:pP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nformat"/>
        <w:jc w:val="both"/>
      </w:pPr>
      <w:r>
        <w:t xml:space="preserve">        3. Деятельность кооперативов, развивающихся за счет Грантов</w:t>
      </w:r>
    </w:p>
    <w:p w:rsidR="000D5830" w:rsidRDefault="000D5830">
      <w:pPr>
        <w:pStyle w:val="ConsPlusNonformat"/>
        <w:jc w:val="both"/>
      </w:pPr>
      <w:r>
        <w:t xml:space="preserve">               (в течение пяти лет с даты получения Гранта)</w:t>
      </w:r>
    </w:p>
    <w:p w:rsidR="000D5830" w:rsidRDefault="000D583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0"/>
        <w:gridCol w:w="794"/>
        <w:gridCol w:w="1191"/>
        <w:gridCol w:w="1417"/>
        <w:gridCol w:w="1531"/>
        <w:gridCol w:w="1474"/>
        <w:gridCol w:w="1077"/>
        <w:gridCol w:w="1587"/>
      </w:tblGrid>
      <w:tr w:rsidR="000D5830">
        <w:tc>
          <w:tcPr>
            <w:tcW w:w="1701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Наименование кооператива, председатель кооператива</w:t>
            </w:r>
          </w:p>
        </w:tc>
        <w:tc>
          <w:tcPr>
            <w:tcW w:w="1701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Год вступления в региональную программу</w:t>
            </w:r>
          </w:p>
        </w:tc>
        <w:tc>
          <w:tcPr>
            <w:tcW w:w="850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Дата получения гранта</w:t>
            </w:r>
          </w:p>
        </w:tc>
        <w:tc>
          <w:tcPr>
            <w:tcW w:w="1985" w:type="dxa"/>
            <w:gridSpan w:val="2"/>
          </w:tcPr>
          <w:p w:rsidR="000D5830" w:rsidRDefault="000D5830">
            <w:pPr>
              <w:pStyle w:val="ConsPlusNormal"/>
              <w:jc w:val="center"/>
            </w:pPr>
            <w:r>
              <w:t>Государственная поддержка, полученная кооперативом в отчетном году, тыс. рублей</w:t>
            </w:r>
          </w:p>
        </w:tc>
        <w:tc>
          <w:tcPr>
            <w:tcW w:w="1417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Объемы произведенной продукции, тонн (с указанием видов продукции)</w:t>
            </w:r>
          </w:p>
        </w:tc>
        <w:tc>
          <w:tcPr>
            <w:tcW w:w="1531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Выручка от реализации сельскохозяйственной продукции, тыс. рублей</w:t>
            </w:r>
          </w:p>
        </w:tc>
        <w:tc>
          <w:tcPr>
            <w:tcW w:w="1474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В т.ч. от реализации продукции, произведенной членами кооператива</w:t>
            </w:r>
          </w:p>
        </w:tc>
        <w:tc>
          <w:tcPr>
            <w:tcW w:w="1077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Сумма уплаченных налогов, тыс. рублей</w:t>
            </w:r>
          </w:p>
        </w:tc>
        <w:tc>
          <w:tcPr>
            <w:tcW w:w="1587" w:type="dxa"/>
            <w:vMerge w:val="restart"/>
          </w:tcPr>
          <w:p w:rsidR="000D5830" w:rsidRDefault="000D5830">
            <w:pPr>
              <w:pStyle w:val="ConsPlusNormal"/>
              <w:jc w:val="center"/>
            </w:pPr>
            <w:r>
              <w:t>Сумма уплаченных страховых взносов в пенсионный и медицинский фонды, тыс. руб.</w:t>
            </w:r>
          </w:p>
        </w:tc>
      </w:tr>
      <w:tr w:rsidR="000D5830">
        <w:tc>
          <w:tcPr>
            <w:tcW w:w="1701" w:type="dxa"/>
            <w:vMerge/>
          </w:tcPr>
          <w:p w:rsidR="000D5830" w:rsidRDefault="000D5830"/>
        </w:tc>
        <w:tc>
          <w:tcPr>
            <w:tcW w:w="1701" w:type="dxa"/>
            <w:vMerge/>
          </w:tcPr>
          <w:p w:rsidR="000D5830" w:rsidRDefault="000D5830"/>
        </w:tc>
        <w:tc>
          <w:tcPr>
            <w:tcW w:w="850" w:type="dxa"/>
            <w:vMerge/>
          </w:tcPr>
          <w:p w:rsidR="000D5830" w:rsidRDefault="000D5830"/>
        </w:tc>
        <w:tc>
          <w:tcPr>
            <w:tcW w:w="794" w:type="dxa"/>
          </w:tcPr>
          <w:p w:rsidR="000D5830" w:rsidRDefault="000D5830">
            <w:pPr>
              <w:pStyle w:val="ConsPlusNormal"/>
              <w:jc w:val="center"/>
            </w:pPr>
            <w:r>
              <w:t>Грант</w:t>
            </w:r>
          </w:p>
        </w:tc>
        <w:tc>
          <w:tcPr>
            <w:tcW w:w="1191" w:type="dxa"/>
          </w:tcPr>
          <w:p w:rsidR="000D5830" w:rsidRDefault="000D5830">
            <w:pPr>
              <w:pStyle w:val="ConsPlusNormal"/>
              <w:jc w:val="center"/>
            </w:pPr>
            <w:r>
              <w:t>Другие (указать какие, с суммой)</w:t>
            </w:r>
          </w:p>
        </w:tc>
        <w:tc>
          <w:tcPr>
            <w:tcW w:w="1417" w:type="dxa"/>
            <w:vMerge/>
          </w:tcPr>
          <w:p w:rsidR="000D5830" w:rsidRDefault="000D5830"/>
        </w:tc>
        <w:tc>
          <w:tcPr>
            <w:tcW w:w="1531" w:type="dxa"/>
            <w:vMerge/>
          </w:tcPr>
          <w:p w:rsidR="000D5830" w:rsidRDefault="000D5830"/>
        </w:tc>
        <w:tc>
          <w:tcPr>
            <w:tcW w:w="1474" w:type="dxa"/>
            <w:vMerge/>
          </w:tcPr>
          <w:p w:rsidR="000D5830" w:rsidRDefault="000D5830"/>
        </w:tc>
        <w:tc>
          <w:tcPr>
            <w:tcW w:w="1077" w:type="dxa"/>
            <w:vMerge/>
          </w:tcPr>
          <w:p w:rsidR="000D5830" w:rsidRDefault="000D5830"/>
        </w:tc>
        <w:tc>
          <w:tcPr>
            <w:tcW w:w="1587" w:type="dxa"/>
            <w:vMerge/>
          </w:tcPr>
          <w:p w:rsidR="000D5830" w:rsidRDefault="000D5830"/>
        </w:tc>
      </w:tr>
      <w:tr w:rsidR="000D5830">
        <w:tc>
          <w:tcPr>
            <w:tcW w:w="1701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701" w:type="dxa"/>
          </w:tcPr>
          <w:p w:rsidR="000D5830" w:rsidRDefault="000D5830">
            <w:pPr>
              <w:pStyle w:val="ConsPlusNormal"/>
            </w:pPr>
          </w:p>
        </w:tc>
        <w:tc>
          <w:tcPr>
            <w:tcW w:w="850" w:type="dxa"/>
          </w:tcPr>
          <w:p w:rsidR="000D5830" w:rsidRDefault="000D5830">
            <w:pPr>
              <w:pStyle w:val="ConsPlusNormal"/>
            </w:pPr>
          </w:p>
        </w:tc>
        <w:tc>
          <w:tcPr>
            <w:tcW w:w="79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191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41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531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474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077" w:type="dxa"/>
          </w:tcPr>
          <w:p w:rsidR="000D5830" w:rsidRDefault="000D5830">
            <w:pPr>
              <w:pStyle w:val="ConsPlusNormal"/>
            </w:pPr>
          </w:p>
        </w:tc>
        <w:tc>
          <w:tcPr>
            <w:tcW w:w="1587" w:type="dxa"/>
          </w:tcPr>
          <w:p w:rsidR="000D5830" w:rsidRDefault="000D5830">
            <w:pPr>
              <w:pStyle w:val="ConsPlusNormal"/>
            </w:pP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nformat"/>
        <w:jc w:val="both"/>
      </w:pPr>
      <w:r>
        <w:t>Председатель сельскохозяйственного кооператива ____________</w:t>
      </w:r>
    </w:p>
    <w:p w:rsidR="000D5830" w:rsidRDefault="000D5830">
      <w:pPr>
        <w:pStyle w:val="ConsPlusNonformat"/>
        <w:jc w:val="both"/>
      </w:pPr>
      <w:r>
        <w:t>"__" __________ 20__ г.</w:t>
      </w:r>
    </w:p>
    <w:p w:rsidR="000D5830" w:rsidRDefault="000D5830">
      <w:pPr>
        <w:sectPr w:rsidR="000D58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  <w:outlineLvl w:val="1"/>
      </w:pPr>
      <w:r>
        <w:t>Приложение N 6</w:t>
      </w:r>
    </w:p>
    <w:p w:rsidR="000D5830" w:rsidRDefault="000D5830">
      <w:pPr>
        <w:pStyle w:val="ConsPlusNormal"/>
        <w:jc w:val="right"/>
      </w:pPr>
      <w:r>
        <w:t>к Порядку</w:t>
      </w:r>
    </w:p>
    <w:p w:rsidR="000D5830" w:rsidRDefault="000D5830">
      <w:pPr>
        <w:pStyle w:val="ConsPlusNormal"/>
        <w:jc w:val="right"/>
      </w:pPr>
      <w:r>
        <w:t>предоставления субсидии на</w:t>
      </w:r>
    </w:p>
    <w:p w:rsidR="000D5830" w:rsidRDefault="000D5830">
      <w:pPr>
        <w:pStyle w:val="ConsPlusNormal"/>
        <w:jc w:val="right"/>
      </w:pPr>
      <w:r>
        <w:t>содействие достижению целевых</w:t>
      </w:r>
    </w:p>
    <w:p w:rsidR="000D5830" w:rsidRDefault="000D5830">
      <w:pPr>
        <w:pStyle w:val="ConsPlusNormal"/>
        <w:jc w:val="right"/>
      </w:pPr>
      <w:r>
        <w:t>показателей региональных программ</w:t>
      </w:r>
    </w:p>
    <w:p w:rsidR="000D5830" w:rsidRDefault="000D5830">
      <w:pPr>
        <w:pStyle w:val="ConsPlusNormal"/>
        <w:jc w:val="right"/>
      </w:pPr>
      <w:r>
        <w:t>развития агропромышленного</w:t>
      </w:r>
    </w:p>
    <w:p w:rsidR="000D5830" w:rsidRDefault="000D5830">
      <w:pPr>
        <w:pStyle w:val="ConsPlusNormal"/>
        <w:jc w:val="right"/>
      </w:pPr>
      <w:r>
        <w:t>комплекса в части финансового</w:t>
      </w:r>
    </w:p>
    <w:p w:rsidR="000D5830" w:rsidRDefault="000D5830">
      <w:pPr>
        <w:pStyle w:val="ConsPlusNormal"/>
        <w:jc w:val="right"/>
      </w:pPr>
      <w:r>
        <w:t>обеспечения затрат на грантовую</w:t>
      </w:r>
    </w:p>
    <w:p w:rsidR="000D5830" w:rsidRDefault="000D5830">
      <w:pPr>
        <w:pStyle w:val="ConsPlusNormal"/>
        <w:jc w:val="right"/>
      </w:pPr>
      <w:r>
        <w:t>поддержку сельскохозяйственных</w:t>
      </w:r>
    </w:p>
    <w:p w:rsidR="000D5830" w:rsidRDefault="000D5830">
      <w:pPr>
        <w:pStyle w:val="ConsPlusNormal"/>
        <w:jc w:val="right"/>
      </w:pPr>
      <w:r>
        <w:t>потребительских кооперативов,</w:t>
      </w:r>
    </w:p>
    <w:p w:rsidR="000D5830" w:rsidRDefault="000D5830">
      <w:pPr>
        <w:pStyle w:val="ConsPlusNormal"/>
        <w:jc w:val="right"/>
      </w:pPr>
      <w:r>
        <w:t>утвержденному</w:t>
      </w:r>
    </w:p>
    <w:p w:rsidR="000D5830" w:rsidRDefault="000D5830">
      <w:pPr>
        <w:pStyle w:val="ConsPlusNormal"/>
        <w:jc w:val="right"/>
      </w:pPr>
      <w:r>
        <w:t>постановлением</w:t>
      </w:r>
    </w:p>
    <w:p w:rsidR="000D5830" w:rsidRDefault="000D5830">
      <w:pPr>
        <w:pStyle w:val="ConsPlusNormal"/>
        <w:jc w:val="right"/>
      </w:pPr>
      <w:r>
        <w:t>Администрации</w:t>
      </w:r>
    </w:p>
    <w:p w:rsidR="000D5830" w:rsidRDefault="000D5830">
      <w:pPr>
        <w:pStyle w:val="ConsPlusNormal"/>
        <w:jc w:val="right"/>
      </w:pPr>
      <w:r>
        <w:t>Приморского края</w:t>
      </w:r>
    </w:p>
    <w:p w:rsidR="000D5830" w:rsidRDefault="000D5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93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от 20.06.2017 N 240-па)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nformat"/>
        <w:jc w:val="both"/>
      </w:pPr>
      <w:bookmarkStart w:id="15" w:name="P857"/>
      <w:bookmarkEnd w:id="15"/>
      <w:r>
        <w:t xml:space="preserve">                                   ОТЧЕТ</w:t>
      </w:r>
    </w:p>
    <w:p w:rsidR="000D5830" w:rsidRDefault="000D5830">
      <w:pPr>
        <w:pStyle w:val="ConsPlusNonformat"/>
        <w:jc w:val="both"/>
      </w:pPr>
      <w:r>
        <w:t xml:space="preserve">                      по показателям результативности</w:t>
      </w:r>
    </w:p>
    <w:p w:rsidR="000D5830" w:rsidRDefault="000D5830">
      <w:pPr>
        <w:pStyle w:val="ConsPlusNonformat"/>
        <w:jc w:val="both"/>
      </w:pPr>
      <w:r>
        <w:t xml:space="preserve">                     использования Гранта кооператива</w:t>
      </w:r>
    </w:p>
    <w:p w:rsidR="000D5830" w:rsidRDefault="000D5830">
      <w:pPr>
        <w:pStyle w:val="ConsPlusNonformat"/>
        <w:jc w:val="both"/>
      </w:pPr>
      <w:r>
        <w:t xml:space="preserve">                       ____________________________</w:t>
      </w:r>
    </w:p>
    <w:p w:rsidR="000D5830" w:rsidRDefault="000D5830">
      <w:pPr>
        <w:pStyle w:val="ConsPlusNonformat"/>
        <w:jc w:val="both"/>
      </w:pPr>
      <w:r>
        <w:t xml:space="preserve">                         (направление кооператива)</w:t>
      </w:r>
    </w:p>
    <w:p w:rsidR="000D5830" w:rsidRDefault="000D5830">
      <w:pPr>
        <w:pStyle w:val="ConsPlusNonformat"/>
        <w:jc w:val="both"/>
      </w:pPr>
      <w:r>
        <w:t xml:space="preserve">                 по состоянию на "__" ____________ 20__ г.</w:t>
      </w:r>
    </w:p>
    <w:p w:rsidR="000D5830" w:rsidRDefault="000D5830">
      <w:pPr>
        <w:pStyle w:val="ConsPlusNonformat"/>
        <w:jc w:val="both"/>
      </w:pPr>
      <w:r>
        <w:t xml:space="preserve">                   (с нарастающим итогом с начала года)</w:t>
      </w:r>
    </w:p>
    <w:p w:rsidR="000D5830" w:rsidRDefault="000D5830">
      <w:pPr>
        <w:pStyle w:val="ConsPlusNormal"/>
        <w:jc w:val="both"/>
      </w:pPr>
    </w:p>
    <w:p w:rsidR="000D5830" w:rsidRDefault="000D5830">
      <w:pPr>
        <w:sectPr w:rsidR="000D5830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65"/>
        <w:gridCol w:w="1276"/>
        <w:gridCol w:w="2041"/>
        <w:gridCol w:w="2056"/>
        <w:gridCol w:w="2098"/>
      </w:tblGrid>
      <w:tr w:rsidR="000D5830">
        <w:tc>
          <w:tcPr>
            <w:tcW w:w="568" w:type="dxa"/>
          </w:tcPr>
          <w:p w:rsidR="000D5830" w:rsidRDefault="000D583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65" w:type="dxa"/>
          </w:tcPr>
          <w:p w:rsidR="000D5830" w:rsidRDefault="000D5830">
            <w:pPr>
              <w:pStyle w:val="ConsPlusNormal"/>
              <w:jc w:val="center"/>
            </w:pPr>
            <w:r>
              <w:t>Наименование целевого показателя результативности (эффективности использования) бюджетных средств Грантов в соответствии с планом расходов, заключенным Соглашением</w:t>
            </w:r>
          </w:p>
        </w:tc>
        <w:tc>
          <w:tcPr>
            <w:tcW w:w="1276" w:type="dxa"/>
          </w:tcPr>
          <w:p w:rsidR="000D5830" w:rsidRDefault="000D5830">
            <w:pPr>
              <w:pStyle w:val="ConsPlusNormal"/>
              <w:jc w:val="center"/>
            </w:pPr>
            <w:r>
              <w:t>Код ОКП/единица измерения</w:t>
            </w:r>
          </w:p>
        </w:tc>
        <w:tc>
          <w:tcPr>
            <w:tcW w:w="2041" w:type="dxa"/>
          </w:tcPr>
          <w:p w:rsidR="000D5830" w:rsidRDefault="000D5830">
            <w:pPr>
              <w:pStyle w:val="ConsPlusNormal"/>
              <w:jc w:val="center"/>
            </w:pPr>
            <w:r>
              <w:t>Плановое значение целевого показателя результативности (эффективности использования) бюджетных средств Грантов в соответствии с бизнес-планом, заключенным Соглашением</w:t>
            </w:r>
          </w:p>
        </w:tc>
        <w:tc>
          <w:tcPr>
            <w:tcW w:w="2056" w:type="dxa"/>
          </w:tcPr>
          <w:p w:rsidR="000D5830" w:rsidRDefault="000D5830">
            <w:pPr>
              <w:pStyle w:val="ConsPlusNormal"/>
              <w:jc w:val="center"/>
            </w:pPr>
            <w:r>
              <w:t>Фактическое значение целевого показателя результативности (эффективности использования) бюджетных средств Грантов</w:t>
            </w:r>
          </w:p>
        </w:tc>
        <w:tc>
          <w:tcPr>
            <w:tcW w:w="2098" w:type="dxa"/>
          </w:tcPr>
          <w:p w:rsidR="000D5830" w:rsidRDefault="000D5830">
            <w:pPr>
              <w:pStyle w:val="ConsPlusNormal"/>
              <w:jc w:val="center"/>
            </w:pPr>
            <w:r>
              <w:t>Отметка о выполнении показателя результативности (эффективности использования) бюджетных средств Грантов (%)</w:t>
            </w:r>
          </w:p>
        </w:tc>
      </w:tr>
      <w:tr w:rsidR="000D5830">
        <w:tc>
          <w:tcPr>
            <w:tcW w:w="568" w:type="dxa"/>
          </w:tcPr>
          <w:p w:rsidR="000D5830" w:rsidRDefault="000D5830">
            <w:pPr>
              <w:pStyle w:val="ConsPlusNormal"/>
            </w:pPr>
            <w:r>
              <w:t>1</w:t>
            </w:r>
          </w:p>
        </w:tc>
        <w:tc>
          <w:tcPr>
            <w:tcW w:w="2665" w:type="dxa"/>
          </w:tcPr>
          <w:p w:rsidR="000D5830" w:rsidRDefault="000D5830">
            <w:pPr>
              <w:pStyle w:val="ConsPlusNormal"/>
            </w:pPr>
            <w:r>
              <w:t>Количество новых постоянных рабочих мест, созданных в сельскохозяйственных потребительских кооперативах</w:t>
            </w:r>
          </w:p>
        </w:tc>
        <w:tc>
          <w:tcPr>
            <w:tcW w:w="1276" w:type="dxa"/>
          </w:tcPr>
          <w:p w:rsidR="000D5830" w:rsidRDefault="000D5830">
            <w:pPr>
              <w:pStyle w:val="ConsPlusNormal"/>
            </w:pPr>
          </w:p>
        </w:tc>
        <w:tc>
          <w:tcPr>
            <w:tcW w:w="2041" w:type="dxa"/>
          </w:tcPr>
          <w:p w:rsidR="000D5830" w:rsidRDefault="000D5830">
            <w:pPr>
              <w:pStyle w:val="ConsPlusNormal"/>
            </w:pPr>
          </w:p>
        </w:tc>
        <w:tc>
          <w:tcPr>
            <w:tcW w:w="2056" w:type="dxa"/>
          </w:tcPr>
          <w:p w:rsidR="000D5830" w:rsidRDefault="000D5830">
            <w:pPr>
              <w:pStyle w:val="ConsPlusNormal"/>
            </w:pPr>
          </w:p>
        </w:tc>
        <w:tc>
          <w:tcPr>
            <w:tcW w:w="2098" w:type="dxa"/>
          </w:tcPr>
          <w:p w:rsidR="000D5830" w:rsidRDefault="000D5830">
            <w:pPr>
              <w:pStyle w:val="ConsPlusNormal"/>
            </w:pPr>
          </w:p>
        </w:tc>
      </w:tr>
      <w:tr w:rsidR="000D5830">
        <w:tc>
          <w:tcPr>
            <w:tcW w:w="568" w:type="dxa"/>
          </w:tcPr>
          <w:p w:rsidR="000D5830" w:rsidRDefault="000D5830">
            <w:pPr>
              <w:pStyle w:val="ConsPlusNormal"/>
            </w:pPr>
            <w:r>
              <w:t>2</w:t>
            </w:r>
          </w:p>
        </w:tc>
        <w:tc>
          <w:tcPr>
            <w:tcW w:w="2665" w:type="dxa"/>
          </w:tcPr>
          <w:p w:rsidR="000D5830" w:rsidRDefault="000D5830">
            <w:pPr>
              <w:pStyle w:val="ConsPlusNormal"/>
            </w:pPr>
            <w:r>
              <w:t>Прирост объема сельскохозяйственной продукции, реализованной сельскохозяйственными потребительскими кооперативами</w:t>
            </w:r>
          </w:p>
        </w:tc>
        <w:tc>
          <w:tcPr>
            <w:tcW w:w="1276" w:type="dxa"/>
          </w:tcPr>
          <w:p w:rsidR="000D5830" w:rsidRDefault="000D5830">
            <w:pPr>
              <w:pStyle w:val="ConsPlusNormal"/>
            </w:pPr>
          </w:p>
        </w:tc>
        <w:tc>
          <w:tcPr>
            <w:tcW w:w="2041" w:type="dxa"/>
          </w:tcPr>
          <w:p w:rsidR="000D5830" w:rsidRDefault="000D5830">
            <w:pPr>
              <w:pStyle w:val="ConsPlusNormal"/>
            </w:pPr>
          </w:p>
        </w:tc>
        <w:tc>
          <w:tcPr>
            <w:tcW w:w="2056" w:type="dxa"/>
          </w:tcPr>
          <w:p w:rsidR="000D5830" w:rsidRDefault="000D5830">
            <w:pPr>
              <w:pStyle w:val="ConsPlusNormal"/>
            </w:pPr>
          </w:p>
        </w:tc>
        <w:tc>
          <w:tcPr>
            <w:tcW w:w="2098" w:type="dxa"/>
          </w:tcPr>
          <w:p w:rsidR="000D5830" w:rsidRDefault="000D5830">
            <w:pPr>
              <w:pStyle w:val="ConsPlusNormal"/>
            </w:pP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nformat"/>
        <w:jc w:val="both"/>
      </w:pPr>
      <w:r>
        <w:t>Председатель Кооператива      ___________ _______________</w:t>
      </w:r>
    </w:p>
    <w:p w:rsidR="000D5830" w:rsidRDefault="000D5830">
      <w:pPr>
        <w:pStyle w:val="ConsPlusNonformat"/>
        <w:jc w:val="both"/>
      </w:pPr>
      <w:r>
        <w:t xml:space="preserve">                         М.П.  (подпись)    (Ф.И.О.)</w:t>
      </w:r>
    </w:p>
    <w:p w:rsidR="000D5830" w:rsidRDefault="000D5830">
      <w:pPr>
        <w:sectPr w:rsidR="000D5830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  <w:outlineLvl w:val="1"/>
      </w:pPr>
      <w:r>
        <w:t>Приложение N 7</w:t>
      </w:r>
    </w:p>
    <w:p w:rsidR="000D5830" w:rsidRDefault="000D5830">
      <w:pPr>
        <w:pStyle w:val="ConsPlusNormal"/>
        <w:jc w:val="right"/>
      </w:pPr>
      <w:r>
        <w:t>к Порядку</w:t>
      </w:r>
    </w:p>
    <w:p w:rsidR="000D5830" w:rsidRDefault="000D5830">
      <w:pPr>
        <w:pStyle w:val="ConsPlusNormal"/>
        <w:jc w:val="right"/>
      </w:pPr>
      <w:r>
        <w:t>предоставления субсидии</w:t>
      </w:r>
    </w:p>
    <w:p w:rsidR="000D5830" w:rsidRDefault="000D5830">
      <w:pPr>
        <w:pStyle w:val="ConsPlusNormal"/>
        <w:jc w:val="right"/>
      </w:pPr>
      <w:r>
        <w:t>на содействие достижению</w:t>
      </w:r>
    </w:p>
    <w:p w:rsidR="000D5830" w:rsidRDefault="000D5830">
      <w:pPr>
        <w:pStyle w:val="ConsPlusNormal"/>
        <w:jc w:val="right"/>
      </w:pPr>
      <w:r>
        <w:t>целевых показателей</w:t>
      </w:r>
    </w:p>
    <w:p w:rsidR="000D5830" w:rsidRDefault="000D5830">
      <w:pPr>
        <w:pStyle w:val="ConsPlusNormal"/>
        <w:jc w:val="right"/>
      </w:pPr>
      <w:r>
        <w:t>региональных программ</w:t>
      </w:r>
    </w:p>
    <w:p w:rsidR="000D5830" w:rsidRDefault="000D5830">
      <w:pPr>
        <w:pStyle w:val="ConsPlusNormal"/>
        <w:jc w:val="right"/>
      </w:pPr>
      <w:r>
        <w:t>развития агропромышленного</w:t>
      </w:r>
    </w:p>
    <w:p w:rsidR="000D5830" w:rsidRDefault="000D5830">
      <w:pPr>
        <w:pStyle w:val="ConsPlusNormal"/>
        <w:jc w:val="right"/>
      </w:pPr>
      <w:r>
        <w:t>комплекса в части финансового</w:t>
      </w:r>
    </w:p>
    <w:p w:rsidR="000D5830" w:rsidRDefault="000D5830">
      <w:pPr>
        <w:pStyle w:val="ConsPlusNormal"/>
        <w:jc w:val="right"/>
      </w:pPr>
      <w:r>
        <w:t>обеспечения затрат на грантовую</w:t>
      </w:r>
    </w:p>
    <w:p w:rsidR="000D5830" w:rsidRDefault="000D5830">
      <w:pPr>
        <w:pStyle w:val="ConsPlusNormal"/>
        <w:jc w:val="right"/>
      </w:pPr>
      <w:r>
        <w:t>поддержку сельскохозяйственных</w:t>
      </w:r>
    </w:p>
    <w:p w:rsidR="000D5830" w:rsidRDefault="000D5830">
      <w:pPr>
        <w:pStyle w:val="ConsPlusNormal"/>
        <w:jc w:val="right"/>
      </w:pPr>
      <w:r>
        <w:t>потребительских кооперативов,</w:t>
      </w:r>
    </w:p>
    <w:p w:rsidR="000D5830" w:rsidRDefault="000D5830">
      <w:pPr>
        <w:pStyle w:val="ConsPlusNormal"/>
        <w:jc w:val="right"/>
      </w:pPr>
      <w:r>
        <w:t>утвержденному</w:t>
      </w:r>
    </w:p>
    <w:p w:rsidR="000D5830" w:rsidRDefault="000D5830">
      <w:pPr>
        <w:pStyle w:val="ConsPlusNormal"/>
        <w:jc w:val="right"/>
      </w:pPr>
      <w:r>
        <w:t>постановлением</w:t>
      </w:r>
    </w:p>
    <w:p w:rsidR="000D5830" w:rsidRDefault="000D5830">
      <w:pPr>
        <w:pStyle w:val="ConsPlusNormal"/>
        <w:jc w:val="right"/>
      </w:pPr>
      <w:r>
        <w:t>Администрации</w:t>
      </w:r>
    </w:p>
    <w:p w:rsidR="000D5830" w:rsidRDefault="000D5830">
      <w:pPr>
        <w:pStyle w:val="ConsPlusNormal"/>
        <w:jc w:val="right"/>
      </w:pPr>
      <w:r>
        <w:t>Приморского края</w:t>
      </w:r>
    </w:p>
    <w:p w:rsidR="000D5830" w:rsidRDefault="000D5830">
      <w:pPr>
        <w:pStyle w:val="ConsPlusNormal"/>
        <w:jc w:val="right"/>
      </w:pPr>
      <w:r>
        <w:t>от 26.07.2016 N 344-па</w:t>
      </w:r>
    </w:p>
    <w:p w:rsidR="000D5830" w:rsidRDefault="000D5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9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от 19.11.2018 N 542-па)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</w:pPr>
      <w:r>
        <w:t>Форма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nformat"/>
        <w:jc w:val="both"/>
      </w:pPr>
      <w:bookmarkStart w:id="16" w:name="P913"/>
      <w:bookmarkEnd w:id="16"/>
      <w:r>
        <w:t xml:space="preserve">                                   ОТЧЕТ</w:t>
      </w:r>
    </w:p>
    <w:p w:rsidR="000D5830" w:rsidRDefault="000D5830">
      <w:pPr>
        <w:pStyle w:val="ConsPlusNonformat"/>
        <w:jc w:val="both"/>
      </w:pPr>
      <w:r>
        <w:t xml:space="preserve">          об уплате налоговых платежей в консолидированный бюджет</w:t>
      </w:r>
    </w:p>
    <w:p w:rsidR="000D5830" w:rsidRDefault="000D5830">
      <w:pPr>
        <w:pStyle w:val="ConsPlusNonformat"/>
        <w:jc w:val="both"/>
      </w:pPr>
      <w:r>
        <w:t xml:space="preserve">                             Приморского края</w:t>
      </w:r>
    </w:p>
    <w:p w:rsidR="000D5830" w:rsidRDefault="000D5830">
      <w:pPr>
        <w:pStyle w:val="ConsPlusNonformat"/>
        <w:jc w:val="both"/>
      </w:pPr>
      <w:r>
        <w:t xml:space="preserve">                по состоянию на "__" _____________ 20_ года</w:t>
      </w:r>
    </w:p>
    <w:p w:rsidR="000D5830" w:rsidRDefault="000D5830">
      <w:pPr>
        <w:pStyle w:val="ConsPlusNonformat"/>
        <w:jc w:val="both"/>
      </w:pPr>
    </w:p>
    <w:p w:rsidR="000D5830" w:rsidRDefault="000D5830">
      <w:pPr>
        <w:pStyle w:val="ConsPlusNonformat"/>
        <w:jc w:val="both"/>
      </w:pPr>
      <w:r>
        <w:t>Наименование сельскохозяйственного кооператива ____________________________</w:t>
      </w:r>
    </w:p>
    <w:p w:rsidR="000D5830" w:rsidRDefault="000D5830">
      <w:pPr>
        <w:pStyle w:val="ConsPlusNonformat"/>
        <w:jc w:val="both"/>
      </w:pPr>
      <w:r>
        <w:t>Периодичность:  ежеквартально  (не  позднее  5  числа месяца, следующего за</w:t>
      </w:r>
    </w:p>
    <w:p w:rsidR="000D5830" w:rsidRDefault="000D5830">
      <w:pPr>
        <w:pStyle w:val="ConsPlusNonformat"/>
        <w:jc w:val="both"/>
      </w:pPr>
      <w:r>
        <w:t>окончанием очередного квартала текущего финансового года)</w:t>
      </w:r>
    </w:p>
    <w:p w:rsidR="000D5830" w:rsidRDefault="000D583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1361"/>
        <w:gridCol w:w="3969"/>
      </w:tblGrid>
      <w:tr w:rsidR="000D5830">
        <w:tc>
          <w:tcPr>
            <w:tcW w:w="3175" w:type="dxa"/>
          </w:tcPr>
          <w:p w:rsidR="000D5830" w:rsidRDefault="000D5830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0D5830" w:rsidRDefault="000D583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969" w:type="dxa"/>
          </w:tcPr>
          <w:p w:rsidR="000D5830" w:rsidRDefault="000D5830">
            <w:pPr>
              <w:pStyle w:val="ConsPlusNormal"/>
              <w:jc w:val="center"/>
            </w:pPr>
            <w:r>
              <w:t>Сумма нарастающим итогом с начала текущего финансового года</w:t>
            </w:r>
          </w:p>
        </w:tc>
      </w:tr>
      <w:tr w:rsidR="000D5830">
        <w:tc>
          <w:tcPr>
            <w:tcW w:w="3175" w:type="dxa"/>
          </w:tcPr>
          <w:p w:rsidR="000D5830" w:rsidRDefault="000D58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</w:tcPr>
          <w:p w:rsidR="000D5830" w:rsidRDefault="000D58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0D5830" w:rsidRDefault="000D5830">
            <w:pPr>
              <w:pStyle w:val="ConsPlusNormal"/>
              <w:jc w:val="center"/>
            </w:pPr>
            <w:r>
              <w:t>3</w:t>
            </w:r>
          </w:p>
        </w:tc>
      </w:tr>
      <w:tr w:rsidR="000D5830">
        <w:tc>
          <w:tcPr>
            <w:tcW w:w="3175" w:type="dxa"/>
          </w:tcPr>
          <w:p w:rsidR="000D5830" w:rsidRDefault="000D5830">
            <w:pPr>
              <w:pStyle w:val="ConsPlusNormal"/>
            </w:pPr>
            <w:r>
              <w:t>Уплата налоговых платежей</w:t>
            </w:r>
          </w:p>
        </w:tc>
        <w:tc>
          <w:tcPr>
            <w:tcW w:w="1361" w:type="dxa"/>
          </w:tcPr>
          <w:p w:rsidR="000D5830" w:rsidRDefault="000D5830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3969" w:type="dxa"/>
          </w:tcPr>
          <w:p w:rsidR="000D5830" w:rsidRDefault="000D5830">
            <w:pPr>
              <w:pStyle w:val="ConsPlusNormal"/>
            </w:pP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nformat"/>
        <w:jc w:val="both"/>
      </w:pPr>
      <w:r>
        <w:t>Руководитель организации</w:t>
      </w:r>
    </w:p>
    <w:p w:rsidR="000D5830" w:rsidRDefault="000D5830">
      <w:pPr>
        <w:pStyle w:val="ConsPlusNonformat"/>
        <w:jc w:val="both"/>
      </w:pPr>
      <w:r>
        <w:t>_________________________ _____________ ___________ _______________________</w:t>
      </w:r>
    </w:p>
    <w:p w:rsidR="000D5830" w:rsidRDefault="000D5830">
      <w:pPr>
        <w:pStyle w:val="ConsPlusNonformat"/>
        <w:jc w:val="both"/>
      </w:pPr>
      <w:r>
        <w:t xml:space="preserve">  (уполномоченное лицо)    (должность)   (подпись)   (расшифровка подписи)</w:t>
      </w:r>
    </w:p>
    <w:p w:rsidR="000D5830" w:rsidRDefault="000D5830">
      <w:pPr>
        <w:pStyle w:val="ConsPlusNonformat"/>
        <w:jc w:val="both"/>
      </w:pPr>
    </w:p>
    <w:p w:rsidR="000D5830" w:rsidRDefault="000D5830">
      <w:pPr>
        <w:pStyle w:val="ConsPlusNonformat"/>
        <w:jc w:val="both"/>
      </w:pPr>
      <w:r>
        <w:t>Исполнитель               _____________ ___________ _______________________</w:t>
      </w:r>
    </w:p>
    <w:p w:rsidR="000D5830" w:rsidRDefault="000D5830">
      <w:pPr>
        <w:pStyle w:val="ConsPlusNonformat"/>
        <w:jc w:val="both"/>
      </w:pPr>
      <w:r>
        <w:t xml:space="preserve">                           (должность)    (Ф.И.О.)         (телефон)</w:t>
      </w:r>
    </w:p>
    <w:p w:rsidR="000D5830" w:rsidRDefault="000D5830">
      <w:pPr>
        <w:pStyle w:val="ConsPlusNonformat"/>
        <w:jc w:val="both"/>
      </w:pPr>
      <w:r>
        <w:t>"__" _____________ 20_ г.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  <w:outlineLvl w:val="0"/>
      </w:pPr>
      <w:r>
        <w:t>Утвержден</w:t>
      </w:r>
    </w:p>
    <w:p w:rsidR="000D5830" w:rsidRDefault="000D5830">
      <w:pPr>
        <w:pStyle w:val="ConsPlusNormal"/>
        <w:jc w:val="right"/>
      </w:pPr>
      <w:r>
        <w:t>постановлением</w:t>
      </w:r>
    </w:p>
    <w:p w:rsidR="000D5830" w:rsidRDefault="000D5830">
      <w:pPr>
        <w:pStyle w:val="ConsPlusNormal"/>
        <w:jc w:val="right"/>
      </w:pPr>
      <w:r>
        <w:t>Администрации</w:t>
      </w:r>
    </w:p>
    <w:p w:rsidR="000D5830" w:rsidRDefault="000D5830">
      <w:pPr>
        <w:pStyle w:val="ConsPlusNormal"/>
        <w:jc w:val="right"/>
      </w:pPr>
      <w:r>
        <w:t>Приморского края</w:t>
      </w:r>
    </w:p>
    <w:p w:rsidR="000D5830" w:rsidRDefault="000D5830">
      <w:pPr>
        <w:pStyle w:val="ConsPlusNormal"/>
        <w:jc w:val="right"/>
      </w:pPr>
      <w:r>
        <w:t>от 26.07.2016 N 344-па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Title"/>
        <w:jc w:val="center"/>
      </w:pPr>
      <w:bookmarkStart w:id="17" w:name="P950"/>
      <w:bookmarkEnd w:id="17"/>
      <w:r>
        <w:t>МАКСИМАЛЬНЫЙ РАЗМЕР ГРАНТА</w:t>
      </w:r>
    </w:p>
    <w:p w:rsidR="000D5830" w:rsidRDefault="000D5830">
      <w:pPr>
        <w:pStyle w:val="ConsPlusTitle"/>
        <w:jc w:val="center"/>
      </w:pPr>
      <w:r>
        <w:t>В ФОРМЕ СУБСИДИИ НА СОДЕЙСТВИЕ ДОСТИЖЕНИЮ</w:t>
      </w:r>
    </w:p>
    <w:p w:rsidR="000D5830" w:rsidRDefault="000D5830">
      <w:pPr>
        <w:pStyle w:val="ConsPlusTitle"/>
        <w:jc w:val="center"/>
      </w:pPr>
      <w:r>
        <w:t>ЦЕЛЕВЫХ ПОКАЗАТЕЛЕЙ РЕГИОНАЛЬНЫХ ПРОГРАММ РАЗВИТИЯ</w:t>
      </w:r>
    </w:p>
    <w:p w:rsidR="000D5830" w:rsidRDefault="000D5830">
      <w:pPr>
        <w:pStyle w:val="ConsPlusTitle"/>
        <w:jc w:val="center"/>
      </w:pPr>
      <w:r>
        <w:t>АГРОПРОМЫШЛЕННОГО КОМПЛЕКСА В ЧАСТИ ФИНАНСОВОГО ОБЕСПЕЧЕНИЯ</w:t>
      </w:r>
    </w:p>
    <w:p w:rsidR="000D5830" w:rsidRDefault="000D5830">
      <w:pPr>
        <w:pStyle w:val="ConsPlusTitle"/>
        <w:jc w:val="center"/>
      </w:pPr>
      <w:r>
        <w:t>ЗАТРАТ НА ГРАНТОВУЮ ПОДДЕРЖКУ СЕЛЬСКОХОЗЯЙСТВЕННЫХ</w:t>
      </w:r>
    </w:p>
    <w:p w:rsidR="000D5830" w:rsidRDefault="000D5830">
      <w:pPr>
        <w:pStyle w:val="ConsPlusTitle"/>
        <w:jc w:val="center"/>
      </w:pPr>
      <w:r>
        <w:t>ПОТРЕБИТЕЛЬСКИХ КООПЕРАТИВОВ</w:t>
      </w:r>
    </w:p>
    <w:p w:rsidR="000D5830" w:rsidRDefault="000D5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Приморского края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20.06.2017 </w:t>
            </w:r>
            <w:hyperlink r:id="rId95" w:history="1">
              <w:r>
                <w:rPr>
                  <w:color w:val="0000FF"/>
                </w:rPr>
                <w:t>N 240-па</w:t>
              </w:r>
            </w:hyperlink>
            <w:r>
              <w:rPr>
                <w:color w:val="392C69"/>
              </w:rPr>
              <w:t xml:space="preserve">, от 19.11.2018 </w:t>
            </w:r>
            <w:hyperlink r:id="rId96" w:history="1">
              <w:r>
                <w:rPr>
                  <w:color w:val="0000FF"/>
                </w:rPr>
                <w:t>N 542-па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D5830" w:rsidRDefault="000D5830">
      <w:pPr>
        <w:pStyle w:val="ConsPlusNormal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539"/>
      </w:tblGrid>
      <w:tr w:rsidR="000D5830">
        <w:tc>
          <w:tcPr>
            <w:tcW w:w="6520" w:type="dxa"/>
          </w:tcPr>
          <w:p w:rsidR="000D5830" w:rsidRDefault="000D5830">
            <w:pPr>
              <w:pStyle w:val="ConsPlusNormal"/>
              <w:jc w:val="center"/>
            </w:pPr>
            <w:r>
              <w:t>Направление деятельности сельскохозяйственных потребительских кооперативов/мероприятия, в целях осуществления которых предоставляются гранты</w:t>
            </w:r>
          </w:p>
        </w:tc>
        <w:tc>
          <w:tcPr>
            <w:tcW w:w="2539" w:type="dxa"/>
          </w:tcPr>
          <w:p w:rsidR="000D5830" w:rsidRDefault="000D5830">
            <w:pPr>
              <w:pStyle w:val="ConsPlusNormal"/>
              <w:jc w:val="center"/>
            </w:pPr>
            <w:r>
              <w:t>Максимальный размер гранта, млн руб.</w:t>
            </w:r>
          </w:p>
        </w:tc>
      </w:tr>
      <w:tr w:rsidR="000D5830">
        <w:tc>
          <w:tcPr>
            <w:tcW w:w="6520" w:type="dxa"/>
          </w:tcPr>
          <w:p w:rsidR="000D5830" w:rsidRDefault="000D58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39" w:type="dxa"/>
          </w:tcPr>
          <w:p w:rsidR="000D5830" w:rsidRDefault="000D5830">
            <w:pPr>
              <w:pStyle w:val="ConsPlusNormal"/>
              <w:jc w:val="center"/>
            </w:pPr>
            <w:r>
              <w:t>2</w:t>
            </w:r>
          </w:p>
        </w:tc>
      </w:tr>
      <w:tr w:rsidR="000D5830">
        <w:tc>
          <w:tcPr>
            <w:tcW w:w="6520" w:type="dxa"/>
          </w:tcPr>
          <w:p w:rsidR="000D5830" w:rsidRDefault="000D5830">
            <w:pPr>
              <w:pStyle w:val="ConsPlusNormal"/>
            </w:pPr>
            <w:r>
              <w:t>1. Организация закупки молока у граждан, ведущих личные подсобные хозяйства в Приморском крае, а также у членов Кооператива с дальнейшей его первичной переработкой и реализацией:</w:t>
            </w:r>
          </w:p>
          <w:p w:rsidR="000D5830" w:rsidRDefault="000D5830">
            <w:pPr>
              <w:pStyle w:val="ConsPlusNormal"/>
            </w:pPr>
            <w:r>
              <w:t>строительство, реконструкция или модернизация производственных объектов;</w:t>
            </w:r>
          </w:p>
          <w:p w:rsidR="000D5830" w:rsidRDefault="000D5830">
            <w:pPr>
              <w:pStyle w:val="ConsPlusNormal"/>
            </w:pPr>
            <w:r>
              <w:t>приобретение техники и оборудования, включая монтаж, для производственных объектов;</w:t>
            </w:r>
          </w:p>
          <w:p w:rsidR="000D5830" w:rsidRDefault="000D5830">
            <w:pPr>
              <w:pStyle w:val="ConsPlusNormal"/>
            </w:pPr>
            <w:r>
              <w:t>оснащение лабораторий производственного контроля качества и безопасности выпускаемой (производимой и перерабатываемой) продукции сельскохозяйственного потребительского кооператива (приобретение оборудования для лабораторного анализа качества сельскохозяйственной продукции);</w:t>
            </w:r>
          </w:p>
          <w:p w:rsidR="000D5830" w:rsidRDefault="000D5830">
            <w:pPr>
              <w:pStyle w:val="ConsPlusNormal"/>
            </w:pPr>
            <w:r>
              <w:t>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</w:t>
            </w:r>
          </w:p>
        </w:tc>
        <w:tc>
          <w:tcPr>
            <w:tcW w:w="2539" w:type="dxa"/>
          </w:tcPr>
          <w:p w:rsidR="000D5830" w:rsidRDefault="000D5830">
            <w:pPr>
              <w:pStyle w:val="ConsPlusNormal"/>
            </w:pPr>
            <w:r>
              <w:t>15,0, но не выше 60% затрат, указанных в плане расходов</w:t>
            </w:r>
          </w:p>
        </w:tc>
      </w:tr>
      <w:tr w:rsidR="000D5830">
        <w:tc>
          <w:tcPr>
            <w:tcW w:w="6520" w:type="dxa"/>
          </w:tcPr>
          <w:p w:rsidR="000D5830" w:rsidRDefault="000D5830">
            <w:pPr>
              <w:pStyle w:val="ConsPlusNormal"/>
            </w:pPr>
            <w:r>
              <w:t xml:space="preserve">2. Организация закупки, в том числе у граждан, ведущих личные подсобные хозяйства в Приморском крае, убоя и переработки свиней, птицы, крупного и мелкого рогатого скота с дальнейшей его первичной переработкой и реализацией: строительство, реконструкция или модернизация производственных объектов; приобретение техники и оборудования, включая монтаж, для производственных объектов; оснащение лабораторий производственного контроля качества и безопасности выпускаемой (производимой и перерабатываемой) продукции сельскохозяйственного потребительского кооператива </w:t>
            </w:r>
            <w:r>
              <w:lastRenderedPageBreak/>
              <w:t>(приобретение оборудования для лабораторного анализа качества сельскохозяйственной продукции);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</w:t>
            </w:r>
          </w:p>
        </w:tc>
        <w:tc>
          <w:tcPr>
            <w:tcW w:w="2539" w:type="dxa"/>
          </w:tcPr>
          <w:p w:rsidR="000D5830" w:rsidRDefault="000D5830">
            <w:pPr>
              <w:pStyle w:val="ConsPlusNormal"/>
            </w:pPr>
            <w:r>
              <w:lastRenderedPageBreak/>
              <w:t>30,0, но не выше 60% затрат, указанных в плане расходов</w:t>
            </w:r>
          </w:p>
        </w:tc>
      </w:tr>
      <w:tr w:rsidR="000D5830">
        <w:tblPrEx>
          <w:tblBorders>
            <w:insideH w:val="nil"/>
          </w:tblBorders>
        </w:tblPrEx>
        <w:tc>
          <w:tcPr>
            <w:tcW w:w="6520" w:type="dxa"/>
            <w:tcBorders>
              <w:bottom w:val="nil"/>
            </w:tcBorders>
          </w:tcPr>
          <w:p w:rsidR="000D5830" w:rsidRDefault="000D5830">
            <w:pPr>
              <w:pStyle w:val="ConsPlusNormal"/>
            </w:pPr>
            <w:r>
              <w:t>3. Организация закупки, хранения и переработки картофеля плодоовощной продукции, сои, зерновых и крупяных культур с дальнейшей реализацией: строительство, реконструкция или модернизация производственных объектов; приобретение техники и оборудования, включая монтаж, для производственных объектов; оснащение лабораторий производственного контроля качества и безопасности выпускаемой (производимой и перерабатываемой) продукции сельскохозяйственного потребительского кооператива (приобретение оборудования для лабораторного анализа качества сельскохозяйственной продукции);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</w:t>
            </w:r>
          </w:p>
        </w:tc>
        <w:tc>
          <w:tcPr>
            <w:tcW w:w="2539" w:type="dxa"/>
            <w:tcBorders>
              <w:bottom w:val="nil"/>
            </w:tcBorders>
          </w:tcPr>
          <w:p w:rsidR="000D5830" w:rsidRDefault="000D5830">
            <w:pPr>
              <w:pStyle w:val="ConsPlusNormal"/>
            </w:pPr>
            <w:r>
              <w:t>10,0, но не выше 60% затрат, указанных в плане расходов</w:t>
            </w:r>
          </w:p>
        </w:tc>
      </w:tr>
      <w:tr w:rsidR="000D5830">
        <w:tblPrEx>
          <w:tblBorders>
            <w:insideH w:val="nil"/>
          </w:tblBorders>
        </w:tblPrEx>
        <w:tc>
          <w:tcPr>
            <w:tcW w:w="9059" w:type="dxa"/>
            <w:gridSpan w:val="2"/>
            <w:tcBorders>
              <w:top w:val="nil"/>
            </w:tcBorders>
          </w:tcPr>
          <w:p w:rsidR="000D5830" w:rsidRDefault="000D5830">
            <w:pPr>
              <w:pStyle w:val="ConsPlusNormal"/>
              <w:jc w:val="both"/>
            </w:pPr>
            <w:r>
              <w:t xml:space="preserve">(в ред. </w:t>
            </w:r>
            <w:hyperlink r:id="rId9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Приморского края от 19.11.2018 N 542-па)</w:t>
            </w:r>
          </w:p>
        </w:tc>
      </w:tr>
      <w:tr w:rsidR="000D5830">
        <w:tc>
          <w:tcPr>
            <w:tcW w:w="6520" w:type="dxa"/>
          </w:tcPr>
          <w:p w:rsidR="000D5830" w:rsidRDefault="000D5830">
            <w:pPr>
              <w:pStyle w:val="ConsPlusNormal"/>
            </w:pPr>
            <w:r>
              <w:t>4. Организация сбора, заготовки и переработки ягод, меда, дикоросов и прочих недревесных лесных ресурсов с дальнейшей реализацией: строительство, реконструкция или модернизация производственных объектов; приобретение техники и оборудования, включая монтаж, для производственных объектов; оснащение лабораторий производственного контроля качества и безопасности выпускаемой (производимой и перерабатываемой) продукции сельскохозяйственного потребительского кооператива (приобретение оборудования для лабораторного анализа качества сельскохозяйственной продукции); приобретение специализированного транспорта, фургонов, прицепов, полуприцепов, вагонов, контейнеров для транспортировки, обеспечения сохранности при перевозке и реализации сельскохозяйственной продукции и продуктов ее переработки</w:t>
            </w:r>
          </w:p>
        </w:tc>
        <w:tc>
          <w:tcPr>
            <w:tcW w:w="2539" w:type="dxa"/>
          </w:tcPr>
          <w:p w:rsidR="000D5830" w:rsidRDefault="000D5830">
            <w:pPr>
              <w:pStyle w:val="ConsPlusNormal"/>
            </w:pPr>
            <w:r>
              <w:t>10,0, но не выше 60% затрат, указанных в плане расходов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  <w:outlineLvl w:val="0"/>
      </w:pPr>
      <w:r>
        <w:t>Утверждено</w:t>
      </w:r>
    </w:p>
    <w:p w:rsidR="000D5830" w:rsidRDefault="000D5830">
      <w:pPr>
        <w:pStyle w:val="ConsPlusNormal"/>
        <w:jc w:val="right"/>
      </w:pPr>
      <w:r>
        <w:t>постановлением</w:t>
      </w:r>
    </w:p>
    <w:p w:rsidR="000D5830" w:rsidRDefault="000D5830">
      <w:pPr>
        <w:pStyle w:val="ConsPlusNormal"/>
        <w:jc w:val="right"/>
      </w:pPr>
      <w:r>
        <w:t>Администрации</w:t>
      </w:r>
    </w:p>
    <w:p w:rsidR="000D5830" w:rsidRDefault="000D5830">
      <w:pPr>
        <w:pStyle w:val="ConsPlusNormal"/>
        <w:jc w:val="right"/>
      </w:pPr>
      <w:r>
        <w:t>Приморского края</w:t>
      </w:r>
    </w:p>
    <w:p w:rsidR="000D5830" w:rsidRDefault="000D5830">
      <w:pPr>
        <w:pStyle w:val="ConsPlusNormal"/>
        <w:jc w:val="right"/>
      </w:pPr>
      <w:r>
        <w:t>от 26.07.2016 N 344-па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Title"/>
        <w:jc w:val="center"/>
      </w:pPr>
      <w:bookmarkStart w:id="18" w:name="P988"/>
      <w:bookmarkEnd w:id="18"/>
      <w:r>
        <w:t>ПОЛОЖЕНИЕ</w:t>
      </w:r>
    </w:p>
    <w:p w:rsidR="000D5830" w:rsidRDefault="000D5830">
      <w:pPr>
        <w:pStyle w:val="ConsPlusTitle"/>
        <w:jc w:val="center"/>
      </w:pPr>
      <w:r>
        <w:t>О МЕЖВЕДОМСТВЕННОЙ КОНКУРСНОЙ КОМИССИИ ПО ОТБОРУ</w:t>
      </w:r>
    </w:p>
    <w:p w:rsidR="000D5830" w:rsidRDefault="000D5830">
      <w:pPr>
        <w:pStyle w:val="ConsPlusTitle"/>
        <w:jc w:val="center"/>
      </w:pPr>
      <w:r>
        <w:t>СЕЛЬСКОХОЗЯЙСТВЕННЫХ ПОТРЕБИТЕЛЬСКИХ КООПЕРАТИВОВ ДЛЯ</w:t>
      </w:r>
    </w:p>
    <w:p w:rsidR="000D5830" w:rsidRDefault="000D5830">
      <w:pPr>
        <w:pStyle w:val="ConsPlusTitle"/>
        <w:jc w:val="center"/>
      </w:pPr>
      <w:r>
        <w:t>ПРЕДОСТАВЛЕНИЯ ИЗ КРАЕВОГО БЮДЖЕТА ГРАНТОВ В ФОРМЕ СУБСИДИИ</w:t>
      </w:r>
    </w:p>
    <w:p w:rsidR="000D5830" w:rsidRDefault="000D5830">
      <w:pPr>
        <w:pStyle w:val="ConsPlusTitle"/>
        <w:jc w:val="center"/>
      </w:pPr>
      <w:r>
        <w:lastRenderedPageBreak/>
        <w:t>НА СОДЕЙСТВИЕ ДОСТИЖЕНИЮ ЦЕЛЕВЫХ ПОКАЗАТЕЛЕЙ РЕГИОНАЛЬНЫХ</w:t>
      </w:r>
    </w:p>
    <w:p w:rsidR="000D5830" w:rsidRDefault="000D5830">
      <w:pPr>
        <w:pStyle w:val="ConsPlusTitle"/>
        <w:jc w:val="center"/>
      </w:pPr>
      <w:r>
        <w:t>ПРОГРАММ РАЗВИТИЯ АГРОПРОМЫШЛЕННОГО КОМПЛЕКСА В ЧАСТИ</w:t>
      </w:r>
    </w:p>
    <w:p w:rsidR="000D5830" w:rsidRDefault="000D5830">
      <w:pPr>
        <w:pStyle w:val="ConsPlusTitle"/>
        <w:jc w:val="center"/>
      </w:pPr>
      <w:r>
        <w:t>ФИНАНСОВОГО ОБЕСПЕЧЕНИЯ ЗАТРАТ НА ГРАНТОВУЮ ПОДДЕРЖКУ</w:t>
      </w:r>
    </w:p>
    <w:p w:rsidR="000D5830" w:rsidRDefault="000D5830">
      <w:pPr>
        <w:pStyle w:val="ConsPlusTitle"/>
        <w:jc w:val="center"/>
      </w:pPr>
      <w:r>
        <w:t>СЕЛЬСКОХОЗЯЙСТВЕННЫХ ПОТРЕБИТЕЛЬСКИХ КООПЕРАТИВОВ</w:t>
      </w:r>
    </w:p>
    <w:p w:rsidR="000D5830" w:rsidRDefault="000D5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от 20.06.2017 N 240-па)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Title"/>
        <w:jc w:val="center"/>
        <w:outlineLvl w:val="1"/>
      </w:pPr>
      <w:r>
        <w:t>I. ОБЩИЕ ПОЛОЖЕНИЯ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ind w:firstLine="540"/>
        <w:jc w:val="both"/>
      </w:pPr>
      <w:r>
        <w:t>1.1. Межведомственная конкурсная комиссия по отбору сельскохозяйственных потребительских кооперативов для предоставления из краевого бюджета грантов в форме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 (далее соответственно - Конкурсная комиссия, Гранты, Кооперативы).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1.2. Конкурсная комиссия руководствуется в своей деятельности </w:t>
      </w:r>
      <w:hyperlink r:id="rId10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Приморского края, а также настоящим Положением.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1.3. Конкурсная комиссия: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а) обеспечивает своевременное, открытое и объективное рассмотрение заявок и прилагаемых к ним документов Кооперативов, представленных для участия в конкурсном отборе для предоставления Грантов (далее - конкурсный отбор);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б) проводит экспертизу заявок и прилагаемых к ним документов, представленных Кооперативами для участия в конкурсном отборе и получения Грантов, на предмет соответствия требованиям </w:t>
      </w:r>
      <w:hyperlink w:anchor="P85" w:history="1">
        <w:r>
          <w:rPr>
            <w:color w:val="0000FF"/>
          </w:rPr>
          <w:t>пунктов 4</w:t>
        </w:r>
      </w:hyperlink>
      <w:r>
        <w:t xml:space="preserve"> - </w:t>
      </w:r>
      <w:hyperlink w:anchor="P115" w:history="1">
        <w:r>
          <w:rPr>
            <w:color w:val="0000FF"/>
          </w:rPr>
          <w:t>6</w:t>
        </w:r>
      </w:hyperlink>
      <w:r>
        <w:t xml:space="preserve"> Порядка предоставления из краевого бюджета грантов в форме субсидии на содействие достижению целевых показателей региональных программ развития агропромышленного комплекса в части финансового обеспечения затрат на грантовую поддержку сельскохозяйственных потребительских кооперативов, утвержденного настоящим постановлением (далее - Порядок), в том числе экспертизу бизнес-планов по созданию и развитию Кооперативов с целью определения их полноты и достоверности, экономической эффективности, социальной значимости для экономики Приморского края и возможности предоставления Грантов;</w:t>
      </w:r>
    </w:p>
    <w:p w:rsidR="000D5830" w:rsidRDefault="000D5830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Постановления</w:t>
        </w:r>
      </w:hyperlink>
      <w:r>
        <w:t xml:space="preserve"> Администрации Приморского края от 20.06.2017 N 240-па)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в) направляет запросы в органы исполнительной власти Приморского края, органы местного самоуправления муниципальных образований Приморского края, организации в целях проверки соответствия Кооперативов требованиям </w:t>
      </w:r>
      <w:hyperlink w:anchor="P85" w:history="1">
        <w:r>
          <w:rPr>
            <w:color w:val="0000FF"/>
          </w:rPr>
          <w:t>пунктов 4</w:t>
        </w:r>
      </w:hyperlink>
      <w:r>
        <w:t xml:space="preserve">, </w:t>
      </w:r>
      <w:hyperlink w:anchor="P94" w:history="1">
        <w:r>
          <w:rPr>
            <w:color w:val="0000FF"/>
          </w:rPr>
          <w:t>5</w:t>
        </w:r>
      </w:hyperlink>
      <w:r>
        <w:t xml:space="preserve"> Порядка;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г) принимает решение о включении заявки Кооператива в перечень заявок, подлежащих рассмотрению Конкурсной комиссией во втором этапе Конкурсного отбора (далее - Перечень заявок), а при наличии оснований для отказа во включении заявки Кооператива в Перечень заявок принимает решение об отказе во включении ее в Перечень заявок;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д) формирует Перечень заявок;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е) проводит собеседование с председателями Кооперативов на втором этапе конкурсного отбора;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lastRenderedPageBreak/>
        <w:t>ж) осуществляет расчет совокупного показателя Кооператива исходя из перечня критериев оценки заявок и прилагаемых к ним документов, представленных в Конкурсную комиссию для предоставления Грантов, прилагаемого к Порядку;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з) принимает решение о признании (об отказе в признании) Кооперативов получателями Грантов с указанием их размера (причин отказа);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и) утверждает план расходов с указанием наименования мероприятий, указанных в </w:t>
      </w:r>
      <w:hyperlink w:anchor="P62" w:history="1">
        <w:r>
          <w:rPr>
            <w:color w:val="0000FF"/>
          </w:rPr>
          <w:t>пункте 3</w:t>
        </w:r>
      </w:hyperlink>
      <w:r>
        <w:t xml:space="preserve"> Порядка (в том числе приобретаемого имущества, его вида, модели, количества, цены), источников финансирования (за счет Гранта, собственных средств);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к) принимает решение о согласовании изменений в план расходов при условии предоставления Кооперативом обоснования необходимости внесения указанных изменений.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Title"/>
        <w:jc w:val="center"/>
        <w:outlineLvl w:val="1"/>
      </w:pPr>
      <w:r>
        <w:t>II. ПОРЯДОК ОРГАНИЗАЦИИ РАБОТЫ КОНКУРСНОЙ КОМИССИИ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ind w:firstLine="540"/>
        <w:jc w:val="both"/>
      </w:pPr>
      <w:r>
        <w:t>2.1. Конкурсная Комиссия формируется в составе председателя, заместителя председателя, секретаря и других членов Конкурсной комиссии.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В состав Конкурсной комиссии входят представители структурных подразделений департамента сельского хозяйства и продовольствия Приморского края (далее - Департамент), организаций и общественных объединений.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Деятельностью Конкурсной комиссии руководит председатель. Председатель несет ответственность за выполнение возложенных на Конкурсную комиссию функций, осуществляет ведение заседаний Конкурсной комиссии, контроль за подготовкой протоколов заседаний Конкурсной комиссии.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В случае отсутствия председателя на заседании Конкурсной комиссии его обязанности исполняет заместитель председателя.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Секретарь Конкурсной комиссии: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организует подготовку материалов по повестке дня заседаний Конкурсной комиссии, обеспечивает документооборот и участие членов Конкурсной комиссии в заседаниях, оформление протоколов заседаний Конкурсной комиссии;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информирует председателей Кооперативов - заявителей об отказе во включении заявок и прилагаемых к ним документов в Перечень заявок в течение трех рабочих дней;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по окончании конкурсного отбора в течение трех рабочих дней передает представленные Кооперативом документы, а также решения Конкурсной комиссии в Департамент для хранения в течение пяти лет.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2.2. Для реализации возложенных полномочий Конкурсная комиссия вправе привлекать экспертов и специалистов для консультаций, проведения экспертизы и установления экономической эффективности бизнес-планов и их социальной значимости для экономики Приморского края. Конкурсная комиссия вправе создавать экспертные советы по вопросам, входящим в ее компетенцию. Состав и положения о деятельности создаваемых экспертных советов утверждаются председателем Конкурсной комиссии.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2.3. Деятельность Конкурсной комиссии осуществляется на постоянной основе. Заседания Конкурсной комиссии проводятся по мере необходимости.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 xml:space="preserve">2.4. Заседания Конкурсной комиссии правомочны в случае присутствия на заседании не менее половины членов Конкурсной комиссии. Решения принимаются простым большинством </w:t>
      </w:r>
      <w:r>
        <w:lastRenderedPageBreak/>
        <w:t>голосов членов Конкурсной комиссии, присутствующих на заседании. При равенстве голосов окончательное решение принимается председателем Конкурсной комиссии или, в случае его отсутствия, заместителем председателя.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2.5. Решения Конкурсной комиссии в течение двух рабочих дней оформляются протоколом, который подписывается всеми присутствующими на заседании членами Конкурсной комиссии и утверждается председателем Конкурсной комиссии или, в случае его отсутствия, его заместителем.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Решение Конкурсной комиссии в течение трех рабочих дней со дня его принятия направляется в Департамент.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2.6. При принятии решений Конкурсной комиссии члены Конкурсной комиссии имеют право выражать особое мнение, которое отражается в протоколе Конкурсной комиссии.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2.7. Члены Конкурсной комиссии несут ответственность за обеспечение конфиденциальности коммерческой информации Кооперативов в соответствии с действующим законодательством.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2.8. Материально-техническое и организационное обеспечение деятельности Конкурсной комиссии осуществляется Департаментом.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right"/>
        <w:outlineLvl w:val="0"/>
      </w:pPr>
      <w:r>
        <w:t>Утвержден</w:t>
      </w:r>
    </w:p>
    <w:p w:rsidR="000D5830" w:rsidRDefault="000D5830">
      <w:pPr>
        <w:pStyle w:val="ConsPlusNormal"/>
        <w:jc w:val="right"/>
      </w:pPr>
      <w:r>
        <w:t>постановлением</w:t>
      </w:r>
    </w:p>
    <w:p w:rsidR="000D5830" w:rsidRDefault="000D5830">
      <w:pPr>
        <w:pStyle w:val="ConsPlusNormal"/>
        <w:jc w:val="right"/>
      </w:pPr>
      <w:r>
        <w:t>Администрации</w:t>
      </w:r>
    </w:p>
    <w:p w:rsidR="000D5830" w:rsidRDefault="000D5830">
      <w:pPr>
        <w:pStyle w:val="ConsPlusNormal"/>
        <w:jc w:val="right"/>
      </w:pPr>
      <w:r>
        <w:t>Приморского края</w:t>
      </w:r>
    </w:p>
    <w:p w:rsidR="000D5830" w:rsidRDefault="000D5830">
      <w:pPr>
        <w:pStyle w:val="ConsPlusNormal"/>
        <w:jc w:val="right"/>
      </w:pPr>
      <w:r>
        <w:t>от 26.07.2016 N 344-па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Title"/>
        <w:jc w:val="center"/>
      </w:pPr>
      <w:bookmarkStart w:id="19" w:name="P1047"/>
      <w:bookmarkEnd w:id="19"/>
      <w:r>
        <w:t>СОСТАВ</w:t>
      </w:r>
    </w:p>
    <w:p w:rsidR="000D5830" w:rsidRDefault="000D5830">
      <w:pPr>
        <w:pStyle w:val="ConsPlusTitle"/>
        <w:jc w:val="center"/>
      </w:pPr>
      <w:r>
        <w:t>МЕЖВЕДОМСТВЕННОЙ КОНКУРСНОЙ КОМИССИИ ПО ОТБОРУ</w:t>
      </w:r>
    </w:p>
    <w:p w:rsidR="000D5830" w:rsidRDefault="000D5830">
      <w:pPr>
        <w:pStyle w:val="ConsPlusTitle"/>
        <w:jc w:val="center"/>
      </w:pPr>
      <w:r>
        <w:t>СЕЛЬСКОХОЗЯЙСТВЕННЫХ ПОТРЕБИТЕЛЬСКИХ КООПЕРАТИВОВ</w:t>
      </w:r>
    </w:p>
    <w:p w:rsidR="000D5830" w:rsidRDefault="000D5830">
      <w:pPr>
        <w:pStyle w:val="ConsPlusTitle"/>
        <w:jc w:val="center"/>
      </w:pPr>
      <w:r>
        <w:t>ДЛЯ ПРЕДОСТАВЛЕНИЯ ИЗ КРАЕВОГО БЮДЖЕТА ГРАНТОВ В ФОРМЕ</w:t>
      </w:r>
    </w:p>
    <w:p w:rsidR="000D5830" w:rsidRDefault="000D5830">
      <w:pPr>
        <w:pStyle w:val="ConsPlusTitle"/>
        <w:jc w:val="center"/>
      </w:pPr>
      <w:r>
        <w:t>СУБСИДИИ НА СОДЕЙСТВИЕ ДОСТИЖЕНИЮ ЦЕЛЕВЫХ ПОКАЗАТЕЛЕЙ</w:t>
      </w:r>
    </w:p>
    <w:p w:rsidR="000D5830" w:rsidRDefault="000D5830">
      <w:pPr>
        <w:pStyle w:val="ConsPlusTitle"/>
        <w:jc w:val="center"/>
      </w:pPr>
      <w:r>
        <w:t>РЕГИОНАЛЬНЫХ ПРОГРАММ РАЗВИТИЯ АГРОПРОМЫШЛЕННОГО</w:t>
      </w:r>
    </w:p>
    <w:p w:rsidR="000D5830" w:rsidRDefault="000D5830">
      <w:pPr>
        <w:pStyle w:val="ConsPlusTitle"/>
        <w:jc w:val="center"/>
      </w:pPr>
      <w:r>
        <w:t>КОМПЛЕКСА В ЧАСТИ ФИНАНСОВОГО ОБЕСПЕЧЕНИЯ ЗАТРАТ</w:t>
      </w:r>
    </w:p>
    <w:p w:rsidR="000D5830" w:rsidRDefault="000D5830">
      <w:pPr>
        <w:pStyle w:val="ConsPlusTitle"/>
        <w:jc w:val="center"/>
      </w:pPr>
      <w:r>
        <w:t>НА ГРАНТОВУЮ ПОДДЕРЖКУ СЕЛЬСКОХОЗЯЙСТВЕННЫХ</w:t>
      </w:r>
    </w:p>
    <w:p w:rsidR="000D5830" w:rsidRDefault="000D5830">
      <w:pPr>
        <w:pStyle w:val="ConsPlusTitle"/>
        <w:jc w:val="center"/>
      </w:pPr>
      <w:r>
        <w:t>ПОТРЕБИТЕЛЬСКИХ КООПЕРАТИВОВ (ПО ДОЛЖНОСТЯМ)</w:t>
      </w:r>
    </w:p>
    <w:p w:rsidR="000D5830" w:rsidRDefault="000D58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D58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Приморского края</w:t>
            </w:r>
          </w:p>
          <w:p w:rsidR="000D5830" w:rsidRDefault="000D5830">
            <w:pPr>
              <w:pStyle w:val="ConsPlusNormal"/>
              <w:jc w:val="center"/>
            </w:pPr>
            <w:r>
              <w:rPr>
                <w:color w:val="392C69"/>
              </w:rPr>
              <w:t>от 20.06.2017 N 240-па)</w:t>
            </w:r>
          </w:p>
        </w:tc>
      </w:tr>
    </w:tbl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ind w:firstLine="540"/>
        <w:jc w:val="both"/>
      </w:pPr>
      <w:r>
        <w:t>Директор департамента сельского хозяйства и продовольствия Приморского края, председатель Конкурсной комиссии;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заместитель директора департамента - начальник отдела исполнения бюджета и финансового контроля департамента сельского хозяйства и продовольствия Приморского края, заместитель председателя Конкурсной комиссии;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главный специалист-эксперт отдела пищевой и перерабатывающей промышленности департамента сельского хозяйства и продовольствия Приморского края, секретарь Конкурсной комиссии.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ind w:firstLine="540"/>
        <w:jc w:val="both"/>
      </w:pPr>
      <w:r>
        <w:t>Члены Конкурсной комиссии: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заместитель директора департамента сельского хозяйства и продовольствия Приморского края;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начальник отдела пищевой и перерабатывающей промышленности департамента сельского хозяйства и продовольствия Приморского края;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начальник отдела гостехнадзора с гостехинспекцией департамента сельского хозяйства и продовольствия Приморского края;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исполнительный директор Союза Животноводов Приморского края (по согласованию);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председатель Приморского краевого комитета Профсоюза работников агропромышленного комплекса (по согласованию);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руководитель Приморского регионального филиала открытого акционерного общества "Российский сельскохозяйственный банк" (по согласованию);</w:t>
      </w:r>
    </w:p>
    <w:p w:rsidR="000D5830" w:rsidRDefault="000D5830">
      <w:pPr>
        <w:pStyle w:val="ConsPlusNormal"/>
        <w:spacing w:before="220"/>
        <w:ind w:firstLine="540"/>
        <w:jc w:val="both"/>
      </w:pPr>
      <w:r>
        <w:t>начальник отдела сельского хозяйства департамента сельского хозяйства и продовольствия Приморского края.</w:t>
      </w: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jc w:val="both"/>
      </w:pPr>
    </w:p>
    <w:p w:rsidR="000D5830" w:rsidRDefault="000D58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50432" w:rsidRDefault="00550432">
      <w:bookmarkStart w:id="20" w:name="_GoBack"/>
      <w:bookmarkEnd w:id="20"/>
    </w:p>
    <w:sectPr w:rsidR="00550432" w:rsidSect="007942D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30"/>
    <w:rsid w:val="000D5830"/>
    <w:rsid w:val="0055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DC287-5FA7-4B74-9EE9-4144D9BB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5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58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5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D58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D58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D58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D58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D58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EB75732337783B3B3E252EB6D7D9774D246FF40E150D60967CC2E27E6E92321DBA7F143A9F7476EDB15A447574BD0EDCB1260CEB45D79285023EBCDXFj2A" TargetMode="External"/><Relationship Id="rId21" Type="http://schemas.openxmlformats.org/officeDocument/2006/relationships/hyperlink" Target="consultantplus://offline/ref=4EB75732337783B3B3E252EB6D7D9774D246FF40E150D60967CC2E27E6E92321DBA7F143A9F7476EDB15A447534BD0EDCB1260CEB45D79285023EBCDXFj2A" TargetMode="External"/><Relationship Id="rId42" Type="http://schemas.openxmlformats.org/officeDocument/2006/relationships/hyperlink" Target="consultantplus://offline/ref=4EB75732337783B3B3E252EB6D7D9774D246FF40E152D50664C92E27E6E92321DBA7F143A9F7476EDB15A447534BD0EDCB1260CEB45D79285023EBCDXFj2A" TargetMode="External"/><Relationship Id="rId47" Type="http://schemas.openxmlformats.org/officeDocument/2006/relationships/hyperlink" Target="consultantplus://offline/ref=4EB75732337783B3B3E252EB6D7D9774D246FF40E150D60967CC2E27E6E92321DBA7F143A9F7476EDB15A44D594BD0EDCB1260CEB45D79285023EBCDXFj2A" TargetMode="External"/><Relationship Id="rId63" Type="http://schemas.openxmlformats.org/officeDocument/2006/relationships/hyperlink" Target="consultantplus://offline/ref=4EB75732337783B3B3E252EB6D7D9774D246FF40E150D60967CC2E27E6E92321DBA7F143A9F7476EDB15A544504BD0EDCB1260CEB45D79285023EBCDXFj2A" TargetMode="External"/><Relationship Id="rId68" Type="http://schemas.openxmlformats.org/officeDocument/2006/relationships/hyperlink" Target="consultantplus://offline/ref=4EB75732337783B3B3E252EB6D7D9774D246FF40E150D60967CC2E27E6E92321DBA7F143A9F7476EDB15A546524BD0EDCB1260CEB45D79285023EBCDXFj2A" TargetMode="External"/><Relationship Id="rId84" Type="http://schemas.openxmlformats.org/officeDocument/2006/relationships/hyperlink" Target="consultantplus://offline/ref=4EB75732337783B3B3E252EB6D7D9774D246FF40E150D60967CC2E27E6E92321DBA7F143A9F7476EDB15A546554BD0EDCB1260CEB45D79285023EBCDXFj2A" TargetMode="External"/><Relationship Id="rId89" Type="http://schemas.openxmlformats.org/officeDocument/2006/relationships/hyperlink" Target="consultantplus://offline/ref=4EB75732337783B3B3E252EB6D7D9774D246FF40E150D60967CC2E27E6E92321DBA7F143A9F7476EDB15A546594BD0EDCB1260CEB45D79285023EBCDXFj2A" TargetMode="External"/><Relationship Id="rId16" Type="http://schemas.openxmlformats.org/officeDocument/2006/relationships/hyperlink" Target="consultantplus://offline/ref=4EB75732337783B3B3E252EB6D7D9774D246FF40E152D50664C92E27E6E92321DBA7F143A9F7476EDB15A445574BD0EDCB1260CEB45D79285023EBCDXFj2A" TargetMode="External"/><Relationship Id="rId11" Type="http://schemas.openxmlformats.org/officeDocument/2006/relationships/hyperlink" Target="consultantplus://offline/ref=4EB75732337783B3B3E252EB6D7D9774D246FF40E150D60967CC2E27E6E92321DBA7F143A9F7476EDB15A444514BD0EDCB1260CEB45D79285023EBCDXFj2A" TargetMode="External"/><Relationship Id="rId32" Type="http://schemas.openxmlformats.org/officeDocument/2006/relationships/hyperlink" Target="consultantplus://offline/ref=4EB75732337783B3B3E252EB6D7D9774D246FF40E152D50664C92E27E6E92321DBA7F143A9F7476EDB15A444544BD0EDCB1260CEB45D79285023EBCDXFj2A" TargetMode="External"/><Relationship Id="rId37" Type="http://schemas.openxmlformats.org/officeDocument/2006/relationships/hyperlink" Target="consultantplus://offline/ref=4EB75732337783B3B3E252EB6D7D9774D246FF40E150D60967CC2E27E6E92321DBA7F143A9F7476EDB15A446534BD0EDCB1260CEB45D79285023EBCDXFj2A" TargetMode="External"/><Relationship Id="rId53" Type="http://schemas.openxmlformats.org/officeDocument/2006/relationships/hyperlink" Target="consultantplus://offline/ref=4EB75732337783B3B3E252EB6D7D9774D246FF40E150D60967CC2E27E6E92321DBA7F143A9F7476EDB15A44C594BD0EDCB1260CEB45D79285023EBCDXFj2A" TargetMode="External"/><Relationship Id="rId58" Type="http://schemas.openxmlformats.org/officeDocument/2006/relationships/hyperlink" Target="consultantplus://offline/ref=4EB75732337783B3B3E252EB6D7D9774D246FF40E150D60967CC2E27E6E92321DBA7F143A9F7476EDB15A545544BD0EDCB1260CEB45D79285023EBCDXFj2A" TargetMode="External"/><Relationship Id="rId74" Type="http://schemas.openxmlformats.org/officeDocument/2006/relationships/hyperlink" Target="consultantplus://offline/ref=4EB75732337783B3B3E252EB6D7D9774D246FF40E150D60967CC2E27E6E92321DBA7F143A9F7476EDB15A547554BD0EDCB1260CEB45D79285023EBCDXFj2A" TargetMode="External"/><Relationship Id="rId79" Type="http://schemas.openxmlformats.org/officeDocument/2006/relationships/hyperlink" Target="consultantplus://offline/ref=4EB75732337783B3B3E252EB6D7D9774D246FF40E150D60967CC2E27E6E92321DBA7F143A9F7476EDB15A546524BD0EDCB1260CEB45D79285023EBCDXFj2A" TargetMode="External"/><Relationship Id="rId102" Type="http://schemas.openxmlformats.org/officeDocument/2006/relationships/hyperlink" Target="consultantplus://offline/ref=4EB75732337783B3B3E252EB6D7D9774D246FF40E150D60967CC2E27E6E92321DBA7F143A9F7476EDB15A541544BD0EDCB1260CEB45D79285023EBCDXFj2A" TargetMode="External"/><Relationship Id="rId5" Type="http://schemas.openxmlformats.org/officeDocument/2006/relationships/hyperlink" Target="consultantplus://offline/ref=4EB75732337783B3B3E252EB6D7D9774D246FF40E150D60967CC2E27E6E92321DBA7F143A9F7476EDB15A445544BD0EDCB1260CEB45D79285023EBCDXFj2A" TargetMode="External"/><Relationship Id="rId90" Type="http://schemas.openxmlformats.org/officeDocument/2006/relationships/hyperlink" Target="consultantplus://offline/ref=4EB75732337783B3B3E252EB6D7D9774D246FF40E150D60967CC2E27E6E92321DBA7F143A9F7476EDB15A546584BD0EDCB1260CEB45D79285023EBCDXFj2A" TargetMode="External"/><Relationship Id="rId95" Type="http://schemas.openxmlformats.org/officeDocument/2006/relationships/hyperlink" Target="consultantplus://offline/ref=4EB75732337783B3B3E252EB6D7D9774D246FF40E150D60967CC2E27E6E92321DBA7F143A9F7476EDB15A541534BD0EDCB1260CEB45D79285023EBCDXFj2A" TargetMode="External"/><Relationship Id="rId22" Type="http://schemas.openxmlformats.org/officeDocument/2006/relationships/hyperlink" Target="consultantplus://offline/ref=4EB75732337783B3B3E252EB6D7D9774D246FF40E152D50664C92E27E6E92321DBA7F143A9F7476EDB15A445584BD0EDCB1260CEB45D79285023EBCDXFj2A" TargetMode="External"/><Relationship Id="rId27" Type="http://schemas.openxmlformats.org/officeDocument/2006/relationships/hyperlink" Target="consultantplus://offline/ref=4EB75732337783B3B3E24CE67B11C97BD044A748E950DA593B9E2870B9B9257489E7AF1AE8B3546ED90BA64550X4j8A" TargetMode="External"/><Relationship Id="rId43" Type="http://schemas.openxmlformats.org/officeDocument/2006/relationships/hyperlink" Target="consultantplus://offline/ref=4EB75732337783B3B3E252EB6D7D9774D246FF40E150D60967CC2E27E6E92321DBA7F143A9F7476EDB15A440514BD0EDCB1260CEB45D79285023EBCDXFj2A" TargetMode="External"/><Relationship Id="rId48" Type="http://schemas.openxmlformats.org/officeDocument/2006/relationships/hyperlink" Target="consultantplus://offline/ref=4EB75732337783B3B3E252EB6D7D9774D246FF40E150D60967CC2E27E6E92321DBA7F143A9F7476EDB15A44C504BD0EDCB1260CEB45D79285023EBCDXFj2A" TargetMode="External"/><Relationship Id="rId64" Type="http://schemas.openxmlformats.org/officeDocument/2006/relationships/hyperlink" Target="consultantplus://offline/ref=4EB75732337783B3B3E252EB6D7D9774D246FF40E150D60967CC2E27E6E92321DBA7F143A9F7476EDB15A544534BD0EDCB1260CEB45D79285023EBCDXFj2A" TargetMode="External"/><Relationship Id="rId69" Type="http://schemas.openxmlformats.org/officeDocument/2006/relationships/hyperlink" Target="consultantplus://offline/ref=4EB75732337783B3B3E252EB6D7D9774D246FF40E151D6076ECC2E27E6E92321DBA7F143A9F7476EDB15A445584BD0EDCB1260CEB45D79285023EBCDXFj2A" TargetMode="External"/><Relationship Id="rId80" Type="http://schemas.openxmlformats.org/officeDocument/2006/relationships/hyperlink" Target="consultantplus://offline/ref=4EB75732337783B3B3E252EB6D7D9774D246FF40E150D60967CC2E27E6E92321DBA7F143A9F7476EDB15A546524BD0EDCB1260CEB45D79285023EBCDXFj2A" TargetMode="External"/><Relationship Id="rId85" Type="http://schemas.openxmlformats.org/officeDocument/2006/relationships/hyperlink" Target="consultantplus://offline/ref=4EB75732337783B3B3E252EB6D7D9774D246FF40E151D6076ECC2E27E6E92321DBA7F143A9F7476EDB15A444514BD0EDCB1260CEB45D79285023EBCDXFj2A" TargetMode="External"/><Relationship Id="rId12" Type="http://schemas.openxmlformats.org/officeDocument/2006/relationships/hyperlink" Target="consultantplus://offline/ref=4EB75732337783B3B3E252EB6D7D9774D246FF40E150D60967CC2E27E6E92321DBA7F143A9F7476EDB15A444554BD0EDCB1260CEB45D79285023EBCDXFj2A" TargetMode="External"/><Relationship Id="rId17" Type="http://schemas.openxmlformats.org/officeDocument/2006/relationships/hyperlink" Target="consultantplus://offline/ref=4EB75732337783B3B3E252EB6D7D9774D246FF40E150D60967CC2E27E6E92321DBA7F143A9F7476EDB15A447504BD0EDCB1260CEB45D79285023EBCDXFj2A" TargetMode="External"/><Relationship Id="rId25" Type="http://schemas.openxmlformats.org/officeDocument/2006/relationships/hyperlink" Target="consultantplus://offline/ref=4EB75732337783B3B3E252EB6D7D9774D246FF40E152D50664C92E27E6E92321DBA7F143A9F7476EDB15A444534BD0EDCB1260CEB45D79285023EBCDXFj2A" TargetMode="External"/><Relationship Id="rId33" Type="http://schemas.openxmlformats.org/officeDocument/2006/relationships/hyperlink" Target="consultantplus://offline/ref=4EB75732337783B3B3E252EB6D7D9774D246FF40E152D50664C92E27E6E92321DBA7F143A9F7476EDB15A444574BD0EDCB1260CEB45D79285023EBCDXFj2A" TargetMode="External"/><Relationship Id="rId38" Type="http://schemas.openxmlformats.org/officeDocument/2006/relationships/hyperlink" Target="consultantplus://offline/ref=4EB75732337783B3B3E252EB6D7D9774D246FF40E152D50664C92E27E6E92321DBA7F143A9F7476EDB15A444584BD0EDCB1260CEB45D79285023EBCDXFj2A" TargetMode="External"/><Relationship Id="rId46" Type="http://schemas.openxmlformats.org/officeDocument/2006/relationships/hyperlink" Target="consultantplus://offline/ref=4EB75732337783B3B3E252EB6D7D9774D246FF40E150D60967CC2E27E6E92321DBA7F143A9F7476EDB15A44D564BD0EDCB1260CEB45D79285023EBCDXFj2A" TargetMode="External"/><Relationship Id="rId59" Type="http://schemas.openxmlformats.org/officeDocument/2006/relationships/hyperlink" Target="consultantplus://offline/ref=4EB75732337783B3B3E252EB6D7D9774D246FF40E150D60967CC2E27E6E92321DBA7F143A9F7476EDB15A545574BD0EDCB1260CEB45D79285023EBCDXFj2A" TargetMode="External"/><Relationship Id="rId67" Type="http://schemas.openxmlformats.org/officeDocument/2006/relationships/hyperlink" Target="consultantplus://offline/ref=4EB75732337783B3B3E252EB6D7D9774D246FF40E150D60967CC2E27E6E92321DBA7F143A9F7476EDB15A544524BD0EDCB1260CEB45D79285023EBCDXFj2A" TargetMode="External"/><Relationship Id="rId103" Type="http://schemas.openxmlformats.org/officeDocument/2006/relationships/fontTable" Target="fontTable.xml"/><Relationship Id="rId20" Type="http://schemas.openxmlformats.org/officeDocument/2006/relationships/hyperlink" Target="consultantplus://offline/ref=4EB75732337783B3B3E252EB6D7D9774D246FF40E152D50861C32E27E6E92321DBA7F143A9F7476EDB13A043584BD0EDCB1260CEB45D79285023EBCDXFj2A" TargetMode="External"/><Relationship Id="rId41" Type="http://schemas.openxmlformats.org/officeDocument/2006/relationships/hyperlink" Target="consultantplus://offline/ref=4EB75732337783B3B3E252EB6D7D9774D246FF40E151D6076ECC2E27E6E92321DBA7F143A9F7476EDB15A445594BD0EDCB1260CEB45D79285023EBCDXFj2A" TargetMode="External"/><Relationship Id="rId54" Type="http://schemas.openxmlformats.org/officeDocument/2006/relationships/hyperlink" Target="consultantplus://offline/ref=4EB75732337783B3B3E252EB6D7D9774D246FF40E150D60967CC2E27E6E92321DBA7F143A9F7476EDB15A545514BD0EDCB1260CEB45D79285023EBCDXFj2A" TargetMode="External"/><Relationship Id="rId62" Type="http://schemas.openxmlformats.org/officeDocument/2006/relationships/hyperlink" Target="consultantplus://offline/ref=4EB75732337783B3B3E252EB6D7D9774D246FF40E150D60967CC2E27E6E92321DBA7F143A9F7476EDB15A545584BD0EDCB1260CEB45D79285023EBCDXFj2A" TargetMode="External"/><Relationship Id="rId70" Type="http://schemas.openxmlformats.org/officeDocument/2006/relationships/hyperlink" Target="consultantplus://offline/ref=4EB75732337783B3B3E252EB6D7D9774D246FF40E150D60967CC2E27E6E92321DBA7F143A9F7476EDB15A544594BD0EDCB1260CEB45D79285023EBCDXFj2A" TargetMode="External"/><Relationship Id="rId75" Type="http://schemas.openxmlformats.org/officeDocument/2006/relationships/hyperlink" Target="consultantplus://offline/ref=4EB75732337783B3B3E252EB6D7D9774D246FF40E150D60967CC2E27E6E92321DBA7F143A9F7476EDB15A547544BD0EDCB1260CEB45D79285023EBCDXFj2A" TargetMode="External"/><Relationship Id="rId83" Type="http://schemas.openxmlformats.org/officeDocument/2006/relationships/hyperlink" Target="consultantplus://offline/ref=4EB75732337783B3B3E252EB6D7D9774D246FF40E150D60967CC2E27E6E92321DBA7F143A9F7476EDB15A547594BD0EDCB1260CEB45D79285023EBCDXFj2A" TargetMode="External"/><Relationship Id="rId88" Type="http://schemas.openxmlformats.org/officeDocument/2006/relationships/hyperlink" Target="consultantplus://offline/ref=4EB75732337783B3B3E252EB6D7D9774D246FF40E152D50664C92E27E6E92321DBA7F143A9F7476EDB15A446534BD0EDCB1260CEB45D79285023EBCDXFj2A" TargetMode="External"/><Relationship Id="rId91" Type="http://schemas.openxmlformats.org/officeDocument/2006/relationships/hyperlink" Target="consultantplus://offline/ref=4EB75732337783B3B3E252EB6D7D9774D246FF40E150D60967CC2E27E6E92321DBA7F143A9F7476EDB15A541514BD0EDCB1260CEB45D79285023EBCDXFj2A" TargetMode="External"/><Relationship Id="rId96" Type="http://schemas.openxmlformats.org/officeDocument/2006/relationships/hyperlink" Target="consultantplus://offline/ref=4EB75732337783B3B3E252EB6D7D9774D246FF40E152D50664C92E27E6E92321DBA7F143A9F7476EDB15A446554BD0EDCB1260CEB45D79285023EBCDXFj2A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B75732337783B3B3E252EB6D7D9774D246FF40E151D6076ECC2E27E6E92321DBA7F143A9F7476EDB15A445544BD0EDCB1260CEB45D79285023EBCDXFj2A" TargetMode="External"/><Relationship Id="rId15" Type="http://schemas.openxmlformats.org/officeDocument/2006/relationships/hyperlink" Target="consultantplus://offline/ref=4EB75732337783B3B3E252EB6D7D9774D246FF40E151D6076ECC2E27E6E92321DBA7F143A9F7476EDB15A445544BD0EDCB1260CEB45D79285023EBCDXFj2A" TargetMode="External"/><Relationship Id="rId23" Type="http://schemas.openxmlformats.org/officeDocument/2006/relationships/hyperlink" Target="consultantplus://offline/ref=4EB75732337783B3B3E252EB6D7D9774D246FF40E150D60967CC2E27E6E92321DBA7F143A9F7476EDB15A447554BD0EDCB1260CEB45D79285023EBCDXFj2A" TargetMode="External"/><Relationship Id="rId28" Type="http://schemas.openxmlformats.org/officeDocument/2006/relationships/hyperlink" Target="consultantplus://offline/ref=4EB75732337783B3B3E252EB6D7D9774D246FF40E150D60967CC2E27E6E92321DBA7F143A9F7476EDB15A447584BD0EDCB1260CEB45D79285023EBCDXFj2A" TargetMode="External"/><Relationship Id="rId36" Type="http://schemas.openxmlformats.org/officeDocument/2006/relationships/hyperlink" Target="consultantplus://offline/ref=4EB75732337783B3B3E252EB6D7D9774D246FF40E151D6076ECC2E27E6E92321DBA7F143A9F7476EDB15A445564BD0EDCB1260CEB45D79285023EBCDXFj2A" TargetMode="External"/><Relationship Id="rId49" Type="http://schemas.openxmlformats.org/officeDocument/2006/relationships/hyperlink" Target="consultantplus://offline/ref=4EB75732337783B3B3E252EB6D7D9774D246FF40E150D60967CC2E27E6E92321DBA7F143A9F7476EDB15A44C534BD0EDCB1260CEB45D79285023EBCDXFj2A" TargetMode="External"/><Relationship Id="rId57" Type="http://schemas.openxmlformats.org/officeDocument/2006/relationships/hyperlink" Target="consultantplus://offline/ref=4EB75732337783B3B3E252EB6D7D9774D246FF40E150D60967CC2E27E6E92321DBA7F143A9F7476EDB15A545554BD0EDCB1260CEB45D79285023EBCDXFj2A" TargetMode="External"/><Relationship Id="rId10" Type="http://schemas.openxmlformats.org/officeDocument/2006/relationships/hyperlink" Target="consultantplus://offline/ref=4EB75732337783B3B3E252EB6D7D9774D246FF40E150D60967CC2E27E6E92321DBA7F143A9F7476EDB15A445594BD0EDCB1260CEB45D79285023EBCDXFj2A" TargetMode="External"/><Relationship Id="rId31" Type="http://schemas.openxmlformats.org/officeDocument/2006/relationships/hyperlink" Target="consultantplus://offline/ref=4EB75732337783B3B3E252EB6D7D9774D246FF40E150D60967CC2E27E6E92321DBA7F143A9F7476EDB15A446504BD0EDCB1260CEB45D79285023EBCDXFj2A" TargetMode="External"/><Relationship Id="rId44" Type="http://schemas.openxmlformats.org/officeDocument/2006/relationships/hyperlink" Target="consultantplus://offline/ref=4EB75732337783B3B3E252EB6D7D9774D246FF40E150D60967CC2E27E6E92321DBA7F143A9F7476EDB15A44D554BD0EDCB1260CEB45D79285023EBCDXFj2A" TargetMode="External"/><Relationship Id="rId52" Type="http://schemas.openxmlformats.org/officeDocument/2006/relationships/hyperlink" Target="consultantplus://offline/ref=4EB75732337783B3B3E252EB6D7D9774D246FF40E150D60967CC2E27E6E92321DBA7F143A9F7476EDB15A44C564BD0EDCB1260CEB45D79285023EBCDXFj2A" TargetMode="External"/><Relationship Id="rId60" Type="http://schemas.openxmlformats.org/officeDocument/2006/relationships/hyperlink" Target="consultantplus://offline/ref=4EB75732337783B3B3E252EB6D7D9774D246FF40E150D60967CC2E27E6E92321DBA7F143A9F7476EDB15A545564BD0EDCB1260CEB45D79285023EBCDXFj2A" TargetMode="External"/><Relationship Id="rId65" Type="http://schemas.openxmlformats.org/officeDocument/2006/relationships/hyperlink" Target="consultantplus://offline/ref=4EB75732337783B3B3E252EB6D7D9774D246FF40E152D50664C92E27E6E92321DBA7F143A9F7476EDB15A447564BD0EDCB1260CEB45D79285023EBCDXFj2A" TargetMode="External"/><Relationship Id="rId73" Type="http://schemas.openxmlformats.org/officeDocument/2006/relationships/hyperlink" Target="consultantplus://offline/ref=4EB75732337783B3B3E252EB6D7D9774D246FF40E150D60967CC2E27E6E92321DBA7F143A9F7476EDB15A547524BD0EDCB1260CEB45D79285023EBCDXFj2A" TargetMode="External"/><Relationship Id="rId78" Type="http://schemas.openxmlformats.org/officeDocument/2006/relationships/hyperlink" Target="consultantplus://offline/ref=4EB75732337783B3B3E252EB6D7D9774D246FF40E150D60967CC2E27E6E92321DBA7F143A9F7476EDB15A547574BD0EDCB1260CEB45D79285023EBCDXFj2A" TargetMode="External"/><Relationship Id="rId81" Type="http://schemas.openxmlformats.org/officeDocument/2006/relationships/hyperlink" Target="consultantplus://offline/ref=4EB75732337783B3B3E252EB6D7D9774D246FF40E150D60967CC2E27E6E92321DBA7F143A9F7476EDB15A547564BD0EDCB1260CEB45D79285023EBCDXFj2A" TargetMode="External"/><Relationship Id="rId86" Type="http://schemas.openxmlformats.org/officeDocument/2006/relationships/hyperlink" Target="consultantplus://offline/ref=4EB75732337783B3B3E252EB6D7D9774D246FF40E150D60967CC2E27E6E92321DBA7F143A9F7476EDB15A546544BD0EDCB1260CEB45D79285023EBCDXFj2A" TargetMode="External"/><Relationship Id="rId94" Type="http://schemas.openxmlformats.org/officeDocument/2006/relationships/hyperlink" Target="consultantplus://offline/ref=4EB75732337783B3B3E252EB6D7D9774D246FF40E152D50664C92E27E6E92321DBA7F143A9F7476EDB15A446524BD0EDCB1260CEB45D79285023EBCDXFj2A" TargetMode="External"/><Relationship Id="rId99" Type="http://schemas.openxmlformats.org/officeDocument/2006/relationships/hyperlink" Target="consultantplus://offline/ref=4EB75732337783B3B3E252EB6D7D9774D246FF40E150D60967CC2E27E6E92321DBA7F143A9F7476EDB15A541554BD0EDCB1260CEB45D79285023EBCDXFj2A" TargetMode="External"/><Relationship Id="rId101" Type="http://schemas.openxmlformats.org/officeDocument/2006/relationships/hyperlink" Target="consultantplus://offline/ref=4EB75732337783B3B3E252EB6D7D9774D246FF40E150D60967CC2E27E6E92321DBA7F143A9F7476EDB15A541554BD0EDCB1260CEB45D79285023EBCDXFj2A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EB75732337783B3B3E252EB6D7D9774D246FF40E151D70E6FCE2E27E6E92321DBA7F143BBF71F62D915BA44535E86BC8EX4jFA" TargetMode="External"/><Relationship Id="rId13" Type="http://schemas.openxmlformats.org/officeDocument/2006/relationships/hyperlink" Target="consultantplus://offline/ref=4EB75732337783B3B3E252EB6D7D9774D246FF40E657D30F62C1732DEEB02F23DCA8AE46AEE6476DDB0BA5474F4284BDX8j7A" TargetMode="External"/><Relationship Id="rId18" Type="http://schemas.openxmlformats.org/officeDocument/2006/relationships/hyperlink" Target="consultantplus://offline/ref=4EB75732337783B3B3E252EB6D7D9774D246FF40E152D50861C32E27E6E92321DBA7F143A9F7476EDB1CA34C594BD0EDCB1260CEB45D79285023EBCDXFj2A" TargetMode="External"/><Relationship Id="rId39" Type="http://schemas.openxmlformats.org/officeDocument/2006/relationships/hyperlink" Target="consultantplus://offline/ref=4EB75732337783B3B3E252EB6D7D9774D246FF40E152D50664C92E27E6E92321DBA7F143A9F7476EDB15A447514BD0EDCB1260CEB45D79285023EBCDXFj2A" TargetMode="External"/><Relationship Id="rId34" Type="http://schemas.openxmlformats.org/officeDocument/2006/relationships/hyperlink" Target="consultantplus://offline/ref=4EB75732337783B3B3E252EB6D7D9774D246FF40E152D50664C92E27E6E92321DBA7F143A9F7476EDB15A444544BD0EDCB1260CEB45D79285023EBCDXFj2A" TargetMode="External"/><Relationship Id="rId50" Type="http://schemas.openxmlformats.org/officeDocument/2006/relationships/hyperlink" Target="consultantplus://offline/ref=4EB75732337783B3B3E252EB6D7D9774D246FF40E150D60967CC2E27E6E92321DBA7F143A9F7476EDB15A44C554BD0EDCB1260CEB45D79285023EBCDXFj2A" TargetMode="External"/><Relationship Id="rId55" Type="http://schemas.openxmlformats.org/officeDocument/2006/relationships/hyperlink" Target="consultantplus://offline/ref=4EB75732337783B3B3E252EB6D7D9774D246FF40E150D60967CC2E27E6E92321DBA7F143A9F7476EDB15A545534BD0EDCB1260CEB45D79285023EBCDXFj2A" TargetMode="External"/><Relationship Id="rId76" Type="http://schemas.openxmlformats.org/officeDocument/2006/relationships/hyperlink" Target="consultantplus://offline/ref=4EB75732337783B3B3E252EB6D7D9774D246FF40E152D50664C92E27E6E92321DBA7F143A9F7476EDB15A446514BD0EDCB1260CEB45D79285023EBCDXFj2A" TargetMode="External"/><Relationship Id="rId97" Type="http://schemas.openxmlformats.org/officeDocument/2006/relationships/hyperlink" Target="consultantplus://offline/ref=4EB75732337783B3B3E252EB6D7D9774D246FF40E152D50664C92E27E6E92321DBA7F143A9F7476EDB15A446554BD0EDCB1260CEB45D79285023EBCDXFj2A" TargetMode="External"/><Relationship Id="rId104" Type="http://schemas.openxmlformats.org/officeDocument/2006/relationships/theme" Target="theme/theme1.xml"/><Relationship Id="rId7" Type="http://schemas.openxmlformats.org/officeDocument/2006/relationships/hyperlink" Target="consultantplus://offline/ref=4EB75732337783B3B3E252EB6D7D9774D246FF40E152D50664C92E27E6E92321DBA7F143A9F7476EDB15A445544BD0EDCB1260CEB45D79285023EBCDXFj2A" TargetMode="External"/><Relationship Id="rId71" Type="http://schemas.openxmlformats.org/officeDocument/2006/relationships/hyperlink" Target="consultantplus://offline/ref=4EB75732337783B3B3E252EB6D7D9774D246FF40E150D60967CC2E27E6E92321DBA7F143A9F7476EDB15A544584BD0EDCB1260CEB45D79285023EBCDXFj2A" TargetMode="External"/><Relationship Id="rId92" Type="http://schemas.openxmlformats.org/officeDocument/2006/relationships/hyperlink" Target="consultantplus://offline/ref=4EB75732337783B3B3E24CE67B11C97BD14DA74EE750DA593B9E2870B9B9257489E7AF1AE8B3546ED90BA64550X4j8A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4EB75732337783B3B3E252EB6D7D9774D246FF40E151D6076ECC2E27E6E92321DBA7F143A9F7476EDB15A445574BD0EDCB1260CEB45D79285023EBCDXFj2A" TargetMode="External"/><Relationship Id="rId24" Type="http://schemas.openxmlformats.org/officeDocument/2006/relationships/hyperlink" Target="consultantplus://offline/ref=4EB75732337783B3B3E252EB6D7D9774D246FF40E152D50664C92E27E6E92321DBA7F143A9F7476EDB15A444504BD0EDCB1260CEB45D79285023EBCDXFj2A" TargetMode="External"/><Relationship Id="rId40" Type="http://schemas.openxmlformats.org/officeDocument/2006/relationships/hyperlink" Target="consultantplus://offline/ref=4EB75732337783B3B3E252EB6D7D9774D246FF40E152D50664C92E27E6E92321DBA7F143A9F7476EDB15A447504BD0EDCB1260CEB45D79285023EBCDXFj2A" TargetMode="External"/><Relationship Id="rId45" Type="http://schemas.openxmlformats.org/officeDocument/2006/relationships/hyperlink" Target="consultantplus://offline/ref=4EB75732337783B3B3E252EB6D7D9774D246FF40E150D60967CC2E27E6E92321DBA7F143A9F7476EDB15A44D574BD0EDCB1260CEB45D79285023EBCDXFj2A" TargetMode="External"/><Relationship Id="rId66" Type="http://schemas.openxmlformats.org/officeDocument/2006/relationships/hyperlink" Target="consultantplus://offline/ref=4EB75732337783B3B3E252EB6D7D9774D246FF40E152D50664C92E27E6E92321DBA7F143A9F7476EDB15A447594BD0EDCB1260CEB45D79285023EBCDXFj2A" TargetMode="External"/><Relationship Id="rId87" Type="http://schemas.openxmlformats.org/officeDocument/2006/relationships/hyperlink" Target="consultantplus://offline/ref=4EB75732337783B3B3E252EB6D7D9774D246FF40E152D50664C92E27E6E92321DBA7F143A9F7476EDB15A446534BD0EDCB1260CEB45D79285023EBCDXFj2A" TargetMode="External"/><Relationship Id="rId61" Type="http://schemas.openxmlformats.org/officeDocument/2006/relationships/hyperlink" Target="consultantplus://offline/ref=4EB75732337783B3B3E252EB6D7D9774D246FF40E150D60967CC2E27E6E92321DBA7F143A9F7476EDB15A545594BD0EDCB1260CEB45D79285023EBCDXFj2A" TargetMode="External"/><Relationship Id="rId82" Type="http://schemas.openxmlformats.org/officeDocument/2006/relationships/hyperlink" Target="consultantplus://offline/ref=4EB75732337783B3B3E252EB6D7D9774D246FF40E150D60967CC2E27E6E92321DBA7F143A9F7476EDB15A546524BD0EDCB1260CEB45D79285023EBCDXFj2A" TargetMode="External"/><Relationship Id="rId19" Type="http://schemas.openxmlformats.org/officeDocument/2006/relationships/hyperlink" Target="consultantplus://offline/ref=4EB75732337783B3B3E252EB6D7D9774D246FF40E152D50664C92E27E6E92321DBA7F143A9F7476EDB15A445564BD0EDCB1260CEB45D79285023EBCDXFj2A" TargetMode="External"/><Relationship Id="rId14" Type="http://schemas.openxmlformats.org/officeDocument/2006/relationships/hyperlink" Target="consultantplus://offline/ref=4EB75732337783B3B3E252EB6D7D9774D246FF40E150D60967CC2E27E6E92321DBA7F143A9F7476EDB15A444594BD0EDCB1260CEB45D79285023EBCDXFj2A" TargetMode="External"/><Relationship Id="rId30" Type="http://schemas.openxmlformats.org/officeDocument/2006/relationships/hyperlink" Target="consultantplus://offline/ref=4EB75732337783B3B3E252EB6D7D9774D246FF40E152D50664C92E27E6E92321DBA7F143A9F7476EDB15A444524BD0EDCB1260CEB45D79285023EBCDXFj2A" TargetMode="External"/><Relationship Id="rId35" Type="http://schemas.openxmlformats.org/officeDocument/2006/relationships/hyperlink" Target="consultantplus://offline/ref=4EB75732337783B3B3E252EB6D7D9774D246FF40E152D50664C92E27E6E92321DBA7F143A9F7476EDB15A444564BD0EDCB1260CEB45D79285023EBCDXFj2A" TargetMode="External"/><Relationship Id="rId56" Type="http://schemas.openxmlformats.org/officeDocument/2006/relationships/hyperlink" Target="consultantplus://offline/ref=4EB75732337783B3B3E252EB6D7D9774D246FF40E150D60967CC2E27E6E92321DBA7F143A9F7476EDB15A545524BD0EDCB1260CEB45D79285023EBCDXFj2A" TargetMode="External"/><Relationship Id="rId77" Type="http://schemas.openxmlformats.org/officeDocument/2006/relationships/hyperlink" Target="consultantplus://offline/ref=4EB75732337783B3B3E252EB6D7D9774D246FF40E150D60967CC2E27E6E92321DBA7F143A9F7476EDB15A546524BD0EDCB1260CEB45D79285023EBCDXFj2A" TargetMode="External"/><Relationship Id="rId100" Type="http://schemas.openxmlformats.org/officeDocument/2006/relationships/hyperlink" Target="consultantplus://offline/ref=4EB75732337783B3B3E24CE67B11C97BD045A648EB068D5B6ACB2675B1E97F648DAEF817F4B24871D915A5X4jDA" TargetMode="External"/><Relationship Id="rId8" Type="http://schemas.openxmlformats.org/officeDocument/2006/relationships/hyperlink" Target="consultantplus://offline/ref=4EB75732337783B3B3E24CE67B11C97BD14CA34AE059DA593B9E2870B9B9257489E7AF1AE8B3546ED90BA64550X4j8A" TargetMode="External"/><Relationship Id="rId51" Type="http://schemas.openxmlformats.org/officeDocument/2006/relationships/hyperlink" Target="consultantplus://offline/ref=4EB75732337783B3B3E252EB6D7D9774D246FF40E152D50664C92E27E6E92321DBA7F143A9F7476EDB15A447554BD0EDCB1260CEB45D79285023EBCDXFj2A" TargetMode="External"/><Relationship Id="rId72" Type="http://schemas.openxmlformats.org/officeDocument/2006/relationships/hyperlink" Target="consultantplus://offline/ref=4EB75732337783B3B3E252EB6D7D9774D246FF40E150D60967CC2E27E6E92321DBA7F143A9F7476EDB15A547504BD0EDCB1260CEB45D79285023EBCDXFj2A" TargetMode="External"/><Relationship Id="rId93" Type="http://schemas.openxmlformats.org/officeDocument/2006/relationships/hyperlink" Target="consultantplus://offline/ref=4EB75732337783B3B3E252EB6D7D9774D246FF40E150D60967CC2E27E6E92321DBA7F143A9F7476EDB15A541504BD0EDCB1260CEB45D79285023EBCDXFj2A" TargetMode="External"/><Relationship Id="rId98" Type="http://schemas.openxmlformats.org/officeDocument/2006/relationships/hyperlink" Target="consultantplus://offline/ref=4EB75732337783B3B3E252EB6D7D9774D246FF40E150D60967CC2E27E6E92321DBA7F143A9F7476EDB15A541554BD0EDCB1260CEB45D79285023EBCDXFj2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13524</Words>
  <Characters>77087</Characters>
  <Application>Microsoft Office Word</Application>
  <DocSecurity>0</DocSecurity>
  <Lines>642</Lines>
  <Paragraphs>180</Paragraphs>
  <ScaleCrop>false</ScaleCrop>
  <Company/>
  <LinksUpToDate>false</LinksUpToDate>
  <CharactersWithSpaces>90431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Ласун Наталья Владимировна</dc:creator>
  <cp:keywords/>
  <dc:description/>
  <cp:lastModifiedBy>Ласун Наталья Владимировна</cp:lastModifiedBy>
  <cp:revision>1</cp:revision>
  <dcterms:created xsi:type="dcterms:W3CDTF">2018-12-20T00:35:00Z</dcterms:created>
  <dcterms:modified xsi:type="dcterms:W3CDTF">2018-12-20T00:35:00Z</dcterms:modified>
</cp:coreProperties>
</file>