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BB5081" w:rsidSect="00750372">
          <w:headerReference w:type="default" r:id="rId7"/>
          <w:footerReference w:type="first" r:id="rId8"/>
          <w:type w:val="continuous"/>
          <w:pgSz w:w="11906" w:h="16838" w:code="9"/>
          <w:pgMar w:top="284" w:right="851" w:bottom="794" w:left="1418" w:header="283" w:footer="113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8793"/>
      </w:tblGrid>
      <w:tr w:rsidR="000D141F" w:rsidRPr="009C452A" w:rsidTr="00AF6318">
        <w:trPr>
          <w:trHeight w:hRule="exact" w:val="1239"/>
          <w:jc w:val="center"/>
        </w:trPr>
        <w:tc>
          <w:tcPr>
            <w:tcW w:w="8793" w:type="dxa"/>
          </w:tcPr>
          <w:p w:rsidR="000D141F" w:rsidRPr="009C452A" w:rsidRDefault="0028162D" w:rsidP="00AF6318">
            <w:pPr>
              <w:spacing w:before="4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0D141F">
              <w:rPr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600075" cy="733425"/>
                  <wp:effectExtent l="0" t="0" r="0" b="0"/>
                  <wp:docPr id="1" name="Рисунок 1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1F" w:rsidRPr="009C452A" w:rsidTr="000D141F">
        <w:trPr>
          <w:trHeight w:val="1001"/>
          <w:jc w:val="center"/>
        </w:trPr>
        <w:tc>
          <w:tcPr>
            <w:tcW w:w="8793" w:type="dxa"/>
          </w:tcPr>
          <w:p w:rsidR="000D141F" w:rsidRDefault="0028162D" w:rsidP="000D141F">
            <w:pPr>
              <w:tabs>
                <w:tab w:val="left" w:pos="8041"/>
              </w:tabs>
              <w:ind w:firstLine="0"/>
              <w:jc w:val="center"/>
              <w:rPr>
                <w:b/>
                <w:bCs/>
                <w:color w:val="000000"/>
                <w:spacing w:val="20"/>
                <w:sz w:val="32"/>
                <w:szCs w:val="3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2985770</wp:posOffset>
                      </wp:positionH>
                      <wp:positionV relativeFrom="paragraph">
                        <wp:posOffset>-2630805</wp:posOffset>
                      </wp:positionV>
                      <wp:extent cx="299720" cy="210185"/>
                      <wp:effectExtent l="12700" t="15240" r="20955" b="12700"/>
                      <wp:wrapNone/>
                      <wp:docPr id="2" name="Freeform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9720" cy="210185"/>
                              </a:xfrm>
                              <a:custGeom>
                                <a:avLst/>
                                <a:gdLst>
                                  <a:gd name="T0" fmla="*/ 1169 w 1954"/>
                                  <a:gd name="T1" fmla="*/ 859 h 1376"/>
                                  <a:gd name="T2" fmla="*/ 1153 w 1954"/>
                                  <a:gd name="T3" fmla="*/ 856 h 1376"/>
                                  <a:gd name="T4" fmla="*/ 1099 w 1954"/>
                                  <a:gd name="T5" fmla="*/ 845 h 1376"/>
                                  <a:gd name="T6" fmla="*/ 1048 w 1954"/>
                                  <a:gd name="T7" fmla="*/ 830 h 1376"/>
                                  <a:gd name="T8" fmla="*/ 1013 w 1954"/>
                                  <a:gd name="T9" fmla="*/ 778 h 1376"/>
                                  <a:gd name="T10" fmla="*/ 1091 w 1954"/>
                                  <a:gd name="T11" fmla="*/ 780 h 1376"/>
                                  <a:gd name="T12" fmla="*/ 1004 w 1954"/>
                                  <a:gd name="T13" fmla="*/ 623 h 1376"/>
                                  <a:gd name="T14" fmla="*/ 1056 w 1954"/>
                                  <a:gd name="T15" fmla="*/ 684 h 1376"/>
                                  <a:gd name="T16" fmla="*/ 1105 w 1954"/>
                                  <a:gd name="T17" fmla="*/ 730 h 1376"/>
                                  <a:gd name="T18" fmla="*/ 1023 w 1954"/>
                                  <a:gd name="T19" fmla="*/ 585 h 1376"/>
                                  <a:gd name="T20" fmla="*/ 1060 w 1954"/>
                                  <a:gd name="T21" fmla="*/ 528 h 1376"/>
                                  <a:gd name="T22" fmla="*/ 1247 w 1954"/>
                                  <a:gd name="T23" fmla="*/ 829 h 1376"/>
                                  <a:gd name="T24" fmla="*/ 1321 w 1954"/>
                                  <a:gd name="T25" fmla="*/ 472 h 1376"/>
                                  <a:gd name="T26" fmla="*/ 1377 w 1954"/>
                                  <a:gd name="T27" fmla="*/ 491 h 1376"/>
                                  <a:gd name="T28" fmla="*/ 1414 w 1954"/>
                                  <a:gd name="T29" fmla="*/ 528 h 1376"/>
                                  <a:gd name="T30" fmla="*/ 1395 w 1954"/>
                                  <a:gd name="T31" fmla="*/ 396 h 1376"/>
                                  <a:gd name="T32" fmla="*/ 1451 w 1954"/>
                                  <a:gd name="T33" fmla="*/ 264 h 1376"/>
                                  <a:gd name="T34" fmla="*/ 1526 w 1954"/>
                                  <a:gd name="T35" fmla="*/ 170 h 1376"/>
                                  <a:gd name="T36" fmla="*/ 1656 w 1954"/>
                                  <a:gd name="T37" fmla="*/ 38 h 1376"/>
                                  <a:gd name="T38" fmla="*/ 1705 w 1954"/>
                                  <a:gd name="T39" fmla="*/ 17 h 1376"/>
                                  <a:gd name="T40" fmla="*/ 1753 w 1954"/>
                                  <a:gd name="T41" fmla="*/ 8 h 1376"/>
                                  <a:gd name="T42" fmla="*/ 1805 w 1954"/>
                                  <a:gd name="T43" fmla="*/ 38 h 1376"/>
                                  <a:gd name="T44" fmla="*/ 1837 w 1954"/>
                                  <a:gd name="T45" fmla="*/ 66 h 1376"/>
                                  <a:gd name="T46" fmla="*/ 1861 w 1954"/>
                                  <a:gd name="T47" fmla="*/ 113 h 1376"/>
                                  <a:gd name="T48" fmla="*/ 1675 w 1954"/>
                                  <a:gd name="T49" fmla="*/ 585 h 1376"/>
                                  <a:gd name="T50" fmla="*/ 1618 w 1954"/>
                                  <a:gd name="T51" fmla="*/ 660 h 1376"/>
                                  <a:gd name="T52" fmla="*/ 1395 w 1954"/>
                                  <a:gd name="T53" fmla="*/ 980 h 1376"/>
                                  <a:gd name="T54" fmla="*/ 1153 w 1954"/>
                                  <a:gd name="T55" fmla="*/ 1082 h 1376"/>
                                  <a:gd name="T56" fmla="*/ 1110 w 1954"/>
                                  <a:gd name="T57" fmla="*/ 1142 h 1376"/>
                                  <a:gd name="T58" fmla="*/ 1072 w 1954"/>
                                  <a:gd name="T59" fmla="*/ 1189 h 1376"/>
                                  <a:gd name="T60" fmla="*/ 990 w 1954"/>
                                  <a:gd name="T61" fmla="*/ 1265 h 1376"/>
                                  <a:gd name="T62" fmla="*/ 932 w 1954"/>
                                  <a:gd name="T63" fmla="*/ 1305 h 1376"/>
                                  <a:gd name="T64" fmla="*/ 870 w 1954"/>
                                  <a:gd name="T65" fmla="*/ 1336 h 1376"/>
                                  <a:gd name="T66" fmla="*/ 756 w 1954"/>
                                  <a:gd name="T67" fmla="*/ 1368 h 1376"/>
                                  <a:gd name="T68" fmla="*/ 0 w 1954"/>
                                  <a:gd name="T69" fmla="*/ 1263 h 1376"/>
                                  <a:gd name="T70" fmla="*/ 13 w 1954"/>
                                  <a:gd name="T71" fmla="*/ 1214 h 1376"/>
                                  <a:gd name="T72" fmla="*/ 204 w 1954"/>
                                  <a:gd name="T73" fmla="*/ 1055 h 1376"/>
                                  <a:gd name="T74" fmla="*/ 205 w 1954"/>
                                  <a:gd name="T75" fmla="*/ 949 h 1376"/>
                                  <a:gd name="T76" fmla="*/ 223 w 1954"/>
                                  <a:gd name="T77" fmla="*/ 905 h 1376"/>
                                  <a:gd name="T78" fmla="*/ 242 w 1954"/>
                                  <a:gd name="T79" fmla="*/ 860 h 1376"/>
                                  <a:gd name="T80" fmla="*/ 255 w 1954"/>
                                  <a:gd name="T81" fmla="*/ 835 h 1376"/>
                                  <a:gd name="T82" fmla="*/ 521 w 1954"/>
                                  <a:gd name="T83" fmla="*/ 980 h 1376"/>
                                  <a:gd name="T84" fmla="*/ 502 w 1954"/>
                                  <a:gd name="T85" fmla="*/ 867 h 1376"/>
                                  <a:gd name="T86" fmla="*/ 474 w 1954"/>
                                  <a:gd name="T87" fmla="*/ 603 h 1376"/>
                                  <a:gd name="T88" fmla="*/ 614 w 1954"/>
                                  <a:gd name="T89" fmla="*/ 642 h 1376"/>
                                  <a:gd name="T90" fmla="*/ 571 w 1954"/>
                                  <a:gd name="T91" fmla="*/ 922 h 1376"/>
                                  <a:gd name="T92" fmla="*/ 699 w 1954"/>
                                  <a:gd name="T93" fmla="*/ 725 h 1376"/>
                                  <a:gd name="T94" fmla="*/ 577 w 1954"/>
                                  <a:gd name="T95" fmla="*/ 1037 h 1376"/>
                                  <a:gd name="T96" fmla="*/ 577 w 1954"/>
                                  <a:gd name="T97" fmla="*/ 1093 h 1376"/>
                                  <a:gd name="T98" fmla="*/ 577 w 1954"/>
                                  <a:gd name="T99" fmla="*/ 1169 h 1376"/>
                                  <a:gd name="T100" fmla="*/ 577 w 1954"/>
                                  <a:gd name="T101" fmla="*/ 1301 h 1376"/>
                                  <a:gd name="T102" fmla="*/ 647 w 1954"/>
                                  <a:gd name="T103" fmla="*/ 1306 h 1376"/>
                                  <a:gd name="T104" fmla="*/ 697 w 1954"/>
                                  <a:gd name="T105" fmla="*/ 1305 h 1376"/>
                                  <a:gd name="T106" fmla="*/ 828 w 1954"/>
                                  <a:gd name="T107" fmla="*/ 1273 h 1376"/>
                                  <a:gd name="T108" fmla="*/ 916 w 1954"/>
                                  <a:gd name="T109" fmla="*/ 1226 h 1376"/>
                                  <a:gd name="T110" fmla="*/ 969 w 1954"/>
                                  <a:gd name="T111" fmla="*/ 1182 h 1376"/>
                                  <a:gd name="T112" fmla="*/ 1046 w 1954"/>
                                  <a:gd name="T113" fmla="*/ 1105 h 1376"/>
                                  <a:gd name="T114" fmla="*/ 1135 w 1954"/>
                                  <a:gd name="T115" fmla="*/ 980 h 1376"/>
                                  <a:gd name="T116" fmla="*/ 1078 w 1954"/>
                                  <a:gd name="T117" fmla="*/ 917 h 1376"/>
                                  <a:gd name="T118" fmla="*/ 1069 w 1954"/>
                                  <a:gd name="T119" fmla="*/ 899 h 1376"/>
                                  <a:gd name="T120" fmla="*/ 1049 w 1954"/>
                                  <a:gd name="T121" fmla="*/ 875 h 1376"/>
                                  <a:gd name="T122" fmla="*/ 1222 w 1954"/>
                                  <a:gd name="T123" fmla="*/ 867 h 137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  <a:cxn ang="0">
                                    <a:pos x="T120" y="T121"/>
                                  </a:cxn>
                                  <a:cxn ang="0">
                                    <a:pos x="T122" y="T123"/>
                                  </a:cxn>
                                </a:cxnLst>
                                <a:rect l="0" t="0" r="r" b="b"/>
                                <a:pathLst>
                                  <a:path w="1954" h="1376">
                                    <a:moveTo>
                                      <a:pt x="1222" y="867"/>
                                    </a:moveTo>
                                    <a:lnTo>
                                      <a:pt x="1205" y="865"/>
                                    </a:lnTo>
                                    <a:lnTo>
                                      <a:pt x="1189" y="862"/>
                                    </a:lnTo>
                                    <a:lnTo>
                                      <a:pt x="1169" y="859"/>
                                    </a:lnTo>
                                    <a:lnTo>
                                      <a:pt x="1158" y="857"/>
                                    </a:lnTo>
                                    <a:lnTo>
                                      <a:pt x="1156" y="856"/>
                                    </a:lnTo>
                                    <a:lnTo>
                                      <a:pt x="1155" y="856"/>
                                    </a:lnTo>
                                    <a:lnTo>
                                      <a:pt x="1153" y="856"/>
                                    </a:lnTo>
                                    <a:lnTo>
                                      <a:pt x="1148" y="856"/>
                                    </a:lnTo>
                                    <a:lnTo>
                                      <a:pt x="1124" y="850"/>
                                    </a:lnTo>
                                    <a:lnTo>
                                      <a:pt x="1111" y="847"/>
                                    </a:lnTo>
                                    <a:lnTo>
                                      <a:pt x="1099" y="845"/>
                                    </a:lnTo>
                                    <a:lnTo>
                                      <a:pt x="1084" y="840"/>
                                    </a:lnTo>
                                    <a:lnTo>
                                      <a:pt x="1071" y="837"/>
                                    </a:lnTo>
                                    <a:lnTo>
                                      <a:pt x="1056" y="832"/>
                                    </a:lnTo>
                                    <a:lnTo>
                                      <a:pt x="1048" y="830"/>
                                    </a:lnTo>
                                    <a:lnTo>
                                      <a:pt x="1042" y="829"/>
                                    </a:lnTo>
                                    <a:lnTo>
                                      <a:pt x="1031" y="816"/>
                                    </a:lnTo>
                                    <a:lnTo>
                                      <a:pt x="1022" y="800"/>
                                    </a:lnTo>
                                    <a:lnTo>
                                      <a:pt x="1013" y="778"/>
                                    </a:lnTo>
                                    <a:lnTo>
                                      <a:pt x="1004" y="754"/>
                                    </a:lnTo>
                                    <a:lnTo>
                                      <a:pt x="1025" y="763"/>
                                    </a:lnTo>
                                    <a:lnTo>
                                      <a:pt x="1055" y="771"/>
                                    </a:lnTo>
                                    <a:lnTo>
                                      <a:pt x="1091" y="780"/>
                                    </a:lnTo>
                                    <a:lnTo>
                                      <a:pt x="1112" y="785"/>
                                    </a:lnTo>
                                    <a:lnTo>
                                      <a:pt x="1135" y="791"/>
                                    </a:lnTo>
                                    <a:lnTo>
                                      <a:pt x="1004" y="716"/>
                                    </a:lnTo>
                                    <a:lnTo>
                                      <a:pt x="1004" y="623"/>
                                    </a:lnTo>
                                    <a:lnTo>
                                      <a:pt x="1022" y="644"/>
                                    </a:lnTo>
                                    <a:lnTo>
                                      <a:pt x="1039" y="665"/>
                                    </a:lnTo>
                                    <a:lnTo>
                                      <a:pt x="1047" y="674"/>
                                    </a:lnTo>
                                    <a:lnTo>
                                      <a:pt x="1056" y="684"/>
                                    </a:lnTo>
                                    <a:lnTo>
                                      <a:pt x="1073" y="702"/>
                                    </a:lnTo>
                                    <a:lnTo>
                                      <a:pt x="1089" y="716"/>
                                    </a:lnTo>
                                    <a:lnTo>
                                      <a:pt x="1097" y="723"/>
                                    </a:lnTo>
                                    <a:lnTo>
                                      <a:pt x="1105" y="730"/>
                                    </a:lnTo>
                                    <a:lnTo>
                                      <a:pt x="1112" y="736"/>
                                    </a:lnTo>
                                    <a:lnTo>
                                      <a:pt x="1120" y="743"/>
                                    </a:lnTo>
                                    <a:lnTo>
                                      <a:pt x="1135" y="754"/>
                                    </a:lnTo>
                                    <a:lnTo>
                                      <a:pt x="1023" y="585"/>
                                    </a:lnTo>
                                    <a:lnTo>
                                      <a:pt x="1032" y="573"/>
                                    </a:lnTo>
                                    <a:lnTo>
                                      <a:pt x="1041" y="561"/>
                                    </a:lnTo>
                                    <a:lnTo>
                                      <a:pt x="1049" y="545"/>
                                    </a:lnTo>
                                    <a:lnTo>
                                      <a:pt x="1060" y="528"/>
                                    </a:lnTo>
                                    <a:lnTo>
                                      <a:pt x="1191" y="754"/>
                                    </a:lnTo>
                                    <a:lnTo>
                                      <a:pt x="1098" y="510"/>
                                    </a:lnTo>
                                    <a:lnTo>
                                      <a:pt x="1172" y="453"/>
                                    </a:lnTo>
                                    <a:lnTo>
                                      <a:pt x="1247" y="829"/>
                                    </a:lnTo>
                                    <a:lnTo>
                                      <a:pt x="1210" y="453"/>
                                    </a:lnTo>
                                    <a:lnTo>
                                      <a:pt x="1284" y="453"/>
                                    </a:lnTo>
                                    <a:lnTo>
                                      <a:pt x="1302" y="867"/>
                                    </a:lnTo>
                                    <a:lnTo>
                                      <a:pt x="1321" y="472"/>
                                    </a:lnTo>
                                    <a:lnTo>
                                      <a:pt x="1331" y="473"/>
                                    </a:lnTo>
                                    <a:lnTo>
                                      <a:pt x="1344" y="476"/>
                                    </a:lnTo>
                                    <a:lnTo>
                                      <a:pt x="1358" y="482"/>
                                    </a:lnTo>
                                    <a:lnTo>
                                      <a:pt x="1377" y="491"/>
                                    </a:lnTo>
                                    <a:lnTo>
                                      <a:pt x="1321" y="905"/>
                                    </a:lnTo>
                                    <a:lnTo>
                                      <a:pt x="1358" y="942"/>
                                    </a:lnTo>
                                    <a:lnTo>
                                      <a:pt x="1526" y="679"/>
                                    </a:lnTo>
                                    <a:lnTo>
                                      <a:pt x="1414" y="528"/>
                                    </a:lnTo>
                                    <a:lnTo>
                                      <a:pt x="1395" y="415"/>
                                    </a:lnTo>
                                    <a:lnTo>
                                      <a:pt x="1545" y="642"/>
                                    </a:lnTo>
                                    <a:lnTo>
                                      <a:pt x="1545" y="623"/>
                                    </a:lnTo>
                                    <a:lnTo>
                                      <a:pt x="1395" y="396"/>
                                    </a:lnTo>
                                    <a:lnTo>
                                      <a:pt x="1451" y="302"/>
                                    </a:lnTo>
                                    <a:lnTo>
                                      <a:pt x="1582" y="585"/>
                                    </a:lnTo>
                                    <a:lnTo>
                                      <a:pt x="1582" y="547"/>
                                    </a:lnTo>
                                    <a:lnTo>
                                      <a:pt x="1451" y="264"/>
                                    </a:lnTo>
                                    <a:lnTo>
                                      <a:pt x="1508" y="208"/>
                                    </a:lnTo>
                                    <a:lnTo>
                                      <a:pt x="1601" y="510"/>
                                    </a:lnTo>
                                    <a:lnTo>
                                      <a:pt x="1601" y="491"/>
                                    </a:lnTo>
                                    <a:lnTo>
                                      <a:pt x="1526" y="170"/>
                                    </a:lnTo>
                                    <a:lnTo>
                                      <a:pt x="1545" y="113"/>
                                    </a:lnTo>
                                    <a:lnTo>
                                      <a:pt x="1637" y="434"/>
                                    </a:lnTo>
                                    <a:lnTo>
                                      <a:pt x="1582" y="95"/>
                                    </a:lnTo>
                                    <a:lnTo>
                                      <a:pt x="1656" y="38"/>
                                    </a:lnTo>
                                    <a:lnTo>
                                      <a:pt x="1656" y="396"/>
                                    </a:lnTo>
                                    <a:lnTo>
                                      <a:pt x="1693" y="19"/>
                                    </a:lnTo>
                                    <a:lnTo>
                                      <a:pt x="1698" y="18"/>
                                    </a:lnTo>
                                    <a:lnTo>
                                      <a:pt x="1705" y="17"/>
                                    </a:lnTo>
                                    <a:lnTo>
                                      <a:pt x="1713" y="15"/>
                                    </a:lnTo>
                                    <a:lnTo>
                                      <a:pt x="1725" y="14"/>
                                    </a:lnTo>
                                    <a:lnTo>
                                      <a:pt x="1737" y="10"/>
                                    </a:lnTo>
                                    <a:lnTo>
                                      <a:pt x="1753" y="8"/>
                                    </a:lnTo>
                                    <a:lnTo>
                                      <a:pt x="1768" y="4"/>
                                    </a:lnTo>
                                    <a:lnTo>
                                      <a:pt x="1787" y="0"/>
                                    </a:lnTo>
                                    <a:lnTo>
                                      <a:pt x="1693" y="434"/>
                                    </a:lnTo>
                                    <a:lnTo>
                                      <a:pt x="1805" y="38"/>
                                    </a:lnTo>
                                    <a:lnTo>
                                      <a:pt x="1813" y="42"/>
                                    </a:lnTo>
                                    <a:lnTo>
                                      <a:pt x="1822" y="49"/>
                                    </a:lnTo>
                                    <a:lnTo>
                                      <a:pt x="1829" y="56"/>
                                    </a:lnTo>
                                    <a:lnTo>
                                      <a:pt x="1837" y="66"/>
                                    </a:lnTo>
                                    <a:lnTo>
                                      <a:pt x="1843" y="75"/>
                                    </a:lnTo>
                                    <a:lnTo>
                                      <a:pt x="1849" y="87"/>
                                    </a:lnTo>
                                    <a:lnTo>
                                      <a:pt x="1855" y="99"/>
                                    </a:lnTo>
                                    <a:lnTo>
                                      <a:pt x="1861" y="113"/>
                                    </a:lnTo>
                                    <a:lnTo>
                                      <a:pt x="1693" y="528"/>
                                    </a:lnTo>
                                    <a:lnTo>
                                      <a:pt x="1899" y="132"/>
                                    </a:lnTo>
                                    <a:lnTo>
                                      <a:pt x="1954" y="245"/>
                                    </a:lnTo>
                                    <a:lnTo>
                                      <a:pt x="1675" y="585"/>
                                    </a:lnTo>
                                    <a:lnTo>
                                      <a:pt x="1954" y="321"/>
                                    </a:lnTo>
                                    <a:lnTo>
                                      <a:pt x="1899" y="491"/>
                                    </a:lnTo>
                                    <a:lnTo>
                                      <a:pt x="1637" y="623"/>
                                    </a:lnTo>
                                    <a:lnTo>
                                      <a:pt x="1618" y="660"/>
                                    </a:lnTo>
                                    <a:lnTo>
                                      <a:pt x="1880" y="547"/>
                                    </a:lnTo>
                                    <a:lnTo>
                                      <a:pt x="1861" y="642"/>
                                    </a:lnTo>
                                    <a:lnTo>
                                      <a:pt x="1601" y="698"/>
                                    </a:lnTo>
                                    <a:lnTo>
                                      <a:pt x="1395" y="980"/>
                                    </a:lnTo>
                                    <a:lnTo>
                                      <a:pt x="1395" y="1074"/>
                                    </a:lnTo>
                                    <a:lnTo>
                                      <a:pt x="1172" y="1055"/>
                                    </a:lnTo>
                                    <a:lnTo>
                                      <a:pt x="1159" y="1073"/>
                                    </a:lnTo>
                                    <a:lnTo>
                                      <a:pt x="1153" y="1082"/>
                                    </a:lnTo>
                                    <a:lnTo>
                                      <a:pt x="1149" y="1087"/>
                                    </a:lnTo>
                                    <a:lnTo>
                                      <a:pt x="1147" y="1092"/>
                                    </a:lnTo>
                                    <a:lnTo>
                                      <a:pt x="1123" y="1127"/>
                                    </a:lnTo>
                                    <a:lnTo>
                                      <a:pt x="1110" y="1142"/>
                                    </a:lnTo>
                                    <a:lnTo>
                                      <a:pt x="1103" y="1150"/>
                                    </a:lnTo>
                                    <a:lnTo>
                                      <a:pt x="1098" y="1159"/>
                                    </a:lnTo>
                                    <a:lnTo>
                                      <a:pt x="1084" y="1173"/>
                                    </a:lnTo>
                                    <a:lnTo>
                                      <a:pt x="1072" y="1189"/>
                                    </a:lnTo>
                                    <a:lnTo>
                                      <a:pt x="1058" y="1202"/>
                                    </a:lnTo>
                                    <a:lnTo>
                                      <a:pt x="1045" y="1216"/>
                                    </a:lnTo>
                                    <a:lnTo>
                                      <a:pt x="1019" y="1242"/>
                                    </a:lnTo>
                                    <a:lnTo>
                                      <a:pt x="990" y="1265"/>
                                    </a:lnTo>
                                    <a:lnTo>
                                      <a:pt x="982" y="1270"/>
                                    </a:lnTo>
                                    <a:lnTo>
                                      <a:pt x="976" y="1275"/>
                                    </a:lnTo>
                                    <a:lnTo>
                                      <a:pt x="962" y="1286"/>
                                    </a:lnTo>
                                    <a:lnTo>
                                      <a:pt x="932" y="1305"/>
                                    </a:lnTo>
                                    <a:lnTo>
                                      <a:pt x="916" y="1313"/>
                                    </a:lnTo>
                                    <a:lnTo>
                                      <a:pt x="902" y="1322"/>
                                    </a:lnTo>
                                    <a:lnTo>
                                      <a:pt x="886" y="1328"/>
                                    </a:lnTo>
                                    <a:lnTo>
                                      <a:pt x="870" y="1336"/>
                                    </a:lnTo>
                                    <a:lnTo>
                                      <a:pt x="839" y="1348"/>
                                    </a:lnTo>
                                    <a:lnTo>
                                      <a:pt x="806" y="1358"/>
                                    </a:lnTo>
                                    <a:lnTo>
                                      <a:pt x="773" y="1366"/>
                                    </a:lnTo>
                                    <a:lnTo>
                                      <a:pt x="756" y="1368"/>
                                    </a:lnTo>
                                    <a:lnTo>
                                      <a:pt x="747" y="1370"/>
                                    </a:lnTo>
                                    <a:lnTo>
                                      <a:pt x="739" y="1372"/>
                                    </a:lnTo>
                                    <a:lnTo>
                                      <a:pt x="706" y="1376"/>
                                    </a:lnTo>
                                    <a:lnTo>
                                      <a:pt x="0" y="1263"/>
                                    </a:lnTo>
                                    <a:lnTo>
                                      <a:pt x="1" y="1251"/>
                                    </a:lnTo>
                                    <a:lnTo>
                                      <a:pt x="4" y="1239"/>
                                    </a:lnTo>
                                    <a:lnTo>
                                      <a:pt x="10" y="1223"/>
                                    </a:lnTo>
                                    <a:lnTo>
                                      <a:pt x="13" y="1214"/>
                                    </a:lnTo>
                                    <a:lnTo>
                                      <a:pt x="19" y="1206"/>
                                    </a:lnTo>
                                    <a:lnTo>
                                      <a:pt x="502" y="1301"/>
                                    </a:lnTo>
                                    <a:lnTo>
                                      <a:pt x="521" y="1169"/>
                                    </a:lnTo>
                                    <a:lnTo>
                                      <a:pt x="204" y="1055"/>
                                    </a:lnTo>
                                    <a:lnTo>
                                      <a:pt x="204" y="999"/>
                                    </a:lnTo>
                                    <a:lnTo>
                                      <a:pt x="502" y="1112"/>
                                    </a:lnTo>
                                    <a:lnTo>
                                      <a:pt x="204" y="961"/>
                                    </a:lnTo>
                                    <a:lnTo>
                                      <a:pt x="205" y="949"/>
                                    </a:lnTo>
                                    <a:lnTo>
                                      <a:pt x="209" y="937"/>
                                    </a:lnTo>
                                    <a:lnTo>
                                      <a:pt x="214" y="921"/>
                                    </a:lnTo>
                                    <a:lnTo>
                                      <a:pt x="217" y="912"/>
                                    </a:lnTo>
                                    <a:lnTo>
                                      <a:pt x="223" y="905"/>
                                    </a:lnTo>
                                    <a:lnTo>
                                      <a:pt x="521" y="1074"/>
                                    </a:lnTo>
                                    <a:lnTo>
                                      <a:pt x="521" y="1018"/>
                                    </a:lnTo>
                                    <a:lnTo>
                                      <a:pt x="242" y="867"/>
                                    </a:lnTo>
                                    <a:lnTo>
                                      <a:pt x="242" y="860"/>
                                    </a:lnTo>
                                    <a:lnTo>
                                      <a:pt x="244" y="855"/>
                                    </a:lnTo>
                                    <a:lnTo>
                                      <a:pt x="246" y="848"/>
                                    </a:lnTo>
                                    <a:lnTo>
                                      <a:pt x="250" y="842"/>
                                    </a:lnTo>
                                    <a:lnTo>
                                      <a:pt x="255" y="835"/>
                                    </a:lnTo>
                                    <a:lnTo>
                                      <a:pt x="261" y="827"/>
                                    </a:lnTo>
                                    <a:lnTo>
                                      <a:pt x="269" y="818"/>
                                    </a:lnTo>
                                    <a:lnTo>
                                      <a:pt x="279" y="810"/>
                                    </a:lnTo>
                                    <a:lnTo>
                                      <a:pt x="521" y="980"/>
                                    </a:lnTo>
                                    <a:lnTo>
                                      <a:pt x="521" y="923"/>
                                    </a:lnTo>
                                    <a:lnTo>
                                      <a:pt x="298" y="773"/>
                                    </a:lnTo>
                                    <a:lnTo>
                                      <a:pt x="353" y="679"/>
                                    </a:lnTo>
                                    <a:lnTo>
                                      <a:pt x="502" y="867"/>
                                    </a:lnTo>
                                    <a:lnTo>
                                      <a:pt x="521" y="829"/>
                                    </a:lnTo>
                                    <a:lnTo>
                                      <a:pt x="427" y="623"/>
                                    </a:lnTo>
                                    <a:lnTo>
                                      <a:pt x="447" y="612"/>
                                    </a:lnTo>
                                    <a:lnTo>
                                      <a:pt x="474" y="603"/>
                                    </a:lnTo>
                                    <a:lnTo>
                                      <a:pt x="504" y="594"/>
                                    </a:lnTo>
                                    <a:lnTo>
                                      <a:pt x="539" y="585"/>
                                    </a:lnTo>
                                    <a:lnTo>
                                      <a:pt x="539" y="829"/>
                                    </a:lnTo>
                                    <a:lnTo>
                                      <a:pt x="614" y="642"/>
                                    </a:lnTo>
                                    <a:lnTo>
                                      <a:pt x="669" y="698"/>
                                    </a:lnTo>
                                    <a:lnTo>
                                      <a:pt x="558" y="905"/>
                                    </a:lnTo>
                                    <a:lnTo>
                                      <a:pt x="566" y="913"/>
                                    </a:lnTo>
                                    <a:lnTo>
                                      <a:pt x="571" y="922"/>
                                    </a:lnTo>
                                    <a:lnTo>
                                      <a:pt x="575" y="931"/>
                                    </a:lnTo>
                                    <a:lnTo>
                                      <a:pt x="577" y="942"/>
                                    </a:lnTo>
                                    <a:lnTo>
                                      <a:pt x="688" y="716"/>
                                    </a:lnTo>
                                    <a:lnTo>
                                      <a:pt x="699" y="725"/>
                                    </a:lnTo>
                                    <a:lnTo>
                                      <a:pt x="715" y="734"/>
                                    </a:lnTo>
                                    <a:lnTo>
                                      <a:pt x="736" y="743"/>
                                    </a:lnTo>
                                    <a:lnTo>
                                      <a:pt x="763" y="754"/>
                                    </a:lnTo>
                                    <a:lnTo>
                                      <a:pt x="577" y="1037"/>
                                    </a:lnTo>
                                    <a:lnTo>
                                      <a:pt x="781" y="810"/>
                                    </a:lnTo>
                                    <a:lnTo>
                                      <a:pt x="819" y="810"/>
                                    </a:lnTo>
                                    <a:lnTo>
                                      <a:pt x="819" y="867"/>
                                    </a:lnTo>
                                    <a:lnTo>
                                      <a:pt x="577" y="1093"/>
                                    </a:lnTo>
                                    <a:lnTo>
                                      <a:pt x="781" y="942"/>
                                    </a:lnTo>
                                    <a:lnTo>
                                      <a:pt x="763" y="1018"/>
                                    </a:lnTo>
                                    <a:lnTo>
                                      <a:pt x="577" y="1112"/>
                                    </a:lnTo>
                                    <a:lnTo>
                                      <a:pt x="577" y="1169"/>
                                    </a:lnTo>
                                    <a:lnTo>
                                      <a:pt x="763" y="1037"/>
                                    </a:lnTo>
                                    <a:lnTo>
                                      <a:pt x="763" y="1112"/>
                                    </a:lnTo>
                                    <a:lnTo>
                                      <a:pt x="577" y="1188"/>
                                    </a:lnTo>
                                    <a:lnTo>
                                      <a:pt x="577" y="1301"/>
                                    </a:lnTo>
                                    <a:lnTo>
                                      <a:pt x="597" y="1303"/>
                                    </a:lnTo>
                                    <a:lnTo>
                                      <a:pt x="617" y="1305"/>
                                    </a:lnTo>
                                    <a:lnTo>
                                      <a:pt x="637" y="1306"/>
                                    </a:lnTo>
                                    <a:lnTo>
                                      <a:pt x="647" y="1306"/>
                                    </a:lnTo>
                                    <a:lnTo>
                                      <a:pt x="658" y="1307"/>
                                    </a:lnTo>
                                    <a:lnTo>
                                      <a:pt x="667" y="1306"/>
                                    </a:lnTo>
                                    <a:lnTo>
                                      <a:pt x="677" y="1306"/>
                                    </a:lnTo>
                                    <a:lnTo>
                                      <a:pt x="697" y="1305"/>
                                    </a:lnTo>
                                    <a:lnTo>
                                      <a:pt x="736" y="1301"/>
                                    </a:lnTo>
                                    <a:lnTo>
                                      <a:pt x="773" y="1292"/>
                                    </a:lnTo>
                                    <a:lnTo>
                                      <a:pt x="811" y="1281"/>
                                    </a:lnTo>
                                    <a:lnTo>
                                      <a:pt x="828" y="1273"/>
                                    </a:lnTo>
                                    <a:lnTo>
                                      <a:pt x="847" y="1266"/>
                                    </a:lnTo>
                                    <a:lnTo>
                                      <a:pt x="865" y="1257"/>
                                    </a:lnTo>
                                    <a:lnTo>
                                      <a:pt x="883" y="1249"/>
                                    </a:lnTo>
                                    <a:lnTo>
                                      <a:pt x="916" y="1226"/>
                                    </a:lnTo>
                                    <a:lnTo>
                                      <a:pt x="933" y="1213"/>
                                    </a:lnTo>
                                    <a:lnTo>
                                      <a:pt x="950" y="1201"/>
                                    </a:lnTo>
                                    <a:lnTo>
                                      <a:pt x="966" y="1186"/>
                                    </a:lnTo>
                                    <a:lnTo>
                                      <a:pt x="969" y="1182"/>
                                    </a:lnTo>
                                    <a:lnTo>
                                      <a:pt x="973" y="1179"/>
                                    </a:lnTo>
                                    <a:lnTo>
                                      <a:pt x="982" y="1172"/>
                                    </a:lnTo>
                                    <a:lnTo>
                                      <a:pt x="1015" y="1141"/>
                                    </a:lnTo>
                                    <a:lnTo>
                                      <a:pt x="1046" y="1105"/>
                                    </a:lnTo>
                                    <a:lnTo>
                                      <a:pt x="1077" y="1067"/>
                                    </a:lnTo>
                                    <a:lnTo>
                                      <a:pt x="1105" y="1024"/>
                                    </a:lnTo>
                                    <a:lnTo>
                                      <a:pt x="1120" y="1002"/>
                                    </a:lnTo>
                                    <a:lnTo>
                                      <a:pt x="1135" y="980"/>
                                    </a:lnTo>
                                    <a:lnTo>
                                      <a:pt x="1302" y="999"/>
                                    </a:lnTo>
                                    <a:lnTo>
                                      <a:pt x="1266" y="923"/>
                                    </a:lnTo>
                                    <a:lnTo>
                                      <a:pt x="1079" y="923"/>
                                    </a:lnTo>
                                    <a:lnTo>
                                      <a:pt x="1078" y="917"/>
                                    </a:lnTo>
                                    <a:lnTo>
                                      <a:pt x="1076" y="911"/>
                                    </a:lnTo>
                                    <a:lnTo>
                                      <a:pt x="1072" y="905"/>
                                    </a:lnTo>
                                    <a:lnTo>
                                      <a:pt x="1070" y="901"/>
                                    </a:lnTo>
                                    <a:lnTo>
                                      <a:pt x="1069" y="899"/>
                                    </a:lnTo>
                                    <a:lnTo>
                                      <a:pt x="1066" y="895"/>
                                    </a:lnTo>
                                    <a:lnTo>
                                      <a:pt x="1064" y="891"/>
                                    </a:lnTo>
                                    <a:lnTo>
                                      <a:pt x="1057" y="883"/>
                                    </a:lnTo>
                                    <a:lnTo>
                                      <a:pt x="1049" y="875"/>
                                    </a:lnTo>
                                    <a:lnTo>
                                      <a:pt x="1045" y="870"/>
                                    </a:lnTo>
                                    <a:lnTo>
                                      <a:pt x="1043" y="868"/>
                                    </a:lnTo>
                                    <a:lnTo>
                                      <a:pt x="1042" y="867"/>
                                    </a:lnTo>
                                    <a:lnTo>
                                      <a:pt x="1222" y="867"/>
                                    </a:lnTo>
                                  </a:path>
                                </a:pathLst>
                              </a:cu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B4A39E" id="Freeform 219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rLm5A4AAIRLAAAOAAAAZHJzL2Uyb0RvYy54bWysXG2P27gR/l6g/8HwxwLJinqlFtkcDtmk&#10;KHBtD7j0Byi2NzbqtVzZyeZ66H/vM+RQS+V2OETR+xB5z4+HnHnI0cxwpDc/fHs8rr7upsthPN2t&#10;zetivdqdNuP2cPp8t/7Hxw+v7Hp1uQ6n7XAcT7u79a+7y/qHt3/8w5un8+2uHPfjcbubVhByutw+&#10;ne/W++v1fHtzc9nsd4/D5fV43p3w5cM4PQ5X/Dl9vtlOwxOkPx5vyqJob57GaXuexs3ucsH/vfdf&#10;rt86+Q8Pu8317w8Pl911dbxbY25X9+/k/v1E/968fTPcfp6G8/6w4WkM/8MsHofDCYPOou6H67D6&#10;Mh1+J+rxsJnGy/hwfb0ZH2/Gh4fDZud0gDam+E6bX/bDeed0gXEu59lMl/+f2M3fvv48rQ7bu3W5&#10;Xp2GR1D0YdrtyOCr0vRkn6fz5RawX84/T6Th5fzTuPnnBV/cLL6hPy7ArD49/XXcQs7w5To6m3x7&#10;mB7pl9B29c2Z/tfZ9Ltv19UG/7Ps+64EQRt8VZrC2IaGvhluw483Xy7XP+9GJ2j4+tPl6pnb4pOz&#10;+5Zn/xFCHh6PIPFPNytj2n71tDJ9UzPTM8xEMNv0q/3KVF37PQpGiYQ1lSCsimC2aQVhdYQyRS/N&#10;rIlgtm4EYW2EMkVthZl1EcxWhSAMm/RZzcJIavYRrOusIMwsGCh6I0zNxBR0VpqbWXBQFLUkLiah&#10;LStpdksWQJawPmIaWltL4hY8mKKRxMVEdCIRZskEtBBmF1PRWGmR0I6KiG0LQVwZU9GUErPlgoqy&#10;7iRxMRW2FDfXgoqqlBZKGVNRd6VARbmgourE2cVU1FiewtZfUFEbad2VCypE21ULKqpeWihVTEXV&#10;S76kWlBRN5LtqpiKspWWcbWgoimlXVHFVJhO2rPVgopW3GRVTEUlLbtqwUQn7rEqZsJ0Aq/1gohO&#10;9Ol1TIQ0tXpBgxWnVsc0iIrWCxZsJa3gOmahlZZIvSDBttISqWMSDJz/y/uhXrDQdtICrmMWZNfU&#10;LGhojXQDa2IaWniwl2fXLIiQt1cTE9GLNx3EC5HjNOIiaWImTGEl39QsuDBGcsTNkotalLcgo4BP&#10;fPk+0cRkGGMlV9zGbPS9NL02JsOUrXTfaWM2+kqaXRuTYSrsnpfJbWM2LLzOy8q2CzKqStoYbUxG&#10;JzqndsFF1Uo+oI25EOe2IKJspV3WxUSIgVi35AH3ppcN18U8lGLo1C14KBqJhy7moRSdXRfz0NfS&#10;mkO0/bzHSjHU6WIaenGNdDELJTbOy2uki3mwojuxMQ0lDPKyNBvzYCvJbjamoRHjHBvTIPsmG7PQ&#10;FJKmyKCezWtb6XZoYxbqTopybMxCW0jL18YstGLMZGMWWtHL9TELTSfdwPqYhb6UfGYfs9CK6Vcf&#10;s9CVEqf9ggUx2OxjFkyBW/rLO7WPaWhkcTENyCElHvqYh4S4mAeXLL88O1MsmZACEyTu0aKDR5eC&#10;a1MsyBAzCVhsKVDy6UiBI2DbyzNcECLfc0wRM2IR17/sAkyxoKTsJEoQHUQz7I0UYoPVCGdKxOIC&#10;KYtEu5crHYtEG0GAtEHMd6l2LU7RLFihrFeaYswKYkvJkRoT0yL7PqzR2DgFihACLSampRezAZhj&#10;ITBhxZgWC/chqPxdzo3bnzDDRdJtEU9LAuOtgvUgOXxTxqwsPT4KaZ9DqWzYh+rZ5tuJy2f4tBqo&#10;ZFu4it15vFCljmppqMd9NFyLA4pqbQIY0yRwlQXGuiBwqPKlJYNzAndZksEngV3pEmqnJdMWIjS2&#10;iC83KnDWEes/C85aYnFnwVlPLN0sOGvqq7SqqrQuSVUsuxzpVOtx8DxVS1YVtZos6axqmadqyaqi&#10;1pIjnWotNHfUUrLgYeXmqUq1Eic9T1WqhTh4nqpU7HDwPFWpmkFwVCtyVKV6hYPnqUoFCQfPU5Uq&#10;Dg6epypVFBw8T1WqGBAcFYEcVaki4OB5qlLG7+B5qlJC7+B5qjasKvLxnLlTOk7SkW9nwVlV5NNZ&#10;cFYV+XIWnFVFPpwFZ1XbPFUp4SVVkdLmSKeM1sHzVKWM1cHzVKWU1MHzVKWc08HzVKWkkuDIGnNU&#10;pazRwfNUpbTQwfNUpbzPwfNUpcTOwfNUpcyN4EjNclSl1MzB81Sl3MvB81Sl3MrB81Sl3MnB81R1&#10;uRHhKfnJUdblPv4Heeq63Mb/IE9hl7v4H+Sp7HIT/4NMpZ8Dp0ylKbdwI+TGToZJptQgy6yUGvgR&#10;MpWm0N//IFPpEEKZzBgKwTqPgNA80sHHahx6T+hR+L47YVqv0J3wiX4z3J6HK0Xs4ePqCX0WdKC9&#10;2uMDnVnTN4/j193H0WGuFLpTnuDGRh7AQz9DjqcltEDyBUPY+YYQAOF69jJRP2ZgyTIDIFwDEM7f&#10;SZzvdwEQrgHIN0aLwrc3UACE6wz07OJ0XQOyMjoQ6RJprQI5TtGBHARbRCppZSgjp6Fx9JIEokmA&#10;gWEPBLOEK5unYO9vEQ+mJVLpmIbG0VsayBGOxUljGhjMg6hbAfKKnKP4oES4BmXoDJTmiB2dlhjW&#10;OMpTaSAVLCARTQsKkMpIBPQNI9ioYW7hGuZIh9IEnGOuAAjXAKQjIjd0cJQBEK4BSGVMAiJMSCrj&#10;yjQOqCwKlFu8xPkuHIYM1zB00Fo1OAPRXpGeY8HMtMggksoUdGgLZVrN9xR0TElAhHRpibxw0bOh&#10;AOnYg+yIWmRaIru9TjVP7+fYaeZBxcwPre2ZmWtkkck5Gr43dThpTgPDotBXuDcPjnDTEgvqRYAd&#10;G9gzOXRBR+oEnNOasA7DNaxHOkMmIA660xI5UULLShpowuZStebor0GAkxzacCZS40Q5CUSbjFMG&#10;fTAKkGMqXSI7exVYUZUddnyOAYKhw5UNjt4bB0RzTXqOFbvmWuO64tJB7XvqZEdacQRQI91J2hEN&#10;PX6OmjcLyuCsUJHIQ/eoiiSHRj+MG7rF6WESiC4hB1TXIxoUvDJzcBsYCVdmhrYAUYhDsvTQM1Dz&#10;PWFo9BalJaKpyA1NqyipdcOZquopZqAW94Sh0bCkDE2HKjBPiWtyji2dTJFL0fZ1AKIxLC0xLAp0&#10;QSlAphDHH2lgS+1QmGONCmNSmWBHLKIkDo1XnkHNOAGnLYmWDkcxw7nkHFZruPKqbdmLIsNKThC9&#10;XF6eEox2HL9puwXHtV6eYsCOLa0tBnSHOXmaGtQCQsQp2tIhOmDKeglGVpcB2s2cPJSMk1a2bD3N&#10;hVgO2nD3TcujlkfogVWTxrGV0W+TxlF3HOShb0TBcTakrBbLITeSp7Q8amfCuPrG5GWvunUcC3qJ&#10;WtLk8ncMXWoRDvrsvK21KCxIpLtfWmueo+rggjtSg30077k5ojtPGZoroI3m/9Gs6CVqSzZ4a3I4&#10;Sa3DXQ9Hy3lAnOsr2zlEgAjmlYVrqA2PFlqhhU3oNGSkFg4ZjpFRulO2g+EAFI0Fyo3cnSC7DTGf&#10;ywXHHq7s4NHB6OdpNIZcB4eTqVVFinDTIHMlyQzVDmM0e6IzkueJHC4tk4NBJFKKlYpwPy/VfBD3&#10;Scc7+tGSo6PjkoFKGtxzqGVKJero+SgDwPTi7KlXk/gpcSKQshDaOD0QPTNpIMziJFZKwNNzemIq&#10;3HhSQ1s+rAAwvc3RG8pDK/my5bKDqVC9Sg5NbUBkHspTUsAOS9EDldsdGk4DUJEY9m2lcN3Nyijp&#10;Wzcro2Rl82pUIlavSDmfyAYvEa7eW/icCM5F24IsTs1gGIdkK8XIvPmgdQqHFkomZD7ACfMPV68H&#10;Ojc9EE+VJSWi09YDtTtDAPZKqDJPkepBKV1mgUqJBc27bobozlXkeQ/WK+XikhPfXok+SmrLwnbq&#10;NT2wBhxO8TUzJdrd+hmo5CTkqmlkrWbyjEsHFCUXQigoTTLHzRNWcUglt0FY5ZaCpmWvB+p9yXE5&#10;1LLKLb8MRzqa/ajDmuyn5FaBEC0gm3GKVyg5eiA/nNK34ghLq+WELaetgzA/rbxXw75kFy2artnr&#10;t8oOQau2l4cO2ZS+DfuiBofmSRzfRLQiTsM4TV80f/v5Keu05XWlRfBNKNZpHoGe7nAeRrELH4Sh&#10;XzxtF07A+rmZLNwUwpVvDlye1IqJLXdSaIcJaFB3elBJI8Vbh5oI6dspRaOO+9C0AwI60HLylEo5&#10;msodjnra0xOkhyQyHILl+7XmOGbcfLAdiAjXJSHUJZ81QY25YBl6Oj0pcDaNdrd+BioBxfPQmrGZ&#10;PZM/NNZjan3Nc0QzfxrIh1/o+k/bu+UYgB74SkoMBQgA0xFcO0fKGjAkeRW69lNat/TwFxatPnTY&#10;Buocn82T1jpsVAydNviccZRKXm+53QApXloinnLwWuMphqR5qHHBmadUkh1qKfFApcHD0sNPZPBS&#10;iUjx4AQDcSiTorCnR5+dRC0N5YgKmX/aPD3fWvDMgDI039PoWYv0HEPSaJSTpTnvp6JTSms4J7a4&#10;mVuCg18MV+8f0VXGlqTT6LTMsMgLxeeiLMSjF+iFScoMB9Zon1M0Cm0MWqSIDeNDdy2bwoOrHCMo&#10;MSXqdZz+6EC/c/CgSVrtgusy/fzEQWAlXAM7XLlSTzELrnn0yupFUyBH5kqyCaA3j9XOlwp6MJdu&#10;7dpZWUHPNRMQuzy5KgquauJxGA3oFxpVfBSJ3g1YnNEowLzE74XOOk8dzripVc+9tWbu2aNWv+jN&#10;Nafxw+F4xDyosYg6+fzzNpfxeNjSN/TFZfr86d1xWn0d6J1F7j+e+QJ2ni7X++Gy9zj3FcGG22n8&#10;ctq6T/vdsH3Pn6/D4eg/u7N4AuLdO9xXSG/hcW8r+q0v+vf2va1f1WX7/lVd3N+/+vHDu/pV+8F0&#10;zX11/+7dvfkPdRya+nZ/2G53J5p2eHOSqfPeTMTvcPLvPJrfnbRQb2GFD+6/31vhZjkNZ3roEq5O&#10;O/eWoot7eRG9oujTuP0VLymaRv8qKLy6Ch/24/Tv9eoJr4G6W1/+9WWYduvV8S8nvGepNzU9YnF1&#10;f9SNe0fRFH/zKf5mOG0g6m59XeNpKvr47urfNfXlPB0+7zGScd2ap/FHvBzp4UAvMXLz87PiP/Cq&#10;J6cBv5aK3iUV/+1Qzy/PevtfAAAA//8DAFBLAwQUAAYACAAAACEA304xe+IAAAANAQAADwAAAGRy&#10;cy9kb3ducmV2LnhtbEyPQU7DMBBF90jcwRokdq2dNJAqjVNRpLJAYtHSA7i2SVLicWS7bXp7hhUs&#10;Z+bpz/v1enIDu9gQe48SsrkAZlF702Mr4fC5nS2BxaTQqMGjlXCzEdbN/V2tKuOvuLOXfWoZhWCs&#10;lIQupbHiPOrOOhXnfrRIty8fnEo0hpaboK4U7gaeC/HMneqRPnRqtK+d1d/7s5PwtvGb/DQedLvL&#10;dRC3rcH38kPKx4fpZQUs2Sn9wfCrT+rQkNPRn9FENkgoSpETKmFWZMUCGCFPWVkAO9Jqscxy4E3N&#10;/7dofgAAAP//AwBQSwECLQAUAAYACAAAACEAtoM4kv4AAADhAQAAEwAAAAAAAAAAAAAAAAAAAAAA&#10;W0NvbnRlbnRfVHlwZXNdLnhtbFBLAQItABQABgAIAAAAIQA4/SH/1gAAAJQBAAALAAAAAAAAAAAA&#10;AAAAAC8BAABfcmVscy8ucmVsc1BLAQItABQABgAIAAAAIQAqgrLm5A4AAIRLAAAOAAAAAAAAAAAA&#10;AAAAAC4CAABkcnMvZTJvRG9jLnhtbFBLAQItABQABgAIAAAAIQDfTjF74gAAAA0BAAAPAAAAAAAA&#10;AAAAAAAAAD4RAABkcnMvZG93bnJldi54bWxQSwUGAAAAAAQABADzAAAATRIAAAAA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  <w:r w:rsidR="000D141F"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АДМИНИСТРАЦИЯ </w:t>
            </w:r>
          </w:p>
          <w:p w:rsidR="000D141F" w:rsidRPr="009C452A" w:rsidRDefault="000D141F" w:rsidP="000D141F">
            <w:pPr>
              <w:tabs>
                <w:tab w:val="left" w:pos="8041"/>
              </w:tabs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>АРСЕНЬЕВСКОГО Г</w:t>
            </w:r>
            <w:r w:rsidRPr="0081502D">
              <w:rPr>
                <w:b/>
                <w:bCs/>
                <w:color w:val="000000"/>
                <w:spacing w:val="20"/>
                <w:sz w:val="32"/>
                <w:szCs w:val="32"/>
              </w:rPr>
              <w:t>ОРОДСКОГО ОКРУГА</w:t>
            </w: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 </w:t>
            </w:r>
          </w:p>
        </w:tc>
      </w:tr>
      <w:tr w:rsidR="000D141F" w:rsidRPr="009C452A" w:rsidTr="000D141F">
        <w:trPr>
          <w:trHeight w:val="363"/>
          <w:jc w:val="center"/>
        </w:trPr>
        <w:tc>
          <w:tcPr>
            <w:tcW w:w="8793" w:type="dxa"/>
          </w:tcPr>
          <w:p w:rsidR="000D141F" w:rsidRPr="0032700A" w:rsidRDefault="000D141F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 О С Т А Н О В Л Е Н И Е</w:t>
            </w:r>
          </w:p>
          <w:p w:rsidR="00AF6318" w:rsidRPr="0032700A" w:rsidRDefault="00AF6318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2700A" w:rsidRDefault="0032700A" w:rsidP="009C452A">
      <w:pPr>
        <w:ind w:left="-124" w:right="-108" w:firstLine="0"/>
        <w:jc w:val="center"/>
        <w:rPr>
          <w:color w:val="000000"/>
          <w:sz w:val="24"/>
          <w:szCs w:val="24"/>
        </w:rPr>
        <w:sectPr w:rsidR="0032700A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196"/>
        <w:gridCol w:w="4914"/>
        <w:gridCol w:w="509"/>
        <w:gridCol w:w="1174"/>
      </w:tblGrid>
      <w:tr w:rsidR="00B53139" w:rsidRPr="009C452A" w:rsidTr="00150032">
        <w:trPr>
          <w:jc w:val="center"/>
        </w:trPr>
        <w:tc>
          <w:tcPr>
            <w:tcW w:w="2196" w:type="dxa"/>
            <w:tcBorders>
              <w:bottom w:val="single" w:sz="4" w:space="0" w:color="auto"/>
            </w:tcBorders>
          </w:tcPr>
          <w:p w:rsidR="00B53139" w:rsidRPr="00150032" w:rsidRDefault="00D068A9" w:rsidP="009C452A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 мая 2024 г.</w:t>
            </w:r>
          </w:p>
        </w:tc>
        <w:tc>
          <w:tcPr>
            <w:tcW w:w="4914" w:type="dxa"/>
          </w:tcPr>
          <w:p w:rsidR="00B53139" w:rsidRPr="009C452A" w:rsidRDefault="00B53139" w:rsidP="00150032">
            <w:pPr>
              <w:ind w:left="-295" w:right="131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</w:p>
        </w:tc>
        <w:tc>
          <w:tcPr>
            <w:tcW w:w="509" w:type="dxa"/>
          </w:tcPr>
          <w:p w:rsidR="00B53139" w:rsidRPr="009C452A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D068A9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314-па</w:t>
            </w:r>
          </w:p>
        </w:tc>
      </w:tr>
    </w:tbl>
    <w:p w:rsidR="008C51D3" w:rsidRDefault="008C51D3" w:rsidP="00F66375">
      <w:pPr>
        <w:tabs>
          <w:tab w:val="left" w:pos="8041"/>
        </w:tabs>
        <w:ind w:firstLine="748"/>
        <w:sectPr w:rsidR="008C51D3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0616AF" w:rsidRDefault="000616AF" w:rsidP="0028162D">
      <w:pPr>
        <w:tabs>
          <w:tab w:val="left" w:pos="8041"/>
        </w:tabs>
        <w:ind w:firstLine="0"/>
        <w:jc w:val="center"/>
        <w:rPr>
          <w:b/>
          <w:szCs w:val="26"/>
        </w:rPr>
      </w:pPr>
    </w:p>
    <w:p w:rsidR="0008027B" w:rsidRPr="0008027B" w:rsidRDefault="0012094A" w:rsidP="0008027B">
      <w:pPr>
        <w:tabs>
          <w:tab w:val="left" w:pos="8041"/>
        </w:tabs>
        <w:jc w:val="center"/>
        <w:rPr>
          <w:b/>
          <w:szCs w:val="26"/>
          <w:lang w:eastAsia="zh-CN"/>
        </w:rPr>
      </w:pPr>
      <w:r>
        <w:rPr>
          <w:b/>
          <w:szCs w:val="26"/>
        </w:rPr>
        <w:t>О проведении общественных обсуждений</w:t>
      </w:r>
      <w:r w:rsidR="00CF6915">
        <w:rPr>
          <w:b/>
          <w:szCs w:val="26"/>
        </w:rPr>
        <w:t xml:space="preserve"> </w:t>
      </w:r>
      <w:r w:rsidR="00EB15DC">
        <w:rPr>
          <w:b/>
          <w:szCs w:val="26"/>
        </w:rPr>
        <w:t xml:space="preserve">проекта </w:t>
      </w:r>
      <w:r w:rsidR="0008027B">
        <w:rPr>
          <w:b/>
          <w:szCs w:val="26"/>
        </w:rPr>
        <w:t>постановления администрации Арсеньевского городского округа «</w:t>
      </w:r>
      <w:r w:rsidR="0008027B" w:rsidRPr="0008027B">
        <w:rPr>
          <w:b/>
          <w:szCs w:val="26"/>
          <w:lang w:eastAsia="zh-CN"/>
        </w:rPr>
        <w:t>О внесении изменений в постановление администрации Арсеньевского городского округа от 30 октября 2017 года № 677-па «Об утверждении муниципальной программы «Формирование современной городской среды Арсенье</w:t>
      </w:r>
      <w:r w:rsidR="00112902">
        <w:rPr>
          <w:b/>
          <w:szCs w:val="26"/>
          <w:lang w:eastAsia="zh-CN"/>
        </w:rPr>
        <w:t>вского городского округа»</w:t>
      </w:r>
    </w:p>
    <w:p w:rsidR="0008027B" w:rsidRPr="0008027B" w:rsidRDefault="0008027B" w:rsidP="0008027B">
      <w:pPr>
        <w:tabs>
          <w:tab w:val="left" w:pos="8041"/>
        </w:tabs>
        <w:suppressAutoHyphens/>
        <w:autoSpaceDN/>
        <w:adjustRightInd/>
        <w:ind w:firstLine="0"/>
        <w:jc w:val="center"/>
        <w:rPr>
          <w:b/>
          <w:szCs w:val="26"/>
          <w:lang w:eastAsia="zh-CN"/>
        </w:rPr>
      </w:pPr>
    </w:p>
    <w:p w:rsidR="0008027B" w:rsidRPr="0008027B" w:rsidRDefault="0008027B" w:rsidP="0008027B">
      <w:pPr>
        <w:tabs>
          <w:tab w:val="left" w:pos="8041"/>
        </w:tabs>
        <w:suppressAutoHyphens/>
        <w:autoSpaceDN/>
        <w:adjustRightInd/>
        <w:ind w:firstLine="0"/>
        <w:rPr>
          <w:b/>
          <w:szCs w:val="26"/>
          <w:lang w:eastAsia="zh-CN"/>
        </w:rPr>
      </w:pPr>
    </w:p>
    <w:p w:rsidR="0028162D" w:rsidRPr="00CF6915" w:rsidRDefault="0028162D" w:rsidP="0008027B">
      <w:pPr>
        <w:pStyle w:val="ConsPlusTitle"/>
        <w:spacing w:line="360" w:lineRule="auto"/>
        <w:ind w:firstLine="851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872D21">
        <w:rPr>
          <w:rFonts w:ascii="Times New Roman" w:hAnsi="Times New Roman" w:cs="Times New Roman"/>
          <w:b w:val="0"/>
          <w:sz w:val="26"/>
          <w:szCs w:val="26"/>
        </w:rPr>
        <w:t xml:space="preserve">С целью </w:t>
      </w:r>
      <w:r w:rsidR="0012094A">
        <w:rPr>
          <w:rFonts w:ascii="Times New Roman" w:hAnsi="Times New Roman" w:cs="Times New Roman"/>
          <w:b w:val="0"/>
          <w:sz w:val="26"/>
          <w:szCs w:val="26"/>
        </w:rPr>
        <w:t xml:space="preserve">благоустройства </w:t>
      </w:r>
      <w:r w:rsidR="00FE555C">
        <w:rPr>
          <w:rFonts w:ascii="Times New Roman" w:hAnsi="Times New Roman" w:cs="Times New Roman"/>
          <w:b w:val="0"/>
          <w:sz w:val="26"/>
          <w:szCs w:val="26"/>
        </w:rPr>
        <w:t xml:space="preserve">территории </w:t>
      </w:r>
      <w:r w:rsidRPr="00872D21">
        <w:rPr>
          <w:rFonts w:ascii="Times New Roman" w:hAnsi="Times New Roman" w:cs="Times New Roman"/>
          <w:b w:val="0"/>
          <w:sz w:val="26"/>
          <w:szCs w:val="26"/>
        </w:rPr>
        <w:t xml:space="preserve">Арсеньевского городского округа, </w:t>
      </w:r>
      <w:r w:rsidR="004E081E">
        <w:rPr>
          <w:rFonts w:ascii="Times New Roman" w:hAnsi="Times New Roman" w:cs="Times New Roman"/>
          <w:b w:val="0"/>
          <w:sz w:val="26"/>
          <w:szCs w:val="26"/>
        </w:rPr>
        <w:t>в соответствии с</w:t>
      </w:r>
      <w:r w:rsidRPr="00262A6B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DC230A" w:rsidRPr="00262A6B">
        <w:rPr>
          <w:rFonts w:ascii="Times New Roman" w:hAnsi="Times New Roman" w:cs="Times New Roman"/>
          <w:b w:val="0"/>
          <w:sz w:val="26"/>
          <w:szCs w:val="26"/>
        </w:rPr>
        <w:t>Федеральным</w:t>
      </w:r>
      <w:r w:rsidR="00872D21" w:rsidRPr="00262A6B">
        <w:rPr>
          <w:rFonts w:ascii="Times New Roman" w:hAnsi="Times New Roman" w:cs="Times New Roman"/>
          <w:b w:val="0"/>
          <w:sz w:val="26"/>
          <w:szCs w:val="26"/>
        </w:rPr>
        <w:t>и законами</w:t>
      </w:r>
      <w:r w:rsidR="00DC230A" w:rsidRPr="00262A6B">
        <w:rPr>
          <w:rFonts w:ascii="Times New Roman" w:hAnsi="Times New Roman" w:cs="Times New Roman"/>
          <w:b w:val="0"/>
          <w:sz w:val="26"/>
          <w:szCs w:val="26"/>
        </w:rPr>
        <w:t xml:space="preserve"> от</w:t>
      </w:r>
      <w:r w:rsidR="00262A6B" w:rsidRPr="00262A6B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DC230A" w:rsidRPr="00262A6B">
        <w:rPr>
          <w:rFonts w:ascii="Times New Roman" w:hAnsi="Times New Roman" w:cs="Times New Roman"/>
          <w:b w:val="0"/>
          <w:sz w:val="26"/>
          <w:szCs w:val="26"/>
        </w:rPr>
        <w:t xml:space="preserve">06 </w:t>
      </w:r>
      <w:r w:rsidR="00872D21" w:rsidRPr="00262A6B">
        <w:rPr>
          <w:rFonts w:ascii="Times New Roman" w:hAnsi="Times New Roman" w:cs="Times New Roman"/>
          <w:b w:val="0"/>
          <w:sz w:val="26"/>
          <w:szCs w:val="26"/>
        </w:rPr>
        <w:t>октября 2003</w:t>
      </w:r>
      <w:r w:rsidR="00DC230A" w:rsidRPr="00262A6B">
        <w:rPr>
          <w:rFonts w:ascii="Times New Roman" w:hAnsi="Times New Roman" w:cs="Times New Roman"/>
          <w:b w:val="0"/>
          <w:sz w:val="26"/>
          <w:szCs w:val="26"/>
        </w:rPr>
        <w:t xml:space="preserve"> года</w:t>
      </w:r>
      <w:r w:rsidR="00872D21" w:rsidRPr="00262A6B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DC230A" w:rsidRPr="00262A6B">
        <w:rPr>
          <w:rFonts w:ascii="Times New Roman" w:hAnsi="Times New Roman" w:cs="Times New Roman"/>
          <w:b w:val="0"/>
          <w:sz w:val="26"/>
          <w:szCs w:val="26"/>
        </w:rPr>
        <w:t xml:space="preserve">№ 131-ФЗ «Об общих принципах </w:t>
      </w:r>
      <w:r w:rsidR="00872D21" w:rsidRPr="00262A6B">
        <w:rPr>
          <w:rFonts w:ascii="Times New Roman" w:hAnsi="Times New Roman" w:cs="Times New Roman"/>
          <w:b w:val="0"/>
          <w:sz w:val="26"/>
          <w:szCs w:val="26"/>
        </w:rPr>
        <w:t>организации местного самоуправления</w:t>
      </w:r>
      <w:r w:rsidR="00DC230A" w:rsidRPr="00262A6B">
        <w:rPr>
          <w:rFonts w:ascii="Times New Roman" w:hAnsi="Times New Roman" w:cs="Times New Roman"/>
          <w:b w:val="0"/>
          <w:sz w:val="26"/>
          <w:szCs w:val="26"/>
        </w:rPr>
        <w:t xml:space="preserve"> в Российской Федерации», </w:t>
      </w:r>
      <w:r w:rsidR="00872D21" w:rsidRPr="00262A6B">
        <w:rPr>
          <w:rFonts w:ascii="Times New Roman" w:hAnsi="Times New Roman" w:cs="Times New Roman"/>
          <w:b w:val="0"/>
          <w:sz w:val="26"/>
          <w:szCs w:val="26"/>
        </w:rPr>
        <w:t xml:space="preserve">от </w:t>
      </w:r>
      <w:r w:rsidR="00A25605">
        <w:rPr>
          <w:rFonts w:ascii="Times New Roman" w:hAnsi="Times New Roman" w:cs="Times New Roman"/>
          <w:b w:val="0"/>
          <w:sz w:val="26"/>
          <w:szCs w:val="26"/>
        </w:rPr>
        <w:t xml:space="preserve">                    </w:t>
      </w:r>
      <w:r w:rsidR="00872D21" w:rsidRPr="00262A6B">
        <w:rPr>
          <w:rFonts w:ascii="Times New Roman" w:hAnsi="Times New Roman" w:cs="Times New Roman"/>
          <w:b w:val="0"/>
          <w:sz w:val="26"/>
          <w:szCs w:val="26"/>
        </w:rPr>
        <w:t>21 июля 2014 года № 212-ФЗ «Об основах общественного контроля в Российской Федерации»</w:t>
      </w:r>
      <w:r w:rsidRPr="00262A6B">
        <w:rPr>
          <w:rFonts w:ascii="Times New Roman" w:hAnsi="Times New Roman" w:cs="Times New Roman"/>
          <w:b w:val="0"/>
          <w:sz w:val="26"/>
          <w:szCs w:val="26"/>
        </w:rPr>
        <w:t>,</w:t>
      </w:r>
      <w:r w:rsidR="0008027B">
        <w:rPr>
          <w:rFonts w:ascii="Times New Roman" w:hAnsi="Times New Roman" w:cs="Times New Roman"/>
          <w:b w:val="0"/>
          <w:sz w:val="26"/>
          <w:szCs w:val="26"/>
        </w:rPr>
        <w:t xml:space="preserve"> муниципальным правовым актом А</w:t>
      </w:r>
      <w:r w:rsidR="0012094A" w:rsidRPr="0012094A">
        <w:rPr>
          <w:rFonts w:ascii="Times New Roman" w:hAnsi="Times New Roman" w:cs="Times New Roman"/>
          <w:b w:val="0"/>
          <w:sz w:val="26"/>
          <w:szCs w:val="26"/>
        </w:rPr>
        <w:t xml:space="preserve">рсеньевского городского </w:t>
      </w:r>
      <w:r w:rsidR="0012094A" w:rsidRPr="00EB15DC">
        <w:rPr>
          <w:rFonts w:ascii="Times New Roman" w:hAnsi="Times New Roman" w:cs="Times New Roman"/>
          <w:b w:val="0"/>
          <w:sz w:val="26"/>
          <w:szCs w:val="26"/>
        </w:rPr>
        <w:t xml:space="preserve">округа от </w:t>
      </w:r>
      <w:r w:rsidR="008F06D9">
        <w:rPr>
          <w:rFonts w:ascii="Times New Roman" w:hAnsi="Times New Roman" w:cs="Times New Roman"/>
          <w:b w:val="0"/>
          <w:sz w:val="26"/>
          <w:szCs w:val="26"/>
        </w:rPr>
        <w:br/>
      </w:r>
      <w:r w:rsidR="0008027B">
        <w:rPr>
          <w:rFonts w:ascii="Times New Roman" w:hAnsi="Times New Roman" w:cs="Times New Roman"/>
          <w:b w:val="0"/>
          <w:sz w:val="26"/>
          <w:szCs w:val="26"/>
        </w:rPr>
        <w:t>28 февраля 2019</w:t>
      </w:r>
      <w:r w:rsidR="00104976" w:rsidRPr="00EB15DC">
        <w:rPr>
          <w:rFonts w:ascii="Times New Roman" w:hAnsi="Times New Roman" w:cs="Times New Roman"/>
          <w:b w:val="0"/>
          <w:sz w:val="26"/>
          <w:szCs w:val="26"/>
        </w:rPr>
        <w:t xml:space="preserve"> года</w:t>
      </w:r>
      <w:r w:rsidR="0012094A" w:rsidRPr="00EB15DC">
        <w:rPr>
          <w:rFonts w:ascii="Times New Roman" w:hAnsi="Times New Roman" w:cs="Times New Roman"/>
          <w:b w:val="0"/>
          <w:sz w:val="26"/>
          <w:szCs w:val="26"/>
        </w:rPr>
        <w:t xml:space="preserve"> №</w:t>
      </w:r>
      <w:r w:rsidR="00104976" w:rsidRPr="00EB15DC">
        <w:rPr>
          <w:rFonts w:ascii="Times New Roman" w:hAnsi="Times New Roman" w:cs="Times New Roman"/>
          <w:b w:val="0"/>
          <w:sz w:val="26"/>
          <w:szCs w:val="26"/>
        </w:rPr>
        <w:t xml:space="preserve"> 1</w:t>
      </w:r>
      <w:r w:rsidR="0008027B">
        <w:rPr>
          <w:rFonts w:ascii="Times New Roman" w:hAnsi="Times New Roman" w:cs="Times New Roman"/>
          <w:b w:val="0"/>
          <w:sz w:val="26"/>
          <w:szCs w:val="26"/>
        </w:rPr>
        <w:t>00-МПА</w:t>
      </w:r>
      <w:r w:rsidR="0012094A" w:rsidRPr="00EB15DC">
        <w:rPr>
          <w:rFonts w:ascii="Times New Roman" w:hAnsi="Times New Roman" w:cs="Times New Roman"/>
          <w:b w:val="0"/>
          <w:sz w:val="26"/>
          <w:szCs w:val="26"/>
        </w:rPr>
        <w:t xml:space="preserve"> «</w:t>
      </w:r>
      <w:r w:rsidR="0008027B" w:rsidRPr="0008027B">
        <w:rPr>
          <w:rFonts w:ascii="Times New Roman" w:hAnsi="Times New Roman" w:cs="Times New Roman"/>
          <w:b w:val="0"/>
          <w:sz w:val="26"/>
          <w:szCs w:val="26"/>
        </w:rPr>
        <w:t>Положение</w:t>
      </w:r>
      <w:r w:rsidR="0008027B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08027B" w:rsidRPr="0008027B">
        <w:rPr>
          <w:rFonts w:ascii="Times New Roman" w:hAnsi="Times New Roman" w:cs="Times New Roman"/>
          <w:b w:val="0"/>
          <w:sz w:val="26"/>
          <w:szCs w:val="26"/>
        </w:rPr>
        <w:t>об организации и проведении на территории Арсеньевского городского округа общественных обсуждений, сроков представления, рассмотрения и оценки предложений граждан, организаций</w:t>
      </w:r>
      <w:r w:rsidR="0012094A" w:rsidRPr="00EB15DC">
        <w:rPr>
          <w:rFonts w:ascii="Times New Roman" w:hAnsi="Times New Roman" w:cs="Times New Roman"/>
          <w:b w:val="0"/>
          <w:sz w:val="26"/>
          <w:szCs w:val="26"/>
        </w:rPr>
        <w:t>»,</w:t>
      </w:r>
      <w:r w:rsidR="004E081E" w:rsidRPr="00EB15DC">
        <w:rPr>
          <w:rFonts w:ascii="Times New Roman" w:hAnsi="Times New Roman" w:cs="Times New Roman"/>
          <w:b w:val="0"/>
          <w:sz w:val="26"/>
          <w:szCs w:val="26"/>
        </w:rPr>
        <w:t xml:space="preserve"> руководствуясь Уставом Арсеньевского городского округа,</w:t>
      </w:r>
      <w:r w:rsidR="0012094A" w:rsidRPr="00EB15DC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EB15DC">
        <w:rPr>
          <w:rFonts w:ascii="Times New Roman" w:hAnsi="Times New Roman" w:cs="Times New Roman"/>
          <w:b w:val="0"/>
          <w:sz w:val="26"/>
          <w:szCs w:val="26"/>
        </w:rPr>
        <w:t>администрация Арсеньевского городского</w:t>
      </w:r>
      <w:r w:rsidRPr="00262A6B">
        <w:rPr>
          <w:rFonts w:ascii="Times New Roman" w:hAnsi="Times New Roman" w:cs="Times New Roman"/>
          <w:b w:val="0"/>
          <w:sz w:val="26"/>
          <w:szCs w:val="26"/>
        </w:rPr>
        <w:t xml:space="preserve"> округа</w:t>
      </w:r>
    </w:p>
    <w:p w:rsidR="0028162D" w:rsidRPr="00262A6B" w:rsidRDefault="0028162D" w:rsidP="000616AF">
      <w:pPr>
        <w:spacing w:line="360" w:lineRule="auto"/>
        <w:rPr>
          <w:szCs w:val="26"/>
        </w:rPr>
      </w:pPr>
    </w:p>
    <w:p w:rsidR="0028162D" w:rsidRPr="00EE5617" w:rsidRDefault="0028162D" w:rsidP="000616AF">
      <w:pPr>
        <w:spacing w:line="360" w:lineRule="auto"/>
        <w:ind w:firstLine="0"/>
        <w:rPr>
          <w:szCs w:val="26"/>
        </w:rPr>
      </w:pPr>
      <w:r w:rsidRPr="00EE5617">
        <w:rPr>
          <w:szCs w:val="26"/>
        </w:rPr>
        <w:t>ПОСТАНОВЛЯЕТ:</w:t>
      </w:r>
    </w:p>
    <w:p w:rsidR="00B00572" w:rsidRDefault="00B00572" w:rsidP="00A25605">
      <w:pPr>
        <w:spacing w:line="360" w:lineRule="auto"/>
        <w:rPr>
          <w:szCs w:val="26"/>
        </w:rPr>
      </w:pPr>
    </w:p>
    <w:p w:rsidR="00EB15DC" w:rsidRDefault="0028162D" w:rsidP="00A25605">
      <w:pPr>
        <w:spacing w:line="360" w:lineRule="auto"/>
        <w:rPr>
          <w:szCs w:val="26"/>
        </w:rPr>
      </w:pPr>
      <w:r w:rsidRPr="00EE5617">
        <w:rPr>
          <w:szCs w:val="26"/>
        </w:rPr>
        <w:t xml:space="preserve">1. </w:t>
      </w:r>
      <w:r w:rsidR="0012094A">
        <w:rPr>
          <w:szCs w:val="26"/>
        </w:rPr>
        <w:t xml:space="preserve">Провести на территории Арсеньевского городского округа общественные обсуждения </w:t>
      </w:r>
      <w:r w:rsidR="00EB15DC" w:rsidRPr="00EB15DC">
        <w:rPr>
          <w:szCs w:val="26"/>
        </w:rPr>
        <w:t>проекта</w:t>
      </w:r>
      <w:r w:rsidR="0008027B">
        <w:rPr>
          <w:szCs w:val="26"/>
        </w:rPr>
        <w:t xml:space="preserve"> </w:t>
      </w:r>
      <w:r w:rsidR="0008027B" w:rsidRPr="0008027B">
        <w:rPr>
          <w:szCs w:val="26"/>
        </w:rPr>
        <w:t xml:space="preserve">постановления администрации Арсеньевского городского округа «О внесении изменений в постановление администрации Арсеньевского городского округа от 30 октября 2017 года № 677-па «Об утверждении муниципальной программы «Формирование современной городской среды Арсеньевского городского округа» </w:t>
      </w:r>
      <w:r w:rsidR="00722E51">
        <w:rPr>
          <w:szCs w:val="26"/>
        </w:rPr>
        <w:t>(далее – проект постановления)</w:t>
      </w:r>
      <w:r w:rsidR="00A25605">
        <w:rPr>
          <w:szCs w:val="26"/>
        </w:rPr>
        <w:t>.</w:t>
      </w:r>
    </w:p>
    <w:p w:rsidR="00A25605" w:rsidRDefault="00A25605" w:rsidP="00A25605">
      <w:pPr>
        <w:spacing w:line="360" w:lineRule="auto"/>
        <w:rPr>
          <w:szCs w:val="26"/>
        </w:rPr>
      </w:pPr>
      <w:r w:rsidRPr="00A25605">
        <w:rPr>
          <w:szCs w:val="26"/>
        </w:rPr>
        <w:t xml:space="preserve">2. </w:t>
      </w:r>
      <w:r w:rsidR="008F5E62">
        <w:rPr>
          <w:szCs w:val="26"/>
        </w:rPr>
        <w:t xml:space="preserve"> </w:t>
      </w:r>
      <w:r w:rsidR="00CA11D9">
        <w:rPr>
          <w:szCs w:val="26"/>
        </w:rPr>
        <w:t xml:space="preserve">Создать комиссию </w:t>
      </w:r>
      <w:r w:rsidRPr="00A25605">
        <w:rPr>
          <w:szCs w:val="26"/>
        </w:rPr>
        <w:t xml:space="preserve">по проведению на территории Арсеньевского городского </w:t>
      </w:r>
      <w:r w:rsidRPr="00A25605">
        <w:rPr>
          <w:szCs w:val="26"/>
        </w:rPr>
        <w:lastRenderedPageBreak/>
        <w:t>округа общественных обсуждений (по</w:t>
      </w:r>
      <w:r w:rsidR="00D72C48">
        <w:rPr>
          <w:szCs w:val="26"/>
        </w:rPr>
        <w:t xml:space="preserve"> должностям) (далее – комиссия) и у</w:t>
      </w:r>
      <w:r w:rsidR="00D72C48" w:rsidRPr="00A25605">
        <w:rPr>
          <w:szCs w:val="26"/>
        </w:rPr>
        <w:t xml:space="preserve">твердить </w:t>
      </w:r>
      <w:r w:rsidR="00D72C48">
        <w:rPr>
          <w:szCs w:val="26"/>
        </w:rPr>
        <w:t>ее состав (прилагается).</w:t>
      </w:r>
    </w:p>
    <w:p w:rsidR="0012094A" w:rsidRPr="006E6136" w:rsidRDefault="005E3936" w:rsidP="00A25605">
      <w:pPr>
        <w:spacing w:line="360" w:lineRule="auto"/>
        <w:rPr>
          <w:szCs w:val="26"/>
        </w:rPr>
      </w:pPr>
      <w:r w:rsidRPr="006E6136">
        <w:rPr>
          <w:szCs w:val="26"/>
        </w:rPr>
        <w:t>3</w:t>
      </w:r>
      <w:r w:rsidR="0012094A" w:rsidRPr="006E6136">
        <w:rPr>
          <w:szCs w:val="26"/>
        </w:rPr>
        <w:t xml:space="preserve">. </w:t>
      </w:r>
      <w:r w:rsidR="008F5E62">
        <w:rPr>
          <w:szCs w:val="26"/>
        </w:rPr>
        <w:t xml:space="preserve"> </w:t>
      </w:r>
      <w:r w:rsidR="0012094A" w:rsidRPr="006E6136">
        <w:rPr>
          <w:szCs w:val="26"/>
        </w:rPr>
        <w:t xml:space="preserve">Установить срок проведения общественных обсуждений с </w:t>
      </w:r>
      <w:r w:rsidR="008F5E62">
        <w:rPr>
          <w:szCs w:val="26"/>
        </w:rPr>
        <w:t>17</w:t>
      </w:r>
      <w:r w:rsidR="00112902">
        <w:rPr>
          <w:szCs w:val="26"/>
        </w:rPr>
        <w:t xml:space="preserve"> </w:t>
      </w:r>
      <w:r w:rsidR="008F5E62">
        <w:rPr>
          <w:szCs w:val="26"/>
        </w:rPr>
        <w:t>мая</w:t>
      </w:r>
      <w:r w:rsidR="00542E37" w:rsidRPr="006E6136">
        <w:rPr>
          <w:szCs w:val="26"/>
        </w:rPr>
        <w:t xml:space="preserve"> 202</w:t>
      </w:r>
      <w:r w:rsidR="008F5E62">
        <w:rPr>
          <w:szCs w:val="26"/>
        </w:rPr>
        <w:t>4</w:t>
      </w:r>
      <w:r w:rsidR="00542E37" w:rsidRPr="006E6136">
        <w:rPr>
          <w:szCs w:val="26"/>
        </w:rPr>
        <w:t xml:space="preserve"> года</w:t>
      </w:r>
      <w:r w:rsidR="0008027B" w:rsidRPr="006E6136">
        <w:rPr>
          <w:szCs w:val="26"/>
        </w:rPr>
        <w:t xml:space="preserve"> по</w:t>
      </w:r>
      <w:r w:rsidR="008F5E62">
        <w:rPr>
          <w:szCs w:val="26"/>
        </w:rPr>
        <w:t xml:space="preserve"> 17</w:t>
      </w:r>
      <w:r w:rsidR="00821BD2" w:rsidRPr="006E6136">
        <w:rPr>
          <w:szCs w:val="26"/>
        </w:rPr>
        <w:t xml:space="preserve"> </w:t>
      </w:r>
      <w:r w:rsidR="008F5E62">
        <w:rPr>
          <w:szCs w:val="26"/>
        </w:rPr>
        <w:t>июня</w:t>
      </w:r>
      <w:r w:rsidR="00555B90" w:rsidRPr="006E6136">
        <w:rPr>
          <w:szCs w:val="26"/>
        </w:rPr>
        <w:t xml:space="preserve"> </w:t>
      </w:r>
      <w:r w:rsidR="00542E37" w:rsidRPr="006E6136">
        <w:rPr>
          <w:szCs w:val="26"/>
        </w:rPr>
        <w:t>202</w:t>
      </w:r>
      <w:r w:rsidR="00112902">
        <w:rPr>
          <w:szCs w:val="26"/>
        </w:rPr>
        <w:t>4</w:t>
      </w:r>
      <w:r w:rsidR="00A25605" w:rsidRPr="006E6136">
        <w:rPr>
          <w:szCs w:val="26"/>
        </w:rPr>
        <w:t xml:space="preserve"> года</w:t>
      </w:r>
      <w:r w:rsidR="0012094A" w:rsidRPr="006E6136">
        <w:rPr>
          <w:szCs w:val="26"/>
        </w:rPr>
        <w:t>.</w:t>
      </w:r>
    </w:p>
    <w:p w:rsidR="00116F52" w:rsidRPr="006E6136" w:rsidRDefault="005E3936" w:rsidP="00A25605">
      <w:pPr>
        <w:spacing w:line="360" w:lineRule="auto"/>
        <w:rPr>
          <w:szCs w:val="26"/>
        </w:rPr>
      </w:pPr>
      <w:r w:rsidRPr="006E6136">
        <w:rPr>
          <w:szCs w:val="26"/>
        </w:rPr>
        <w:t>4</w:t>
      </w:r>
      <w:r w:rsidR="00116F52" w:rsidRPr="006E6136">
        <w:rPr>
          <w:szCs w:val="26"/>
        </w:rPr>
        <w:t xml:space="preserve">. </w:t>
      </w:r>
      <w:r w:rsidR="008F5E62">
        <w:rPr>
          <w:szCs w:val="26"/>
        </w:rPr>
        <w:t xml:space="preserve"> </w:t>
      </w:r>
      <w:r w:rsidR="00116F52" w:rsidRPr="006E6136">
        <w:rPr>
          <w:szCs w:val="26"/>
        </w:rPr>
        <w:t>Общественное обсуждение проекта</w:t>
      </w:r>
      <w:r w:rsidR="00D3501C" w:rsidRPr="006E6136">
        <w:rPr>
          <w:szCs w:val="26"/>
        </w:rPr>
        <w:t xml:space="preserve"> постановления</w:t>
      </w:r>
      <w:r w:rsidR="00116F52" w:rsidRPr="006E6136">
        <w:rPr>
          <w:szCs w:val="26"/>
        </w:rPr>
        <w:t xml:space="preserve"> осуществляется в форме открытого размещения проекта </w:t>
      </w:r>
      <w:r w:rsidR="00D3501C" w:rsidRPr="006E6136">
        <w:rPr>
          <w:szCs w:val="26"/>
        </w:rPr>
        <w:t xml:space="preserve">постановления </w:t>
      </w:r>
      <w:r w:rsidR="00116F52" w:rsidRPr="006E6136">
        <w:rPr>
          <w:szCs w:val="26"/>
        </w:rPr>
        <w:t xml:space="preserve">на официальном сайте администрации </w:t>
      </w:r>
      <w:r w:rsidR="00FE7D38" w:rsidRPr="006E6136">
        <w:rPr>
          <w:szCs w:val="26"/>
        </w:rPr>
        <w:t xml:space="preserve">Арсеньевского </w:t>
      </w:r>
      <w:r w:rsidR="00116F52" w:rsidRPr="006E6136">
        <w:rPr>
          <w:szCs w:val="26"/>
        </w:rPr>
        <w:t xml:space="preserve">городского округа </w:t>
      </w:r>
      <w:r w:rsidR="006E7487" w:rsidRPr="006E6136">
        <w:rPr>
          <w:szCs w:val="26"/>
          <w:lang w:val="en-US"/>
        </w:rPr>
        <w:t>http</w:t>
      </w:r>
      <w:r w:rsidR="006E7487" w:rsidRPr="006E6136">
        <w:rPr>
          <w:szCs w:val="26"/>
        </w:rPr>
        <w:t>://</w:t>
      </w:r>
      <w:proofErr w:type="spellStart"/>
      <w:r w:rsidR="00116F52" w:rsidRPr="006E6136">
        <w:rPr>
          <w:szCs w:val="26"/>
          <w:lang w:val="en-US"/>
        </w:rPr>
        <w:t>ars</w:t>
      </w:r>
      <w:proofErr w:type="spellEnd"/>
      <w:r w:rsidR="00116F52" w:rsidRPr="006E6136">
        <w:rPr>
          <w:szCs w:val="26"/>
        </w:rPr>
        <w:t>.</w:t>
      </w:r>
      <w:r w:rsidR="00116F52" w:rsidRPr="006E6136">
        <w:rPr>
          <w:szCs w:val="26"/>
          <w:lang w:val="en-US"/>
        </w:rPr>
        <w:t>town</w:t>
      </w:r>
      <w:r w:rsidR="007A7ABC" w:rsidRPr="006E6136">
        <w:rPr>
          <w:szCs w:val="26"/>
        </w:rPr>
        <w:t xml:space="preserve"> в разделе «</w:t>
      </w:r>
      <w:r w:rsidR="000E204A">
        <w:rPr>
          <w:szCs w:val="26"/>
        </w:rPr>
        <w:t>Проекты муниципальных правовых актов</w:t>
      </w:r>
      <w:r w:rsidR="007A7ABC" w:rsidRPr="006E6136">
        <w:rPr>
          <w:szCs w:val="26"/>
        </w:rPr>
        <w:t>»</w:t>
      </w:r>
      <w:r w:rsidR="00116F52" w:rsidRPr="006E6136">
        <w:rPr>
          <w:szCs w:val="26"/>
        </w:rPr>
        <w:t>.</w:t>
      </w:r>
    </w:p>
    <w:p w:rsidR="00CF6915" w:rsidRPr="006E6136" w:rsidRDefault="005458D8" w:rsidP="00A25605">
      <w:pPr>
        <w:spacing w:line="360" w:lineRule="auto"/>
        <w:rPr>
          <w:szCs w:val="26"/>
        </w:rPr>
      </w:pPr>
      <w:r w:rsidRPr="006E6136">
        <w:rPr>
          <w:szCs w:val="26"/>
        </w:rPr>
        <w:t>5</w:t>
      </w:r>
      <w:r w:rsidR="0012094A" w:rsidRPr="006E6136">
        <w:rPr>
          <w:szCs w:val="26"/>
        </w:rPr>
        <w:t>. Отделу содержания городских территорий управления жизнеобеспечения администрации Арсеньевского городского округа</w:t>
      </w:r>
      <w:r w:rsidR="00CF6915" w:rsidRPr="006E6136">
        <w:rPr>
          <w:szCs w:val="26"/>
        </w:rPr>
        <w:t>:</w:t>
      </w:r>
    </w:p>
    <w:p w:rsidR="00704549" w:rsidRPr="006E6136" w:rsidRDefault="00CF6915" w:rsidP="00A25605">
      <w:pPr>
        <w:spacing w:line="360" w:lineRule="auto"/>
        <w:rPr>
          <w:szCs w:val="26"/>
        </w:rPr>
      </w:pPr>
      <w:r w:rsidRPr="006E6136">
        <w:rPr>
          <w:szCs w:val="26"/>
        </w:rPr>
        <w:t>-</w:t>
      </w:r>
      <w:r w:rsidR="0012094A" w:rsidRPr="006E6136">
        <w:rPr>
          <w:szCs w:val="26"/>
        </w:rPr>
        <w:t xml:space="preserve"> вести прием предложений и рекомендаций по </w:t>
      </w:r>
      <w:r w:rsidR="00722E51" w:rsidRPr="006E6136">
        <w:rPr>
          <w:szCs w:val="26"/>
        </w:rPr>
        <w:t>проекту постановления о</w:t>
      </w:r>
      <w:r w:rsidR="0012094A" w:rsidRPr="006E6136">
        <w:rPr>
          <w:szCs w:val="26"/>
        </w:rPr>
        <w:t xml:space="preserve">т жителей </w:t>
      </w:r>
      <w:r w:rsidR="00747D2C" w:rsidRPr="006E6136">
        <w:rPr>
          <w:szCs w:val="26"/>
        </w:rPr>
        <w:t>и организаций всех форм собственности Арсеньевского городского округа по адресу:</w:t>
      </w:r>
      <w:r w:rsidR="009F4723" w:rsidRPr="006E6136">
        <w:rPr>
          <w:szCs w:val="26"/>
        </w:rPr>
        <w:t xml:space="preserve"> </w:t>
      </w:r>
      <w:r w:rsidR="00747D2C" w:rsidRPr="006E6136">
        <w:rPr>
          <w:szCs w:val="26"/>
        </w:rPr>
        <w:t xml:space="preserve">г. Арсеньев, ул. Ленинская, д. 8, каб. 219, </w:t>
      </w:r>
      <w:r w:rsidR="0057321A" w:rsidRPr="006E6136">
        <w:rPr>
          <w:szCs w:val="26"/>
          <w:lang w:val="en-US"/>
        </w:rPr>
        <w:t>e</w:t>
      </w:r>
      <w:r w:rsidR="00747D2C" w:rsidRPr="006E6136">
        <w:rPr>
          <w:szCs w:val="26"/>
          <w:lang w:val="en-US"/>
        </w:rPr>
        <w:t>mail</w:t>
      </w:r>
      <w:r w:rsidR="00747D2C" w:rsidRPr="006E6136">
        <w:rPr>
          <w:szCs w:val="26"/>
        </w:rPr>
        <w:t>:</w:t>
      </w:r>
      <w:r w:rsidR="0057321A" w:rsidRPr="006E6136">
        <w:rPr>
          <w:szCs w:val="26"/>
        </w:rPr>
        <w:t xml:space="preserve"> </w:t>
      </w:r>
      <w:proofErr w:type="spellStart"/>
      <w:r w:rsidR="00747D2C" w:rsidRPr="006E6136">
        <w:rPr>
          <w:szCs w:val="26"/>
          <w:lang w:val="en-US"/>
        </w:rPr>
        <w:t>ecolog</w:t>
      </w:r>
      <w:proofErr w:type="spellEnd"/>
      <w:r w:rsidR="00747D2C" w:rsidRPr="006E6136">
        <w:rPr>
          <w:szCs w:val="26"/>
        </w:rPr>
        <w:t>@</w:t>
      </w:r>
      <w:proofErr w:type="spellStart"/>
      <w:r w:rsidR="00747D2C" w:rsidRPr="006E6136">
        <w:rPr>
          <w:szCs w:val="26"/>
          <w:lang w:val="en-US"/>
        </w:rPr>
        <w:t>ars</w:t>
      </w:r>
      <w:proofErr w:type="spellEnd"/>
      <w:r w:rsidR="00747D2C" w:rsidRPr="006E6136">
        <w:rPr>
          <w:szCs w:val="26"/>
        </w:rPr>
        <w:t>.</w:t>
      </w:r>
      <w:r w:rsidR="00747D2C" w:rsidRPr="006E6136">
        <w:rPr>
          <w:szCs w:val="26"/>
          <w:lang w:val="en-US"/>
        </w:rPr>
        <w:t>town</w:t>
      </w:r>
      <w:r w:rsidR="004B58E4" w:rsidRPr="006E6136">
        <w:rPr>
          <w:szCs w:val="26"/>
        </w:rPr>
        <w:t>;</w:t>
      </w:r>
    </w:p>
    <w:p w:rsidR="00CF6915" w:rsidRPr="006E6136" w:rsidRDefault="00CF6915" w:rsidP="00A25605">
      <w:pPr>
        <w:spacing w:line="360" w:lineRule="auto"/>
        <w:rPr>
          <w:szCs w:val="26"/>
        </w:rPr>
      </w:pPr>
      <w:r w:rsidRPr="006E6136">
        <w:rPr>
          <w:szCs w:val="26"/>
        </w:rPr>
        <w:t xml:space="preserve">- по окончании общественных обсуждений в течение 2-х рабочих дней подвести итоги и опубликовать их на официальном сайте администрации </w:t>
      </w:r>
      <w:r w:rsidR="00FE7D38" w:rsidRPr="006E6136">
        <w:rPr>
          <w:szCs w:val="26"/>
        </w:rPr>
        <w:t xml:space="preserve">Арсеньевского </w:t>
      </w:r>
      <w:r w:rsidRPr="006E6136">
        <w:rPr>
          <w:szCs w:val="26"/>
        </w:rPr>
        <w:t>городского округа</w:t>
      </w:r>
      <w:r w:rsidR="00DE2EBE" w:rsidRPr="006E6136">
        <w:rPr>
          <w:szCs w:val="26"/>
        </w:rPr>
        <w:t xml:space="preserve"> </w:t>
      </w:r>
      <w:r w:rsidR="00AA0059" w:rsidRPr="006E6136">
        <w:rPr>
          <w:szCs w:val="26"/>
          <w:lang w:val="en-US"/>
        </w:rPr>
        <w:t>http</w:t>
      </w:r>
      <w:r w:rsidR="00AA0059" w:rsidRPr="006E6136">
        <w:rPr>
          <w:szCs w:val="26"/>
        </w:rPr>
        <w:t>://</w:t>
      </w:r>
      <w:r w:rsidR="00DE2EBE" w:rsidRPr="006E6136">
        <w:rPr>
          <w:szCs w:val="26"/>
          <w:lang w:val="en-US"/>
        </w:rPr>
        <w:t>ars</w:t>
      </w:r>
      <w:r w:rsidR="00DE2EBE" w:rsidRPr="006E6136">
        <w:rPr>
          <w:szCs w:val="26"/>
        </w:rPr>
        <w:t>.</w:t>
      </w:r>
      <w:r w:rsidR="00DE2EBE" w:rsidRPr="006E6136">
        <w:rPr>
          <w:szCs w:val="26"/>
          <w:lang w:val="en-US"/>
        </w:rPr>
        <w:t>town</w:t>
      </w:r>
      <w:r w:rsidR="00DE2EBE" w:rsidRPr="006E6136">
        <w:rPr>
          <w:szCs w:val="26"/>
        </w:rPr>
        <w:t>.</w:t>
      </w:r>
    </w:p>
    <w:p w:rsidR="009A41C7" w:rsidRDefault="005458D8" w:rsidP="00A25605">
      <w:pPr>
        <w:spacing w:line="360" w:lineRule="auto"/>
        <w:rPr>
          <w:szCs w:val="26"/>
        </w:rPr>
      </w:pPr>
      <w:r w:rsidRPr="006E6136">
        <w:rPr>
          <w:szCs w:val="26"/>
        </w:rPr>
        <w:t>6</w:t>
      </w:r>
      <w:r w:rsidR="00BB04D6" w:rsidRPr="006E6136">
        <w:rPr>
          <w:szCs w:val="26"/>
        </w:rPr>
        <w:t xml:space="preserve">. </w:t>
      </w:r>
      <w:r w:rsidR="008F5E62">
        <w:rPr>
          <w:szCs w:val="26"/>
        </w:rPr>
        <w:t xml:space="preserve"> </w:t>
      </w:r>
      <w:r w:rsidR="00FE3C13" w:rsidRPr="006E6136">
        <w:rPr>
          <w:szCs w:val="26"/>
        </w:rPr>
        <w:t>Предложени</w:t>
      </w:r>
      <w:r w:rsidR="008F5E62">
        <w:rPr>
          <w:szCs w:val="26"/>
        </w:rPr>
        <w:t>я и рекомендации принимаются с 12:</w:t>
      </w:r>
      <w:r w:rsidR="00FE3C13" w:rsidRPr="006E6136">
        <w:rPr>
          <w:szCs w:val="26"/>
        </w:rPr>
        <w:t xml:space="preserve">00 </w:t>
      </w:r>
      <w:r w:rsidR="008F5E62">
        <w:rPr>
          <w:szCs w:val="26"/>
        </w:rPr>
        <w:t>17</w:t>
      </w:r>
      <w:r w:rsidR="00DB6D81" w:rsidRPr="006E6136">
        <w:rPr>
          <w:szCs w:val="26"/>
        </w:rPr>
        <w:t xml:space="preserve"> </w:t>
      </w:r>
      <w:r w:rsidR="008F5E62">
        <w:rPr>
          <w:szCs w:val="26"/>
        </w:rPr>
        <w:t>мая</w:t>
      </w:r>
      <w:r w:rsidR="00DB6D81" w:rsidRPr="006E6136">
        <w:rPr>
          <w:szCs w:val="26"/>
        </w:rPr>
        <w:t xml:space="preserve"> 202</w:t>
      </w:r>
      <w:r w:rsidR="008F5E62">
        <w:rPr>
          <w:szCs w:val="26"/>
        </w:rPr>
        <w:t>4</w:t>
      </w:r>
      <w:r w:rsidR="00DB6D81" w:rsidRPr="006E6136">
        <w:rPr>
          <w:szCs w:val="26"/>
        </w:rPr>
        <w:t xml:space="preserve"> года </w:t>
      </w:r>
      <w:r w:rsidR="00722E51" w:rsidRPr="006E6136">
        <w:rPr>
          <w:szCs w:val="26"/>
        </w:rPr>
        <w:t xml:space="preserve">до </w:t>
      </w:r>
      <w:r w:rsidR="008F5E62">
        <w:rPr>
          <w:szCs w:val="26"/>
        </w:rPr>
        <w:t>12:</w:t>
      </w:r>
      <w:r w:rsidR="003004ED" w:rsidRPr="006E6136">
        <w:rPr>
          <w:szCs w:val="26"/>
        </w:rPr>
        <w:t xml:space="preserve">00 </w:t>
      </w:r>
      <w:r w:rsidR="008F5E62">
        <w:rPr>
          <w:szCs w:val="26"/>
        </w:rPr>
        <w:t>17</w:t>
      </w:r>
      <w:r w:rsidR="00DB6D81" w:rsidRPr="006E6136">
        <w:rPr>
          <w:szCs w:val="26"/>
        </w:rPr>
        <w:t xml:space="preserve"> </w:t>
      </w:r>
      <w:r w:rsidR="008F5E62">
        <w:rPr>
          <w:szCs w:val="26"/>
        </w:rPr>
        <w:t>июня</w:t>
      </w:r>
      <w:r w:rsidR="00DB6D81" w:rsidRPr="006E6136">
        <w:rPr>
          <w:szCs w:val="26"/>
        </w:rPr>
        <w:t xml:space="preserve"> 202</w:t>
      </w:r>
      <w:r w:rsidR="00112902">
        <w:rPr>
          <w:szCs w:val="26"/>
        </w:rPr>
        <w:t>4</w:t>
      </w:r>
      <w:r w:rsidR="00DB6D81" w:rsidRPr="006E6136">
        <w:rPr>
          <w:szCs w:val="26"/>
        </w:rPr>
        <w:t xml:space="preserve"> года </w:t>
      </w:r>
      <w:r w:rsidR="00FE3C13" w:rsidRPr="006E6136">
        <w:rPr>
          <w:szCs w:val="26"/>
        </w:rPr>
        <w:t>в виде заявки по</w:t>
      </w:r>
      <w:r w:rsidR="00FE3C13" w:rsidRPr="00DE3229">
        <w:rPr>
          <w:szCs w:val="26"/>
        </w:rPr>
        <w:t xml:space="preserve"> форме согласно </w:t>
      </w:r>
      <w:r w:rsidR="008F5E62">
        <w:rPr>
          <w:szCs w:val="26"/>
        </w:rPr>
        <w:t>приложению,</w:t>
      </w:r>
      <w:r w:rsidR="00FE3C13" w:rsidRPr="00DE3229">
        <w:rPr>
          <w:szCs w:val="26"/>
        </w:rPr>
        <w:t xml:space="preserve"> к настоящему постановлению.</w:t>
      </w:r>
      <w:r w:rsidR="009A41C7" w:rsidRPr="009A41C7">
        <w:rPr>
          <w:szCs w:val="26"/>
        </w:rPr>
        <w:t xml:space="preserve"> </w:t>
      </w:r>
    </w:p>
    <w:p w:rsidR="00A25605" w:rsidRPr="00A25605" w:rsidRDefault="005458D8" w:rsidP="00A25605">
      <w:pPr>
        <w:tabs>
          <w:tab w:val="left" w:pos="8041"/>
        </w:tabs>
        <w:spacing w:line="360" w:lineRule="auto"/>
        <w:rPr>
          <w:szCs w:val="26"/>
        </w:rPr>
      </w:pPr>
      <w:r>
        <w:rPr>
          <w:szCs w:val="26"/>
        </w:rPr>
        <w:t>7</w:t>
      </w:r>
      <w:r w:rsidR="00A25605" w:rsidRPr="00A25605">
        <w:rPr>
          <w:szCs w:val="26"/>
        </w:rPr>
        <w:t xml:space="preserve">. Комиссия осуществляет рассмотрение и оценку поступивших заявок на предмет соответствия заявки установленным настоящим постановлением требованиям. </w:t>
      </w:r>
    </w:p>
    <w:p w:rsidR="00A25605" w:rsidRPr="00A25605" w:rsidRDefault="005458D8" w:rsidP="00A25605">
      <w:pPr>
        <w:tabs>
          <w:tab w:val="left" w:pos="8041"/>
        </w:tabs>
        <w:spacing w:line="360" w:lineRule="auto"/>
        <w:rPr>
          <w:szCs w:val="26"/>
        </w:rPr>
      </w:pPr>
      <w:r>
        <w:rPr>
          <w:szCs w:val="26"/>
        </w:rPr>
        <w:t>8</w:t>
      </w:r>
      <w:r w:rsidR="00A25605" w:rsidRPr="00A25605">
        <w:rPr>
          <w:szCs w:val="26"/>
        </w:rPr>
        <w:t>. Заявки, не отвечающие требованиям, установленным настоящим постановлением, отклоняются.</w:t>
      </w:r>
    </w:p>
    <w:p w:rsidR="00A25605" w:rsidRPr="00A25605" w:rsidRDefault="005458D8" w:rsidP="00A25605">
      <w:pPr>
        <w:tabs>
          <w:tab w:val="left" w:pos="8041"/>
        </w:tabs>
        <w:spacing w:line="360" w:lineRule="auto"/>
        <w:rPr>
          <w:szCs w:val="26"/>
        </w:rPr>
      </w:pPr>
      <w:r>
        <w:rPr>
          <w:szCs w:val="26"/>
        </w:rPr>
        <w:t>9</w:t>
      </w:r>
      <w:r w:rsidR="00A25605" w:rsidRPr="00A25605">
        <w:rPr>
          <w:szCs w:val="26"/>
        </w:rPr>
        <w:t xml:space="preserve">. </w:t>
      </w:r>
      <w:r w:rsidR="008F5E62">
        <w:rPr>
          <w:szCs w:val="26"/>
        </w:rPr>
        <w:t xml:space="preserve">   </w:t>
      </w:r>
      <w:r w:rsidR="00A25605" w:rsidRPr="00A25605">
        <w:rPr>
          <w:szCs w:val="26"/>
        </w:rPr>
        <w:t>Комиссией проводится оценка поступивших заявок путем голосования.</w:t>
      </w:r>
    </w:p>
    <w:p w:rsidR="00A25605" w:rsidRPr="00A25605" w:rsidRDefault="005458D8" w:rsidP="00A25605">
      <w:pPr>
        <w:tabs>
          <w:tab w:val="left" w:pos="8041"/>
        </w:tabs>
        <w:spacing w:line="360" w:lineRule="auto"/>
        <w:rPr>
          <w:szCs w:val="26"/>
        </w:rPr>
      </w:pPr>
      <w:r>
        <w:rPr>
          <w:szCs w:val="26"/>
        </w:rPr>
        <w:t>10</w:t>
      </w:r>
      <w:r w:rsidR="00A25605" w:rsidRPr="00A25605">
        <w:rPr>
          <w:szCs w:val="26"/>
        </w:rPr>
        <w:t>. Организационному управлению администрации Арсеньевского городского округа обеспечить размещение на официальном сайте администрации Арсеньевского городского округа настоящего постановления.</w:t>
      </w:r>
    </w:p>
    <w:p w:rsidR="00A25605" w:rsidRDefault="005458D8" w:rsidP="00555B90">
      <w:pPr>
        <w:tabs>
          <w:tab w:val="left" w:pos="8041"/>
        </w:tabs>
        <w:spacing w:line="360" w:lineRule="auto"/>
        <w:rPr>
          <w:szCs w:val="26"/>
        </w:rPr>
      </w:pPr>
      <w:r>
        <w:rPr>
          <w:szCs w:val="26"/>
        </w:rPr>
        <w:t>11</w:t>
      </w:r>
      <w:r w:rsidR="00A25605" w:rsidRPr="00A25605">
        <w:rPr>
          <w:szCs w:val="26"/>
        </w:rPr>
        <w:t xml:space="preserve">. Контроль за исполнением настоящего постановления </w:t>
      </w:r>
      <w:r w:rsidR="00722E51">
        <w:rPr>
          <w:szCs w:val="26"/>
        </w:rPr>
        <w:t>оставляю за собой</w:t>
      </w:r>
      <w:r w:rsidR="00A25605" w:rsidRPr="00A25605">
        <w:rPr>
          <w:szCs w:val="26"/>
        </w:rPr>
        <w:t>.</w:t>
      </w:r>
    </w:p>
    <w:p w:rsidR="00A25605" w:rsidRDefault="00A25605" w:rsidP="00EC69F7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993315" w:rsidRDefault="00993315" w:rsidP="00EC69F7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EC69F7" w:rsidRPr="00660D2B" w:rsidRDefault="00EC69F7" w:rsidP="00EC69F7">
      <w:pPr>
        <w:tabs>
          <w:tab w:val="left" w:pos="8041"/>
        </w:tabs>
        <w:spacing w:line="360" w:lineRule="auto"/>
        <w:ind w:firstLine="0"/>
        <w:rPr>
          <w:szCs w:val="26"/>
        </w:rPr>
      </w:pPr>
      <w:r w:rsidRPr="00660D2B">
        <w:rPr>
          <w:szCs w:val="26"/>
        </w:rPr>
        <w:t>Глав</w:t>
      </w:r>
      <w:r w:rsidR="00AD054E">
        <w:rPr>
          <w:szCs w:val="26"/>
        </w:rPr>
        <w:t>а</w:t>
      </w:r>
      <w:r w:rsidRPr="00660D2B">
        <w:rPr>
          <w:szCs w:val="26"/>
        </w:rPr>
        <w:t xml:space="preserve"> городского округа                                              </w:t>
      </w:r>
      <w:r w:rsidR="00A25605">
        <w:rPr>
          <w:szCs w:val="26"/>
        </w:rPr>
        <w:t xml:space="preserve">                             </w:t>
      </w:r>
      <w:r w:rsidR="00AD054E">
        <w:rPr>
          <w:szCs w:val="26"/>
        </w:rPr>
        <w:t xml:space="preserve">         </w:t>
      </w:r>
      <w:r w:rsidR="00A25605">
        <w:rPr>
          <w:szCs w:val="26"/>
        </w:rPr>
        <w:t xml:space="preserve"> В.С. Пивень</w:t>
      </w:r>
    </w:p>
    <w:p w:rsidR="00747D2C" w:rsidRDefault="00747D2C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747D2C" w:rsidRDefault="00747D2C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747D2C" w:rsidRDefault="00747D2C" w:rsidP="0028162D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</w:p>
    <w:p w:rsidR="00EA158E" w:rsidRPr="00E77BF6" w:rsidRDefault="00EA158E" w:rsidP="00EA158E">
      <w:pPr>
        <w:tabs>
          <w:tab w:val="left" w:pos="5160"/>
          <w:tab w:val="left" w:pos="7425"/>
        </w:tabs>
        <w:ind w:left="5387" w:firstLine="0"/>
        <w:jc w:val="center"/>
        <w:rPr>
          <w:szCs w:val="26"/>
        </w:rPr>
      </w:pPr>
      <w:r w:rsidRPr="00E77BF6">
        <w:rPr>
          <w:szCs w:val="26"/>
        </w:rPr>
        <w:lastRenderedPageBreak/>
        <w:t>УТВЕРЖДЕН</w:t>
      </w:r>
    </w:p>
    <w:p w:rsidR="00EA158E" w:rsidRPr="00E77BF6" w:rsidRDefault="00EA158E" w:rsidP="00EA158E">
      <w:pPr>
        <w:pStyle w:val="a4"/>
        <w:tabs>
          <w:tab w:val="clear" w:pos="4677"/>
          <w:tab w:val="clear" w:pos="9355"/>
        </w:tabs>
        <w:ind w:left="5387" w:firstLine="0"/>
        <w:rPr>
          <w:szCs w:val="26"/>
        </w:rPr>
      </w:pPr>
    </w:p>
    <w:p w:rsidR="00EA158E" w:rsidRPr="00E77BF6" w:rsidRDefault="00EA158E" w:rsidP="00EA158E">
      <w:pPr>
        <w:pStyle w:val="a4"/>
        <w:tabs>
          <w:tab w:val="clear" w:pos="4677"/>
          <w:tab w:val="clear" w:pos="9355"/>
        </w:tabs>
        <w:ind w:left="5529" w:firstLine="0"/>
        <w:rPr>
          <w:szCs w:val="26"/>
        </w:rPr>
      </w:pPr>
      <w:r w:rsidRPr="00E77BF6">
        <w:rPr>
          <w:szCs w:val="26"/>
        </w:rPr>
        <w:t>постановлением    администрации</w:t>
      </w:r>
    </w:p>
    <w:p w:rsidR="00EA158E" w:rsidRPr="00E77BF6" w:rsidRDefault="00EA158E" w:rsidP="00EA158E">
      <w:pPr>
        <w:pStyle w:val="a4"/>
        <w:tabs>
          <w:tab w:val="clear" w:pos="4677"/>
          <w:tab w:val="clear" w:pos="9355"/>
          <w:tab w:val="left" w:pos="5812"/>
        </w:tabs>
        <w:ind w:left="5529" w:firstLine="0"/>
        <w:rPr>
          <w:szCs w:val="26"/>
        </w:rPr>
      </w:pPr>
      <w:r w:rsidRPr="00E77BF6">
        <w:rPr>
          <w:szCs w:val="26"/>
        </w:rPr>
        <w:t xml:space="preserve">Арсеньевского городского округа </w:t>
      </w:r>
    </w:p>
    <w:p w:rsidR="00EA158E" w:rsidRDefault="00EA158E" w:rsidP="008F5E62">
      <w:pPr>
        <w:pStyle w:val="a4"/>
        <w:tabs>
          <w:tab w:val="clear" w:pos="4677"/>
          <w:tab w:val="clear" w:pos="9355"/>
          <w:tab w:val="left" w:pos="5387"/>
          <w:tab w:val="left" w:pos="5812"/>
        </w:tabs>
        <w:ind w:left="5529" w:firstLine="0"/>
        <w:rPr>
          <w:szCs w:val="26"/>
        </w:rPr>
      </w:pPr>
      <w:r w:rsidRPr="009459AD">
        <w:rPr>
          <w:szCs w:val="26"/>
        </w:rPr>
        <w:t xml:space="preserve">от </w:t>
      </w:r>
      <w:r w:rsidR="00D068A9">
        <w:rPr>
          <w:szCs w:val="26"/>
          <w:u w:val="single"/>
        </w:rPr>
        <w:t xml:space="preserve">17 мая </w:t>
      </w:r>
      <w:r>
        <w:rPr>
          <w:szCs w:val="26"/>
        </w:rPr>
        <w:t>202</w:t>
      </w:r>
      <w:r w:rsidR="008F5E62">
        <w:rPr>
          <w:szCs w:val="26"/>
        </w:rPr>
        <w:t>4</w:t>
      </w:r>
      <w:r w:rsidRPr="009459AD">
        <w:rPr>
          <w:szCs w:val="26"/>
        </w:rPr>
        <w:t xml:space="preserve"> года №</w:t>
      </w:r>
      <w:r>
        <w:rPr>
          <w:szCs w:val="26"/>
        </w:rPr>
        <w:t xml:space="preserve"> </w:t>
      </w:r>
      <w:r w:rsidR="00D068A9">
        <w:rPr>
          <w:szCs w:val="26"/>
          <w:u w:val="single"/>
        </w:rPr>
        <w:t>314-па</w:t>
      </w:r>
    </w:p>
    <w:p w:rsidR="008F5E62" w:rsidRPr="00E77BF6" w:rsidRDefault="008F5E62" w:rsidP="008F5E62">
      <w:pPr>
        <w:pStyle w:val="a4"/>
        <w:tabs>
          <w:tab w:val="clear" w:pos="4677"/>
          <w:tab w:val="clear" w:pos="9355"/>
          <w:tab w:val="left" w:pos="5387"/>
          <w:tab w:val="left" w:pos="5812"/>
        </w:tabs>
        <w:ind w:left="5529" w:firstLine="0"/>
        <w:rPr>
          <w:szCs w:val="26"/>
        </w:rPr>
      </w:pPr>
    </w:p>
    <w:p w:rsidR="00EA158E" w:rsidRDefault="00EA158E" w:rsidP="00EA158E">
      <w:pPr>
        <w:ind w:firstLine="0"/>
        <w:jc w:val="center"/>
        <w:rPr>
          <w:b/>
          <w:szCs w:val="26"/>
        </w:rPr>
      </w:pPr>
      <w:r>
        <w:rPr>
          <w:b/>
          <w:szCs w:val="26"/>
        </w:rPr>
        <w:t>Состав комиссии</w:t>
      </w:r>
      <w:r w:rsidRPr="00EC69F7">
        <w:rPr>
          <w:b/>
          <w:szCs w:val="26"/>
        </w:rPr>
        <w:t xml:space="preserve"> </w:t>
      </w:r>
    </w:p>
    <w:p w:rsidR="00EA158E" w:rsidRDefault="00EA158E" w:rsidP="00EA158E">
      <w:pPr>
        <w:ind w:firstLine="0"/>
        <w:jc w:val="center"/>
        <w:rPr>
          <w:b/>
          <w:szCs w:val="26"/>
        </w:rPr>
      </w:pPr>
      <w:r>
        <w:rPr>
          <w:b/>
          <w:szCs w:val="26"/>
        </w:rPr>
        <w:t>по</w:t>
      </w:r>
      <w:r w:rsidRPr="00EC69F7">
        <w:rPr>
          <w:b/>
          <w:szCs w:val="26"/>
        </w:rPr>
        <w:t xml:space="preserve"> </w:t>
      </w:r>
      <w:r>
        <w:rPr>
          <w:b/>
          <w:szCs w:val="26"/>
        </w:rPr>
        <w:t>проведению</w:t>
      </w:r>
      <w:r w:rsidRPr="00EC69F7">
        <w:rPr>
          <w:b/>
          <w:szCs w:val="26"/>
        </w:rPr>
        <w:t xml:space="preserve"> на территории Арсеньевского городского округа </w:t>
      </w:r>
    </w:p>
    <w:p w:rsidR="00EA158E" w:rsidRDefault="00EA158E" w:rsidP="00EA158E">
      <w:pPr>
        <w:ind w:firstLine="0"/>
        <w:jc w:val="center"/>
        <w:rPr>
          <w:b/>
          <w:szCs w:val="26"/>
        </w:rPr>
      </w:pPr>
      <w:r w:rsidRPr="00EC69F7">
        <w:rPr>
          <w:b/>
          <w:szCs w:val="26"/>
        </w:rPr>
        <w:t>общественных обсуждений</w:t>
      </w:r>
      <w:r>
        <w:rPr>
          <w:b/>
          <w:szCs w:val="26"/>
        </w:rPr>
        <w:t xml:space="preserve"> (по должностям)</w:t>
      </w:r>
    </w:p>
    <w:p w:rsidR="00EA158E" w:rsidRDefault="00EA158E" w:rsidP="00EA158E">
      <w:pPr>
        <w:spacing w:line="360" w:lineRule="auto"/>
        <w:ind w:firstLine="0"/>
        <w:rPr>
          <w:b/>
          <w:szCs w:val="26"/>
        </w:rPr>
      </w:pPr>
    </w:p>
    <w:tbl>
      <w:tblPr>
        <w:tblStyle w:val="a3"/>
        <w:tblW w:w="9451" w:type="dxa"/>
        <w:tblLook w:val="04A0" w:firstRow="1" w:lastRow="0" w:firstColumn="1" w:lastColumn="0" w:noHBand="0" w:noVBand="1"/>
      </w:tblPr>
      <w:tblGrid>
        <w:gridCol w:w="4632"/>
        <w:gridCol w:w="4819"/>
      </w:tblGrid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rPr>
                <w:szCs w:val="26"/>
              </w:rPr>
            </w:pPr>
            <w:r w:rsidRPr="001724B6">
              <w:rPr>
                <w:szCs w:val="26"/>
              </w:rPr>
              <w:t>Председатель комиссии</w:t>
            </w:r>
          </w:p>
        </w:tc>
        <w:tc>
          <w:tcPr>
            <w:tcW w:w="4819" w:type="dxa"/>
          </w:tcPr>
          <w:p w:rsidR="006E6136" w:rsidRPr="00583C7A" w:rsidRDefault="006E6136" w:rsidP="008F5E62">
            <w:pPr>
              <w:ind w:firstLine="0"/>
              <w:rPr>
                <w:szCs w:val="26"/>
              </w:rPr>
            </w:pPr>
            <w:r w:rsidRPr="00583C7A">
              <w:rPr>
                <w:szCs w:val="26"/>
              </w:rPr>
              <w:t xml:space="preserve">- </w:t>
            </w:r>
            <w:r w:rsidR="008F5E62">
              <w:rPr>
                <w:szCs w:val="26"/>
              </w:rPr>
              <w:t>Глава городского округа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>Заместитель председателя комиссии</w:t>
            </w:r>
          </w:p>
        </w:tc>
        <w:tc>
          <w:tcPr>
            <w:tcW w:w="4819" w:type="dxa"/>
          </w:tcPr>
          <w:p w:rsidR="006E6136" w:rsidRPr="00583C7A" w:rsidRDefault="008F5E62" w:rsidP="008F5E62">
            <w:pPr>
              <w:tabs>
                <w:tab w:val="left" w:pos="272"/>
              </w:tabs>
              <w:ind w:firstLine="0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="006E6136">
              <w:rPr>
                <w:szCs w:val="26"/>
              </w:rPr>
              <w:t>начальник</w:t>
            </w:r>
            <w:r w:rsidR="006E6136" w:rsidRPr="00583C7A">
              <w:rPr>
                <w:szCs w:val="26"/>
              </w:rPr>
              <w:t xml:space="preserve"> управления жизнеобеспечения администрации городского округа;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>Секретарь комиссии</w:t>
            </w:r>
          </w:p>
        </w:tc>
        <w:tc>
          <w:tcPr>
            <w:tcW w:w="4819" w:type="dxa"/>
          </w:tcPr>
          <w:p w:rsidR="006E6136" w:rsidRPr="00583C7A" w:rsidRDefault="006E6136" w:rsidP="008F5E62">
            <w:pPr>
              <w:ind w:firstLine="0"/>
              <w:rPr>
                <w:szCs w:val="26"/>
              </w:rPr>
            </w:pPr>
            <w:r w:rsidRPr="00583C7A">
              <w:rPr>
                <w:szCs w:val="26"/>
              </w:rPr>
              <w:t>- главный специалист отдела содержания городских территорий управления жизнеобеспечения администрации городского округа;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rPr>
                <w:szCs w:val="26"/>
              </w:rPr>
            </w:pPr>
            <w:r w:rsidRPr="001724B6">
              <w:rPr>
                <w:szCs w:val="26"/>
              </w:rPr>
              <w:t>Члены комиссии:</w:t>
            </w:r>
          </w:p>
        </w:tc>
        <w:tc>
          <w:tcPr>
            <w:tcW w:w="4819" w:type="dxa"/>
          </w:tcPr>
          <w:p w:rsidR="006E6136" w:rsidRPr="001724B6" w:rsidRDefault="006E6136" w:rsidP="00F418A9">
            <w:pPr>
              <w:rPr>
                <w:szCs w:val="26"/>
              </w:rPr>
            </w:pP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rPr>
                <w:szCs w:val="26"/>
              </w:rPr>
            </w:pP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>- начальник управления архитектуры и градостроительства администрации городского округа;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rPr>
                <w:szCs w:val="26"/>
              </w:rPr>
            </w:pPr>
          </w:p>
        </w:tc>
        <w:tc>
          <w:tcPr>
            <w:tcW w:w="4819" w:type="dxa"/>
          </w:tcPr>
          <w:p w:rsidR="006E6136" w:rsidRPr="001724B6" w:rsidRDefault="006E6136" w:rsidP="008F5E62">
            <w:pPr>
              <w:tabs>
                <w:tab w:val="left" w:pos="240"/>
                <w:tab w:val="left" w:pos="272"/>
              </w:tabs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>- заместитель начальника управления жизнеобеспечения администрации городского округа;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rPr>
                <w:szCs w:val="26"/>
              </w:rPr>
            </w:pPr>
          </w:p>
        </w:tc>
        <w:tc>
          <w:tcPr>
            <w:tcW w:w="4819" w:type="dxa"/>
          </w:tcPr>
          <w:p w:rsidR="006E6136" w:rsidRDefault="006E6136" w:rsidP="008F5E62">
            <w:pPr>
              <w:tabs>
                <w:tab w:val="left" w:pos="222"/>
                <w:tab w:val="left" w:pos="272"/>
              </w:tabs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>- начальник отдела содержания городских территорий управления жизнеобеспечения администрации городского округа;</w:t>
            </w:r>
          </w:p>
          <w:p w:rsidR="006E6136" w:rsidRPr="001724B6" w:rsidRDefault="006E6136" w:rsidP="008F5E62">
            <w:pPr>
              <w:tabs>
                <w:tab w:val="left" w:pos="270"/>
              </w:tabs>
              <w:ind w:firstLine="0"/>
              <w:rPr>
                <w:szCs w:val="26"/>
              </w:rPr>
            </w:pPr>
            <w:r>
              <w:rPr>
                <w:szCs w:val="26"/>
              </w:rPr>
              <w:t>- начальник отдела жилищного хозяйства</w:t>
            </w:r>
            <w:r w:rsidRPr="001724B6">
              <w:rPr>
                <w:szCs w:val="26"/>
              </w:rPr>
              <w:t xml:space="preserve"> управления жизнеобеспечения администрации городского округа;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rPr>
                <w:szCs w:val="26"/>
              </w:rPr>
            </w:pP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>- главный специалист организационного управления администрации городского округа;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Представитель</w:t>
            </w:r>
            <w:r w:rsidRPr="001724B6">
              <w:rPr>
                <w:szCs w:val="26"/>
              </w:rPr>
              <w:t xml:space="preserve"> Думы Арсеньевского городского округа</w:t>
            </w:r>
          </w:p>
          <w:p w:rsidR="006E6136" w:rsidRPr="001724B6" w:rsidRDefault="006E6136" w:rsidP="00F418A9">
            <w:pPr>
              <w:ind w:firstLine="0"/>
              <w:rPr>
                <w:szCs w:val="26"/>
              </w:rPr>
            </w:pP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 xml:space="preserve">-  </w:t>
            </w:r>
            <w:r w:rsidRPr="001724B6">
              <w:rPr>
                <w:szCs w:val="26"/>
              </w:rPr>
              <w:t>(по согласованию);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>Представитель политической партии «Единая Россия»</w:t>
            </w: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>- (по согласованию);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>Представитель общественно</w:t>
            </w:r>
            <w:r>
              <w:rPr>
                <w:szCs w:val="26"/>
              </w:rPr>
              <w:t xml:space="preserve">го объединения </w:t>
            </w:r>
            <w:r w:rsidRPr="001724B6">
              <w:rPr>
                <w:szCs w:val="26"/>
              </w:rPr>
              <w:t>«Арсеньевский городской Совет пенсионеров» - орган общественной самодеятельности</w:t>
            </w: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>- ( по согласованию);</w:t>
            </w:r>
          </w:p>
        </w:tc>
      </w:tr>
      <w:tr w:rsidR="006E6136" w:rsidRPr="001724B6" w:rsidTr="008F5E62">
        <w:trPr>
          <w:trHeight w:val="816"/>
        </w:trPr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Представители</w:t>
            </w:r>
            <w:r w:rsidRPr="001724B6">
              <w:rPr>
                <w:szCs w:val="26"/>
              </w:rPr>
              <w:t xml:space="preserve"> молодежного совета Арсеньевского городского округа</w:t>
            </w: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 xml:space="preserve">- </w:t>
            </w:r>
            <w:r>
              <w:rPr>
                <w:szCs w:val="26"/>
              </w:rPr>
              <w:t xml:space="preserve">2 человека </w:t>
            </w:r>
            <w:r w:rsidRPr="001724B6">
              <w:rPr>
                <w:szCs w:val="26"/>
              </w:rPr>
              <w:t>(по согласованию);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>Представитель общероссийской общественной организации «Всероссийское общество инвалидов»</w:t>
            </w: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1724B6">
              <w:rPr>
                <w:szCs w:val="26"/>
              </w:rPr>
              <w:t xml:space="preserve">- </w:t>
            </w:r>
            <w:r>
              <w:rPr>
                <w:szCs w:val="26"/>
              </w:rPr>
              <w:t xml:space="preserve">2 человека </w:t>
            </w:r>
            <w:r w:rsidRPr="001724B6">
              <w:rPr>
                <w:szCs w:val="26"/>
              </w:rPr>
              <w:t>(по согласованию)</w:t>
            </w:r>
            <w:r>
              <w:rPr>
                <w:szCs w:val="26"/>
              </w:rPr>
              <w:t>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lastRenderedPageBreak/>
              <w:t xml:space="preserve">Представитель общественной организации «Серебряные </w:t>
            </w:r>
            <w:proofErr w:type="spellStart"/>
            <w:r>
              <w:rPr>
                <w:szCs w:val="26"/>
              </w:rPr>
              <w:t>Арс</w:t>
            </w:r>
            <w:proofErr w:type="spellEnd"/>
            <w:r>
              <w:rPr>
                <w:szCs w:val="26"/>
              </w:rPr>
              <w:t xml:space="preserve">-волонтеры» </w:t>
            </w: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CA00BA">
              <w:rPr>
                <w:szCs w:val="26"/>
              </w:rPr>
              <w:t>- ( по согласованию);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Представитель Приморской региональной общественной организации по защите прав маломобильных групп населения и людей пенсионного и предпенсионного возраста «Защита»</w:t>
            </w: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CA00BA">
              <w:rPr>
                <w:szCs w:val="26"/>
              </w:rPr>
              <w:t>- ( по согласованию);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Представитель ПАО ААК «Прогресс»</w:t>
            </w: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941368">
              <w:rPr>
                <w:szCs w:val="26"/>
              </w:rPr>
              <w:t>- ( по согласованию);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Представитель ПАО «Аскольд»</w:t>
            </w: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941368">
              <w:rPr>
                <w:szCs w:val="26"/>
              </w:rPr>
              <w:t>- ( по согласованию);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Представитель МКУ «</w:t>
            </w:r>
            <w:r w:rsidRPr="00EF0DEC">
              <w:rPr>
                <w:szCs w:val="26"/>
              </w:rPr>
              <w:t>Управление</w:t>
            </w:r>
            <w:r>
              <w:rPr>
                <w:szCs w:val="26"/>
              </w:rPr>
              <w:t xml:space="preserve"> по делам ГО и ЧС»</w:t>
            </w:r>
            <w:r w:rsidRPr="00EF0DEC">
              <w:rPr>
                <w:szCs w:val="26"/>
              </w:rPr>
              <w:t xml:space="preserve"> администрации Арсеньевского городского </w:t>
            </w:r>
            <w:r>
              <w:rPr>
                <w:szCs w:val="26"/>
              </w:rPr>
              <w:t>округа</w:t>
            </w: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9E743A">
              <w:rPr>
                <w:szCs w:val="26"/>
              </w:rPr>
              <w:t>- ( по согласованию);</w:t>
            </w:r>
          </w:p>
        </w:tc>
      </w:tr>
      <w:tr w:rsidR="006E6136" w:rsidRPr="001724B6" w:rsidTr="008F5E62">
        <w:tc>
          <w:tcPr>
            <w:tcW w:w="4632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Представитель ОГИБДД МО МВД России «Арсеньевский»</w:t>
            </w:r>
          </w:p>
        </w:tc>
        <w:tc>
          <w:tcPr>
            <w:tcW w:w="4819" w:type="dxa"/>
          </w:tcPr>
          <w:p w:rsidR="006E6136" w:rsidRPr="001724B6" w:rsidRDefault="006E6136" w:rsidP="00F418A9">
            <w:pPr>
              <w:ind w:firstLine="0"/>
              <w:rPr>
                <w:szCs w:val="26"/>
              </w:rPr>
            </w:pPr>
            <w:r w:rsidRPr="00F52D62">
              <w:rPr>
                <w:szCs w:val="26"/>
              </w:rPr>
              <w:t>- ( по согласованию);</w:t>
            </w:r>
          </w:p>
        </w:tc>
      </w:tr>
      <w:tr w:rsidR="006E6136" w:rsidRPr="001724B6" w:rsidTr="008F5E62">
        <w:trPr>
          <w:trHeight w:val="1183"/>
        </w:trPr>
        <w:tc>
          <w:tcPr>
            <w:tcW w:w="4632" w:type="dxa"/>
          </w:tcPr>
          <w:p w:rsidR="006E6136" w:rsidRDefault="006E6136" w:rsidP="00F418A9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Представитель о</w:t>
            </w:r>
            <w:r w:rsidRPr="00A172DB">
              <w:rPr>
                <w:szCs w:val="26"/>
              </w:rPr>
              <w:t>тдел</w:t>
            </w:r>
            <w:r>
              <w:rPr>
                <w:szCs w:val="26"/>
              </w:rPr>
              <w:t>а</w:t>
            </w:r>
            <w:r w:rsidRPr="00A172DB">
              <w:rPr>
                <w:szCs w:val="26"/>
              </w:rPr>
              <w:t xml:space="preserve"> надзорной деятельности и профилактической работы</w:t>
            </w:r>
            <w:r>
              <w:rPr>
                <w:szCs w:val="26"/>
              </w:rPr>
              <w:t xml:space="preserve"> города </w:t>
            </w:r>
            <w:r w:rsidRPr="00A172DB">
              <w:rPr>
                <w:szCs w:val="26"/>
              </w:rPr>
              <w:t>Арсеньев</w:t>
            </w:r>
            <w:r>
              <w:rPr>
                <w:szCs w:val="26"/>
              </w:rPr>
              <w:t>а</w:t>
            </w:r>
          </w:p>
        </w:tc>
        <w:tc>
          <w:tcPr>
            <w:tcW w:w="4819" w:type="dxa"/>
          </w:tcPr>
          <w:p w:rsidR="006E6136" w:rsidRPr="00F52D62" w:rsidRDefault="006E6136" w:rsidP="00F418A9">
            <w:pPr>
              <w:ind w:firstLine="0"/>
              <w:rPr>
                <w:szCs w:val="26"/>
              </w:rPr>
            </w:pPr>
            <w:r w:rsidRPr="000A05AE">
              <w:rPr>
                <w:szCs w:val="26"/>
              </w:rPr>
              <w:t>- ( по согласованию)</w:t>
            </w:r>
            <w:r>
              <w:rPr>
                <w:szCs w:val="26"/>
              </w:rPr>
              <w:t>.</w:t>
            </w:r>
          </w:p>
        </w:tc>
      </w:tr>
    </w:tbl>
    <w:p w:rsidR="008F5E62" w:rsidRDefault="008F5E62" w:rsidP="00EA158E">
      <w:pPr>
        <w:spacing w:line="360" w:lineRule="auto"/>
        <w:ind w:firstLine="0"/>
        <w:jc w:val="center"/>
        <w:rPr>
          <w:szCs w:val="26"/>
        </w:rPr>
      </w:pPr>
    </w:p>
    <w:p w:rsidR="00D7257D" w:rsidRDefault="00EA158E" w:rsidP="00EA158E">
      <w:pPr>
        <w:spacing w:line="360" w:lineRule="auto"/>
        <w:ind w:firstLine="0"/>
        <w:jc w:val="center"/>
        <w:rPr>
          <w:szCs w:val="26"/>
        </w:rPr>
      </w:pPr>
      <w:r>
        <w:rPr>
          <w:szCs w:val="26"/>
        </w:rPr>
        <w:t>____________</w:t>
      </w:r>
    </w:p>
    <w:p w:rsidR="00F418A9" w:rsidRDefault="00F418A9">
      <w:pPr>
        <w:widowControl/>
        <w:autoSpaceDE/>
        <w:autoSpaceDN/>
        <w:adjustRightInd/>
        <w:ind w:firstLine="0"/>
        <w:jc w:val="left"/>
        <w:rPr>
          <w:szCs w:val="26"/>
        </w:rPr>
      </w:pPr>
      <w:r>
        <w:rPr>
          <w:szCs w:val="26"/>
        </w:rPr>
        <w:br w:type="page"/>
      </w:r>
    </w:p>
    <w:p w:rsidR="00704549" w:rsidRDefault="00704549" w:rsidP="00E175D5">
      <w:pPr>
        <w:ind w:left="5812" w:firstLine="0"/>
        <w:jc w:val="center"/>
        <w:rPr>
          <w:szCs w:val="26"/>
        </w:rPr>
      </w:pPr>
      <w:r>
        <w:rPr>
          <w:szCs w:val="26"/>
        </w:rPr>
        <w:lastRenderedPageBreak/>
        <w:t>Приложение</w:t>
      </w:r>
    </w:p>
    <w:p w:rsidR="00704549" w:rsidRDefault="00704549" w:rsidP="002B3AE9">
      <w:pPr>
        <w:ind w:left="5812" w:firstLine="0"/>
        <w:jc w:val="left"/>
        <w:rPr>
          <w:szCs w:val="26"/>
        </w:rPr>
      </w:pPr>
      <w:r>
        <w:rPr>
          <w:szCs w:val="26"/>
        </w:rPr>
        <w:t xml:space="preserve">к постановлению администрации </w:t>
      </w:r>
      <w:r w:rsidR="00E175D5">
        <w:rPr>
          <w:szCs w:val="26"/>
        </w:rPr>
        <w:t xml:space="preserve">Арсеньевского </w:t>
      </w:r>
      <w:r>
        <w:rPr>
          <w:szCs w:val="26"/>
        </w:rPr>
        <w:t xml:space="preserve">городского округа от </w:t>
      </w:r>
      <w:r w:rsidR="00D068A9">
        <w:rPr>
          <w:szCs w:val="26"/>
          <w:u w:val="single"/>
        </w:rPr>
        <w:t>17 мая</w:t>
      </w:r>
      <w:r w:rsidR="002B3AE9">
        <w:rPr>
          <w:szCs w:val="26"/>
        </w:rPr>
        <w:t xml:space="preserve"> </w:t>
      </w:r>
      <w:r w:rsidR="00A02D9B">
        <w:rPr>
          <w:szCs w:val="26"/>
        </w:rPr>
        <w:t>202</w:t>
      </w:r>
      <w:r w:rsidR="008F5E62">
        <w:rPr>
          <w:szCs w:val="26"/>
        </w:rPr>
        <w:t>4</w:t>
      </w:r>
      <w:r>
        <w:rPr>
          <w:szCs w:val="26"/>
        </w:rPr>
        <w:t xml:space="preserve"> год №</w:t>
      </w:r>
      <w:r w:rsidR="002B3AE9">
        <w:rPr>
          <w:szCs w:val="26"/>
        </w:rPr>
        <w:t xml:space="preserve"> </w:t>
      </w:r>
      <w:r w:rsidR="00D068A9">
        <w:rPr>
          <w:szCs w:val="26"/>
          <w:u w:val="single"/>
        </w:rPr>
        <w:t>314-па</w:t>
      </w:r>
      <w:bookmarkStart w:id="0" w:name="_GoBack"/>
      <w:bookmarkEnd w:id="0"/>
    </w:p>
    <w:p w:rsidR="00E175D5" w:rsidRDefault="00E175D5" w:rsidP="00704549">
      <w:pPr>
        <w:spacing w:line="360" w:lineRule="auto"/>
        <w:ind w:firstLine="0"/>
        <w:jc w:val="left"/>
        <w:rPr>
          <w:szCs w:val="26"/>
        </w:rPr>
      </w:pPr>
      <w:r>
        <w:rPr>
          <w:szCs w:val="26"/>
        </w:rPr>
        <w:t>ФОРМА</w:t>
      </w:r>
    </w:p>
    <w:p w:rsidR="00E175D5" w:rsidRDefault="00E175D5" w:rsidP="00E175D5">
      <w:pPr>
        <w:ind w:left="4536" w:firstLine="0"/>
        <w:jc w:val="left"/>
        <w:rPr>
          <w:szCs w:val="26"/>
        </w:rPr>
      </w:pPr>
      <w:r>
        <w:rPr>
          <w:szCs w:val="26"/>
        </w:rPr>
        <w:t>В Отдел содержания городских территорий управления жизнеобеспечения администрации городского округа</w:t>
      </w:r>
    </w:p>
    <w:p w:rsidR="00E175D5" w:rsidRDefault="00E175D5" w:rsidP="00E175D5">
      <w:pPr>
        <w:ind w:left="4536" w:firstLine="0"/>
        <w:jc w:val="left"/>
        <w:rPr>
          <w:szCs w:val="26"/>
        </w:rPr>
      </w:pPr>
    </w:p>
    <w:p w:rsidR="00E175D5" w:rsidRDefault="00E175D5" w:rsidP="00E175D5">
      <w:pPr>
        <w:ind w:left="4536" w:firstLine="0"/>
        <w:jc w:val="left"/>
        <w:rPr>
          <w:szCs w:val="26"/>
        </w:rPr>
      </w:pPr>
      <w:r>
        <w:rPr>
          <w:szCs w:val="26"/>
        </w:rPr>
        <w:t>От____________________________________</w:t>
      </w:r>
    </w:p>
    <w:p w:rsidR="00E175D5" w:rsidRDefault="00E175D5" w:rsidP="00E175D5">
      <w:pPr>
        <w:ind w:left="4536" w:firstLine="0"/>
        <w:jc w:val="center"/>
        <w:rPr>
          <w:szCs w:val="26"/>
          <w:vertAlign w:val="superscript"/>
        </w:rPr>
      </w:pPr>
      <w:r>
        <w:rPr>
          <w:szCs w:val="26"/>
          <w:vertAlign w:val="superscript"/>
        </w:rPr>
        <w:t>(</w:t>
      </w:r>
      <w:r w:rsidRPr="00E175D5">
        <w:rPr>
          <w:szCs w:val="26"/>
          <w:vertAlign w:val="superscript"/>
        </w:rPr>
        <w:t>указывается ФИО полностью, наименование организации)</w:t>
      </w:r>
    </w:p>
    <w:p w:rsidR="00E175D5" w:rsidRDefault="00E175D5" w:rsidP="00E175D5">
      <w:pPr>
        <w:ind w:left="4536" w:firstLine="0"/>
        <w:rPr>
          <w:szCs w:val="26"/>
        </w:rPr>
      </w:pPr>
      <w:r>
        <w:rPr>
          <w:szCs w:val="26"/>
        </w:rPr>
        <w:t>______________________________________________________________________________</w:t>
      </w:r>
    </w:p>
    <w:p w:rsidR="00E175D5" w:rsidRDefault="00E175D5" w:rsidP="00E175D5">
      <w:pPr>
        <w:ind w:left="4536" w:firstLine="0"/>
        <w:rPr>
          <w:szCs w:val="26"/>
        </w:rPr>
      </w:pPr>
      <w:r>
        <w:rPr>
          <w:szCs w:val="26"/>
        </w:rPr>
        <w:t>Номер контак</w:t>
      </w:r>
      <w:r w:rsidR="00025FE5">
        <w:rPr>
          <w:szCs w:val="26"/>
        </w:rPr>
        <w:t>тного телефона:</w:t>
      </w:r>
      <w:r>
        <w:rPr>
          <w:szCs w:val="26"/>
        </w:rPr>
        <w:t>____________</w:t>
      </w:r>
    </w:p>
    <w:p w:rsidR="00E175D5" w:rsidRDefault="00E175D5" w:rsidP="00E175D5">
      <w:pPr>
        <w:ind w:firstLine="0"/>
        <w:jc w:val="left"/>
        <w:rPr>
          <w:szCs w:val="26"/>
        </w:rPr>
      </w:pPr>
    </w:p>
    <w:p w:rsidR="00E175D5" w:rsidRDefault="00E175D5" w:rsidP="00E175D5">
      <w:pPr>
        <w:ind w:firstLine="0"/>
        <w:jc w:val="center"/>
        <w:rPr>
          <w:szCs w:val="26"/>
        </w:rPr>
      </w:pPr>
      <w:r>
        <w:rPr>
          <w:szCs w:val="26"/>
        </w:rPr>
        <w:t>ЗАЯВКА</w:t>
      </w:r>
    </w:p>
    <w:p w:rsidR="0062507E" w:rsidRDefault="0062507E" w:rsidP="00E175D5">
      <w:pPr>
        <w:ind w:firstLine="0"/>
        <w:jc w:val="center"/>
        <w:rPr>
          <w:szCs w:val="26"/>
        </w:rPr>
      </w:pPr>
    </w:p>
    <w:p w:rsidR="00A25605" w:rsidRPr="00A25605" w:rsidRDefault="00A25605" w:rsidP="00A25605">
      <w:pPr>
        <w:spacing w:line="360" w:lineRule="auto"/>
        <w:ind w:firstLine="0"/>
        <w:rPr>
          <w:szCs w:val="26"/>
        </w:rPr>
      </w:pPr>
    </w:p>
    <w:p w:rsidR="00A25605" w:rsidRPr="00A25605" w:rsidRDefault="00A25605" w:rsidP="00A25605">
      <w:pPr>
        <w:spacing w:line="360" w:lineRule="auto"/>
        <w:ind w:firstLine="0"/>
        <w:rPr>
          <w:szCs w:val="26"/>
        </w:rPr>
      </w:pPr>
      <w:r w:rsidRPr="00A25605">
        <w:rPr>
          <w:szCs w:val="26"/>
        </w:rPr>
        <w:t>1. Предложения и (или) дополнения к проект</w:t>
      </w:r>
      <w:r>
        <w:rPr>
          <w:szCs w:val="26"/>
        </w:rPr>
        <w:t>у</w:t>
      </w:r>
      <w:r w:rsidRPr="00A25605">
        <w:rPr>
          <w:szCs w:val="26"/>
        </w:rPr>
        <w:t xml:space="preserve"> </w:t>
      </w:r>
      <w:r w:rsidR="00722E51">
        <w:rPr>
          <w:szCs w:val="26"/>
        </w:rPr>
        <w:t>постановления.</w:t>
      </w:r>
    </w:p>
    <w:p w:rsidR="00A25605" w:rsidRPr="00A25605" w:rsidRDefault="00A25605" w:rsidP="00A25605">
      <w:pPr>
        <w:spacing w:line="360" w:lineRule="auto"/>
        <w:ind w:firstLine="0"/>
        <w:rPr>
          <w:szCs w:val="26"/>
        </w:rPr>
      </w:pPr>
      <w:r w:rsidRPr="00A25605">
        <w:rPr>
          <w:szCs w:val="26"/>
        </w:rPr>
        <w:t>2. Обоснование.</w:t>
      </w:r>
    </w:p>
    <w:p w:rsidR="00A25605" w:rsidRPr="00A25605" w:rsidRDefault="00A25605" w:rsidP="00A25605">
      <w:pPr>
        <w:spacing w:line="360" w:lineRule="auto"/>
        <w:ind w:firstLine="0"/>
        <w:rPr>
          <w:szCs w:val="26"/>
        </w:rPr>
      </w:pPr>
    </w:p>
    <w:p w:rsidR="00A25605" w:rsidRPr="00A25605" w:rsidRDefault="00A25605" w:rsidP="00A25605">
      <w:pPr>
        <w:spacing w:line="360" w:lineRule="auto"/>
        <w:ind w:firstLine="0"/>
        <w:rPr>
          <w:szCs w:val="26"/>
        </w:rPr>
      </w:pPr>
      <w:r w:rsidRPr="00A25605">
        <w:rPr>
          <w:szCs w:val="26"/>
        </w:rPr>
        <w:t>________________________               _______________                   ___________________</w:t>
      </w:r>
    </w:p>
    <w:p w:rsidR="00A25605" w:rsidRPr="00A25605" w:rsidRDefault="00A25605" w:rsidP="00A25605">
      <w:pPr>
        <w:spacing w:line="360" w:lineRule="auto"/>
        <w:ind w:firstLine="0"/>
        <w:rPr>
          <w:szCs w:val="26"/>
        </w:rPr>
      </w:pPr>
      <w:r w:rsidRPr="00A25605">
        <w:rPr>
          <w:szCs w:val="26"/>
        </w:rPr>
        <w:t xml:space="preserve">                   ФИО                                           подпись                      </w:t>
      </w:r>
      <w:r>
        <w:rPr>
          <w:szCs w:val="26"/>
        </w:rPr>
        <w:t xml:space="preserve">     </w:t>
      </w:r>
      <w:r w:rsidRPr="00A25605">
        <w:rPr>
          <w:szCs w:val="26"/>
        </w:rPr>
        <w:t xml:space="preserve">       </w:t>
      </w:r>
      <w:r>
        <w:rPr>
          <w:szCs w:val="26"/>
        </w:rPr>
        <w:t xml:space="preserve">       </w:t>
      </w:r>
      <w:r w:rsidRPr="00A25605">
        <w:rPr>
          <w:szCs w:val="26"/>
        </w:rPr>
        <w:t>дата</w:t>
      </w:r>
    </w:p>
    <w:p w:rsidR="00A25605" w:rsidRPr="00A25605" w:rsidRDefault="00A25605" w:rsidP="00A25605">
      <w:pPr>
        <w:spacing w:line="360" w:lineRule="auto"/>
        <w:ind w:firstLine="0"/>
        <w:rPr>
          <w:szCs w:val="26"/>
        </w:rPr>
      </w:pPr>
    </w:p>
    <w:p w:rsidR="004E1008" w:rsidRDefault="004E1008" w:rsidP="0059381B">
      <w:pPr>
        <w:ind w:firstLine="0"/>
        <w:jc w:val="center"/>
        <w:rPr>
          <w:szCs w:val="26"/>
        </w:rPr>
      </w:pPr>
    </w:p>
    <w:p w:rsidR="0059381B" w:rsidRPr="0059381B" w:rsidRDefault="0059381B" w:rsidP="0059381B">
      <w:pPr>
        <w:ind w:firstLine="0"/>
        <w:jc w:val="center"/>
        <w:rPr>
          <w:szCs w:val="26"/>
        </w:rPr>
      </w:pPr>
      <w:r>
        <w:rPr>
          <w:szCs w:val="26"/>
        </w:rPr>
        <w:t>_________________________</w:t>
      </w:r>
    </w:p>
    <w:sectPr w:rsidR="0059381B" w:rsidRPr="0059381B" w:rsidSect="008F5E62">
      <w:type w:val="continuous"/>
      <w:pgSz w:w="11906" w:h="16838" w:code="9"/>
      <w:pgMar w:top="709" w:right="851" w:bottom="709" w:left="1418" w:header="397" w:footer="1520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17DA" w:rsidRDefault="00FA17DA">
      <w:r>
        <w:separator/>
      </w:r>
    </w:p>
  </w:endnote>
  <w:endnote w:type="continuationSeparator" w:id="0">
    <w:p w:rsidR="00FA17DA" w:rsidRDefault="00FA1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3739" w:rsidRDefault="00523739">
    <w:pPr>
      <w:pStyle w:val="a6"/>
    </w:pPr>
  </w:p>
  <w:p w:rsidR="00523739" w:rsidRDefault="0052373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17DA" w:rsidRDefault="00FA17DA">
      <w:r>
        <w:separator/>
      </w:r>
    </w:p>
  </w:footnote>
  <w:footnote w:type="continuationSeparator" w:id="0">
    <w:p w:rsidR="00FA17DA" w:rsidRDefault="00FA17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275" w:rsidRDefault="00AC5275" w:rsidP="00F057D9">
    <w:pPr>
      <w:pStyle w:val="a4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93454"/>
    <w:multiLevelType w:val="hybridMultilevel"/>
    <w:tmpl w:val="6DE454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70CD1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drawingGridHorizontalSpacing w:val="187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62D"/>
    <w:rsid w:val="000027EA"/>
    <w:rsid w:val="00012E93"/>
    <w:rsid w:val="00014DFB"/>
    <w:rsid w:val="00025FE5"/>
    <w:rsid w:val="00037272"/>
    <w:rsid w:val="000616AF"/>
    <w:rsid w:val="0008027B"/>
    <w:rsid w:val="000810D5"/>
    <w:rsid w:val="00082D08"/>
    <w:rsid w:val="0008485B"/>
    <w:rsid w:val="00085313"/>
    <w:rsid w:val="000B440F"/>
    <w:rsid w:val="000B49D9"/>
    <w:rsid w:val="000D141F"/>
    <w:rsid w:val="000D32DB"/>
    <w:rsid w:val="000E204A"/>
    <w:rsid w:val="000E48E5"/>
    <w:rsid w:val="000E5F52"/>
    <w:rsid w:val="000F48F0"/>
    <w:rsid w:val="00104976"/>
    <w:rsid w:val="00112902"/>
    <w:rsid w:val="00116F52"/>
    <w:rsid w:val="0012094A"/>
    <w:rsid w:val="00123568"/>
    <w:rsid w:val="00144A67"/>
    <w:rsid w:val="00150032"/>
    <w:rsid w:val="00150A68"/>
    <w:rsid w:val="00160D34"/>
    <w:rsid w:val="00161858"/>
    <w:rsid w:val="00173B24"/>
    <w:rsid w:val="00186852"/>
    <w:rsid w:val="001B7E69"/>
    <w:rsid w:val="001C12F8"/>
    <w:rsid w:val="001D210B"/>
    <w:rsid w:val="001F38B4"/>
    <w:rsid w:val="001F398F"/>
    <w:rsid w:val="001F5E74"/>
    <w:rsid w:val="001F7ABE"/>
    <w:rsid w:val="00206BE9"/>
    <w:rsid w:val="00215B9A"/>
    <w:rsid w:val="0025096D"/>
    <w:rsid w:val="00262A6B"/>
    <w:rsid w:val="00266358"/>
    <w:rsid w:val="0028162D"/>
    <w:rsid w:val="00286612"/>
    <w:rsid w:val="0029611E"/>
    <w:rsid w:val="002B333A"/>
    <w:rsid w:val="002B3AE9"/>
    <w:rsid w:val="002D431C"/>
    <w:rsid w:val="002F5299"/>
    <w:rsid w:val="003004ED"/>
    <w:rsid w:val="00300FA4"/>
    <w:rsid w:val="00303407"/>
    <w:rsid w:val="00325836"/>
    <w:rsid w:val="0032700A"/>
    <w:rsid w:val="00336477"/>
    <w:rsid w:val="003552E3"/>
    <w:rsid w:val="00362634"/>
    <w:rsid w:val="0038137C"/>
    <w:rsid w:val="003B2EDF"/>
    <w:rsid w:val="003B416B"/>
    <w:rsid w:val="003C7484"/>
    <w:rsid w:val="003E3A2B"/>
    <w:rsid w:val="003E6674"/>
    <w:rsid w:val="003F5F54"/>
    <w:rsid w:val="00403018"/>
    <w:rsid w:val="00415B12"/>
    <w:rsid w:val="004318B4"/>
    <w:rsid w:val="00442C08"/>
    <w:rsid w:val="00445B8E"/>
    <w:rsid w:val="00454238"/>
    <w:rsid w:val="00456B95"/>
    <w:rsid w:val="00471E00"/>
    <w:rsid w:val="00476F0A"/>
    <w:rsid w:val="004866CC"/>
    <w:rsid w:val="0049124F"/>
    <w:rsid w:val="00495D45"/>
    <w:rsid w:val="004A51D5"/>
    <w:rsid w:val="004B58E4"/>
    <w:rsid w:val="004B75CA"/>
    <w:rsid w:val="004D7461"/>
    <w:rsid w:val="004E081E"/>
    <w:rsid w:val="004E1008"/>
    <w:rsid w:val="004E5514"/>
    <w:rsid w:val="004F24B5"/>
    <w:rsid w:val="00500850"/>
    <w:rsid w:val="00506AB4"/>
    <w:rsid w:val="00514707"/>
    <w:rsid w:val="00523739"/>
    <w:rsid w:val="0052572F"/>
    <w:rsid w:val="00542E37"/>
    <w:rsid w:val="005458D8"/>
    <w:rsid w:val="00555B90"/>
    <w:rsid w:val="00566947"/>
    <w:rsid w:val="0057321A"/>
    <w:rsid w:val="00592A52"/>
    <w:rsid w:val="0059381B"/>
    <w:rsid w:val="0059491F"/>
    <w:rsid w:val="005A55C1"/>
    <w:rsid w:val="005B07D1"/>
    <w:rsid w:val="005E3936"/>
    <w:rsid w:val="005F38F2"/>
    <w:rsid w:val="005F45EB"/>
    <w:rsid w:val="005F5086"/>
    <w:rsid w:val="005F621C"/>
    <w:rsid w:val="0062507E"/>
    <w:rsid w:val="006454B4"/>
    <w:rsid w:val="00665D09"/>
    <w:rsid w:val="0067573A"/>
    <w:rsid w:val="00677CE2"/>
    <w:rsid w:val="00681364"/>
    <w:rsid w:val="00681EFD"/>
    <w:rsid w:val="006A7761"/>
    <w:rsid w:val="006B671C"/>
    <w:rsid w:val="006C59E1"/>
    <w:rsid w:val="006C74BD"/>
    <w:rsid w:val="006E3865"/>
    <w:rsid w:val="006E5EA1"/>
    <w:rsid w:val="006E6136"/>
    <w:rsid w:val="006E7487"/>
    <w:rsid w:val="00704549"/>
    <w:rsid w:val="007076D8"/>
    <w:rsid w:val="00722E51"/>
    <w:rsid w:val="00723EE6"/>
    <w:rsid w:val="007240A1"/>
    <w:rsid w:val="00747D2C"/>
    <w:rsid w:val="00750372"/>
    <w:rsid w:val="00756814"/>
    <w:rsid w:val="00760B01"/>
    <w:rsid w:val="0077066E"/>
    <w:rsid w:val="00773123"/>
    <w:rsid w:val="00773245"/>
    <w:rsid w:val="00794FA9"/>
    <w:rsid w:val="007A361D"/>
    <w:rsid w:val="007A7ABC"/>
    <w:rsid w:val="007B27E6"/>
    <w:rsid w:val="007B2B5B"/>
    <w:rsid w:val="007B5A56"/>
    <w:rsid w:val="007D4755"/>
    <w:rsid w:val="007E5B93"/>
    <w:rsid w:val="00804BE1"/>
    <w:rsid w:val="008154ED"/>
    <w:rsid w:val="00821BD2"/>
    <w:rsid w:val="008337E8"/>
    <w:rsid w:val="00840F54"/>
    <w:rsid w:val="008613AC"/>
    <w:rsid w:val="008620C0"/>
    <w:rsid w:val="00872D21"/>
    <w:rsid w:val="00873BC1"/>
    <w:rsid w:val="00882939"/>
    <w:rsid w:val="00892E4E"/>
    <w:rsid w:val="008A7719"/>
    <w:rsid w:val="008C51D3"/>
    <w:rsid w:val="008E0B13"/>
    <w:rsid w:val="008E3CB0"/>
    <w:rsid w:val="008F06D9"/>
    <w:rsid w:val="008F1446"/>
    <w:rsid w:val="008F5E62"/>
    <w:rsid w:val="0090245B"/>
    <w:rsid w:val="009031B8"/>
    <w:rsid w:val="00922508"/>
    <w:rsid w:val="00934528"/>
    <w:rsid w:val="009568A7"/>
    <w:rsid w:val="009750B7"/>
    <w:rsid w:val="00976CC9"/>
    <w:rsid w:val="00992B48"/>
    <w:rsid w:val="00993138"/>
    <w:rsid w:val="00993315"/>
    <w:rsid w:val="00994D10"/>
    <w:rsid w:val="009A3759"/>
    <w:rsid w:val="009A41C7"/>
    <w:rsid w:val="009B6CA3"/>
    <w:rsid w:val="009C0713"/>
    <w:rsid w:val="009C452A"/>
    <w:rsid w:val="009E20E2"/>
    <w:rsid w:val="009F4723"/>
    <w:rsid w:val="00A02D9B"/>
    <w:rsid w:val="00A12162"/>
    <w:rsid w:val="00A25605"/>
    <w:rsid w:val="00A2655B"/>
    <w:rsid w:val="00A47E6F"/>
    <w:rsid w:val="00A5659D"/>
    <w:rsid w:val="00A5746E"/>
    <w:rsid w:val="00A57EDA"/>
    <w:rsid w:val="00A603DD"/>
    <w:rsid w:val="00A73C48"/>
    <w:rsid w:val="00A77790"/>
    <w:rsid w:val="00A90A27"/>
    <w:rsid w:val="00AA0059"/>
    <w:rsid w:val="00AB65B3"/>
    <w:rsid w:val="00AB6BB2"/>
    <w:rsid w:val="00AC5275"/>
    <w:rsid w:val="00AD054E"/>
    <w:rsid w:val="00AE0D0A"/>
    <w:rsid w:val="00AE1F2F"/>
    <w:rsid w:val="00AF6318"/>
    <w:rsid w:val="00B00572"/>
    <w:rsid w:val="00B07942"/>
    <w:rsid w:val="00B10C39"/>
    <w:rsid w:val="00B26D55"/>
    <w:rsid w:val="00B27894"/>
    <w:rsid w:val="00B3463D"/>
    <w:rsid w:val="00B40C75"/>
    <w:rsid w:val="00B4356A"/>
    <w:rsid w:val="00B53139"/>
    <w:rsid w:val="00B84274"/>
    <w:rsid w:val="00B90291"/>
    <w:rsid w:val="00B945F8"/>
    <w:rsid w:val="00BA10C1"/>
    <w:rsid w:val="00BB04D6"/>
    <w:rsid w:val="00BB5081"/>
    <w:rsid w:val="00BC3DC5"/>
    <w:rsid w:val="00BD7C02"/>
    <w:rsid w:val="00BE6D8D"/>
    <w:rsid w:val="00BF651D"/>
    <w:rsid w:val="00BF6A9B"/>
    <w:rsid w:val="00C11028"/>
    <w:rsid w:val="00C30BE6"/>
    <w:rsid w:val="00C31E1C"/>
    <w:rsid w:val="00C34E0B"/>
    <w:rsid w:val="00C53553"/>
    <w:rsid w:val="00C86421"/>
    <w:rsid w:val="00CA004C"/>
    <w:rsid w:val="00CA11D9"/>
    <w:rsid w:val="00CB7E54"/>
    <w:rsid w:val="00CD66E5"/>
    <w:rsid w:val="00CF6915"/>
    <w:rsid w:val="00D03713"/>
    <w:rsid w:val="00D068A9"/>
    <w:rsid w:val="00D127D8"/>
    <w:rsid w:val="00D203CE"/>
    <w:rsid w:val="00D269D1"/>
    <w:rsid w:val="00D27694"/>
    <w:rsid w:val="00D3501C"/>
    <w:rsid w:val="00D41D41"/>
    <w:rsid w:val="00D541F6"/>
    <w:rsid w:val="00D63114"/>
    <w:rsid w:val="00D7257D"/>
    <w:rsid w:val="00D72C48"/>
    <w:rsid w:val="00D7375A"/>
    <w:rsid w:val="00D74227"/>
    <w:rsid w:val="00D905CC"/>
    <w:rsid w:val="00D96501"/>
    <w:rsid w:val="00DB6D81"/>
    <w:rsid w:val="00DC230A"/>
    <w:rsid w:val="00DD61D5"/>
    <w:rsid w:val="00DD7D90"/>
    <w:rsid w:val="00DE2EBE"/>
    <w:rsid w:val="00DE3229"/>
    <w:rsid w:val="00DF02F0"/>
    <w:rsid w:val="00E0057D"/>
    <w:rsid w:val="00E06C02"/>
    <w:rsid w:val="00E175D5"/>
    <w:rsid w:val="00E17827"/>
    <w:rsid w:val="00E26D49"/>
    <w:rsid w:val="00E57861"/>
    <w:rsid w:val="00E954C3"/>
    <w:rsid w:val="00E97C4A"/>
    <w:rsid w:val="00EA158E"/>
    <w:rsid w:val="00EB15DC"/>
    <w:rsid w:val="00EC6431"/>
    <w:rsid w:val="00EC69F7"/>
    <w:rsid w:val="00ED6F8E"/>
    <w:rsid w:val="00EE6E10"/>
    <w:rsid w:val="00EF340C"/>
    <w:rsid w:val="00F04173"/>
    <w:rsid w:val="00F057D9"/>
    <w:rsid w:val="00F2070D"/>
    <w:rsid w:val="00F37B6A"/>
    <w:rsid w:val="00F418A9"/>
    <w:rsid w:val="00F66375"/>
    <w:rsid w:val="00F770C6"/>
    <w:rsid w:val="00F7778A"/>
    <w:rsid w:val="00F87ADF"/>
    <w:rsid w:val="00FA17DA"/>
    <w:rsid w:val="00FA31F5"/>
    <w:rsid w:val="00FD6684"/>
    <w:rsid w:val="00FE1504"/>
    <w:rsid w:val="00FE288E"/>
    <w:rsid w:val="00FE3C13"/>
    <w:rsid w:val="00FE555C"/>
    <w:rsid w:val="00FE612F"/>
    <w:rsid w:val="00FE7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E4DC0AA"/>
  <w15:chartTrackingRefBased/>
  <w15:docId w15:val="{6BDA8602-9375-4DE5-A223-EE5C79C38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paragraph" w:styleId="1">
    <w:name w:val="heading 1"/>
    <w:basedOn w:val="a"/>
    <w:next w:val="a"/>
    <w:link w:val="10"/>
    <w:qFormat/>
    <w:rsid w:val="006E6136"/>
    <w:pPr>
      <w:keepNext/>
      <w:widowControl/>
      <w:numPr>
        <w:numId w:val="2"/>
      </w:numPr>
      <w:autoSpaceDE/>
      <w:autoSpaceDN/>
      <w:adjustRightInd/>
      <w:spacing w:before="240" w:after="60"/>
      <w:jc w:val="left"/>
      <w:outlineLvl w:val="0"/>
    </w:pPr>
    <w:rPr>
      <w:rFonts w:ascii="Calibri Light" w:hAnsi="Calibri Light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6E6136"/>
    <w:pPr>
      <w:keepNext/>
      <w:widowControl/>
      <w:numPr>
        <w:ilvl w:val="1"/>
        <w:numId w:val="2"/>
      </w:numPr>
      <w:autoSpaceDE/>
      <w:autoSpaceDN/>
      <w:adjustRightInd/>
      <w:spacing w:before="240" w:after="60"/>
      <w:jc w:val="left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6E6136"/>
    <w:pPr>
      <w:keepNext/>
      <w:widowControl/>
      <w:numPr>
        <w:ilvl w:val="2"/>
        <w:numId w:val="2"/>
      </w:numPr>
      <w:autoSpaceDE/>
      <w:autoSpaceDN/>
      <w:adjustRightInd/>
      <w:spacing w:before="240" w:after="60"/>
      <w:jc w:val="left"/>
      <w:outlineLvl w:val="2"/>
    </w:pPr>
    <w:rPr>
      <w:rFonts w:ascii="Calibri Light" w:hAnsi="Calibri Light"/>
      <w:b/>
      <w:bCs/>
      <w:szCs w:val="26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6E6136"/>
    <w:pPr>
      <w:keepNext/>
      <w:widowControl/>
      <w:numPr>
        <w:ilvl w:val="3"/>
        <w:numId w:val="2"/>
      </w:numPr>
      <w:autoSpaceDE/>
      <w:autoSpaceDN/>
      <w:adjustRightInd/>
      <w:spacing w:before="240" w:after="60"/>
      <w:jc w:val="left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6E6136"/>
    <w:pPr>
      <w:widowControl/>
      <w:numPr>
        <w:ilvl w:val="4"/>
        <w:numId w:val="2"/>
      </w:numPr>
      <w:autoSpaceDE/>
      <w:autoSpaceDN/>
      <w:adjustRightInd/>
      <w:spacing w:before="240" w:after="60"/>
      <w:jc w:val="left"/>
      <w:outlineLvl w:val="4"/>
    </w:pPr>
    <w:rPr>
      <w:rFonts w:ascii="Calibri" w:hAnsi="Calibri"/>
      <w:b/>
      <w:bCs/>
      <w:i/>
      <w:iCs/>
      <w:szCs w:val="26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6E6136"/>
    <w:pPr>
      <w:widowControl/>
      <w:numPr>
        <w:ilvl w:val="5"/>
        <w:numId w:val="2"/>
      </w:numPr>
      <w:autoSpaceDE/>
      <w:autoSpaceDN/>
      <w:adjustRightInd/>
      <w:spacing w:before="240" w:after="60"/>
      <w:jc w:val="left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6E6136"/>
    <w:pPr>
      <w:widowControl/>
      <w:numPr>
        <w:ilvl w:val="6"/>
        <w:numId w:val="2"/>
      </w:numPr>
      <w:autoSpaceDE/>
      <w:autoSpaceDN/>
      <w:adjustRightInd/>
      <w:spacing w:before="240" w:after="60"/>
      <w:jc w:val="left"/>
      <w:outlineLvl w:val="6"/>
    </w:pPr>
    <w:rPr>
      <w:rFonts w:ascii="Calibri" w:hAnsi="Calibri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semiHidden/>
    <w:unhideWhenUsed/>
    <w:qFormat/>
    <w:rsid w:val="006E6136"/>
    <w:pPr>
      <w:widowControl/>
      <w:numPr>
        <w:ilvl w:val="7"/>
        <w:numId w:val="2"/>
      </w:numPr>
      <w:autoSpaceDE/>
      <w:autoSpaceDN/>
      <w:adjustRightInd/>
      <w:spacing w:before="240" w:after="60"/>
      <w:jc w:val="left"/>
      <w:outlineLvl w:val="7"/>
    </w:pPr>
    <w:rPr>
      <w:rFonts w:ascii="Calibri" w:hAnsi="Calibri"/>
      <w:i/>
      <w:iCs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semiHidden/>
    <w:unhideWhenUsed/>
    <w:qFormat/>
    <w:rsid w:val="006E6136"/>
    <w:pPr>
      <w:widowControl/>
      <w:numPr>
        <w:ilvl w:val="8"/>
        <w:numId w:val="2"/>
      </w:numPr>
      <w:autoSpaceDE/>
      <w:autoSpaceDN/>
      <w:adjustRightInd/>
      <w:spacing w:before="240" w:after="60"/>
      <w:jc w:val="left"/>
      <w:outlineLvl w:val="8"/>
    </w:pPr>
    <w:rPr>
      <w:rFonts w:ascii="Calibri Light" w:hAnsi="Calibri Light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FA31F5"/>
    <w:pPr>
      <w:tabs>
        <w:tab w:val="center" w:pos="4677"/>
        <w:tab w:val="right" w:pos="9355"/>
      </w:tabs>
    </w:pPr>
  </w:style>
  <w:style w:type="paragraph" w:styleId="a6">
    <w:name w:val="footer"/>
    <w:basedOn w:val="a"/>
    <w:link w:val="a7"/>
    <w:uiPriority w:val="99"/>
    <w:rsid w:val="00FA31F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28162D"/>
    <w:rPr>
      <w:sz w:val="26"/>
    </w:rPr>
  </w:style>
  <w:style w:type="paragraph" w:styleId="a8">
    <w:name w:val="List Paragraph"/>
    <w:basedOn w:val="a"/>
    <w:uiPriority w:val="34"/>
    <w:qFormat/>
    <w:rsid w:val="00AE0D0A"/>
    <w:pPr>
      <w:ind w:left="720"/>
      <w:contextualSpacing/>
    </w:pPr>
  </w:style>
  <w:style w:type="character" w:styleId="a9">
    <w:name w:val="Hyperlink"/>
    <w:basedOn w:val="a0"/>
    <w:rsid w:val="00523739"/>
    <w:rPr>
      <w:color w:val="0563C1" w:themeColor="hyperlink"/>
      <w:u w:val="single"/>
    </w:rPr>
  </w:style>
  <w:style w:type="character" w:customStyle="1" w:styleId="a7">
    <w:name w:val="Нижний колонтитул Знак"/>
    <w:basedOn w:val="a0"/>
    <w:link w:val="a6"/>
    <w:uiPriority w:val="99"/>
    <w:rsid w:val="00523739"/>
    <w:rPr>
      <w:sz w:val="26"/>
    </w:rPr>
  </w:style>
  <w:style w:type="paragraph" w:styleId="aa">
    <w:name w:val="Balloon Text"/>
    <w:basedOn w:val="a"/>
    <w:link w:val="ab"/>
    <w:rsid w:val="00E57861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rsid w:val="00E57861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D541F6"/>
    <w:pPr>
      <w:suppressAutoHyphens/>
    </w:pPr>
    <w:rPr>
      <w:rFonts w:ascii="Arial" w:eastAsia="Arial" w:hAnsi="Arial" w:cs="Tahoma"/>
      <w:kern w:val="1"/>
      <w:szCs w:val="24"/>
      <w:lang w:eastAsia="zh-CN" w:bidi="hi-IN"/>
    </w:rPr>
  </w:style>
  <w:style w:type="paragraph" w:customStyle="1" w:styleId="ConsPlusTitle">
    <w:name w:val="ConsPlusTitle"/>
    <w:rsid w:val="00872D2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0">
    <w:name w:val="Заголовок 1 Знак"/>
    <w:basedOn w:val="a0"/>
    <w:link w:val="1"/>
    <w:rsid w:val="006E6136"/>
    <w:rPr>
      <w:rFonts w:ascii="Calibri Light" w:hAnsi="Calibri Light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rsid w:val="006E6136"/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semiHidden/>
    <w:rsid w:val="006E6136"/>
    <w:rPr>
      <w:rFonts w:ascii="Calibri Light" w:hAnsi="Calibri Light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semiHidden/>
    <w:rsid w:val="006E6136"/>
    <w:rPr>
      <w:rFonts w:ascii="Calibri" w:hAnsi="Calibri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semiHidden/>
    <w:rsid w:val="006E6136"/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customStyle="1" w:styleId="60">
    <w:name w:val="Заголовок 6 Знак"/>
    <w:basedOn w:val="a0"/>
    <w:link w:val="6"/>
    <w:semiHidden/>
    <w:rsid w:val="006E6136"/>
    <w:rPr>
      <w:rFonts w:ascii="Calibri" w:hAnsi="Calibri"/>
      <w:b/>
      <w:bCs/>
      <w:sz w:val="22"/>
      <w:szCs w:val="22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6E6136"/>
    <w:rPr>
      <w:rFonts w:ascii="Calibri" w:hAnsi="Calibri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semiHidden/>
    <w:rsid w:val="006E6136"/>
    <w:rPr>
      <w:rFonts w:ascii="Calibri" w:hAnsi="Calibri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0"/>
    <w:link w:val="9"/>
    <w:semiHidden/>
    <w:rsid w:val="006E6136"/>
    <w:rPr>
      <w:rFonts w:ascii="Calibri Light" w:hAnsi="Calibri Light"/>
      <w:sz w:val="22"/>
      <w:szCs w:val="2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3;&#1040;&#1057;&#1058;&#1071;\&#1050;&#1054;&#1052;&#1060;&#1054;&#1056;&#1058;&#1053;&#1040;&#1071;%20&#1057;&#1056;&#1045;&#1044;&#1040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7</TotalTime>
  <Pages>5</Pages>
  <Words>708</Words>
  <Characters>5793</Characters>
  <Application>Microsoft Office Word</Application>
  <DocSecurity>0</DocSecurity>
  <Lines>48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6489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Филимонова Анастасия Сергеевна</dc:creator>
  <cp:keywords/>
  <dc:description/>
  <cp:lastModifiedBy>Герасимова Зоя Николаевна</cp:lastModifiedBy>
  <cp:revision>4</cp:revision>
  <cp:lastPrinted>2023-09-19T00:17:00Z</cp:lastPrinted>
  <dcterms:created xsi:type="dcterms:W3CDTF">2024-05-17T00:36:00Z</dcterms:created>
  <dcterms:modified xsi:type="dcterms:W3CDTF">2024-05-20T00:51:00Z</dcterms:modified>
</cp:coreProperties>
</file>