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01" w:rsidRPr="00566D01" w:rsidRDefault="00566D01" w:rsidP="00566D01">
      <w:pPr>
        <w:spacing w:line="360" w:lineRule="auto"/>
        <w:ind w:firstLine="675"/>
        <w:jc w:val="both"/>
        <w:rPr>
          <w:sz w:val="26"/>
          <w:szCs w:val="26"/>
        </w:rPr>
      </w:pPr>
      <w:r w:rsidRPr="00566D01">
        <w:rPr>
          <w:sz w:val="26"/>
          <w:szCs w:val="26"/>
        </w:rPr>
        <w:t>.</w:t>
      </w:r>
    </w:p>
    <w:p w:rsidR="00F526BA" w:rsidRDefault="00F526BA" w:rsidP="00787505">
      <w:pPr>
        <w:pStyle w:val="ConsPlusNormal"/>
        <w:widowControl/>
        <w:jc w:val="center"/>
        <w:rPr>
          <w:rFonts w:ascii="Times New Roman" w:hAnsi="Times New Roman" w:cs="Times New Roman"/>
          <w:b/>
          <w:sz w:val="24"/>
          <w:szCs w:val="24"/>
        </w:rPr>
      </w:pPr>
    </w:p>
    <w:p w:rsidR="00787505" w:rsidRPr="00787505" w:rsidRDefault="00787505" w:rsidP="00787505">
      <w:pPr>
        <w:pStyle w:val="ConsPlusNormal"/>
        <w:widowControl/>
        <w:jc w:val="center"/>
        <w:rPr>
          <w:rFonts w:ascii="Times New Roman" w:hAnsi="Times New Roman" w:cs="Times New Roman"/>
          <w:b/>
          <w:sz w:val="24"/>
          <w:szCs w:val="24"/>
        </w:rPr>
      </w:pPr>
      <w:r w:rsidRPr="00787505">
        <w:rPr>
          <w:rFonts w:ascii="Times New Roman" w:hAnsi="Times New Roman" w:cs="Times New Roman"/>
          <w:noProof/>
          <w:sz w:val="24"/>
          <w:szCs w:val="24"/>
        </w:rPr>
        <w:drawing>
          <wp:inline distT="0" distB="0" distL="0" distR="0">
            <wp:extent cx="676275" cy="8477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787505" w:rsidRPr="00787505" w:rsidRDefault="00787505" w:rsidP="00787505">
      <w:pPr>
        <w:pStyle w:val="ConsPlusNormal"/>
        <w:widowControl/>
        <w:jc w:val="center"/>
        <w:rPr>
          <w:rFonts w:ascii="Times New Roman" w:hAnsi="Times New Roman" w:cs="Times New Roman"/>
          <w:b/>
          <w:sz w:val="24"/>
          <w:szCs w:val="24"/>
        </w:rPr>
      </w:pPr>
    </w:p>
    <w:p w:rsidR="00787505" w:rsidRPr="00F526BA" w:rsidRDefault="00787505" w:rsidP="00787505">
      <w:pPr>
        <w:pStyle w:val="ConsPlusNormal"/>
        <w:widowControl/>
        <w:jc w:val="center"/>
        <w:rPr>
          <w:rFonts w:ascii="Times New Roman" w:hAnsi="Times New Roman" w:cs="Times New Roman"/>
          <w:b/>
          <w:sz w:val="26"/>
          <w:szCs w:val="26"/>
        </w:rPr>
      </w:pPr>
      <w:r w:rsidRPr="00F526BA">
        <w:rPr>
          <w:rFonts w:ascii="Times New Roman" w:hAnsi="Times New Roman" w:cs="Times New Roman"/>
          <w:b/>
          <w:sz w:val="26"/>
          <w:szCs w:val="26"/>
        </w:rPr>
        <w:t>МУНИЦИПАЛЬНЫЙ ПРАВОВОЙ АКТ</w:t>
      </w:r>
    </w:p>
    <w:p w:rsidR="00787505" w:rsidRPr="00F526BA" w:rsidRDefault="00787505" w:rsidP="00787505">
      <w:pPr>
        <w:pStyle w:val="ConsPlusNormal"/>
        <w:widowControl/>
        <w:jc w:val="center"/>
        <w:rPr>
          <w:rFonts w:ascii="Times New Roman" w:hAnsi="Times New Roman" w:cs="Times New Roman"/>
          <w:b/>
          <w:sz w:val="26"/>
          <w:szCs w:val="26"/>
        </w:rPr>
      </w:pPr>
      <w:r w:rsidRPr="00F526BA">
        <w:rPr>
          <w:rFonts w:ascii="Times New Roman" w:hAnsi="Times New Roman" w:cs="Times New Roman"/>
          <w:b/>
          <w:sz w:val="26"/>
          <w:szCs w:val="26"/>
        </w:rPr>
        <w:t xml:space="preserve">АРСЕНЬЕВСКОГО ГОРОДСКОГО ОКРУГА </w:t>
      </w:r>
    </w:p>
    <w:p w:rsidR="00566D01" w:rsidRPr="00F526BA" w:rsidRDefault="00566D01" w:rsidP="00787505">
      <w:pPr>
        <w:pStyle w:val="ConsPlusNormal"/>
        <w:widowControl/>
        <w:jc w:val="center"/>
        <w:rPr>
          <w:rFonts w:ascii="Times New Roman" w:hAnsi="Times New Roman" w:cs="Times New Roman"/>
          <w:b/>
          <w:sz w:val="26"/>
          <w:szCs w:val="26"/>
        </w:rPr>
      </w:pPr>
      <w:r w:rsidRPr="00F526BA">
        <w:rPr>
          <w:rFonts w:ascii="Times New Roman" w:hAnsi="Times New Roman" w:cs="Times New Roman"/>
          <w:b/>
          <w:sz w:val="26"/>
          <w:szCs w:val="26"/>
        </w:rPr>
        <w:t>ПРИМОРСКОГО КРАЯ</w:t>
      </w:r>
    </w:p>
    <w:p w:rsidR="00787505" w:rsidRPr="00787505" w:rsidRDefault="00787505" w:rsidP="00787505">
      <w:pPr>
        <w:pStyle w:val="ConsPlusNormal"/>
        <w:widowControl/>
        <w:ind w:left="5652"/>
        <w:rPr>
          <w:rFonts w:ascii="Times New Roman" w:hAnsi="Times New Roman" w:cs="Times New Roman"/>
          <w:sz w:val="24"/>
          <w:szCs w:val="24"/>
        </w:rPr>
      </w:pPr>
    </w:p>
    <w:p w:rsidR="00787505" w:rsidRPr="00787505" w:rsidRDefault="00787505" w:rsidP="00787505">
      <w:pPr>
        <w:pStyle w:val="ConsPlusNormal"/>
        <w:widowControl/>
        <w:ind w:left="5812"/>
        <w:rPr>
          <w:rFonts w:ascii="Times New Roman" w:hAnsi="Times New Roman" w:cs="Times New Roman"/>
          <w:sz w:val="24"/>
          <w:szCs w:val="24"/>
        </w:rPr>
      </w:pPr>
      <w:r w:rsidRPr="00787505">
        <w:rPr>
          <w:rFonts w:ascii="Times New Roman" w:hAnsi="Times New Roman" w:cs="Times New Roman"/>
          <w:sz w:val="24"/>
          <w:szCs w:val="24"/>
        </w:rPr>
        <w:t xml:space="preserve">Принят Думой </w:t>
      </w:r>
    </w:p>
    <w:p w:rsidR="00787505" w:rsidRPr="00787505" w:rsidRDefault="00787505" w:rsidP="00787505">
      <w:pPr>
        <w:pStyle w:val="ConsPlusNormal"/>
        <w:widowControl/>
        <w:ind w:left="5812"/>
        <w:rPr>
          <w:rFonts w:ascii="Times New Roman" w:hAnsi="Times New Roman" w:cs="Times New Roman"/>
          <w:sz w:val="24"/>
          <w:szCs w:val="24"/>
        </w:rPr>
      </w:pPr>
      <w:r w:rsidRPr="00787505">
        <w:rPr>
          <w:rFonts w:ascii="Times New Roman" w:hAnsi="Times New Roman" w:cs="Times New Roman"/>
          <w:sz w:val="24"/>
          <w:szCs w:val="24"/>
        </w:rPr>
        <w:t>Арсеньевского городского округа</w:t>
      </w:r>
    </w:p>
    <w:p w:rsidR="00787505" w:rsidRPr="00787505" w:rsidRDefault="007C0474" w:rsidP="00787505">
      <w:pPr>
        <w:pStyle w:val="ConsPlusNormal"/>
        <w:widowControl/>
        <w:ind w:left="5812"/>
        <w:rPr>
          <w:rFonts w:ascii="Times New Roman" w:hAnsi="Times New Roman" w:cs="Times New Roman"/>
          <w:sz w:val="24"/>
          <w:szCs w:val="24"/>
        </w:rPr>
      </w:pPr>
      <w:r>
        <w:rPr>
          <w:rFonts w:ascii="Times New Roman" w:hAnsi="Times New Roman" w:cs="Times New Roman"/>
          <w:sz w:val="24"/>
          <w:szCs w:val="24"/>
        </w:rPr>
        <w:t>__________________</w:t>
      </w:r>
      <w:r w:rsidR="00F526BA">
        <w:rPr>
          <w:rFonts w:ascii="Times New Roman" w:hAnsi="Times New Roman" w:cs="Times New Roman"/>
          <w:sz w:val="24"/>
          <w:szCs w:val="24"/>
        </w:rPr>
        <w:t xml:space="preserve"> </w:t>
      </w:r>
      <w:r>
        <w:rPr>
          <w:rFonts w:ascii="Times New Roman" w:hAnsi="Times New Roman" w:cs="Times New Roman"/>
          <w:sz w:val="24"/>
          <w:szCs w:val="24"/>
        </w:rPr>
        <w:t>2025</w:t>
      </w:r>
      <w:r w:rsidR="00787505" w:rsidRPr="00787505">
        <w:rPr>
          <w:rFonts w:ascii="Times New Roman" w:hAnsi="Times New Roman" w:cs="Times New Roman"/>
          <w:sz w:val="24"/>
          <w:szCs w:val="24"/>
        </w:rPr>
        <w:t xml:space="preserve"> года</w:t>
      </w:r>
    </w:p>
    <w:p w:rsidR="00787505" w:rsidRPr="00787505" w:rsidRDefault="00787505" w:rsidP="00787505">
      <w:pPr>
        <w:pStyle w:val="ConsPlusNormal"/>
        <w:widowControl/>
        <w:rPr>
          <w:rFonts w:ascii="Times New Roman" w:hAnsi="Times New Roman" w:cs="Times New Roman"/>
          <w:sz w:val="24"/>
          <w:szCs w:val="24"/>
        </w:rPr>
      </w:pPr>
    </w:p>
    <w:p w:rsidR="00566D01" w:rsidRPr="00352E7F" w:rsidRDefault="00566D01" w:rsidP="00566D01">
      <w:pPr>
        <w:widowControl w:val="0"/>
        <w:tabs>
          <w:tab w:val="left" w:pos="709"/>
        </w:tabs>
        <w:autoSpaceDE w:val="0"/>
        <w:autoSpaceDN w:val="0"/>
        <w:adjustRightInd w:val="0"/>
        <w:jc w:val="center"/>
        <w:rPr>
          <w:b/>
          <w:sz w:val="26"/>
          <w:szCs w:val="26"/>
        </w:rPr>
      </w:pPr>
      <w:r w:rsidRPr="00352E7F">
        <w:rPr>
          <w:b/>
          <w:sz w:val="26"/>
          <w:szCs w:val="26"/>
        </w:rPr>
        <w:t xml:space="preserve">О внесении изменений в муниципальный правовой акт </w:t>
      </w:r>
    </w:p>
    <w:p w:rsidR="00566D01" w:rsidRPr="00352E7F" w:rsidRDefault="00566D01" w:rsidP="00566D01">
      <w:pPr>
        <w:widowControl w:val="0"/>
        <w:tabs>
          <w:tab w:val="left" w:pos="709"/>
        </w:tabs>
        <w:autoSpaceDE w:val="0"/>
        <w:autoSpaceDN w:val="0"/>
        <w:adjustRightInd w:val="0"/>
        <w:jc w:val="center"/>
        <w:rPr>
          <w:b/>
          <w:sz w:val="26"/>
          <w:szCs w:val="26"/>
        </w:rPr>
      </w:pPr>
      <w:proofErr w:type="spellStart"/>
      <w:r w:rsidRPr="00352E7F">
        <w:rPr>
          <w:b/>
          <w:sz w:val="26"/>
          <w:szCs w:val="26"/>
        </w:rPr>
        <w:t>Арсеньевского</w:t>
      </w:r>
      <w:proofErr w:type="spellEnd"/>
      <w:r w:rsidRPr="00352E7F">
        <w:rPr>
          <w:b/>
          <w:sz w:val="26"/>
          <w:szCs w:val="26"/>
        </w:rPr>
        <w:t xml:space="preserve"> городского округа от 28 </w:t>
      </w:r>
      <w:r w:rsidR="007C0474" w:rsidRPr="00352E7F">
        <w:rPr>
          <w:b/>
          <w:sz w:val="26"/>
          <w:szCs w:val="26"/>
        </w:rPr>
        <w:t>октября 200</w:t>
      </w:r>
      <w:r w:rsidRPr="00352E7F">
        <w:rPr>
          <w:b/>
          <w:sz w:val="26"/>
          <w:szCs w:val="26"/>
        </w:rPr>
        <w:t xml:space="preserve">8 года </w:t>
      </w:r>
      <w:r w:rsidR="007C0474" w:rsidRPr="00352E7F">
        <w:rPr>
          <w:b/>
          <w:sz w:val="26"/>
          <w:szCs w:val="26"/>
        </w:rPr>
        <w:t>222</w:t>
      </w:r>
      <w:r w:rsidRPr="00352E7F">
        <w:rPr>
          <w:b/>
          <w:sz w:val="26"/>
          <w:szCs w:val="26"/>
        </w:rPr>
        <w:t xml:space="preserve">-МПА </w:t>
      </w:r>
    </w:p>
    <w:p w:rsidR="00787505" w:rsidRPr="00352E7F" w:rsidRDefault="00566D01" w:rsidP="00566D01">
      <w:pPr>
        <w:widowControl w:val="0"/>
        <w:tabs>
          <w:tab w:val="left" w:pos="709"/>
        </w:tabs>
        <w:autoSpaceDE w:val="0"/>
        <w:autoSpaceDN w:val="0"/>
        <w:adjustRightInd w:val="0"/>
        <w:jc w:val="center"/>
        <w:rPr>
          <w:b/>
          <w:sz w:val="26"/>
          <w:szCs w:val="26"/>
          <w:lang w:eastAsia="zh-CN"/>
        </w:rPr>
      </w:pPr>
      <w:r w:rsidRPr="00352E7F">
        <w:rPr>
          <w:b/>
          <w:sz w:val="26"/>
          <w:szCs w:val="26"/>
          <w:lang w:eastAsia="zh-CN"/>
        </w:rPr>
        <w:t>«</w:t>
      </w:r>
      <w:r w:rsidR="007C0474" w:rsidRPr="00352E7F">
        <w:rPr>
          <w:b/>
          <w:sz w:val="26"/>
          <w:szCs w:val="26"/>
          <w:lang w:eastAsia="zh-CN"/>
        </w:rPr>
        <w:t>Положение о порядке деятельности специализированной службы по вопросам похоронного дела</w:t>
      </w:r>
      <w:r w:rsidRPr="00352E7F">
        <w:rPr>
          <w:b/>
          <w:sz w:val="26"/>
          <w:szCs w:val="26"/>
          <w:lang w:eastAsia="zh-CN"/>
        </w:rPr>
        <w:t xml:space="preserve">»   </w:t>
      </w:r>
    </w:p>
    <w:p w:rsidR="00F526BA" w:rsidRPr="00352E7F" w:rsidRDefault="00F526BA" w:rsidP="00566D01">
      <w:pPr>
        <w:widowControl w:val="0"/>
        <w:tabs>
          <w:tab w:val="left" w:pos="709"/>
        </w:tabs>
        <w:autoSpaceDE w:val="0"/>
        <w:autoSpaceDN w:val="0"/>
        <w:adjustRightInd w:val="0"/>
        <w:jc w:val="center"/>
        <w:rPr>
          <w:b/>
          <w:bCs/>
          <w:sz w:val="26"/>
          <w:szCs w:val="26"/>
        </w:rPr>
      </w:pPr>
    </w:p>
    <w:p w:rsidR="00787505" w:rsidRPr="00352E7F" w:rsidRDefault="00787505" w:rsidP="007C0474">
      <w:pPr>
        <w:widowControl w:val="0"/>
        <w:tabs>
          <w:tab w:val="left" w:pos="709"/>
        </w:tabs>
        <w:autoSpaceDE w:val="0"/>
        <w:autoSpaceDN w:val="0"/>
        <w:adjustRightInd w:val="0"/>
        <w:jc w:val="both"/>
        <w:rPr>
          <w:bCs/>
          <w:sz w:val="26"/>
          <w:szCs w:val="26"/>
        </w:rPr>
      </w:pPr>
    </w:p>
    <w:p w:rsidR="00787505" w:rsidRPr="00352E7F" w:rsidRDefault="00787505" w:rsidP="00D57AB9">
      <w:pPr>
        <w:autoSpaceDE w:val="0"/>
        <w:autoSpaceDN w:val="0"/>
        <w:adjustRightInd w:val="0"/>
        <w:spacing w:line="360" w:lineRule="auto"/>
        <w:ind w:firstLine="851"/>
        <w:jc w:val="both"/>
        <w:rPr>
          <w:color w:val="000000" w:themeColor="text1"/>
          <w:sz w:val="26"/>
          <w:szCs w:val="26"/>
        </w:rPr>
      </w:pPr>
      <w:r w:rsidRPr="00352E7F">
        <w:rPr>
          <w:color w:val="000000" w:themeColor="text1"/>
          <w:sz w:val="26"/>
          <w:szCs w:val="26"/>
        </w:rPr>
        <w:t xml:space="preserve">1. Внести в муниципальный правовой </w:t>
      </w:r>
      <w:hyperlink r:id="rId6" w:history="1">
        <w:r w:rsidRPr="00352E7F">
          <w:rPr>
            <w:rStyle w:val="a5"/>
            <w:color w:val="000000" w:themeColor="text1"/>
            <w:sz w:val="26"/>
            <w:szCs w:val="26"/>
            <w:u w:val="none"/>
          </w:rPr>
          <w:t>акт</w:t>
        </w:r>
      </w:hyperlink>
      <w:r w:rsidRPr="00352E7F">
        <w:rPr>
          <w:color w:val="000000" w:themeColor="text1"/>
          <w:sz w:val="26"/>
          <w:szCs w:val="26"/>
        </w:rPr>
        <w:t xml:space="preserve"> Арсеньевского городского округа от                              28 </w:t>
      </w:r>
      <w:r w:rsidR="007C0474" w:rsidRPr="00352E7F">
        <w:rPr>
          <w:color w:val="000000" w:themeColor="text1"/>
          <w:sz w:val="26"/>
          <w:szCs w:val="26"/>
        </w:rPr>
        <w:t>октября 200</w:t>
      </w:r>
      <w:r w:rsidRPr="00352E7F">
        <w:rPr>
          <w:color w:val="000000" w:themeColor="text1"/>
          <w:sz w:val="26"/>
          <w:szCs w:val="26"/>
        </w:rPr>
        <w:t xml:space="preserve">8 года № </w:t>
      </w:r>
      <w:r w:rsidR="007C0474" w:rsidRPr="00352E7F">
        <w:rPr>
          <w:color w:val="000000" w:themeColor="text1"/>
          <w:sz w:val="26"/>
          <w:szCs w:val="26"/>
        </w:rPr>
        <w:t>222</w:t>
      </w:r>
      <w:r w:rsidRPr="00352E7F">
        <w:rPr>
          <w:color w:val="000000" w:themeColor="text1"/>
          <w:sz w:val="26"/>
          <w:szCs w:val="26"/>
        </w:rPr>
        <w:t>-МПА «</w:t>
      </w:r>
      <w:r w:rsidR="007C0474" w:rsidRPr="00352E7F">
        <w:rPr>
          <w:color w:val="000000" w:themeColor="text1"/>
          <w:sz w:val="26"/>
          <w:szCs w:val="26"/>
          <w:lang w:eastAsia="zh-CN"/>
        </w:rPr>
        <w:t>Положение о порядке деятельности специализированной службы по вопросам похоронного дела</w:t>
      </w:r>
      <w:r w:rsidRPr="00352E7F">
        <w:rPr>
          <w:color w:val="000000" w:themeColor="text1"/>
          <w:sz w:val="26"/>
          <w:szCs w:val="26"/>
        </w:rPr>
        <w:t>»</w:t>
      </w:r>
      <w:r w:rsidR="00FD748D">
        <w:rPr>
          <w:color w:val="000000" w:themeColor="text1"/>
          <w:sz w:val="26"/>
          <w:szCs w:val="26"/>
        </w:rPr>
        <w:t xml:space="preserve"> (в редакции муниципальных правовых актов Думы </w:t>
      </w:r>
      <w:proofErr w:type="spellStart"/>
      <w:r w:rsidR="00FD748D">
        <w:rPr>
          <w:color w:val="000000" w:themeColor="text1"/>
          <w:sz w:val="26"/>
          <w:szCs w:val="26"/>
        </w:rPr>
        <w:t>Арсеньевского</w:t>
      </w:r>
      <w:proofErr w:type="spellEnd"/>
      <w:r w:rsidR="00FD748D">
        <w:rPr>
          <w:color w:val="000000" w:themeColor="text1"/>
          <w:sz w:val="26"/>
          <w:szCs w:val="26"/>
        </w:rPr>
        <w:t xml:space="preserve"> городского округа от 03 июля 2017 года № 410-МПА, от 28 февраля 2019 года № 102-МПА)</w:t>
      </w:r>
      <w:r w:rsidRPr="00352E7F">
        <w:rPr>
          <w:color w:val="000000" w:themeColor="text1"/>
          <w:sz w:val="26"/>
          <w:szCs w:val="26"/>
        </w:rPr>
        <w:t xml:space="preserve"> следующие изменения:</w:t>
      </w:r>
    </w:p>
    <w:p w:rsidR="00787505" w:rsidRPr="00352E7F" w:rsidRDefault="00787505" w:rsidP="00D57AB9">
      <w:pPr>
        <w:autoSpaceDE w:val="0"/>
        <w:autoSpaceDN w:val="0"/>
        <w:adjustRightInd w:val="0"/>
        <w:spacing w:line="360" w:lineRule="auto"/>
        <w:ind w:firstLine="851"/>
        <w:jc w:val="both"/>
        <w:rPr>
          <w:color w:val="000000" w:themeColor="text1"/>
          <w:sz w:val="26"/>
          <w:szCs w:val="26"/>
        </w:rPr>
      </w:pPr>
      <w:r w:rsidRPr="00352E7F">
        <w:rPr>
          <w:color w:val="000000" w:themeColor="text1"/>
          <w:sz w:val="26"/>
          <w:szCs w:val="26"/>
        </w:rPr>
        <w:t xml:space="preserve">1.1. </w:t>
      </w:r>
      <w:r w:rsidR="002817E6" w:rsidRPr="00352E7F">
        <w:rPr>
          <w:color w:val="000000" w:themeColor="text1"/>
          <w:sz w:val="26"/>
          <w:szCs w:val="26"/>
        </w:rPr>
        <w:t>Раздел 1</w:t>
      </w:r>
      <w:r w:rsidRPr="00352E7F">
        <w:rPr>
          <w:color w:val="000000" w:themeColor="text1"/>
          <w:sz w:val="26"/>
          <w:szCs w:val="26"/>
        </w:rPr>
        <w:t xml:space="preserve"> изложить в следующей редакции:</w:t>
      </w:r>
    </w:p>
    <w:p w:rsidR="002817E6" w:rsidRPr="00352E7F" w:rsidRDefault="00787505" w:rsidP="00D57AB9">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w:t>
      </w:r>
      <w:r w:rsidR="002817E6" w:rsidRPr="00352E7F">
        <w:rPr>
          <w:rFonts w:ascii="Times New Roman" w:hAnsi="Times New Roman" w:cs="Times New Roman"/>
          <w:color w:val="000000" w:themeColor="text1"/>
          <w:sz w:val="26"/>
          <w:szCs w:val="26"/>
        </w:rPr>
        <w:t xml:space="preserve">1.1. Настоящее Положение </w:t>
      </w:r>
      <w:r w:rsidR="002817E6" w:rsidRPr="00352E7F">
        <w:rPr>
          <w:rFonts w:ascii="Times New Roman" w:hAnsi="Times New Roman" w:cs="Times New Roman"/>
          <w:color w:val="000000" w:themeColor="text1"/>
          <w:sz w:val="26"/>
          <w:szCs w:val="26"/>
          <w:lang w:eastAsia="zh-CN"/>
        </w:rPr>
        <w:t>о порядке деятельности специализированной службы по вопросам похоронного дела</w:t>
      </w:r>
      <w:r w:rsidR="002817E6" w:rsidRPr="00352E7F">
        <w:rPr>
          <w:rFonts w:ascii="Times New Roman" w:hAnsi="Times New Roman" w:cs="Times New Roman"/>
          <w:color w:val="000000" w:themeColor="text1"/>
          <w:sz w:val="26"/>
          <w:szCs w:val="26"/>
        </w:rPr>
        <w:t xml:space="preserve"> регламентирует порядок деятельности специализированной службы по вопросам похоронного дела на территории </w:t>
      </w:r>
      <w:proofErr w:type="spellStart"/>
      <w:r w:rsidR="002817E6" w:rsidRPr="00352E7F">
        <w:rPr>
          <w:rFonts w:ascii="Times New Roman" w:hAnsi="Times New Roman" w:cs="Times New Roman"/>
          <w:color w:val="000000" w:themeColor="text1"/>
          <w:sz w:val="26"/>
          <w:szCs w:val="26"/>
        </w:rPr>
        <w:t>Арсеньевского</w:t>
      </w:r>
      <w:proofErr w:type="spellEnd"/>
      <w:r w:rsidR="002817E6" w:rsidRPr="00352E7F">
        <w:rPr>
          <w:rFonts w:ascii="Times New Roman" w:hAnsi="Times New Roman" w:cs="Times New Roman"/>
          <w:color w:val="000000" w:themeColor="text1"/>
          <w:sz w:val="26"/>
          <w:szCs w:val="26"/>
        </w:rPr>
        <w:t xml:space="preserve"> городского округа (далее соответственно - Положение, специализированная служба). </w:t>
      </w:r>
    </w:p>
    <w:p w:rsidR="00526EB8" w:rsidRDefault="002817E6" w:rsidP="00526EB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1.2. Настоящее Положение разработано в соответствии с </w:t>
      </w:r>
      <w:hyperlink r:id="rId7" w:history="1">
        <w:r w:rsidRPr="00352E7F">
          <w:rPr>
            <w:rFonts w:ascii="Times New Roman" w:hAnsi="Times New Roman" w:cs="Times New Roman"/>
            <w:color w:val="000000" w:themeColor="text1"/>
            <w:sz w:val="26"/>
            <w:szCs w:val="26"/>
          </w:rPr>
          <w:t>Указом Президента Российской Федерации от 29 июня 1996 года № 1001 «О гарантиях прав граждан на предоставление услуг по погребению умерших»</w:t>
        </w:r>
      </w:hyperlink>
      <w:r w:rsidRPr="00352E7F">
        <w:rPr>
          <w:rFonts w:ascii="Times New Roman" w:hAnsi="Times New Roman" w:cs="Times New Roman"/>
          <w:color w:val="000000" w:themeColor="text1"/>
          <w:sz w:val="26"/>
          <w:szCs w:val="26"/>
        </w:rPr>
        <w:t xml:space="preserve">, Федеральными законами от 12 января 1996 года № 8-ФЗ «О погребении и похоронном деле», от 06 октября 2003 года № 131-ФЗ «Об общих принципах организации местного самоуправления в Российской Федерации», Законом Приморского края от 23 декабря 2005 года № 332-КЗ «О погребении и похоронном деле в Приморском крае», постановлением администрации </w:t>
      </w:r>
      <w:proofErr w:type="spellStart"/>
      <w:r w:rsidRPr="00352E7F">
        <w:rPr>
          <w:rFonts w:ascii="Times New Roman" w:hAnsi="Times New Roman" w:cs="Times New Roman"/>
          <w:bCs/>
          <w:color w:val="000000" w:themeColor="text1"/>
          <w:sz w:val="26"/>
          <w:szCs w:val="26"/>
        </w:rPr>
        <w:t>Арсеньевского</w:t>
      </w:r>
      <w:proofErr w:type="spellEnd"/>
      <w:r w:rsidRPr="00352E7F">
        <w:rPr>
          <w:rFonts w:ascii="Times New Roman" w:hAnsi="Times New Roman" w:cs="Times New Roman"/>
          <w:bCs/>
          <w:color w:val="000000" w:themeColor="text1"/>
          <w:sz w:val="26"/>
          <w:szCs w:val="26"/>
        </w:rPr>
        <w:t xml:space="preserve"> городского округа от 15 февраля 2019 года № 102-па «</w:t>
      </w:r>
      <w:r w:rsidRPr="00352E7F">
        <w:rPr>
          <w:rFonts w:ascii="Times New Roman" w:hAnsi="Times New Roman" w:cs="Times New Roman"/>
          <w:color w:val="000000" w:themeColor="text1"/>
          <w:sz w:val="26"/>
          <w:szCs w:val="26"/>
        </w:rPr>
        <w:t>О присвоении статуса специализированной службы по вопросам похоронного дела».</w:t>
      </w:r>
    </w:p>
    <w:p w:rsidR="000F6FE5" w:rsidRPr="00352E7F" w:rsidRDefault="000F6FE5" w:rsidP="00526EB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lastRenderedPageBreak/>
        <w:t xml:space="preserve">1.3. Специализированная служба - организация, созданная в соответствии с требованиями Федерального закона от 12 января 1996 года № 8-ФЗ "О </w:t>
      </w:r>
      <w:r w:rsidRPr="000F6FE5">
        <w:rPr>
          <w:rFonts w:ascii="Times New Roman" w:hAnsi="Times New Roman" w:cs="Times New Roman"/>
          <w:color w:val="000000" w:themeColor="text1"/>
          <w:sz w:val="26"/>
          <w:szCs w:val="26"/>
        </w:rPr>
        <w:t>погребении и похоронном деле" в целях оказания</w:t>
      </w:r>
      <w:r w:rsidRPr="00352E7F">
        <w:rPr>
          <w:rFonts w:ascii="Times New Roman" w:hAnsi="Times New Roman" w:cs="Times New Roman"/>
          <w:color w:val="000000" w:themeColor="text1"/>
          <w:sz w:val="26"/>
          <w:szCs w:val="26"/>
        </w:rPr>
        <w:t xml:space="preserve"> </w:t>
      </w:r>
      <w:r w:rsidRPr="000F6FE5">
        <w:rPr>
          <w:rFonts w:ascii="Times New Roman" w:hAnsi="Times New Roman" w:cs="Times New Roman"/>
          <w:color w:val="000000" w:themeColor="text1"/>
          <w:sz w:val="26"/>
          <w:szCs w:val="26"/>
        </w:rPr>
        <w:t>услуг по погребению на безвозмездной основе.</w:t>
      </w:r>
    </w:p>
    <w:p w:rsidR="005D1729" w:rsidRPr="00352E7F" w:rsidRDefault="00F81F57" w:rsidP="00D57AB9">
      <w:pPr>
        <w:spacing w:line="360" w:lineRule="auto"/>
        <w:ind w:firstLine="851"/>
        <w:jc w:val="both"/>
        <w:rPr>
          <w:color w:val="000000" w:themeColor="text1"/>
          <w:sz w:val="26"/>
          <w:szCs w:val="26"/>
        </w:rPr>
      </w:pPr>
      <w:r w:rsidRPr="00352E7F">
        <w:rPr>
          <w:color w:val="000000" w:themeColor="text1"/>
          <w:sz w:val="26"/>
          <w:szCs w:val="26"/>
        </w:rPr>
        <w:t>1</w:t>
      </w:r>
      <w:r w:rsidR="000F6FE5" w:rsidRPr="00352E7F">
        <w:rPr>
          <w:color w:val="000000" w:themeColor="text1"/>
          <w:sz w:val="26"/>
          <w:szCs w:val="26"/>
        </w:rPr>
        <w:t>.4</w:t>
      </w:r>
      <w:r w:rsidR="005D1729" w:rsidRPr="00352E7F">
        <w:rPr>
          <w:color w:val="000000" w:themeColor="text1"/>
          <w:sz w:val="26"/>
          <w:szCs w:val="26"/>
        </w:rPr>
        <w:t>.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w:t>
      </w:r>
    </w:p>
    <w:p w:rsidR="005D1729" w:rsidRPr="00352E7F" w:rsidRDefault="000F6FE5" w:rsidP="00D57AB9">
      <w:pPr>
        <w:spacing w:line="360" w:lineRule="auto"/>
        <w:ind w:firstLine="851"/>
        <w:jc w:val="both"/>
        <w:rPr>
          <w:color w:val="000000" w:themeColor="text1"/>
          <w:sz w:val="26"/>
          <w:szCs w:val="26"/>
        </w:rPr>
      </w:pPr>
      <w:r w:rsidRPr="00352E7F">
        <w:rPr>
          <w:color w:val="000000" w:themeColor="text1"/>
          <w:sz w:val="26"/>
          <w:szCs w:val="26"/>
        </w:rPr>
        <w:t>1.5</w:t>
      </w:r>
      <w:r w:rsidR="005D1729" w:rsidRPr="00352E7F">
        <w:rPr>
          <w:color w:val="000000" w:themeColor="text1"/>
          <w:sz w:val="26"/>
          <w:szCs w:val="26"/>
        </w:rPr>
        <w:t>. Специализированная служба обязана соблюдать требования действующего законодательства Российской Федерации.</w:t>
      </w:r>
      <w:r w:rsidR="005D1729" w:rsidRPr="00352E7F">
        <w:rPr>
          <w:color w:val="000000" w:themeColor="text1"/>
          <w:sz w:val="26"/>
          <w:szCs w:val="26"/>
          <w:highlight w:val="yellow"/>
        </w:rPr>
        <w:t xml:space="preserve">  </w:t>
      </w:r>
    </w:p>
    <w:p w:rsidR="005D1729" w:rsidRPr="00352E7F" w:rsidRDefault="000F6FE5" w:rsidP="00D57AB9">
      <w:pPr>
        <w:spacing w:line="360" w:lineRule="auto"/>
        <w:ind w:firstLine="851"/>
        <w:jc w:val="both"/>
        <w:rPr>
          <w:color w:val="000000" w:themeColor="text1"/>
          <w:sz w:val="26"/>
          <w:szCs w:val="26"/>
        </w:rPr>
      </w:pPr>
      <w:r w:rsidRPr="00352E7F">
        <w:rPr>
          <w:color w:val="000000" w:themeColor="text1"/>
          <w:sz w:val="26"/>
          <w:szCs w:val="26"/>
        </w:rPr>
        <w:t>1.6</w:t>
      </w:r>
      <w:r w:rsidR="005D1729" w:rsidRPr="00352E7F">
        <w:rPr>
          <w:color w:val="000000" w:themeColor="text1"/>
          <w:sz w:val="26"/>
          <w:szCs w:val="26"/>
        </w:rPr>
        <w:t>. Отказ специализированной службы в предоставлении гарантированного перечня услуг по погребению не допускается.</w:t>
      </w:r>
    </w:p>
    <w:p w:rsidR="005D1729" w:rsidRPr="00352E7F" w:rsidRDefault="000F6FE5" w:rsidP="00D57AB9">
      <w:pPr>
        <w:spacing w:line="360" w:lineRule="auto"/>
        <w:ind w:firstLine="851"/>
        <w:jc w:val="both"/>
        <w:rPr>
          <w:color w:val="000000" w:themeColor="text1"/>
          <w:sz w:val="26"/>
          <w:szCs w:val="26"/>
        </w:rPr>
      </w:pPr>
      <w:r w:rsidRPr="00352E7F">
        <w:rPr>
          <w:color w:val="000000" w:themeColor="text1"/>
          <w:sz w:val="26"/>
          <w:szCs w:val="26"/>
        </w:rPr>
        <w:t>1.7</w:t>
      </w:r>
      <w:r w:rsidR="005D1729" w:rsidRPr="00352E7F">
        <w:rPr>
          <w:color w:val="000000" w:themeColor="text1"/>
          <w:sz w:val="26"/>
          <w:szCs w:val="26"/>
        </w:rPr>
        <w:t>. Специализированная служба несет ответственность за неисполнение или некачественное исполнение предоставляемых услуг в соответствии с законодательством Российской Федерации.</w:t>
      </w:r>
    </w:p>
    <w:p w:rsidR="005D1729" w:rsidRPr="00FD1A18" w:rsidRDefault="005D1729" w:rsidP="0099077E">
      <w:pPr>
        <w:spacing w:line="360" w:lineRule="auto"/>
        <w:ind w:firstLine="851"/>
        <w:jc w:val="both"/>
        <w:rPr>
          <w:color w:val="000000" w:themeColor="text1"/>
          <w:sz w:val="26"/>
          <w:szCs w:val="26"/>
        </w:rPr>
      </w:pPr>
      <w:r w:rsidRPr="00FD1A18">
        <w:rPr>
          <w:color w:val="000000" w:themeColor="text1"/>
          <w:sz w:val="26"/>
          <w:szCs w:val="26"/>
        </w:rPr>
        <w:t>1</w:t>
      </w:r>
      <w:r w:rsidR="000F6FE5" w:rsidRPr="00FD1A18">
        <w:rPr>
          <w:color w:val="000000" w:themeColor="text1"/>
          <w:sz w:val="26"/>
          <w:szCs w:val="26"/>
        </w:rPr>
        <w:t>.8</w:t>
      </w:r>
      <w:r w:rsidRPr="00FD1A18">
        <w:rPr>
          <w:color w:val="000000" w:themeColor="text1"/>
          <w:sz w:val="26"/>
          <w:szCs w:val="26"/>
        </w:rPr>
        <w:t xml:space="preserve">. Специализированная служба вправе осуществлять иные виды деятельности, которые не противоречат действующему законодательству и ее учредительным </w:t>
      </w:r>
      <w:r w:rsidR="0099077E" w:rsidRPr="00FD1A18">
        <w:rPr>
          <w:color w:val="000000" w:themeColor="text1"/>
          <w:sz w:val="26"/>
          <w:szCs w:val="26"/>
        </w:rPr>
        <w:t>документам</w:t>
      </w:r>
      <w:r w:rsidR="00E03C08" w:rsidRPr="00FD1A18">
        <w:rPr>
          <w:color w:val="000000" w:themeColor="text1"/>
          <w:sz w:val="26"/>
          <w:szCs w:val="26"/>
        </w:rPr>
        <w:t>.</w:t>
      </w:r>
    </w:p>
    <w:p w:rsidR="0099077E" w:rsidRPr="00FD1A18" w:rsidRDefault="0099077E" w:rsidP="0099077E">
      <w:pPr>
        <w:shd w:val="clear" w:color="auto" w:fill="FFFFFF"/>
        <w:spacing w:line="360" w:lineRule="auto"/>
        <w:ind w:firstLine="851"/>
        <w:jc w:val="both"/>
        <w:rPr>
          <w:color w:val="000000" w:themeColor="text1"/>
          <w:sz w:val="26"/>
          <w:szCs w:val="26"/>
        </w:rPr>
      </w:pPr>
      <w:r w:rsidRPr="00FD1A18">
        <w:rPr>
          <w:color w:val="000000" w:themeColor="text1"/>
          <w:sz w:val="26"/>
          <w:szCs w:val="26"/>
        </w:rPr>
        <w:t xml:space="preserve">1.9. Специализированная служба не вправе </w:t>
      </w:r>
      <w:r w:rsidRPr="0099077E">
        <w:rPr>
          <w:color w:val="000000" w:themeColor="text1"/>
          <w:sz w:val="26"/>
          <w:szCs w:val="26"/>
        </w:rPr>
        <w:t>требовать плату за оказание услуг, входящих в гарантированный перечень</w:t>
      </w:r>
      <w:r w:rsidRPr="00FD1A18">
        <w:rPr>
          <w:color w:val="000000" w:themeColor="text1"/>
          <w:sz w:val="26"/>
          <w:szCs w:val="26"/>
        </w:rPr>
        <w:t xml:space="preserve"> </w:t>
      </w:r>
      <w:r w:rsidRPr="0099077E">
        <w:rPr>
          <w:color w:val="000000" w:themeColor="text1"/>
          <w:sz w:val="26"/>
          <w:szCs w:val="26"/>
        </w:rPr>
        <w:t>услуг по погребению, установленный действующим законодательством.</w:t>
      </w:r>
      <w:r w:rsidRPr="00FD1A18">
        <w:rPr>
          <w:color w:val="000000" w:themeColor="text1"/>
          <w:sz w:val="26"/>
          <w:szCs w:val="26"/>
        </w:rPr>
        <w:t>».</w:t>
      </w:r>
    </w:p>
    <w:p w:rsidR="00E03C08" w:rsidRPr="00352E7F" w:rsidRDefault="00E03C08" w:rsidP="0099077E">
      <w:pPr>
        <w:spacing w:line="360" w:lineRule="auto"/>
        <w:ind w:firstLine="851"/>
        <w:jc w:val="both"/>
        <w:rPr>
          <w:color w:val="000000" w:themeColor="text1"/>
          <w:sz w:val="26"/>
          <w:szCs w:val="26"/>
        </w:rPr>
      </w:pPr>
      <w:r w:rsidRPr="00352E7F">
        <w:rPr>
          <w:color w:val="000000" w:themeColor="text1"/>
          <w:sz w:val="26"/>
          <w:szCs w:val="26"/>
        </w:rPr>
        <w:t>1.2. Пункт 2.1 раздела 2 изложить в следующей редакции:</w:t>
      </w:r>
    </w:p>
    <w:p w:rsidR="00E03C08" w:rsidRPr="00352E7F" w:rsidRDefault="00E03C08" w:rsidP="00E03C08">
      <w:pPr>
        <w:spacing w:line="360" w:lineRule="auto"/>
        <w:ind w:firstLine="851"/>
        <w:jc w:val="both"/>
        <w:rPr>
          <w:color w:val="000000" w:themeColor="text1"/>
          <w:sz w:val="26"/>
          <w:szCs w:val="26"/>
        </w:rPr>
      </w:pPr>
      <w:r w:rsidRPr="00352E7F">
        <w:rPr>
          <w:color w:val="000000" w:themeColor="text1"/>
          <w:sz w:val="26"/>
          <w:szCs w:val="26"/>
        </w:rPr>
        <w:t>«2.1. Основн</w:t>
      </w:r>
      <w:r w:rsidR="006A75F3">
        <w:rPr>
          <w:color w:val="000000" w:themeColor="text1"/>
          <w:sz w:val="26"/>
          <w:szCs w:val="26"/>
        </w:rPr>
        <w:t>ыми</w:t>
      </w:r>
      <w:r w:rsidRPr="00352E7F">
        <w:rPr>
          <w:color w:val="000000" w:themeColor="text1"/>
          <w:sz w:val="26"/>
          <w:szCs w:val="26"/>
        </w:rPr>
        <w:t xml:space="preserve"> функци</w:t>
      </w:r>
      <w:r w:rsidR="006A75F3">
        <w:rPr>
          <w:color w:val="000000" w:themeColor="text1"/>
          <w:sz w:val="26"/>
          <w:szCs w:val="26"/>
        </w:rPr>
        <w:t>ями специализированной службы являю</w:t>
      </w:r>
      <w:r w:rsidRPr="00352E7F">
        <w:rPr>
          <w:color w:val="000000" w:themeColor="text1"/>
          <w:sz w:val="26"/>
          <w:szCs w:val="26"/>
        </w:rPr>
        <w:t>тся оказание на безвозмездной основе гарантированного перечня услуг по погребению</w:t>
      </w:r>
      <w:r w:rsidR="006A75F3">
        <w:rPr>
          <w:color w:val="000000" w:themeColor="text1"/>
          <w:sz w:val="26"/>
          <w:szCs w:val="26"/>
        </w:rPr>
        <w:t>, а также погребение умерших, не имеющих родственников и иных лиц, взявших на себя обязанность осуществить погребение,</w:t>
      </w:r>
      <w:r w:rsidRPr="00352E7F">
        <w:rPr>
          <w:color w:val="000000" w:themeColor="text1"/>
          <w:sz w:val="26"/>
          <w:szCs w:val="26"/>
        </w:rPr>
        <w:t xml:space="preserve"> в соответствии со статьями 9, 12 Федерального закона от 12 января 1996 года № 8-ФЗ «О погребении и похоронном деле».</w:t>
      </w:r>
    </w:p>
    <w:p w:rsidR="00E03C08" w:rsidRPr="00352E7F" w:rsidRDefault="00E03C08" w:rsidP="00E03C08">
      <w:pPr>
        <w:pStyle w:val="a6"/>
        <w:spacing w:before="0" w:beforeAutospacing="0" w:after="0" w:afterAutospacing="0" w:line="360" w:lineRule="auto"/>
        <w:ind w:firstLine="851"/>
        <w:jc w:val="both"/>
        <w:rPr>
          <w:color w:val="000000" w:themeColor="text1"/>
          <w:sz w:val="26"/>
          <w:szCs w:val="26"/>
        </w:rPr>
      </w:pPr>
      <w:r w:rsidRPr="00352E7F">
        <w:rPr>
          <w:color w:val="000000" w:themeColor="text1"/>
          <w:sz w:val="26"/>
          <w:szCs w:val="26"/>
        </w:rPr>
        <w:t>2.1.1.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lastRenderedPageBreak/>
        <w:t>1) оформление документов, необходимых для погребения;</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2) предоставление и доставка гроба и других предметов, необходимых для погребения;</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3) перевозка тела (останков) умершего на кладбище (в крематорий);</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4) погребение (кремация с последующей выдачей урны с прахом).</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bookmarkStart w:id="0" w:name="P105"/>
      <w:bookmarkEnd w:id="0"/>
      <w:r w:rsidRPr="00352E7F">
        <w:rPr>
          <w:rFonts w:ascii="Times New Roman" w:hAnsi="Times New Roman" w:cs="Times New Roman"/>
          <w:color w:val="000000" w:themeColor="text1"/>
          <w:sz w:val="26"/>
          <w:szCs w:val="26"/>
        </w:rPr>
        <w:t>Услуги по погребению, указанные в п. 2.1.1, оказываются специализированной службой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(далее – выписка).</w:t>
      </w:r>
    </w:p>
    <w:p w:rsidR="00E03C08" w:rsidRPr="00532273"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Стоимость услуг, предоставляемых согласно гарантированному перечню услуг по погребению, </w:t>
      </w:r>
      <w:r w:rsidR="00532273">
        <w:rPr>
          <w:rFonts w:ascii="Times New Roman" w:hAnsi="Times New Roman" w:cs="Times New Roman"/>
          <w:color w:val="000000" w:themeColor="text1"/>
          <w:sz w:val="26"/>
          <w:szCs w:val="26"/>
        </w:rPr>
        <w:t>устанавливается</w:t>
      </w:r>
      <w:r w:rsidRPr="00352E7F">
        <w:rPr>
          <w:rFonts w:ascii="Times New Roman" w:hAnsi="Times New Roman" w:cs="Times New Roman"/>
          <w:color w:val="000000" w:themeColor="text1"/>
          <w:sz w:val="26"/>
          <w:szCs w:val="26"/>
        </w:rPr>
        <w:t xml:space="preserve"> </w:t>
      </w:r>
      <w:r w:rsidR="00B00F85">
        <w:rPr>
          <w:rFonts w:ascii="Times New Roman" w:hAnsi="Times New Roman" w:cs="Times New Roman"/>
          <w:color w:val="000000" w:themeColor="text1"/>
          <w:sz w:val="26"/>
          <w:szCs w:val="26"/>
        </w:rPr>
        <w:t xml:space="preserve">Думой </w:t>
      </w:r>
      <w:proofErr w:type="spellStart"/>
      <w:r w:rsidR="00B00F85">
        <w:rPr>
          <w:rFonts w:ascii="Times New Roman" w:hAnsi="Times New Roman" w:cs="Times New Roman"/>
          <w:color w:val="000000" w:themeColor="text1"/>
          <w:sz w:val="26"/>
          <w:szCs w:val="26"/>
        </w:rPr>
        <w:t>Арсеньевского</w:t>
      </w:r>
      <w:proofErr w:type="spellEnd"/>
      <w:r w:rsidR="00B00F85">
        <w:rPr>
          <w:rFonts w:ascii="Times New Roman" w:hAnsi="Times New Roman" w:cs="Times New Roman"/>
          <w:color w:val="000000" w:themeColor="text1"/>
          <w:sz w:val="26"/>
          <w:szCs w:val="26"/>
        </w:rPr>
        <w:t xml:space="preserve"> городского округа</w:t>
      </w:r>
      <w:r w:rsidRPr="00352E7F">
        <w:rPr>
          <w:rFonts w:ascii="Times New Roman" w:hAnsi="Times New Roman" w:cs="Times New Roman"/>
          <w:color w:val="000000" w:themeColor="text1"/>
          <w:sz w:val="26"/>
          <w:szCs w:val="26"/>
        </w:rPr>
        <w:t xml:space="preserve"> </w:t>
      </w:r>
      <w:r w:rsidR="00532273">
        <w:rPr>
          <w:rFonts w:ascii="Times New Roman" w:hAnsi="Times New Roman" w:cs="Times New Roman"/>
          <w:color w:val="000000" w:themeColor="text1"/>
          <w:sz w:val="26"/>
          <w:szCs w:val="26"/>
        </w:rPr>
        <w:t>после</w:t>
      </w:r>
      <w:r w:rsidRPr="00352E7F">
        <w:rPr>
          <w:rFonts w:ascii="Times New Roman" w:hAnsi="Times New Roman" w:cs="Times New Roman"/>
          <w:color w:val="000000" w:themeColor="text1"/>
          <w:sz w:val="26"/>
          <w:szCs w:val="26"/>
        </w:rPr>
        <w:t xml:space="preserve"> согласовани</w:t>
      </w:r>
      <w:r w:rsidR="00532273">
        <w:rPr>
          <w:rFonts w:ascii="Times New Roman" w:hAnsi="Times New Roman" w:cs="Times New Roman"/>
          <w:color w:val="000000" w:themeColor="text1"/>
          <w:sz w:val="26"/>
          <w:szCs w:val="26"/>
        </w:rPr>
        <w:t>я</w:t>
      </w:r>
      <w:r w:rsidRPr="00352E7F">
        <w:rPr>
          <w:rFonts w:ascii="Times New Roman" w:hAnsi="Times New Roman" w:cs="Times New Roman"/>
          <w:color w:val="000000" w:themeColor="text1"/>
          <w:sz w:val="26"/>
          <w:szCs w:val="26"/>
        </w:rPr>
        <w:t xml:space="preserve"> с </w:t>
      </w:r>
      <w:r w:rsidR="004A2ECB">
        <w:rPr>
          <w:rFonts w:ascii="Times New Roman" w:hAnsi="Times New Roman" w:cs="Times New Roman"/>
          <w:color w:val="000000" w:themeColor="text1"/>
          <w:sz w:val="26"/>
          <w:szCs w:val="26"/>
        </w:rPr>
        <w:t>М</w:t>
      </w:r>
      <w:r w:rsidR="003C4D9B">
        <w:rPr>
          <w:rFonts w:ascii="Times New Roman" w:hAnsi="Times New Roman" w:cs="Times New Roman"/>
          <w:color w:val="000000" w:themeColor="text1"/>
          <w:sz w:val="26"/>
          <w:szCs w:val="26"/>
        </w:rPr>
        <w:t>инистерством труда и социальной политики Приморского края</w:t>
      </w:r>
      <w:r w:rsidRPr="00352E7F">
        <w:rPr>
          <w:rFonts w:ascii="Times New Roman" w:hAnsi="Times New Roman" w:cs="Times New Roman"/>
          <w:color w:val="000000" w:themeColor="text1"/>
          <w:sz w:val="26"/>
          <w:szCs w:val="26"/>
        </w:rPr>
        <w:t>.</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Стоимость услуг, предоставляемых специализированной службой согласно гарантированному перечню услуг по погребению, возмещается этой службе на основании ее обращения с приложенной к нему выпиской, если такое обращение последовало не позднее шести месяцев со дня погребения, в десятидневный срок со дня ее обращения за счет средств:</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bookmarkStart w:id="1" w:name="P113"/>
      <w:bookmarkEnd w:id="1"/>
      <w:r w:rsidRPr="00352E7F">
        <w:rPr>
          <w:rFonts w:ascii="Times New Roman" w:hAnsi="Times New Roman" w:cs="Times New Roman"/>
          <w:color w:val="000000" w:themeColor="text1"/>
          <w:sz w:val="26"/>
          <w:szCs w:val="26"/>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bookmarkStart w:id="2" w:name="P115"/>
      <w:bookmarkEnd w:id="2"/>
      <w:r w:rsidRPr="00352E7F">
        <w:rPr>
          <w:rFonts w:ascii="Times New Roman" w:hAnsi="Times New Roman" w:cs="Times New Roman"/>
          <w:color w:val="000000" w:themeColor="text1"/>
          <w:sz w:val="26"/>
          <w:szCs w:val="26"/>
        </w:rPr>
        <w:t>бюджет</w:t>
      </w:r>
      <w:r w:rsidR="00352E7F">
        <w:rPr>
          <w:rFonts w:ascii="Times New Roman" w:hAnsi="Times New Roman" w:cs="Times New Roman"/>
          <w:color w:val="000000" w:themeColor="text1"/>
          <w:sz w:val="26"/>
          <w:szCs w:val="26"/>
        </w:rPr>
        <w:t>а</w:t>
      </w:r>
      <w:r w:rsidRPr="00352E7F">
        <w:rPr>
          <w:rFonts w:ascii="Times New Roman" w:hAnsi="Times New Roman" w:cs="Times New Roman"/>
          <w:color w:val="000000" w:themeColor="text1"/>
          <w:sz w:val="26"/>
          <w:szCs w:val="26"/>
        </w:rPr>
        <w:t xml:space="preserve"> </w:t>
      </w:r>
      <w:r w:rsidR="00352E7F">
        <w:rPr>
          <w:rFonts w:ascii="Times New Roman" w:hAnsi="Times New Roman" w:cs="Times New Roman"/>
          <w:color w:val="000000" w:themeColor="text1"/>
          <w:sz w:val="26"/>
          <w:szCs w:val="26"/>
        </w:rPr>
        <w:t>Приморского края</w:t>
      </w:r>
      <w:r w:rsidRPr="00352E7F">
        <w:rPr>
          <w:rFonts w:ascii="Times New Roman" w:hAnsi="Times New Roman" w:cs="Times New Roman"/>
          <w:color w:val="000000" w:themeColor="text1"/>
          <w:sz w:val="26"/>
          <w:szCs w:val="26"/>
        </w:rPr>
        <w:t xml:space="preserve"> - в случаях, если умерший не подлежал </w:t>
      </w:r>
      <w:r w:rsidRPr="00352E7F">
        <w:rPr>
          <w:rFonts w:ascii="Times New Roman" w:hAnsi="Times New Roman" w:cs="Times New Roman"/>
          <w:color w:val="000000" w:themeColor="text1"/>
          <w:sz w:val="26"/>
          <w:szCs w:val="26"/>
        </w:rPr>
        <w:lastRenderedPageBreak/>
        <w:t>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03C08" w:rsidRPr="00352E7F" w:rsidRDefault="00E03C08" w:rsidP="00E03C08">
      <w:pPr>
        <w:pStyle w:val="a6"/>
        <w:spacing w:before="0" w:beforeAutospacing="0" w:after="0" w:afterAutospacing="0" w:line="360" w:lineRule="auto"/>
        <w:ind w:firstLine="851"/>
        <w:jc w:val="both"/>
        <w:rPr>
          <w:color w:val="000000" w:themeColor="text1"/>
          <w:sz w:val="26"/>
          <w:szCs w:val="26"/>
        </w:rPr>
      </w:pPr>
      <w:r w:rsidRPr="00352E7F">
        <w:rPr>
          <w:color w:val="000000" w:themeColor="text1"/>
          <w:sz w:val="26"/>
          <w:szCs w:val="26"/>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2.1.2.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w:t>
      </w:r>
      <w:r w:rsidR="00352E7F">
        <w:rPr>
          <w:rFonts w:ascii="Times New Roman" w:hAnsi="Times New Roman" w:cs="Times New Roman"/>
          <w:color w:val="000000" w:themeColor="text1"/>
          <w:sz w:val="26"/>
          <w:szCs w:val="26"/>
        </w:rPr>
        <w:t>нта установления причины смерти</w:t>
      </w:r>
      <w:r w:rsidRPr="00352E7F">
        <w:rPr>
          <w:rFonts w:ascii="Times New Roman" w:hAnsi="Times New Roman" w:cs="Times New Roman"/>
          <w:color w:val="000000" w:themeColor="text1"/>
          <w:sz w:val="26"/>
          <w:szCs w:val="26"/>
        </w:rPr>
        <w:t>.</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bookmarkStart w:id="3" w:name="P214"/>
      <w:bookmarkEnd w:id="3"/>
      <w:r w:rsidRPr="00352E7F">
        <w:rPr>
          <w:rFonts w:ascii="Times New Roman" w:hAnsi="Times New Roman" w:cs="Times New Roman"/>
          <w:color w:val="000000" w:themeColor="text1"/>
          <w:sz w:val="26"/>
          <w:szCs w:val="26"/>
        </w:rPr>
        <w:t xml:space="preserve">2.1.3.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w:t>
      </w:r>
      <w:r w:rsidRPr="00EA6502">
        <w:rPr>
          <w:rFonts w:ascii="Times New Roman" w:hAnsi="Times New Roman" w:cs="Times New Roman"/>
          <w:color w:val="000000" w:themeColor="text1"/>
          <w:sz w:val="26"/>
          <w:szCs w:val="26"/>
        </w:rPr>
        <w:t>на определенн</w:t>
      </w:r>
      <w:r w:rsidR="00EA6502">
        <w:rPr>
          <w:rFonts w:ascii="Times New Roman" w:hAnsi="Times New Roman" w:cs="Times New Roman"/>
          <w:color w:val="000000" w:themeColor="text1"/>
          <w:sz w:val="26"/>
          <w:szCs w:val="26"/>
        </w:rPr>
        <w:t>ом</w:t>
      </w:r>
      <w:r w:rsidRPr="00EA6502">
        <w:rPr>
          <w:rFonts w:ascii="Times New Roman" w:hAnsi="Times New Roman" w:cs="Times New Roman"/>
          <w:color w:val="000000" w:themeColor="text1"/>
          <w:sz w:val="26"/>
          <w:szCs w:val="26"/>
        </w:rPr>
        <w:t xml:space="preserve"> для таких случаев участк</w:t>
      </w:r>
      <w:r w:rsidR="00EA6502">
        <w:rPr>
          <w:rFonts w:ascii="Times New Roman" w:hAnsi="Times New Roman" w:cs="Times New Roman"/>
          <w:color w:val="000000" w:themeColor="text1"/>
          <w:sz w:val="26"/>
          <w:szCs w:val="26"/>
        </w:rPr>
        <w:t>е</w:t>
      </w:r>
      <w:r w:rsidRPr="00EA6502">
        <w:rPr>
          <w:rFonts w:ascii="Times New Roman" w:hAnsi="Times New Roman" w:cs="Times New Roman"/>
          <w:color w:val="000000" w:themeColor="text1"/>
          <w:sz w:val="26"/>
          <w:szCs w:val="26"/>
        </w:rPr>
        <w:t xml:space="preserve"> общественн</w:t>
      </w:r>
      <w:r w:rsidR="00EA6502">
        <w:rPr>
          <w:rFonts w:ascii="Times New Roman" w:hAnsi="Times New Roman" w:cs="Times New Roman"/>
          <w:color w:val="000000" w:themeColor="text1"/>
          <w:sz w:val="26"/>
          <w:szCs w:val="26"/>
        </w:rPr>
        <w:t>ого</w:t>
      </w:r>
      <w:r w:rsidRPr="00EA6502">
        <w:rPr>
          <w:rFonts w:ascii="Times New Roman" w:hAnsi="Times New Roman" w:cs="Times New Roman"/>
          <w:color w:val="000000" w:themeColor="text1"/>
          <w:sz w:val="26"/>
          <w:szCs w:val="26"/>
        </w:rPr>
        <w:t xml:space="preserve"> кладбищ</w:t>
      </w:r>
      <w:r w:rsidR="00EA6502">
        <w:rPr>
          <w:rFonts w:ascii="Times New Roman" w:hAnsi="Times New Roman" w:cs="Times New Roman"/>
          <w:color w:val="000000" w:themeColor="text1"/>
          <w:sz w:val="26"/>
          <w:szCs w:val="26"/>
        </w:rPr>
        <w:t>а (</w:t>
      </w:r>
      <w:r w:rsidR="00EA6502" w:rsidRPr="00F73DBD">
        <w:rPr>
          <w:rFonts w:ascii="Times New Roman" w:hAnsi="Times New Roman"/>
          <w:sz w:val="26"/>
          <w:szCs w:val="26"/>
        </w:rPr>
        <w:t xml:space="preserve">сектор </w:t>
      </w:r>
      <w:r w:rsidR="00EA6502">
        <w:rPr>
          <w:rFonts w:ascii="Times New Roman" w:hAnsi="Times New Roman"/>
          <w:sz w:val="26"/>
          <w:szCs w:val="26"/>
        </w:rPr>
        <w:t>1</w:t>
      </w:r>
      <w:r w:rsidR="00EA6502" w:rsidRPr="00E8081B">
        <w:rPr>
          <w:rFonts w:ascii="Times New Roman" w:hAnsi="Times New Roman"/>
          <w:sz w:val="26"/>
          <w:szCs w:val="26"/>
        </w:rPr>
        <w:t xml:space="preserve"> квартала Б на кладбище </w:t>
      </w:r>
      <w:proofErr w:type="spellStart"/>
      <w:r w:rsidR="00EA6502" w:rsidRPr="00E8081B">
        <w:rPr>
          <w:rFonts w:ascii="Times New Roman" w:hAnsi="Times New Roman"/>
          <w:color w:val="000000"/>
          <w:sz w:val="26"/>
          <w:szCs w:val="26"/>
          <w:lang w:bidi="ru-RU"/>
        </w:rPr>
        <w:t>Арсеньевского</w:t>
      </w:r>
      <w:proofErr w:type="spellEnd"/>
      <w:r w:rsidR="00EA6502" w:rsidRPr="00E8081B">
        <w:rPr>
          <w:rFonts w:ascii="Times New Roman" w:hAnsi="Times New Roman"/>
          <w:color w:val="000000"/>
          <w:sz w:val="26"/>
          <w:szCs w:val="26"/>
          <w:lang w:bidi="ru-RU"/>
        </w:rPr>
        <w:t xml:space="preserve"> городского округа, расположенного </w:t>
      </w:r>
      <w:r w:rsidR="00EA6502" w:rsidRPr="00E8081B">
        <w:rPr>
          <w:rFonts w:ascii="Times New Roman" w:hAnsi="Times New Roman"/>
          <w:sz w:val="26"/>
          <w:szCs w:val="26"/>
        </w:rPr>
        <w:t xml:space="preserve">по адресу: Приморский край, г. Арсеньев, относительно </w:t>
      </w:r>
      <w:r w:rsidR="00EA6502" w:rsidRPr="003F291D">
        <w:rPr>
          <w:rFonts w:ascii="Times New Roman" w:hAnsi="Times New Roman"/>
          <w:sz w:val="26"/>
          <w:szCs w:val="26"/>
        </w:rPr>
        <w:t xml:space="preserve">ориентира, расположенного в границах участка, ориентир по правой стороне ключа </w:t>
      </w:r>
      <w:proofErr w:type="spellStart"/>
      <w:r w:rsidR="00EA6502" w:rsidRPr="003F291D">
        <w:rPr>
          <w:rFonts w:ascii="Times New Roman" w:hAnsi="Times New Roman"/>
          <w:sz w:val="26"/>
          <w:szCs w:val="26"/>
        </w:rPr>
        <w:t>Суличевского</w:t>
      </w:r>
      <w:proofErr w:type="spellEnd"/>
      <w:r w:rsidR="00EA6502" w:rsidRPr="003F291D">
        <w:rPr>
          <w:rFonts w:ascii="Times New Roman" w:hAnsi="Times New Roman"/>
          <w:sz w:val="26"/>
          <w:szCs w:val="26"/>
        </w:rPr>
        <w:t xml:space="preserve">, 200 м на </w:t>
      </w:r>
      <w:proofErr w:type="spellStart"/>
      <w:r w:rsidR="00EA6502" w:rsidRPr="003F291D">
        <w:rPr>
          <w:rFonts w:ascii="Times New Roman" w:hAnsi="Times New Roman"/>
          <w:sz w:val="26"/>
          <w:szCs w:val="26"/>
        </w:rPr>
        <w:t>юго</w:t>
      </w:r>
      <w:proofErr w:type="spellEnd"/>
      <w:r w:rsidR="00EA6502" w:rsidRPr="003F291D">
        <w:rPr>
          <w:rFonts w:ascii="Times New Roman" w:hAnsi="Times New Roman"/>
          <w:sz w:val="26"/>
          <w:szCs w:val="26"/>
        </w:rPr>
        <w:t xml:space="preserve"> - восток от 3 км а/д Арсеньев – Варфоломеевка</w:t>
      </w:r>
      <w:r w:rsidR="00EA6502">
        <w:rPr>
          <w:rFonts w:ascii="Times New Roman" w:hAnsi="Times New Roman"/>
          <w:sz w:val="26"/>
          <w:szCs w:val="26"/>
        </w:rPr>
        <w:t>)</w:t>
      </w:r>
      <w:r w:rsidRPr="00352E7F">
        <w:rPr>
          <w:rFonts w:ascii="Times New Roman" w:hAnsi="Times New Roman" w:cs="Times New Roman"/>
          <w:color w:val="000000" w:themeColor="text1"/>
          <w:sz w:val="26"/>
          <w:szCs w:val="26"/>
        </w:rPr>
        <w:t>.</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2.1.4. Услуги, оказываемые специализированной службой при погребении умерших, указанных в пунктах 2.1.2 и 2.1.3, включают:</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оформление документов, необходимых для погребения;</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облачение тела;</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предоставление гроба;</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перевозку умершего на кладбище (в крематорий);</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погребение.</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Стоимость указанных услуг </w:t>
      </w:r>
      <w:r w:rsidR="00532273">
        <w:rPr>
          <w:rFonts w:ascii="Times New Roman" w:hAnsi="Times New Roman" w:cs="Times New Roman"/>
          <w:color w:val="000000" w:themeColor="text1"/>
          <w:sz w:val="26"/>
          <w:szCs w:val="26"/>
        </w:rPr>
        <w:t>устанавливается</w:t>
      </w:r>
      <w:r w:rsidRPr="00352E7F">
        <w:rPr>
          <w:rFonts w:ascii="Times New Roman" w:hAnsi="Times New Roman" w:cs="Times New Roman"/>
          <w:color w:val="000000" w:themeColor="text1"/>
          <w:sz w:val="26"/>
          <w:szCs w:val="26"/>
        </w:rPr>
        <w:t xml:space="preserve"> </w:t>
      </w:r>
      <w:r w:rsidR="00352E7F">
        <w:rPr>
          <w:rFonts w:ascii="Times New Roman" w:hAnsi="Times New Roman" w:cs="Times New Roman"/>
          <w:color w:val="000000" w:themeColor="text1"/>
          <w:sz w:val="26"/>
          <w:szCs w:val="26"/>
        </w:rPr>
        <w:t xml:space="preserve">Думой </w:t>
      </w:r>
      <w:proofErr w:type="spellStart"/>
      <w:r w:rsidR="00352E7F">
        <w:rPr>
          <w:rFonts w:ascii="Times New Roman" w:hAnsi="Times New Roman" w:cs="Times New Roman"/>
          <w:color w:val="000000" w:themeColor="text1"/>
          <w:sz w:val="26"/>
          <w:szCs w:val="26"/>
        </w:rPr>
        <w:t>Арсеньевского</w:t>
      </w:r>
      <w:proofErr w:type="spellEnd"/>
      <w:r w:rsidR="00352E7F">
        <w:rPr>
          <w:rFonts w:ascii="Times New Roman" w:hAnsi="Times New Roman" w:cs="Times New Roman"/>
          <w:color w:val="000000" w:themeColor="text1"/>
          <w:sz w:val="26"/>
          <w:szCs w:val="26"/>
        </w:rPr>
        <w:t xml:space="preserve"> городского округа</w:t>
      </w:r>
      <w:r w:rsidRPr="00352E7F">
        <w:rPr>
          <w:rFonts w:ascii="Times New Roman" w:hAnsi="Times New Roman" w:cs="Times New Roman"/>
          <w:color w:val="000000" w:themeColor="text1"/>
          <w:sz w:val="26"/>
          <w:szCs w:val="26"/>
        </w:rPr>
        <w:t xml:space="preserve"> и возмещается в порядке, предусмотренном пунктом 3 статьи 9 Федерального закона от 12 января 1996 года № 8-ФЗ «О погребении и похоронном деле».</w:t>
      </w:r>
    </w:p>
    <w:p w:rsidR="008B1173" w:rsidRPr="00352E7F" w:rsidRDefault="002D2510"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1.3. </w:t>
      </w:r>
      <w:r w:rsidR="008B1173" w:rsidRPr="00352E7F">
        <w:rPr>
          <w:rFonts w:ascii="Times New Roman" w:hAnsi="Times New Roman" w:cs="Times New Roman"/>
          <w:color w:val="000000" w:themeColor="text1"/>
          <w:sz w:val="26"/>
          <w:szCs w:val="26"/>
        </w:rPr>
        <w:t>Пункт 2.2 раздела 2 изложить в следующей редакции:</w:t>
      </w:r>
    </w:p>
    <w:p w:rsidR="00526EB8" w:rsidRDefault="008B1173" w:rsidP="00526EB8">
      <w:pPr>
        <w:pStyle w:val="ConsPlusNormal"/>
        <w:spacing w:line="360" w:lineRule="auto"/>
        <w:ind w:firstLine="851"/>
        <w:jc w:val="both"/>
        <w:rPr>
          <w:rFonts w:ascii="Times New Roman" w:hAnsi="Times New Roman" w:cs="Times New Roman"/>
          <w:color w:val="000000" w:themeColor="text1"/>
          <w:sz w:val="26"/>
          <w:szCs w:val="26"/>
          <w:shd w:val="clear" w:color="auto" w:fill="FFFFFF"/>
        </w:rPr>
      </w:pPr>
      <w:r w:rsidRPr="00352E7F">
        <w:rPr>
          <w:rFonts w:ascii="Times New Roman" w:hAnsi="Times New Roman" w:cs="Times New Roman"/>
          <w:color w:val="000000" w:themeColor="text1"/>
          <w:sz w:val="26"/>
          <w:szCs w:val="26"/>
        </w:rPr>
        <w:lastRenderedPageBreak/>
        <w:t xml:space="preserve">«2.2. </w:t>
      </w:r>
      <w:r w:rsidRPr="00352E7F">
        <w:rPr>
          <w:rFonts w:ascii="Times New Roman" w:hAnsi="Times New Roman" w:cs="Times New Roman"/>
          <w:color w:val="000000" w:themeColor="text1"/>
          <w:sz w:val="26"/>
          <w:szCs w:val="26"/>
          <w:shd w:val="clear" w:color="auto" w:fill="FFFFFF"/>
        </w:rPr>
        <w:t>Прием заказов на оказание услуг по погребению осуществляется работником специализированной службы в специально выделенном помещении.</w:t>
      </w:r>
    </w:p>
    <w:p w:rsidR="008B1173" w:rsidRPr="008B1173" w:rsidRDefault="008B1173" w:rsidP="00526EB8">
      <w:pPr>
        <w:pStyle w:val="ConsPlusNormal"/>
        <w:spacing w:line="360" w:lineRule="auto"/>
        <w:ind w:firstLine="851"/>
        <w:jc w:val="both"/>
        <w:rPr>
          <w:rFonts w:ascii="Times New Roman" w:hAnsi="Times New Roman" w:cs="Times New Roman"/>
          <w:color w:val="000000" w:themeColor="text1"/>
          <w:sz w:val="26"/>
          <w:szCs w:val="26"/>
          <w:shd w:val="clear" w:color="auto" w:fill="FFFFFF"/>
        </w:rPr>
      </w:pPr>
      <w:r w:rsidRPr="008B1173">
        <w:rPr>
          <w:rFonts w:ascii="Times New Roman" w:hAnsi="Times New Roman" w:cs="Times New Roman"/>
          <w:color w:val="000000" w:themeColor="text1"/>
          <w:sz w:val="26"/>
          <w:szCs w:val="26"/>
        </w:rPr>
        <w:t>Работник специализированной службы оказывает консультативную помощь лицу, обратившемуся в специализированную службу:</w:t>
      </w:r>
    </w:p>
    <w:p w:rsidR="008B1173" w:rsidRPr="008B1173" w:rsidRDefault="008B1173" w:rsidP="008B1173">
      <w:pPr>
        <w:shd w:val="clear" w:color="auto" w:fill="FFFFFF"/>
        <w:spacing w:line="360" w:lineRule="auto"/>
        <w:ind w:firstLine="851"/>
        <w:jc w:val="both"/>
        <w:rPr>
          <w:color w:val="000000" w:themeColor="text1"/>
          <w:sz w:val="26"/>
          <w:szCs w:val="26"/>
        </w:rPr>
      </w:pPr>
      <w:r w:rsidRPr="008B1173">
        <w:rPr>
          <w:color w:val="000000" w:themeColor="text1"/>
          <w:sz w:val="26"/>
          <w:szCs w:val="26"/>
        </w:rPr>
        <w:t>- по порядку оказания гарантированного перечня услуг по погребению;</w:t>
      </w:r>
    </w:p>
    <w:p w:rsidR="002D2510" w:rsidRPr="006A75F3" w:rsidRDefault="008B1173" w:rsidP="008B1173">
      <w:pPr>
        <w:shd w:val="clear" w:color="auto" w:fill="FFFFFF"/>
        <w:spacing w:line="360" w:lineRule="auto"/>
        <w:ind w:firstLine="851"/>
        <w:jc w:val="both"/>
        <w:rPr>
          <w:color w:val="000000" w:themeColor="text1"/>
          <w:sz w:val="26"/>
          <w:szCs w:val="26"/>
        </w:rPr>
      </w:pPr>
      <w:r w:rsidRPr="00352E7F">
        <w:rPr>
          <w:color w:val="000000" w:themeColor="text1"/>
          <w:sz w:val="26"/>
          <w:szCs w:val="26"/>
        </w:rPr>
        <w:t xml:space="preserve">- по правилам работы кладбищ </w:t>
      </w:r>
      <w:proofErr w:type="spellStart"/>
      <w:r w:rsidRPr="00352E7F">
        <w:rPr>
          <w:color w:val="000000" w:themeColor="text1"/>
          <w:sz w:val="26"/>
          <w:szCs w:val="26"/>
        </w:rPr>
        <w:t>Арсеньевского</w:t>
      </w:r>
      <w:proofErr w:type="spellEnd"/>
      <w:r w:rsidRPr="00352E7F">
        <w:rPr>
          <w:color w:val="000000" w:themeColor="text1"/>
          <w:sz w:val="26"/>
          <w:szCs w:val="26"/>
        </w:rPr>
        <w:t xml:space="preserve"> городского округа</w:t>
      </w:r>
      <w:r w:rsidR="00AC3E40" w:rsidRPr="00352E7F">
        <w:rPr>
          <w:color w:val="000000" w:themeColor="text1"/>
          <w:sz w:val="26"/>
          <w:szCs w:val="26"/>
        </w:rPr>
        <w:t>.».</w:t>
      </w:r>
    </w:p>
    <w:p w:rsidR="00DD7034" w:rsidRDefault="0084435C" w:rsidP="00DD7034">
      <w:pPr>
        <w:spacing w:line="360" w:lineRule="auto"/>
        <w:ind w:firstLine="851"/>
        <w:jc w:val="both"/>
        <w:rPr>
          <w:color w:val="000000" w:themeColor="text1"/>
          <w:sz w:val="26"/>
          <w:szCs w:val="26"/>
        </w:rPr>
      </w:pPr>
      <w:r w:rsidRPr="00352E7F">
        <w:rPr>
          <w:color w:val="000000" w:themeColor="text1"/>
          <w:sz w:val="26"/>
          <w:szCs w:val="26"/>
        </w:rPr>
        <w:t>1.4. Пункт 2.7 раздела 2 изложить в следующей редакции:</w:t>
      </w:r>
    </w:p>
    <w:p w:rsidR="00E03C08" w:rsidRPr="00352E7F" w:rsidRDefault="0084435C" w:rsidP="00DD7034">
      <w:pPr>
        <w:spacing w:line="360" w:lineRule="auto"/>
        <w:ind w:firstLine="851"/>
        <w:jc w:val="both"/>
        <w:rPr>
          <w:color w:val="000000" w:themeColor="text1"/>
          <w:sz w:val="26"/>
          <w:szCs w:val="26"/>
        </w:rPr>
      </w:pPr>
      <w:r w:rsidRPr="00352E7F">
        <w:rPr>
          <w:color w:val="000000" w:themeColor="text1"/>
          <w:sz w:val="26"/>
          <w:szCs w:val="26"/>
        </w:rPr>
        <w:t xml:space="preserve">«2.7. </w:t>
      </w:r>
      <w:r w:rsidR="00E03C08" w:rsidRPr="00352E7F">
        <w:rPr>
          <w:color w:val="000000" w:themeColor="text1"/>
          <w:sz w:val="26"/>
          <w:szCs w:val="26"/>
        </w:rPr>
        <w:t>Специализированная служба должна иметь специально выделенное помещение с вывеской, указывающей наименование юридического лица с информацией о режиме работы.</w:t>
      </w:r>
      <w:r w:rsidRPr="00352E7F">
        <w:rPr>
          <w:color w:val="000000" w:themeColor="text1"/>
          <w:sz w:val="26"/>
          <w:szCs w:val="26"/>
        </w:rPr>
        <w:t>».</w:t>
      </w:r>
    </w:p>
    <w:p w:rsidR="0084435C" w:rsidRPr="00352E7F" w:rsidRDefault="0084435C" w:rsidP="0084435C">
      <w:pPr>
        <w:spacing w:line="360" w:lineRule="auto"/>
        <w:ind w:firstLine="851"/>
        <w:jc w:val="both"/>
        <w:rPr>
          <w:color w:val="000000" w:themeColor="text1"/>
          <w:sz w:val="26"/>
          <w:szCs w:val="26"/>
        </w:rPr>
      </w:pPr>
      <w:r w:rsidRPr="00352E7F">
        <w:rPr>
          <w:color w:val="000000" w:themeColor="text1"/>
          <w:sz w:val="26"/>
          <w:szCs w:val="26"/>
        </w:rPr>
        <w:t>1.5. Дополнить раздел 2 пунктом 2.8. следующего содержания:</w:t>
      </w:r>
    </w:p>
    <w:p w:rsidR="00E03C08" w:rsidRDefault="0084435C" w:rsidP="0084435C">
      <w:pPr>
        <w:spacing w:line="360" w:lineRule="auto"/>
        <w:ind w:firstLine="851"/>
        <w:jc w:val="both"/>
        <w:rPr>
          <w:color w:val="000000" w:themeColor="text1"/>
          <w:sz w:val="26"/>
          <w:szCs w:val="26"/>
        </w:rPr>
      </w:pPr>
      <w:r w:rsidRPr="00352E7F">
        <w:rPr>
          <w:color w:val="000000" w:themeColor="text1"/>
          <w:sz w:val="26"/>
          <w:szCs w:val="26"/>
        </w:rPr>
        <w:t xml:space="preserve">«2.8. </w:t>
      </w:r>
      <w:r w:rsidR="00E03C08" w:rsidRPr="00352E7F">
        <w:rPr>
          <w:color w:val="000000" w:themeColor="text1"/>
          <w:sz w:val="26"/>
          <w:szCs w:val="26"/>
        </w:rPr>
        <w:t>В специализированной службе должна находиться в доступном месте следующая информация:</w:t>
      </w:r>
    </w:p>
    <w:p w:rsidR="001D47DA" w:rsidRPr="00352E7F" w:rsidRDefault="001D47DA" w:rsidP="0084435C">
      <w:pPr>
        <w:spacing w:line="360" w:lineRule="auto"/>
        <w:ind w:firstLine="851"/>
        <w:jc w:val="both"/>
        <w:rPr>
          <w:color w:val="000000" w:themeColor="text1"/>
          <w:sz w:val="26"/>
          <w:szCs w:val="26"/>
        </w:rPr>
      </w:pPr>
      <w:r>
        <w:rPr>
          <w:color w:val="000000" w:themeColor="text1"/>
          <w:sz w:val="26"/>
          <w:szCs w:val="26"/>
        </w:rPr>
        <w:t xml:space="preserve">- </w:t>
      </w:r>
      <w:r w:rsidRPr="001D47DA">
        <w:rPr>
          <w:color w:val="000000" w:themeColor="text1"/>
          <w:sz w:val="26"/>
          <w:szCs w:val="26"/>
        </w:rPr>
        <w:t>Указ Президента Российской Федерации от 29.06.1996 № 1001 «О гарантиях прав граждан на предоставление услуг по погребению умерших»;</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Федеральный закон от 12.01.1996 № 8-ФЗ "О погребении и похоронном деле";</w:t>
      </w:r>
    </w:p>
    <w:p w:rsidR="00E03C08" w:rsidRPr="001D47DA"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 Закон Российской Федерации от 07.02.1992 № 2300-1 "О защите прав </w:t>
      </w:r>
      <w:r w:rsidRPr="001D47DA">
        <w:rPr>
          <w:rFonts w:ascii="Times New Roman" w:hAnsi="Times New Roman" w:cs="Times New Roman"/>
          <w:color w:val="000000" w:themeColor="text1"/>
          <w:sz w:val="26"/>
          <w:szCs w:val="26"/>
        </w:rPr>
        <w:t xml:space="preserve">потребителей"; </w:t>
      </w:r>
    </w:p>
    <w:p w:rsidR="001D47DA" w:rsidRPr="001D47DA" w:rsidRDefault="001D47DA" w:rsidP="00E03C08">
      <w:pPr>
        <w:pStyle w:val="ConsPlusNormal"/>
        <w:spacing w:line="360" w:lineRule="auto"/>
        <w:ind w:firstLine="851"/>
        <w:jc w:val="both"/>
        <w:rPr>
          <w:rFonts w:ascii="Times New Roman" w:hAnsi="Times New Roman" w:cs="Times New Roman"/>
          <w:color w:val="000000" w:themeColor="text1"/>
          <w:sz w:val="26"/>
          <w:szCs w:val="26"/>
        </w:rPr>
      </w:pPr>
      <w:r w:rsidRPr="001D47DA">
        <w:rPr>
          <w:rFonts w:ascii="Times New Roman" w:hAnsi="Times New Roman" w:cs="Times New Roman"/>
          <w:color w:val="000000" w:themeColor="text1"/>
          <w:sz w:val="26"/>
          <w:szCs w:val="26"/>
        </w:rPr>
        <w:t>- постановление Правительства Российской Федерации от 15 августа 1997 года № 1025 «</w:t>
      </w:r>
      <w:r w:rsidRPr="001D47DA">
        <w:rPr>
          <w:rFonts w:ascii="Times New Roman" w:hAnsi="Times New Roman" w:cs="Times New Roman"/>
          <w:bCs/>
          <w:color w:val="444444"/>
          <w:sz w:val="26"/>
          <w:szCs w:val="26"/>
          <w:shd w:val="clear" w:color="auto" w:fill="FFFFFF"/>
        </w:rPr>
        <w:t>Об утверждении Правил бытового обслуживания населения в Российской Федерации</w:t>
      </w:r>
      <w:r w:rsidRPr="001D47DA">
        <w:rPr>
          <w:rFonts w:ascii="Times New Roman" w:hAnsi="Times New Roman" w:cs="Times New Roman"/>
          <w:bCs/>
          <w:color w:val="444444"/>
          <w:sz w:val="26"/>
          <w:szCs w:val="26"/>
          <w:shd w:val="clear" w:color="auto" w:fill="FFFFFF"/>
        </w:rPr>
        <w:t>»;</w:t>
      </w:r>
    </w:p>
    <w:p w:rsidR="00E03C08" w:rsidRPr="00352E7F" w:rsidRDefault="001D47DA" w:rsidP="00E03C08">
      <w:pPr>
        <w:pStyle w:val="ConsPlusNormal"/>
        <w:spacing w:line="36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bookmarkStart w:id="4" w:name="_GoBack"/>
      <w:bookmarkEnd w:id="4"/>
      <w:r w:rsidR="00E03C08" w:rsidRPr="001D47DA">
        <w:rPr>
          <w:rFonts w:ascii="Times New Roman" w:hAnsi="Times New Roman" w:cs="Times New Roman"/>
          <w:color w:val="000000" w:themeColor="text1"/>
          <w:sz w:val="26"/>
          <w:szCs w:val="26"/>
        </w:rPr>
        <w:t xml:space="preserve"> постановлени</w:t>
      </w:r>
      <w:r w:rsidR="00B00F85" w:rsidRPr="001D47DA">
        <w:rPr>
          <w:rFonts w:ascii="Times New Roman" w:hAnsi="Times New Roman" w:cs="Times New Roman"/>
          <w:color w:val="000000" w:themeColor="text1"/>
          <w:sz w:val="26"/>
          <w:szCs w:val="26"/>
        </w:rPr>
        <w:t>е</w:t>
      </w:r>
      <w:r w:rsidR="00E03C08" w:rsidRPr="001D47DA">
        <w:rPr>
          <w:rFonts w:ascii="Times New Roman" w:hAnsi="Times New Roman" w:cs="Times New Roman"/>
          <w:color w:val="000000" w:themeColor="text1"/>
          <w:sz w:val="26"/>
          <w:szCs w:val="26"/>
        </w:rPr>
        <w:t xml:space="preserve"> администрации </w:t>
      </w:r>
      <w:proofErr w:type="spellStart"/>
      <w:r w:rsidR="00E03C08" w:rsidRPr="001D47DA">
        <w:rPr>
          <w:rFonts w:ascii="Times New Roman" w:hAnsi="Times New Roman" w:cs="Times New Roman"/>
          <w:color w:val="000000" w:themeColor="text1"/>
          <w:sz w:val="26"/>
          <w:szCs w:val="26"/>
        </w:rPr>
        <w:t>Арсеньевского</w:t>
      </w:r>
      <w:proofErr w:type="spellEnd"/>
      <w:r w:rsidR="00E03C08" w:rsidRPr="001D47DA">
        <w:rPr>
          <w:rFonts w:ascii="Times New Roman" w:hAnsi="Times New Roman" w:cs="Times New Roman"/>
          <w:color w:val="000000" w:themeColor="text1"/>
          <w:sz w:val="26"/>
          <w:szCs w:val="26"/>
        </w:rPr>
        <w:t xml:space="preserve"> городского округа от </w:t>
      </w:r>
      <w:r w:rsidR="00E03C08" w:rsidRPr="001D47DA">
        <w:rPr>
          <w:rFonts w:ascii="Times New Roman" w:hAnsi="Times New Roman" w:cs="Times New Roman"/>
          <w:bCs/>
          <w:color w:val="000000" w:themeColor="text1"/>
          <w:sz w:val="26"/>
          <w:szCs w:val="26"/>
        </w:rPr>
        <w:t>15</w:t>
      </w:r>
      <w:r w:rsidR="00E03C08" w:rsidRPr="00352E7F">
        <w:rPr>
          <w:rFonts w:ascii="Times New Roman" w:hAnsi="Times New Roman" w:cs="Times New Roman"/>
          <w:bCs/>
          <w:color w:val="000000" w:themeColor="text1"/>
          <w:sz w:val="26"/>
          <w:szCs w:val="26"/>
        </w:rPr>
        <w:t xml:space="preserve"> февраля 2019 года № 102-па «</w:t>
      </w:r>
      <w:r w:rsidR="00E03C08" w:rsidRPr="00352E7F">
        <w:rPr>
          <w:rFonts w:ascii="Times New Roman" w:hAnsi="Times New Roman" w:cs="Times New Roman"/>
          <w:color w:val="000000" w:themeColor="text1"/>
          <w:sz w:val="26"/>
          <w:szCs w:val="26"/>
        </w:rPr>
        <w:t>О присвоении статуса специализированной службы по вопросам похоронного дела»;</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гарантированный перечень услуг по погребению;</w:t>
      </w:r>
    </w:p>
    <w:p w:rsidR="00E03C08" w:rsidRPr="00352E7F" w:rsidRDefault="00E03C08" w:rsidP="00E03C08">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сведения о порядке предоставления гарантированного перечня услуг на погребение на безвозмездной основе;</w:t>
      </w:r>
    </w:p>
    <w:p w:rsidR="00E03C08" w:rsidRPr="00352E7F" w:rsidRDefault="00E03C08" w:rsidP="0084435C">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E03C08" w:rsidRPr="00352E7F" w:rsidRDefault="00E03C08" w:rsidP="0084435C">
      <w:pPr>
        <w:spacing w:line="360" w:lineRule="auto"/>
        <w:ind w:firstLine="851"/>
        <w:jc w:val="both"/>
        <w:rPr>
          <w:color w:val="000000" w:themeColor="text1"/>
          <w:sz w:val="26"/>
          <w:szCs w:val="26"/>
        </w:rPr>
      </w:pPr>
      <w:r w:rsidRPr="00352E7F">
        <w:rPr>
          <w:color w:val="000000" w:themeColor="text1"/>
          <w:sz w:val="26"/>
          <w:szCs w:val="26"/>
        </w:rPr>
        <w:lastRenderedPageBreak/>
        <w:t xml:space="preserve">- </w:t>
      </w:r>
      <w:r w:rsidR="00352E7F">
        <w:rPr>
          <w:color w:val="000000" w:themeColor="text1"/>
          <w:sz w:val="26"/>
          <w:szCs w:val="26"/>
        </w:rPr>
        <w:t>муниципальные правовые акты</w:t>
      </w:r>
      <w:r w:rsidRPr="00352E7F">
        <w:rPr>
          <w:color w:val="000000" w:themeColor="text1"/>
          <w:sz w:val="26"/>
          <w:szCs w:val="26"/>
        </w:rPr>
        <w:t xml:space="preserve"> </w:t>
      </w:r>
      <w:proofErr w:type="spellStart"/>
      <w:r w:rsidRPr="00352E7F">
        <w:rPr>
          <w:color w:val="000000" w:themeColor="text1"/>
          <w:sz w:val="26"/>
          <w:szCs w:val="26"/>
        </w:rPr>
        <w:t>Арсеньевского</w:t>
      </w:r>
      <w:proofErr w:type="spellEnd"/>
      <w:r w:rsidRPr="00352E7F">
        <w:rPr>
          <w:color w:val="000000" w:themeColor="text1"/>
          <w:sz w:val="26"/>
          <w:szCs w:val="26"/>
        </w:rPr>
        <w:t xml:space="preserve"> городского округа </w:t>
      </w:r>
      <w:r w:rsidR="00352E7F">
        <w:rPr>
          <w:color w:val="000000" w:themeColor="text1"/>
          <w:sz w:val="26"/>
          <w:szCs w:val="26"/>
        </w:rPr>
        <w:t>«С</w:t>
      </w:r>
      <w:r w:rsidRPr="00352E7F">
        <w:rPr>
          <w:color w:val="000000" w:themeColor="text1"/>
          <w:sz w:val="26"/>
          <w:szCs w:val="26"/>
        </w:rPr>
        <w:t>тоимост</w:t>
      </w:r>
      <w:r w:rsidR="00352E7F">
        <w:rPr>
          <w:color w:val="000000" w:themeColor="text1"/>
          <w:sz w:val="26"/>
          <w:szCs w:val="26"/>
        </w:rPr>
        <w:t>ь</w:t>
      </w:r>
      <w:r w:rsidRPr="00352E7F">
        <w:rPr>
          <w:color w:val="000000" w:themeColor="text1"/>
          <w:sz w:val="26"/>
          <w:szCs w:val="26"/>
        </w:rPr>
        <w:t xml:space="preserve"> гарантированного перечня услуг по погребению», «</w:t>
      </w:r>
      <w:r w:rsidR="00352E7F">
        <w:rPr>
          <w:color w:val="000000" w:themeColor="text1"/>
          <w:sz w:val="26"/>
          <w:szCs w:val="26"/>
        </w:rPr>
        <w:t>С</w:t>
      </w:r>
      <w:r w:rsidRPr="00352E7F">
        <w:rPr>
          <w:color w:val="000000" w:themeColor="text1"/>
          <w:sz w:val="26"/>
          <w:szCs w:val="26"/>
        </w:rPr>
        <w:t>тоимост</w:t>
      </w:r>
      <w:r w:rsidR="00352E7F">
        <w:rPr>
          <w:color w:val="000000" w:themeColor="text1"/>
          <w:sz w:val="26"/>
          <w:szCs w:val="26"/>
        </w:rPr>
        <w:t>ь</w:t>
      </w:r>
      <w:r w:rsidRPr="00352E7F">
        <w:rPr>
          <w:color w:val="000000" w:themeColor="text1"/>
          <w:sz w:val="26"/>
          <w:szCs w:val="26"/>
        </w:rPr>
        <w:t xml:space="preserve"> услуг, оказываемых при погребении умерших, не имеющих супруга, близких родственников, иных родственников либо законного представителя умершего»;</w:t>
      </w:r>
    </w:p>
    <w:p w:rsidR="002817E6" w:rsidRPr="00352E7F" w:rsidRDefault="00E03C08" w:rsidP="00EB4E76">
      <w:pPr>
        <w:pStyle w:val="ConsPlusNormal"/>
        <w:spacing w:line="360" w:lineRule="auto"/>
        <w:ind w:firstLine="851"/>
        <w:jc w:val="both"/>
        <w:rPr>
          <w:rFonts w:ascii="Times New Roman" w:hAnsi="Times New Roman" w:cs="Times New Roman"/>
          <w:color w:val="000000" w:themeColor="text1"/>
          <w:sz w:val="26"/>
          <w:szCs w:val="26"/>
        </w:rPr>
      </w:pPr>
      <w:r w:rsidRPr="00352E7F">
        <w:rPr>
          <w:rFonts w:ascii="Times New Roman" w:hAnsi="Times New Roman" w:cs="Times New Roman"/>
          <w:color w:val="000000" w:themeColor="text1"/>
          <w:sz w:val="26"/>
          <w:szCs w:val="26"/>
        </w:rPr>
        <w:t xml:space="preserve">- положение об организации похоронного дела и содержании общественных кладбищ на территории </w:t>
      </w:r>
      <w:proofErr w:type="spellStart"/>
      <w:r w:rsidRPr="00352E7F">
        <w:rPr>
          <w:rFonts w:ascii="Times New Roman" w:hAnsi="Times New Roman" w:cs="Times New Roman"/>
          <w:color w:val="000000" w:themeColor="text1"/>
          <w:sz w:val="26"/>
          <w:szCs w:val="26"/>
        </w:rPr>
        <w:t>Арсеньевского</w:t>
      </w:r>
      <w:proofErr w:type="spellEnd"/>
      <w:r w:rsidRPr="00352E7F">
        <w:rPr>
          <w:rFonts w:ascii="Times New Roman" w:hAnsi="Times New Roman" w:cs="Times New Roman"/>
          <w:color w:val="000000" w:themeColor="text1"/>
          <w:sz w:val="26"/>
          <w:szCs w:val="26"/>
        </w:rPr>
        <w:t xml:space="preserve"> городского округа</w:t>
      </w:r>
      <w:r w:rsidR="0084435C" w:rsidRPr="00352E7F">
        <w:rPr>
          <w:rFonts w:ascii="Times New Roman" w:hAnsi="Times New Roman" w:cs="Times New Roman"/>
          <w:color w:val="000000" w:themeColor="text1"/>
          <w:sz w:val="26"/>
          <w:szCs w:val="26"/>
        </w:rPr>
        <w:t>.».</w:t>
      </w:r>
    </w:p>
    <w:p w:rsidR="00787505" w:rsidRPr="00352E7F" w:rsidRDefault="00787505" w:rsidP="00787505">
      <w:pPr>
        <w:tabs>
          <w:tab w:val="left" w:pos="709"/>
        </w:tabs>
        <w:spacing w:line="360" w:lineRule="auto"/>
        <w:ind w:firstLine="709"/>
        <w:jc w:val="both"/>
        <w:rPr>
          <w:color w:val="000000" w:themeColor="text1"/>
          <w:sz w:val="26"/>
          <w:szCs w:val="26"/>
        </w:rPr>
      </w:pPr>
      <w:bookmarkStart w:id="5" w:name="Par19"/>
      <w:bookmarkEnd w:id="5"/>
      <w:r w:rsidRPr="00352E7F">
        <w:rPr>
          <w:color w:val="000000" w:themeColor="text1"/>
          <w:sz w:val="26"/>
          <w:szCs w:val="26"/>
        </w:rPr>
        <w:t xml:space="preserve">2. </w:t>
      </w:r>
      <w:r w:rsidR="007C0474" w:rsidRPr="00352E7F">
        <w:rPr>
          <w:bCs/>
          <w:color w:val="000000" w:themeColor="text1"/>
          <w:sz w:val="26"/>
          <w:szCs w:val="26"/>
        </w:rPr>
        <w:t>Настоящий муниципальный правовой акт вступает в силу после его официального обнародования</w:t>
      </w:r>
      <w:r w:rsidRPr="00352E7F">
        <w:rPr>
          <w:color w:val="000000" w:themeColor="text1"/>
          <w:sz w:val="26"/>
          <w:szCs w:val="26"/>
        </w:rPr>
        <w:t>.</w:t>
      </w:r>
    </w:p>
    <w:p w:rsidR="00F526BA" w:rsidRDefault="00F526BA" w:rsidP="00787505">
      <w:pPr>
        <w:spacing w:line="360" w:lineRule="auto"/>
        <w:rPr>
          <w:color w:val="000000" w:themeColor="text1"/>
          <w:sz w:val="26"/>
          <w:szCs w:val="26"/>
        </w:rPr>
      </w:pPr>
    </w:p>
    <w:p w:rsidR="00506FB8" w:rsidRPr="00352E7F" w:rsidRDefault="00506FB8" w:rsidP="00787505">
      <w:pPr>
        <w:spacing w:line="360" w:lineRule="auto"/>
        <w:rPr>
          <w:color w:val="000000" w:themeColor="text1"/>
          <w:sz w:val="26"/>
          <w:szCs w:val="26"/>
        </w:rPr>
      </w:pPr>
    </w:p>
    <w:p w:rsidR="00787505" w:rsidRPr="00352E7F" w:rsidRDefault="00787505" w:rsidP="00787505">
      <w:pPr>
        <w:tabs>
          <w:tab w:val="left" w:pos="5529"/>
        </w:tabs>
        <w:spacing w:line="360" w:lineRule="auto"/>
        <w:rPr>
          <w:color w:val="000000" w:themeColor="text1"/>
          <w:sz w:val="26"/>
          <w:szCs w:val="26"/>
        </w:rPr>
      </w:pPr>
      <w:r w:rsidRPr="00352E7F">
        <w:rPr>
          <w:noProof/>
          <w:color w:val="000000" w:themeColor="text1"/>
          <w:sz w:val="26"/>
          <w:szCs w:val="26"/>
        </w:rPr>
        <w:t xml:space="preserve">Глава городского округа                                                                  </w:t>
      </w:r>
      <w:r w:rsidR="00F526BA" w:rsidRPr="00352E7F">
        <w:rPr>
          <w:noProof/>
          <w:color w:val="000000" w:themeColor="text1"/>
          <w:sz w:val="26"/>
          <w:szCs w:val="26"/>
        </w:rPr>
        <w:t xml:space="preserve">        </w:t>
      </w:r>
      <w:r w:rsidRPr="00352E7F">
        <w:rPr>
          <w:noProof/>
          <w:color w:val="000000" w:themeColor="text1"/>
          <w:sz w:val="26"/>
          <w:szCs w:val="26"/>
        </w:rPr>
        <w:t xml:space="preserve">         </w:t>
      </w:r>
      <w:r w:rsidR="007C0474" w:rsidRPr="00352E7F">
        <w:rPr>
          <w:noProof/>
          <w:color w:val="000000" w:themeColor="text1"/>
          <w:sz w:val="26"/>
          <w:szCs w:val="26"/>
        </w:rPr>
        <w:t>С</w:t>
      </w:r>
      <w:r w:rsidRPr="00352E7F">
        <w:rPr>
          <w:noProof/>
          <w:color w:val="000000" w:themeColor="text1"/>
          <w:sz w:val="26"/>
          <w:szCs w:val="26"/>
        </w:rPr>
        <w:t xml:space="preserve">.С. </w:t>
      </w:r>
      <w:r w:rsidR="007C0474" w:rsidRPr="00352E7F">
        <w:rPr>
          <w:noProof/>
          <w:color w:val="000000" w:themeColor="text1"/>
          <w:sz w:val="26"/>
          <w:szCs w:val="26"/>
        </w:rPr>
        <w:t>Угаров</w:t>
      </w:r>
    </w:p>
    <w:p w:rsidR="00787505" w:rsidRDefault="00787505" w:rsidP="00787505">
      <w:pPr>
        <w:spacing w:line="360" w:lineRule="auto"/>
        <w:rPr>
          <w:color w:val="000000" w:themeColor="text1"/>
          <w:sz w:val="26"/>
          <w:szCs w:val="26"/>
        </w:rPr>
      </w:pPr>
    </w:p>
    <w:p w:rsidR="00506FB8" w:rsidRPr="00352E7F" w:rsidRDefault="00506FB8" w:rsidP="00787505">
      <w:pPr>
        <w:spacing w:line="360" w:lineRule="auto"/>
        <w:rPr>
          <w:color w:val="000000" w:themeColor="text1"/>
          <w:sz w:val="26"/>
          <w:szCs w:val="26"/>
        </w:rPr>
      </w:pPr>
    </w:p>
    <w:p w:rsidR="007C0474" w:rsidRPr="00352E7F" w:rsidRDefault="007C0474" w:rsidP="007C0474">
      <w:pPr>
        <w:jc w:val="both"/>
        <w:rPr>
          <w:color w:val="000000" w:themeColor="text1"/>
          <w:sz w:val="26"/>
          <w:szCs w:val="26"/>
        </w:rPr>
      </w:pPr>
      <w:r w:rsidRPr="00352E7F">
        <w:rPr>
          <w:color w:val="000000" w:themeColor="text1"/>
          <w:sz w:val="26"/>
          <w:szCs w:val="26"/>
        </w:rPr>
        <w:t>«___» __________2025 года</w:t>
      </w:r>
    </w:p>
    <w:p w:rsidR="00787505" w:rsidRPr="00FD748D" w:rsidRDefault="007C0474" w:rsidP="007C0474">
      <w:pPr>
        <w:spacing w:line="360" w:lineRule="auto"/>
        <w:rPr>
          <w:color w:val="000000" w:themeColor="text1"/>
          <w:sz w:val="26"/>
          <w:szCs w:val="26"/>
          <w:lang w:val="en-US"/>
        </w:rPr>
      </w:pPr>
      <w:r w:rsidRPr="00352E7F">
        <w:rPr>
          <w:color w:val="000000" w:themeColor="text1"/>
          <w:sz w:val="26"/>
          <w:szCs w:val="26"/>
        </w:rPr>
        <w:t xml:space="preserve">№        - МПА       </w:t>
      </w:r>
    </w:p>
    <w:sectPr w:rsidR="00787505" w:rsidRPr="00FD748D" w:rsidSect="00374B72">
      <w:pgSz w:w="11906" w:h="16838"/>
      <w:pgMar w:top="851"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D2"/>
    <w:rsid w:val="000F6FE5"/>
    <w:rsid w:val="001403D2"/>
    <w:rsid w:val="001D47DA"/>
    <w:rsid w:val="00246190"/>
    <w:rsid w:val="002817E6"/>
    <w:rsid w:val="002D2510"/>
    <w:rsid w:val="00352E7F"/>
    <w:rsid w:val="00374B72"/>
    <w:rsid w:val="003875F9"/>
    <w:rsid w:val="00390B08"/>
    <w:rsid w:val="003C4D9B"/>
    <w:rsid w:val="004120E1"/>
    <w:rsid w:val="004A2ECB"/>
    <w:rsid w:val="00506FB8"/>
    <w:rsid w:val="00526EB8"/>
    <w:rsid w:val="00532273"/>
    <w:rsid w:val="00566D01"/>
    <w:rsid w:val="005D1729"/>
    <w:rsid w:val="006A75F3"/>
    <w:rsid w:val="00787505"/>
    <w:rsid w:val="007C0474"/>
    <w:rsid w:val="00821815"/>
    <w:rsid w:val="0084435C"/>
    <w:rsid w:val="008B1173"/>
    <w:rsid w:val="0099077E"/>
    <w:rsid w:val="00A8441E"/>
    <w:rsid w:val="00AC3E40"/>
    <w:rsid w:val="00B00F85"/>
    <w:rsid w:val="00B61CD6"/>
    <w:rsid w:val="00D06CE2"/>
    <w:rsid w:val="00D43192"/>
    <w:rsid w:val="00D55B33"/>
    <w:rsid w:val="00D57AB9"/>
    <w:rsid w:val="00DD7034"/>
    <w:rsid w:val="00E03C08"/>
    <w:rsid w:val="00EA33D8"/>
    <w:rsid w:val="00EA6502"/>
    <w:rsid w:val="00EA69C9"/>
    <w:rsid w:val="00EB0B4F"/>
    <w:rsid w:val="00EB4E76"/>
    <w:rsid w:val="00F526BA"/>
    <w:rsid w:val="00F81F57"/>
    <w:rsid w:val="00FD1A18"/>
    <w:rsid w:val="00FD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0358"/>
  <w15:docId w15:val="{73EFED2F-1CD9-4EBA-9C0C-519C7A79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3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3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3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3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3D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55B33"/>
    <w:rPr>
      <w:rFonts w:ascii="Segoe UI" w:hAnsi="Segoe UI" w:cs="Segoe UI"/>
      <w:sz w:val="18"/>
      <w:szCs w:val="18"/>
    </w:rPr>
  </w:style>
  <w:style w:type="character" w:customStyle="1" w:styleId="a4">
    <w:name w:val="Текст выноски Знак"/>
    <w:basedOn w:val="a0"/>
    <w:link w:val="a3"/>
    <w:uiPriority w:val="99"/>
    <w:semiHidden/>
    <w:rsid w:val="00D55B33"/>
    <w:rPr>
      <w:rFonts w:ascii="Segoe UI" w:hAnsi="Segoe UI" w:cs="Segoe UI"/>
      <w:sz w:val="18"/>
      <w:szCs w:val="18"/>
    </w:rPr>
  </w:style>
  <w:style w:type="character" w:styleId="a5">
    <w:name w:val="Hyperlink"/>
    <w:basedOn w:val="a0"/>
    <w:uiPriority w:val="99"/>
    <w:semiHidden/>
    <w:unhideWhenUsed/>
    <w:rsid w:val="00787505"/>
    <w:rPr>
      <w:color w:val="0563C1" w:themeColor="hyperlink"/>
      <w:u w:val="single"/>
    </w:rPr>
  </w:style>
  <w:style w:type="paragraph" w:styleId="a6">
    <w:name w:val="Normal (Web)"/>
    <w:basedOn w:val="a"/>
    <w:uiPriority w:val="99"/>
    <w:unhideWhenUsed/>
    <w:rsid w:val="00E03C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127">
      <w:bodyDiv w:val="1"/>
      <w:marLeft w:val="0"/>
      <w:marRight w:val="0"/>
      <w:marTop w:val="0"/>
      <w:marBottom w:val="0"/>
      <w:divBdr>
        <w:top w:val="none" w:sz="0" w:space="0" w:color="auto"/>
        <w:left w:val="none" w:sz="0" w:space="0" w:color="auto"/>
        <w:bottom w:val="none" w:sz="0" w:space="0" w:color="auto"/>
        <w:right w:val="none" w:sz="0" w:space="0" w:color="auto"/>
      </w:divBdr>
    </w:div>
    <w:div w:id="633027897">
      <w:bodyDiv w:val="1"/>
      <w:marLeft w:val="0"/>
      <w:marRight w:val="0"/>
      <w:marTop w:val="0"/>
      <w:marBottom w:val="0"/>
      <w:divBdr>
        <w:top w:val="none" w:sz="0" w:space="0" w:color="auto"/>
        <w:left w:val="none" w:sz="0" w:space="0" w:color="auto"/>
        <w:bottom w:val="none" w:sz="0" w:space="0" w:color="auto"/>
        <w:right w:val="none" w:sz="0" w:space="0" w:color="auto"/>
      </w:divBdr>
    </w:div>
    <w:div w:id="682321566">
      <w:bodyDiv w:val="1"/>
      <w:marLeft w:val="0"/>
      <w:marRight w:val="0"/>
      <w:marTop w:val="0"/>
      <w:marBottom w:val="0"/>
      <w:divBdr>
        <w:top w:val="none" w:sz="0" w:space="0" w:color="auto"/>
        <w:left w:val="none" w:sz="0" w:space="0" w:color="auto"/>
        <w:bottom w:val="none" w:sz="0" w:space="0" w:color="auto"/>
        <w:right w:val="none" w:sz="0" w:space="0" w:color="auto"/>
      </w:divBdr>
    </w:div>
    <w:div w:id="1315450154">
      <w:bodyDiv w:val="1"/>
      <w:marLeft w:val="0"/>
      <w:marRight w:val="0"/>
      <w:marTop w:val="0"/>
      <w:marBottom w:val="0"/>
      <w:divBdr>
        <w:top w:val="none" w:sz="0" w:space="0" w:color="auto"/>
        <w:left w:val="none" w:sz="0" w:space="0" w:color="auto"/>
        <w:bottom w:val="none" w:sz="0" w:space="0" w:color="auto"/>
        <w:right w:val="none" w:sz="0" w:space="0" w:color="auto"/>
      </w:divBdr>
    </w:div>
    <w:div w:id="14145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56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799BD835D3CED3B9404DBAD70E66511AD8B2B70EBE05B370991A67741FAC961762DCD128D25E305173A5615B5A2291Dx9R8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B507-8011-4C8A-8507-020B1C99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Хорольская Ирина Джимовна</dc:creator>
  <cp:lastModifiedBy>Москаленко Анастасия Александровна</cp:lastModifiedBy>
  <cp:revision>31</cp:revision>
  <cp:lastPrinted>2025-08-29T04:03:00Z</cp:lastPrinted>
  <dcterms:created xsi:type="dcterms:W3CDTF">2023-12-27T01:43:00Z</dcterms:created>
  <dcterms:modified xsi:type="dcterms:W3CDTF">2025-09-03T02:07:00Z</dcterms:modified>
</cp:coreProperties>
</file>