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F2445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июня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2445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748"/>
      </w:pP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городского округа от 07 октября 2013 года № 835-па «Об утверждении муниципальной программы «Развитие муниципальной службы </w:t>
      </w: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>в Арсеньевском</w:t>
      </w:r>
      <w:r w:rsidR="00E371AC">
        <w:rPr>
          <w:b/>
          <w:szCs w:val="26"/>
        </w:rPr>
        <w:t xml:space="preserve"> городском </w:t>
      </w:r>
      <w:proofErr w:type="gramStart"/>
      <w:r w:rsidR="00E371AC">
        <w:rPr>
          <w:b/>
          <w:szCs w:val="26"/>
        </w:rPr>
        <w:t>округе</w:t>
      </w:r>
      <w:r w:rsidR="003D3D68">
        <w:rPr>
          <w:b/>
          <w:szCs w:val="26"/>
        </w:rPr>
        <w:t>»</w:t>
      </w:r>
      <w:r w:rsidR="00E371AC">
        <w:rPr>
          <w:b/>
          <w:szCs w:val="26"/>
        </w:rPr>
        <w:t xml:space="preserve">  на</w:t>
      </w:r>
      <w:proofErr w:type="gramEnd"/>
      <w:r w:rsidR="00E371AC">
        <w:rPr>
          <w:b/>
          <w:szCs w:val="26"/>
        </w:rPr>
        <w:t xml:space="preserve"> 2014-202</w:t>
      </w:r>
      <w:r w:rsidR="005C439D">
        <w:rPr>
          <w:b/>
          <w:szCs w:val="26"/>
        </w:rPr>
        <w:t>1</w:t>
      </w:r>
      <w:r w:rsidRPr="00DA7D02">
        <w:rPr>
          <w:b/>
          <w:szCs w:val="26"/>
        </w:rPr>
        <w:t xml:space="preserve"> годы</w:t>
      </w:r>
      <w:r w:rsidR="003D3D68">
        <w:rPr>
          <w:b/>
          <w:szCs w:val="26"/>
        </w:rPr>
        <w:t>»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DA7D02">
        <w:rPr>
          <w:szCs w:val="26"/>
        </w:rPr>
        <w:t xml:space="preserve">В целях развития муниципальной службы в администрации Арсеньевского </w:t>
      </w:r>
      <w:r w:rsidRPr="00DA7D02">
        <w:rPr>
          <w:spacing w:val="-3"/>
          <w:szCs w:val="26"/>
        </w:rPr>
        <w:t>городского округа, на основании Федерального закона от 02 марта 2007 года</w:t>
      </w:r>
      <w:r w:rsidR="001655A2" w:rsidRPr="00DA7D02">
        <w:rPr>
          <w:spacing w:val="-3"/>
          <w:szCs w:val="26"/>
        </w:rPr>
        <w:t xml:space="preserve"> </w:t>
      </w:r>
      <w:r w:rsidRPr="00DA7D02">
        <w:rPr>
          <w:spacing w:val="-3"/>
          <w:szCs w:val="26"/>
        </w:rPr>
        <w:t>№ 25-ФЗ «О муниципальной с</w:t>
      </w:r>
      <w:r w:rsidR="000E664B">
        <w:rPr>
          <w:spacing w:val="-3"/>
          <w:szCs w:val="26"/>
        </w:rPr>
        <w:t>лужбе в Российской Федерации», з</w:t>
      </w:r>
      <w:r w:rsidRPr="00DA7D02">
        <w:rPr>
          <w:spacing w:val="-3"/>
          <w:szCs w:val="26"/>
        </w:rPr>
        <w:t xml:space="preserve">акона Приморского края от 04 июня </w:t>
      </w:r>
      <w:r w:rsidRPr="00DA7D02">
        <w:rPr>
          <w:spacing w:val="-2"/>
          <w:szCs w:val="26"/>
        </w:rPr>
        <w:t xml:space="preserve">2007 года № 82-КЗ «О муниципальной службе в Приморском крае», руководствуясь </w:t>
      </w:r>
      <w:r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7546D3" w:rsidRDefault="007546D3" w:rsidP="007546D3">
      <w:pPr>
        <w:tabs>
          <w:tab w:val="left" w:pos="8041"/>
        </w:tabs>
        <w:ind w:firstLine="0"/>
        <w:rPr>
          <w:szCs w:val="26"/>
        </w:rPr>
      </w:pPr>
    </w:p>
    <w:p w:rsidR="002E0881" w:rsidRPr="00DA7D02" w:rsidRDefault="002E0881" w:rsidP="007546D3">
      <w:pPr>
        <w:tabs>
          <w:tab w:val="left" w:pos="8041"/>
        </w:tabs>
        <w:ind w:firstLine="0"/>
        <w:rPr>
          <w:szCs w:val="26"/>
        </w:rPr>
      </w:pPr>
    </w:p>
    <w:p w:rsidR="007C7B0D" w:rsidRDefault="007C7B0D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Pr="00DA7D02">
        <w:rPr>
          <w:szCs w:val="26"/>
        </w:rPr>
        <w:t>Внести в муниципальн</w:t>
      </w:r>
      <w:r w:rsidR="00E371AC"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 w:rsidR="00E371AC"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Арсеньевском городском округе н</w:t>
      </w:r>
      <w:r w:rsidR="00E371AC">
        <w:rPr>
          <w:szCs w:val="26"/>
        </w:rPr>
        <w:t>а 2014 – 202</w:t>
      </w:r>
      <w:r w:rsidR="005C439D">
        <w:rPr>
          <w:szCs w:val="26"/>
        </w:rPr>
        <w:t>1</w:t>
      </w:r>
      <w:r w:rsidR="00B0250F">
        <w:rPr>
          <w:szCs w:val="26"/>
        </w:rPr>
        <w:t xml:space="preserve"> годы»,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BA580C" w:rsidRPr="00BA580C">
        <w:rPr>
          <w:szCs w:val="26"/>
        </w:rPr>
        <w:t xml:space="preserve"> </w:t>
      </w:r>
      <w:r w:rsidRPr="00DA7D02">
        <w:rPr>
          <w:szCs w:val="26"/>
        </w:rPr>
        <w:t>07 октября 2013 года № 835-па</w:t>
      </w:r>
      <w:r w:rsidR="008378FD">
        <w:rPr>
          <w:szCs w:val="26"/>
        </w:rPr>
        <w:t xml:space="preserve"> (в редакции постановлений администрации Арсеньевского городского округа</w:t>
      </w:r>
      <w:r w:rsidR="008378FD" w:rsidRPr="008378FD">
        <w:rPr>
          <w:szCs w:val="26"/>
        </w:rPr>
        <w:t xml:space="preserve"> </w:t>
      </w:r>
      <w:r w:rsidR="008378FD" w:rsidRPr="00A630C9">
        <w:rPr>
          <w:szCs w:val="26"/>
        </w:rPr>
        <w:t xml:space="preserve">от </w:t>
      </w:r>
      <w:r w:rsidR="008378FD">
        <w:rPr>
          <w:szCs w:val="26"/>
        </w:rPr>
        <w:t>30 декабря</w:t>
      </w:r>
      <w:r w:rsidR="008378FD" w:rsidRPr="00A630C9">
        <w:rPr>
          <w:szCs w:val="26"/>
        </w:rPr>
        <w:t xml:space="preserve"> 2014 года № </w:t>
      </w:r>
      <w:r w:rsidR="008378FD">
        <w:rPr>
          <w:szCs w:val="26"/>
        </w:rPr>
        <w:t>1222-</w:t>
      </w:r>
      <w:r w:rsidR="008378FD" w:rsidRPr="00A630C9">
        <w:rPr>
          <w:szCs w:val="26"/>
        </w:rPr>
        <w:t>па,</w:t>
      </w:r>
      <w:r w:rsidR="008378FD">
        <w:rPr>
          <w:szCs w:val="26"/>
        </w:rPr>
        <w:t xml:space="preserve"> от </w:t>
      </w:r>
      <w:r w:rsidR="008378FD" w:rsidRPr="00A630C9">
        <w:rPr>
          <w:szCs w:val="26"/>
        </w:rPr>
        <w:t>2</w:t>
      </w:r>
      <w:r w:rsidR="008378FD">
        <w:rPr>
          <w:szCs w:val="26"/>
        </w:rPr>
        <w:t>9</w:t>
      </w:r>
      <w:r w:rsidR="008378FD" w:rsidRPr="00A630C9">
        <w:rPr>
          <w:szCs w:val="26"/>
        </w:rPr>
        <w:t xml:space="preserve"> </w:t>
      </w:r>
      <w:r w:rsidR="008378FD">
        <w:rPr>
          <w:szCs w:val="26"/>
        </w:rPr>
        <w:t>июня</w:t>
      </w:r>
      <w:r w:rsidR="008378FD" w:rsidRPr="00A630C9">
        <w:rPr>
          <w:szCs w:val="26"/>
        </w:rPr>
        <w:t xml:space="preserve"> 2015 года № </w:t>
      </w:r>
      <w:r w:rsidR="008378FD">
        <w:rPr>
          <w:szCs w:val="26"/>
        </w:rPr>
        <w:t>515</w:t>
      </w:r>
      <w:r w:rsidR="008378FD" w:rsidRPr="00A630C9">
        <w:rPr>
          <w:szCs w:val="26"/>
        </w:rPr>
        <w:t>-па</w:t>
      </w:r>
      <w:r w:rsidR="00E371AC">
        <w:rPr>
          <w:szCs w:val="26"/>
        </w:rPr>
        <w:t>, от 01 декабря 2015 года № 858-па</w:t>
      </w:r>
      <w:r w:rsidR="005418AE">
        <w:rPr>
          <w:szCs w:val="26"/>
        </w:rPr>
        <w:t>, от 05 июля 2016 года № 543-па</w:t>
      </w:r>
      <w:r w:rsidR="002E0881">
        <w:rPr>
          <w:szCs w:val="26"/>
        </w:rPr>
        <w:t>, 24 ноября 2016 года № 931-па</w:t>
      </w:r>
      <w:r w:rsidR="005739F2">
        <w:rPr>
          <w:szCs w:val="26"/>
        </w:rPr>
        <w:t xml:space="preserve">, от 27 марта 2017 года </w:t>
      </w:r>
      <w:r w:rsidR="005739F2">
        <w:rPr>
          <w:szCs w:val="26"/>
        </w:rPr>
        <w:br/>
        <w:t>№ 182-па, от 04 сентября 2018 года № 567-па</w:t>
      </w:r>
      <w:r w:rsidR="001E3BE4">
        <w:rPr>
          <w:szCs w:val="26"/>
        </w:rPr>
        <w:t>, от 18 января 2019 года № 16-па</w:t>
      </w:r>
      <w:r w:rsidR="008378FD">
        <w:rPr>
          <w:szCs w:val="26"/>
        </w:rPr>
        <w:t>)</w:t>
      </w:r>
      <w:r w:rsidRPr="00DA7D02">
        <w:rPr>
          <w:szCs w:val="26"/>
        </w:rPr>
        <w:t xml:space="preserve"> (д</w:t>
      </w:r>
      <w:r w:rsidR="00D01D3A">
        <w:rPr>
          <w:szCs w:val="26"/>
        </w:rPr>
        <w:t>алее – м</w:t>
      </w:r>
      <w:r w:rsidR="001C6CD5">
        <w:rPr>
          <w:szCs w:val="26"/>
        </w:rPr>
        <w:t>униципальная программа)</w:t>
      </w:r>
      <w:r w:rsidR="00BA580C">
        <w:rPr>
          <w:szCs w:val="26"/>
        </w:rPr>
        <w:t>,</w:t>
      </w:r>
      <w:r w:rsidR="00BA580C" w:rsidRPr="00BA580C">
        <w:rPr>
          <w:szCs w:val="26"/>
        </w:rPr>
        <w:t xml:space="preserve"> </w:t>
      </w:r>
      <w:r w:rsidR="00BA580C">
        <w:rPr>
          <w:szCs w:val="26"/>
        </w:rPr>
        <w:t xml:space="preserve">следующие </w:t>
      </w:r>
      <w:r w:rsidR="00BA580C" w:rsidRPr="00DA7D02">
        <w:rPr>
          <w:szCs w:val="26"/>
        </w:rPr>
        <w:t>изменени</w:t>
      </w:r>
      <w:r w:rsidR="00BA580C">
        <w:rPr>
          <w:szCs w:val="26"/>
        </w:rPr>
        <w:t>я</w:t>
      </w:r>
      <w:r w:rsidRPr="00DA7D02">
        <w:rPr>
          <w:szCs w:val="26"/>
        </w:rPr>
        <w:t>:</w:t>
      </w:r>
    </w:p>
    <w:p w:rsidR="005A08AD" w:rsidRDefault="00E371AC" w:rsidP="005A08AD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1.1. </w:t>
      </w:r>
      <w:r w:rsidR="005A08AD" w:rsidRPr="00BA580C">
        <w:rPr>
          <w:szCs w:val="26"/>
        </w:rPr>
        <w:t>И</w:t>
      </w:r>
      <w:r w:rsidR="005A08AD">
        <w:rPr>
          <w:szCs w:val="26"/>
        </w:rPr>
        <w:t>зложить раздел «ПАСПОРТ ПРОГРАММЫ» в редакции</w:t>
      </w:r>
      <w:r w:rsidR="00AB352E">
        <w:rPr>
          <w:szCs w:val="26"/>
        </w:rPr>
        <w:t xml:space="preserve"> приложения к настоящему постановлению.</w:t>
      </w:r>
    </w:p>
    <w:p w:rsidR="008E3EB3" w:rsidRDefault="001C6CD5" w:rsidP="005A08AD">
      <w:pPr>
        <w:spacing w:line="360" w:lineRule="auto"/>
        <w:outlineLvl w:val="1"/>
        <w:rPr>
          <w:szCs w:val="26"/>
        </w:rPr>
      </w:pPr>
      <w:r>
        <w:rPr>
          <w:szCs w:val="26"/>
        </w:rPr>
        <w:t>1.</w:t>
      </w:r>
      <w:r w:rsidR="00C51B25">
        <w:rPr>
          <w:szCs w:val="26"/>
        </w:rPr>
        <w:t>2</w:t>
      </w:r>
      <w:r>
        <w:rPr>
          <w:szCs w:val="26"/>
        </w:rPr>
        <w:t xml:space="preserve">. </w:t>
      </w:r>
      <w:r w:rsidR="00490266">
        <w:rPr>
          <w:szCs w:val="26"/>
        </w:rPr>
        <w:t xml:space="preserve">Изложить пункт 3 </w:t>
      </w:r>
      <w:r w:rsidR="00EC1C7E">
        <w:rPr>
          <w:szCs w:val="26"/>
        </w:rPr>
        <w:t>раздел</w:t>
      </w:r>
      <w:r w:rsidR="00490266">
        <w:rPr>
          <w:szCs w:val="26"/>
        </w:rPr>
        <w:t>а</w:t>
      </w:r>
      <w:r w:rsidR="00EC1C7E">
        <w:rPr>
          <w:szCs w:val="26"/>
        </w:rPr>
        <w:t xml:space="preserve"> </w:t>
      </w:r>
      <w:r w:rsidR="00EC1C7E" w:rsidRPr="008E3EB3">
        <w:rPr>
          <w:szCs w:val="26"/>
        </w:rPr>
        <w:t xml:space="preserve">III. </w:t>
      </w:r>
      <w:r w:rsidR="00EC1C7E">
        <w:rPr>
          <w:szCs w:val="26"/>
        </w:rPr>
        <w:t>«</w:t>
      </w:r>
      <w:r w:rsidR="00EC1C7E" w:rsidRPr="008E3EB3">
        <w:rPr>
          <w:szCs w:val="26"/>
        </w:rPr>
        <w:t>Целевые индикаторы и показатели Программы</w:t>
      </w:r>
      <w:r w:rsidR="00EC1C7E">
        <w:rPr>
          <w:szCs w:val="26"/>
        </w:rPr>
        <w:t>»</w:t>
      </w:r>
      <w:r w:rsidR="00490266">
        <w:rPr>
          <w:szCs w:val="26"/>
        </w:rPr>
        <w:t xml:space="preserve"> </w:t>
      </w:r>
      <w:r w:rsidR="008E3EB3">
        <w:rPr>
          <w:szCs w:val="26"/>
        </w:rPr>
        <w:t>в следующей редакции:</w:t>
      </w:r>
    </w:p>
    <w:p w:rsidR="005A08AD" w:rsidRPr="00DA7D02" w:rsidRDefault="005A08AD" w:rsidP="005A08AD">
      <w:pPr>
        <w:outlineLvl w:val="1"/>
        <w:rPr>
          <w:b/>
          <w:szCs w:val="26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49"/>
        <w:gridCol w:w="657"/>
        <w:gridCol w:w="567"/>
        <w:gridCol w:w="567"/>
        <w:gridCol w:w="567"/>
        <w:gridCol w:w="736"/>
        <w:gridCol w:w="736"/>
        <w:gridCol w:w="654"/>
        <w:gridCol w:w="736"/>
        <w:gridCol w:w="600"/>
      </w:tblGrid>
      <w:tr w:rsidR="00490266" w:rsidRPr="00DA7D02" w:rsidTr="00490266"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3.</w:t>
            </w:r>
          </w:p>
        </w:tc>
        <w:tc>
          <w:tcPr>
            <w:tcW w:w="3449" w:type="dxa"/>
          </w:tcPr>
          <w:p w:rsidR="00490266" w:rsidRPr="00DA7D02" w:rsidRDefault="00490266" w:rsidP="00490266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повышение квалификации  (72 часа), чел.</w:t>
            </w:r>
          </w:p>
        </w:tc>
        <w:tc>
          <w:tcPr>
            <w:tcW w:w="65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567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16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54" w:type="dxa"/>
          </w:tcPr>
          <w:p w:rsidR="00490266" w:rsidRPr="00DA7D02" w:rsidRDefault="00781BCA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736" w:type="dxa"/>
          </w:tcPr>
          <w:p w:rsidR="00490266" w:rsidRPr="00DA7D02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00" w:type="dxa"/>
          </w:tcPr>
          <w:p w:rsidR="00490266" w:rsidRDefault="00490266" w:rsidP="0049026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</w:tbl>
    <w:p w:rsidR="008E3EB3" w:rsidRDefault="008E3EB3" w:rsidP="008E3EB3">
      <w:pPr>
        <w:jc w:val="center"/>
        <w:outlineLvl w:val="1"/>
        <w:rPr>
          <w:szCs w:val="26"/>
        </w:rPr>
      </w:pPr>
    </w:p>
    <w:p w:rsidR="00FD026E" w:rsidRPr="00A630C9" w:rsidRDefault="008E3EB3" w:rsidP="00FD026E">
      <w:pPr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1.3. </w:t>
      </w:r>
      <w:r w:rsidR="00FD026E" w:rsidRPr="00A630C9">
        <w:rPr>
          <w:szCs w:val="26"/>
        </w:rPr>
        <w:t>Заменить в абзаце первом раздел</w:t>
      </w:r>
      <w:r w:rsidR="00FD026E">
        <w:rPr>
          <w:szCs w:val="26"/>
        </w:rPr>
        <w:t>а</w:t>
      </w:r>
      <w:r w:rsidR="00FD026E" w:rsidRPr="00A630C9">
        <w:rPr>
          <w:szCs w:val="26"/>
        </w:rPr>
        <w:t xml:space="preserve"> VІ</w:t>
      </w:r>
      <w:r w:rsidR="00FD026E">
        <w:rPr>
          <w:szCs w:val="26"/>
        </w:rPr>
        <w:t>Ӏ</w:t>
      </w:r>
      <w:r w:rsidR="00FD026E" w:rsidRPr="00A630C9">
        <w:rPr>
          <w:szCs w:val="26"/>
        </w:rPr>
        <w:t xml:space="preserve"> «Ресурсное обеспечение Программы» слова «</w:t>
      </w:r>
      <w:r w:rsidR="00490266">
        <w:rPr>
          <w:b/>
          <w:szCs w:val="26"/>
        </w:rPr>
        <w:t>8</w:t>
      </w:r>
      <w:r w:rsidR="00A958A1">
        <w:rPr>
          <w:b/>
          <w:szCs w:val="26"/>
        </w:rPr>
        <w:t>72</w:t>
      </w:r>
      <w:r w:rsidR="008E04C3">
        <w:rPr>
          <w:b/>
          <w:szCs w:val="26"/>
        </w:rPr>
        <w:t>,8</w:t>
      </w:r>
      <w:r w:rsidR="008E04C3" w:rsidRPr="00A630C9">
        <w:rPr>
          <w:b/>
          <w:szCs w:val="26"/>
        </w:rPr>
        <w:t xml:space="preserve"> </w:t>
      </w:r>
      <w:r w:rsidR="00FD026E" w:rsidRPr="00A630C9">
        <w:rPr>
          <w:b/>
          <w:szCs w:val="26"/>
        </w:rPr>
        <w:t>тыс. руб.,</w:t>
      </w:r>
      <w:r w:rsidR="00FD026E" w:rsidRPr="00A630C9">
        <w:rPr>
          <w:szCs w:val="26"/>
        </w:rPr>
        <w:t>» словами «</w:t>
      </w:r>
      <w:r w:rsidR="00A958A1">
        <w:rPr>
          <w:b/>
          <w:szCs w:val="26"/>
        </w:rPr>
        <w:t>900</w:t>
      </w:r>
      <w:r w:rsidR="008E04C3" w:rsidRPr="008E04C3">
        <w:rPr>
          <w:b/>
          <w:szCs w:val="26"/>
        </w:rPr>
        <w:t>,8</w:t>
      </w:r>
      <w:r w:rsidR="008E04C3">
        <w:rPr>
          <w:szCs w:val="26"/>
        </w:rPr>
        <w:t xml:space="preserve"> </w:t>
      </w:r>
      <w:r w:rsidR="00FD026E" w:rsidRPr="00A630C9">
        <w:rPr>
          <w:b/>
          <w:szCs w:val="26"/>
        </w:rPr>
        <w:t xml:space="preserve">тыс. руб.,», </w:t>
      </w:r>
      <w:r w:rsidR="00FD026E" w:rsidRPr="00A630C9">
        <w:rPr>
          <w:szCs w:val="26"/>
        </w:rPr>
        <w:t>слова</w:t>
      </w:r>
      <w:r w:rsidR="00FD026E" w:rsidRPr="00A630C9">
        <w:rPr>
          <w:b/>
          <w:szCs w:val="26"/>
        </w:rPr>
        <w:t xml:space="preserve"> «</w:t>
      </w:r>
      <w:r w:rsidR="00A958A1">
        <w:rPr>
          <w:szCs w:val="26"/>
        </w:rPr>
        <w:t>87</w:t>
      </w:r>
      <w:r w:rsidR="008E04C3">
        <w:rPr>
          <w:szCs w:val="26"/>
        </w:rPr>
        <w:t xml:space="preserve"> </w:t>
      </w:r>
      <w:r w:rsidR="00FD026E">
        <w:rPr>
          <w:szCs w:val="26"/>
        </w:rPr>
        <w:t xml:space="preserve">тыс. </w:t>
      </w:r>
      <w:r w:rsidR="00FD026E" w:rsidRPr="00A630C9">
        <w:rPr>
          <w:szCs w:val="26"/>
        </w:rPr>
        <w:t>руб.,»</w:t>
      </w:r>
      <w:r w:rsidR="00FD026E" w:rsidRPr="00A630C9">
        <w:rPr>
          <w:b/>
          <w:szCs w:val="26"/>
        </w:rPr>
        <w:t xml:space="preserve"> </w:t>
      </w:r>
      <w:r w:rsidR="00FD026E" w:rsidRPr="00A630C9">
        <w:rPr>
          <w:szCs w:val="26"/>
        </w:rPr>
        <w:t>словами «</w:t>
      </w:r>
      <w:r w:rsidR="00A958A1">
        <w:rPr>
          <w:szCs w:val="26"/>
        </w:rPr>
        <w:t>115</w:t>
      </w:r>
      <w:r w:rsidR="00490266">
        <w:rPr>
          <w:szCs w:val="26"/>
        </w:rPr>
        <w:t xml:space="preserve"> </w:t>
      </w:r>
      <w:r w:rsidR="00E333B5">
        <w:rPr>
          <w:szCs w:val="26"/>
        </w:rPr>
        <w:t xml:space="preserve">тыс. </w:t>
      </w:r>
      <w:r w:rsidR="00FD026E" w:rsidRPr="00A630C9">
        <w:rPr>
          <w:szCs w:val="26"/>
        </w:rPr>
        <w:t>руб.»;</w:t>
      </w:r>
    </w:p>
    <w:p w:rsidR="00D01D3A" w:rsidRDefault="00D01D3A" w:rsidP="005A08AD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E3EB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Изложить пункт 6 и </w:t>
      </w:r>
      <w:r w:rsidR="002C07F6">
        <w:rPr>
          <w:rFonts w:ascii="Times New Roman" w:hAnsi="Times New Roman" w:cs="Times New Roman"/>
          <w:sz w:val="26"/>
          <w:szCs w:val="26"/>
        </w:rPr>
        <w:t xml:space="preserve">строку </w:t>
      </w:r>
      <w:r>
        <w:rPr>
          <w:rFonts w:ascii="Times New Roman" w:hAnsi="Times New Roman" w:cs="Times New Roman"/>
          <w:sz w:val="26"/>
          <w:szCs w:val="26"/>
        </w:rPr>
        <w:t>«Итого» Приложения к муниципальной программ</w:t>
      </w:r>
      <w:r w:rsidR="00B0250F">
        <w:rPr>
          <w:rFonts w:ascii="Times New Roman" w:hAnsi="Times New Roman" w:cs="Times New Roman"/>
          <w:sz w:val="26"/>
          <w:szCs w:val="26"/>
        </w:rPr>
        <w:t>е</w:t>
      </w:r>
      <w:r w:rsidR="005A08AD">
        <w:rPr>
          <w:rFonts w:ascii="Times New Roman" w:hAnsi="Times New Roman" w:cs="Times New Roman"/>
          <w:sz w:val="26"/>
          <w:szCs w:val="26"/>
        </w:rPr>
        <w:t xml:space="preserve"> в 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AE1414">
        <w:rPr>
          <w:rFonts w:ascii="Times New Roman" w:hAnsi="Times New Roman" w:cs="Times New Roman"/>
          <w:sz w:val="26"/>
          <w:szCs w:val="26"/>
        </w:rPr>
        <w:t>:</w:t>
      </w:r>
    </w:p>
    <w:p w:rsidR="005A08AD" w:rsidRDefault="005A08AD" w:rsidP="005A08AD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56" w:type="dxa"/>
        <w:tblLayout w:type="fixed"/>
        <w:tblLook w:val="04A0" w:firstRow="1" w:lastRow="0" w:firstColumn="1" w:lastColumn="0" w:noHBand="0" w:noVBand="1"/>
      </w:tblPr>
      <w:tblGrid>
        <w:gridCol w:w="411"/>
        <w:gridCol w:w="1427"/>
        <w:gridCol w:w="1276"/>
        <w:gridCol w:w="776"/>
        <w:gridCol w:w="756"/>
        <w:gridCol w:w="636"/>
        <w:gridCol w:w="636"/>
        <w:gridCol w:w="756"/>
        <w:gridCol w:w="636"/>
        <w:gridCol w:w="636"/>
        <w:gridCol w:w="838"/>
        <w:gridCol w:w="636"/>
        <w:gridCol w:w="636"/>
      </w:tblGrid>
      <w:tr w:rsidR="00574FA4" w:rsidTr="00A958A1">
        <w:tc>
          <w:tcPr>
            <w:tcW w:w="411" w:type="dxa"/>
          </w:tcPr>
          <w:p w:rsidR="00574FA4" w:rsidRDefault="00574FA4" w:rsidP="00AE141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427" w:type="dxa"/>
          </w:tcPr>
          <w:p w:rsidR="00574FA4" w:rsidRPr="007064B7" w:rsidRDefault="00574FA4" w:rsidP="007064B7">
            <w:pPr>
              <w:tabs>
                <w:tab w:val="left" w:pos="3599"/>
              </w:tabs>
              <w:spacing w:line="270" w:lineRule="atLeast"/>
              <w:ind w:firstLine="0"/>
              <w:rPr>
                <w:color w:val="000000"/>
                <w:sz w:val="23"/>
                <w:szCs w:val="23"/>
              </w:rPr>
            </w:pPr>
            <w:r w:rsidRPr="007064B7">
              <w:rPr>
                <w:color w:val="000000"/>
                <w:sz w:val="23"/>
                <w:szCs w:val="23"/>
              </w:rPr>
              <w:t>Повышение квалификации муниципальных служащих Арсеньевского городского округа</w:t>
            </w:r>
          </w:p>
        </w:tc>
        <w:tc>
          <w:tcPr>
            <w:tcW w:w="1276" w:type="dxa"/>
          </w:tcPr>
          <w:p w:rsidR="00574FA4" w:rsidRPr="007064B7" w:rsidRDefault="00574FA4" w:rsidP="007064B7">
            <w:pPr>
              <w:spacing w:line="270" w:lineRule="atLeast"/>
              <w:ind w:left="-108" w:right="-91" w:firstLine="0"/>
              <w:jc w:val="center"/>
              <w:rPr>
                <w:color w:val="000000"/>
                <w:sz w:val="23"/>
                <w:szCs w:val="23"/>
              </w:rPr>
            </w:pPr>
            <w:r w:rsidRPr="007064B7">
              <w:rPr>
                <w:color w:val="000000"/>
                <w:sz w:val="23"/>
                <w:szCs w:val="23"/>
              </w:rPr>
              <w:t>Структурные подразделения  администрации и функциональные (отраслевые) органы администрации Арсеньевского городского округа</w:t>
            </w:r>
          </w:p>
        </w:tc>
        <w:tc>
          <w:tcPr>
            <w:tcW w:w="776" w:type="dxa"/>
          </w:tcPr>
          <w:p w:rsidR="00574FA4" w:rsidRPr="00E87A92" w:rsidRDefault="00574FA4" w:rsidP="00F73FC7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</w:t>
            </w:r>
            <w:r w:rsidR="00F73FC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574FA4" w:rsidRPr="00E87A92" w:rsidRDefault="00A958A1" w:rsidP="00A958A1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  <w:r w:rsidR="00574FA4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756" w:type="dxa"/>
          </w:tcPr>
          <w:p w:rsidR="00574FA4" w:rsidRPr="00E87A92" w:rsidRDefault="00574FA4" w:rsidP="00467237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38" w:type="dxa"/>
          </w:tcPr>
          <w:p w:rsidR="00574FA4" w:rsidRPr="00E87A92" w:rsidRDefault="00A958A1" w:rsidP="00A958A1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  <w:r w:rsidR="00574FA4" w:rsidRPr="00E87A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574FA4" w:rsidTr="00A958A1">
        <w:tc>
          <w:tcPr>
            <w:tcW w:w="411" w:type="dxa"/>
          </w:tcPr>
          <w:p w:rsidR="00574FA4" w:rsidRDefault="00574FA4" w:rsidP="00AE1414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</w:tcPr>
          <w:p w:rsidR="00574FA4" w:rsidRPr="00E87A92" w:rsidRDefault="00574FA4" w:rsidP="00AE1414">
            <w:pPr>
              <w:tabs>
                <w:tab w:val="left" w:pos="3599"/>
              </w:tabs>
              <w:spacing w:line="270" w:lineRule="atLeast"/>
              <w:ind w:firstLine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74FA4" w:rsidRPr="00E87A92" w:rsidRDefault="00574FA4" w:rsidP="00AE1414">
            <w:pPr>
              <w:spacing w:line="270" w:lineRule="atLeast"/>
              <w:ind w:left="34" w:right="-91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</w:tcPr>
          <w:p w:rsidR="00574FA4" w:rsidRPr="00E87A92" w:rsidRDefault="001E3BE4" w:rsidP="008E04C3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  <w:r w:rsidR="00574FA4">
              <w:rPr>
                <w:sz w:val="24"/>
                <w:szCs w:val="24"/>
              </w:rPr>
              <w:t>,8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756" w:type="dxa"/>
          </w:tcPr>
          <w:p w:rsidR="00574FA4" w:rsidRPr="00E87A92" w:rsidRDefault="00574FA4" w:rsidP="008E04C3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337,4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38" w:type="dxa"/>
          </w:tcPr>
          <w:p w:rsidR="00574FA4" w:rsidRPr="00E87A92" w:rsidRDefault="00A958A1" w:rsidP="00A958A1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  <w:r w:rsidR="00574FA4" w:rsidRPr="00E87A92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636" w:type="dxa"/>
          </w:tcPr>
          <w:p w:rsidR="00574FA4" w:rsidRPr="00E87A92" w:rsidRDefault="00574FA4" w:rsidP="00AE1414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</w:tbl>
    <w:p w:rsidR="00574FA4" w:rsidRPr="00DA7D02" w:rsidRDefault="007C7B0D" w:rsidP="00574FA4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>2.</w:t>
      </w:r>
      <w:r w:rsidR="00D01D3A" w:rsidRPr="00D01D3A">
        <w:rPr>
          <w:szCs w:val="26"/>
        </w:rPr>
        <w:t xml:space="preserve"> </w:t>
      </w:r>
      <w:r w:rsidR="00574FA4"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 w:rsidR="00574FA4">
        <w:rPr>
          <w:szCs w:val="26"/>
        </w:rPr>
        <w:t>(Абрамова) обеспечить официальное опубликование и размещение</w:t>
      </w:r>
      <w:r w:rsidR="00574FA4"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="00574FA4" w:rsidRPr="005779AF">
        <w:rPr>
          <w:szCs w:val="26"/>
        </w:rPr>
        <w:t xml:space="preserve"> </w:t>
      </w:r>
      <w:r w:rsidR="00574FA4" w:rsidRPr="00420167">
        <w:rPr>
          <w:szCs w:val="26"/>
        </w:rPr>
        <w:t>настояще</w:t>
      </w:r>
      <w:r w:rsidR="00574FA4">
        <w:rPr>
          <w:szCs w:val="26"/>
        </w:rPr>
        <w:t>го</w:t>
      </w:r>
      <w:r w:rsidR="00574FA4" w:rsidRPr="00420167">
        <w:rPr>
          <w:szCs w:val="26"/>
        </w:rPr>
        <w:t xml:space="preserve"> постановлени</w:t>
      </w:r>
      <w:r w:rsidR="00574FA4">
        <w:rPr>
          <w:szCs w:val="26"/>
        </w:rPr>
        <w:t>я</w:t>
      </w:r>
      <w:r w:rsidR="00574FA4" w:rsidRPr="00DA7D02">
        <w:rPr>
          <w:szCs w:val="26"/>
        </w:rPr>
        <w:t>.</w:t>
      </w:r>
    </w:p>
    <w:p w:rsidR="007C7B0D" w:rsidRPr="00DA7D02" w:rsidRDefault="007C7B0D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 xml:space="preserve">3. </w:t>
      </w:r>
      <w:r w:rsidR="00D01D3A" w:rsidRPr="00DA7D02">
        <w:rPr>
          <w:szCs w:val="26"/>
        </w:rPr>
        <w:t>Настоящее постановление вступает в силу после его официального опубликования.</w:t>
      </w:r>
    </w:p>
    <w:p w:rsidR="007C7B0D" w:rsidRDefault="007C7B0D" w:rsidP="00D01D3A">
      <w:pPr>
        <w:tabs>
          <w:tab w:val="left" w:pos="0"/>
        </w:tabs>
        <w:ind w:left="142" w:firstLine="0"/>
        <w:rPr>
          <w:szCs w:val="26"/>
        </w:rPr>
      </w:pPr>
    </w:p>
    <w:p w:rsidR="00D01D3A" w:rsidRDefault="00D01D3A" w:rsidP="00D01D3A">
      <w:pPr>
        <w:tabs>
          <w:tab w:val="left" w:pos="0"/>
        </w:tabs>
        <w:ind w:left="142" w:firstLine="0"/>
        <w:rPr>
          <w:szCs w:val="26"/>
        </w:rPr>
      </w:pPr>
    </w:p>
    <w:p w:rsidR="00696BD9" w:rsidRDefault="00574FA4" w:rsidP="000B5408">
      <w:pPr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96F41">
        <w:rPr>
          <w:szCs w:val="26"/>
        </w:rPr>
        <w:t>Глав</w:t>
      </w:r>
      <w:r w:rsidR="00EC1C7E">
        <w:rPr>
          <w:szCs w:val="26"/>
        </w:rPr>
        <w:t>ы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  </w:t>
      </w:r>
      <w:r w:rsidR="00D96F41">
        <w:rPr>
          <w:szCs w:val="26"/>
        </w:rPr>
        <w:t xml:space="preserve">   </w:t>
      </w:r>
      <w:r w:rsidR="00EC1C7E">
        <w:rPr>
          <w:szCs w:val="26"/>
        </w:rPr>
        <w:t xml:space="preserve">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p w:rsidR="007064B7" w:rsidRDefault="007064B7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1E3BE4" w:rsidRDefault="001E3BE4" w:rsidP="00260D79">
      <w:pPr>
        <w:ind w:firstLine="6096"/>
        <w:jc w:val="center"/>
        <w:rPr>
          <w:szCs w:val="26"/>
        </w:rPr>
      </w:pPr>
    </w:p>
    <w:p w:rsidR="00AB352E" w:rsidRDefault="00AB352E" w:rsidP="00BF4F17">
      <w:pPr>
        <w:ind w:left="4536" w:firstLine="0"/>
        <w:jc w:val="center"/>
        <w:rPr>
          <w:szCs w:val="26"/>
        </w:rPr>
      </w:pPr>
      <w:bookmarkStart w:id="0" w:name="_GoBack"/>
      <w:r>
        <w:rPr>
          <w:szCs w:val="26"/>
        </w:rPr>
        <w:lastRenderedPageBreak/>
        <w:t>Приложение</w:t>
      </w:r>
    </w:p>
    <w:p w:rsidR="00260D79" w:rsidRDefault="00260D79" w:rsidP="00BF4F17">
      <w:pPr>
        <w:ind w:left="4536" w:firstLine="0"/>
        <w:jc w:val="center"/>
        <w:rPr>
          <w:szCs w:val="26"/>
        </w:rPr>
      </w:pPr>
    </w:p>
    <w:p w:rsidR="00260D79" w:rsidRDefault="00260D79" w:rsidP="00BF4F17">
      <w:pPr>
        <w:ind w:left="4536" w:firstLine="0"/>
        <w:jc w:val="center"/>
        <w:rPr>
          <w:szCs w:val="26"/>
        </w:rPr>
      </w:pPr>
      <w:r>
        <w:rPr>
          <w:szCs w:val="26"/>
        </w:rPr>
        <w:t>к</w:t>
      </w:r>
      <w:r w:rsidR="00AB352E">
        <w:rPr>
          <w:szCs w:val="26"/>
        </w:rPr>
        <w:t xml:space="preserve"> постановлению администрации</w:t>
      </w:r>
    </w:p>
    <w:p w:rsidR="00AB352E" w:rsidRDefault="00260D79" w:rsidP="00BF4F17">
      <w:pPr>
        <w:ind w:left="4536" w:firstLine="0"/>
        <w:jc w:val="center"/>
        <w:rPr>
          <w:szCs w:val="26"/>
        </w:rPr>
      </w:pPr>
      <w:r>
        <w:rPr>
          <w:szCs w:val="26"/>
        </w:rPr>
        <w:t>Арсеньевского</w:t>
      </w:r>
      <w:r w:rsidR="00AB352E">
        <w:rPr>
          <w:szCs w:val="26"/>
        </w:rPr>
        <w:t xml:space="preserve"> городского </w:t>
      </w:r>
      <w:r>
        <w:rPr>
          <w:szCs w:val="26"/>
        </w:rPr>
        <w:t>округа</w:t>
      </w:r>
    </w:p>
    <w:p w:rsidR="00260D79" w:rsidRDefault="00260D79" w:rsidP="00BF4F17">
      <w:pPr>
        <w:ind w:left="4536" w:firstLine="0"/>
        <w:jc w:val="center"/>
        <w:rPr>
          <w:szCs w:val="26"/>
        </w:rPr>
      </w:pPr>
      <w:r>
        <w:rPr>
          <w:szCs w:val="26"/>
        </w:rPr>
        <w:t xml:space="preserve">от </w:t>
      </w:r>
      <w:r w:rsidR="00BF4F17">
        <w:rPr>
          <w:szCs w:val="26"/>
          <w:u w:val="single"/>
        </w:rPr>
        <w:t>28 июня</w:t>
      </w:r>
      <w:r>
        <w:rPr>
          <w:szCs w:val="26"/>
        </w:rPr>
        <w:t xml:space="preserve"> 201</w:t>
      </w:r>
      <w:r w:rsidR="005739F2">
        <w:rPr>
          <w:szCs w:val="26"/>
        </w:rPr>
        <w:t>9</w:t>
      </w:r>
      <w:r>
        <w:rPr>
          <w:szCs w:val="26"/>
        </w:rPr>
        <w:t xml:space="preserve"> г. № </w:t>
      </w:r>
      <w:r w:rsidR="00BF4F17">
        <w:rPr>
          <w:szCs w:val="26"/>
          <w:u w:val="single"/>
        </w:rPr>
        <w:t>461-па</w:t>
      </w:r>
    </w:p>
    <w:bookmarkEnd w:id="0"/>
    <w:p w:rsidR="00AB352E" w:rsidRDefault="00AB352E" w:rsidP="00BF4F17">
      <w:pPr>
        <w:ind w:left="4536" w:firstLine="0"/>
        <w:jc w:val="center"/>
        <w:rPr>
          <w:szCs w:val="26"/>
        </w:rPr>
      </w:pPr>
    </w:p>
    <w:p w:rsidR="00AB352E" w:rsidRDefault="00AB352E" w:rsidP="000B5408">
      <w:pPr>
        <w:ind w:firstLine="0"/>
        <w:rPr>
          <w:szCs w:val="26"/>
        </w:rPr>
      </w:pP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  <w:r w:rsidRPr="00DA7D02">
        <w:rPr>
          <w:szCs w:val="26"/>
        </w:rPr>
        <w:t>ПАСПОРТ ПРОГРАММЫ</w:t>
      </w:r>
    </w:p>
    <w:p w:rsidR="00AB352E" w:rsidRPr="00DA7D02" w:rsidRDefault="00AB352E" w:rsidP="00AB352E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AB352E" w:rsidRPr="00DA7D02" w:rsidRDefault="00AB352E" w:rsidP="005739F2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Pr="00DA7D02">
              <w:rPr>
                <w:szCs w:val="26"/>
              </w:rPr>
              <w:t xml:space="preserve">униципальная </w:t>
            </w:r>
            <w:hyperlink w:anchor="Par34" w:history="1">
              <w:r w:rsidRPr="00DA7D02">
                <w:rPr>
                  <w:szCs w:val="26"/>
                </w:rPr>
                <w:t>программ</w:t>
              </w:r>
            </w:hyperlink>
            <w:r w:rsidRPr="00DA7D02">
              <w:rPr>
                <w:szCs w:val="26"/>
              </w:rPr>
              <w:t>а «Развитие муниципальной службы в Арсеньевском городском округе» на 2014 – 202</w:t>
            </w:r>
            <w:r w:rsidR="005739F2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after="240"/>
              <w:ind w:firstLine="0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  <w:r w:rsidRPr="00DA7D02">
              <w:rPr>
                <w:szCs w:val="26"/>
              </w:rPr>
              <w:t xml:space="preserve"> 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after="240"/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Повышение квалификации муниципальных служащих Арсеньевского городского округа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Основные цели Программы:</w:t>
            </w:r>
          </w:p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1. Развитие и совершенствование муниципальной службы в Арсеньевском городском округе.</w:t>
            </w:r>
          </w:p>
          <w:p w:rsidR="00AB352E" w:rsidRPr="00DA7D02" w:rsidRDefault="00AB352E" w:rsidP="00AC7A8B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      </w:r>
          </w:p>
          <w:p w:rsidR="00AB352E" w:rsidRPr="00DA7D02" w:rsidRDefault="00AB352E" w:rsidP="00AC7A8B">
            <w:pPr>
              <w:spacing w:after="240" w:line="270" w:lineRule="atLeast"/>
              <w:ind w:firstLine="317"/>
              <w:rPr>
                <w:szCs w:val="26"/>
              </w:rPr>
            </w:pPr>
            <w:r w:rsidRPr="00DA7D02">
              <w:rPr>
                <w:szCs w:val="26"/>
              </w:rPr>
              <w:t>3. Создание здоровых и безопасных условий труда муниципальным служащим администрации городского округа.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ind w:firstLine="317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1. Совершенствование нормативной правовой базы по вопросам развития муниципальной службы.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2. Оценка потребности в обучении (количество муниципальных служащих и направления подготовки).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3. Формирование условий по повышению квалификации муниципальных служащих и совершенствование механизмов работы с кадрами.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4. Создание единой системы непрерывного обучения муниципальных служащих.</w:t>
            </w:r>
          </w:p>
          <w:p w:rsidR="00AB352E" w:rsidRPr="00DA7D02" w:rsidRDefault="00AB352E" w:rsidP="00AC7A8B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5. Обеспечение формирования качественного кадрового резерва для замещения вакантных должностей муниципальной службы в городском округе и его эффективное использование.</w:t>
            </w:r>
          </w:p>
          <w:p w:rsidR="00AB352E" w:rsidRPr="00DA7D02" w:rsidRDefault="00AB352E" w:rsidP="00AC7A8B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6. Обеспечение в администрации городского округа условий труда на каждом рабочем месте в соответствии с требованиями охраны труда.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1. Количество муниципальных служащих, прошедших профессиональную подготовку,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2. Количество муниципальных служащих, прошедших повышение квалификации по краткосрочным программам,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3. Количество муниципальных служащих, прошедших повышение квалификации,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4. Количество вакантных должностей муниципальной службы, замещенных из кадрового резерва, чел.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5. Количество принятых муниципальных правовых актов по вопросам муниципальной службы, ед.</w:t>
            </w:r>
          </w:p>
          <w:p w:rsidR="00AB352E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DA7D02">
              <w:rPr>
                <w:sz w:val="26"/>
                <w:szCs w:val="26"/>
              </w:rPr>
              <w:t xml:space="preserve">6. </w:t>
            </w:r>
            <w:r w:rsidRPr="00A92661">
              <w:rPr>
                <w:color w:val="000000"/>
                <w:sz w:val="26"/>
                <w:szCs w:val="26"/>
              </w:rPr>
              <w:t>Количество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  <w:r>
              <w:rPr>
                <w:sz w:val="26"/>
                <w:szCs w:val="26"/>
              </w:rPr>
              <w:t>, ед.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AB352E" w:rsidRPr="00DA7D02" w:rsidRDefault="00AB352E" w:rsidP="005739F2">
            <w:pPr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2014- 202</w:t>
            </w:r>
            <w:r w:rsidR="005739F2">
              <w:rPr>
                <w:szCs w:val="26"/>
              </w:rPr>
              <w:t>1</w:t>
            </w:r>
            <w:r w:rsidRPr="00DA7D02">
              <w:rPr>
                <w:szCs w:val="26"/>
              </w:rPr>
              <w:t xml:space="preserve"> годы в один этап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AB352E" w:rsidRPr="00DA7D02" w:rsidRDefault="00AB352E" w:rsidP="00AC7A8B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1E3BE4">
              <w:rPr>
                <w:szCs w:val="26"/>
              </w:rPr>
              <w:t>900</w:t>
            </w:r>
            <w:r>
              <w:rPr>
                <w:szCs w:val="26"/>
              </w:rPr>
              <w:t>,8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2014 </w:t>
            </w:r>
            <w:proofErr w:type="gramStart"/>
            <w:r w:rsidRPr="00DA7D02">
              <w:rPr>
                <w:color w:val="000000"/>
                <w:sz w:val="26"/>
                <w:szCs w:val="26"/>
              </w:rPr>
              <w:t>году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50 тыс. рублей; 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2015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98,4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2016 году </w:t>
            </w:r>
            <w:r>
              <w:rPr>
                <w:color w:val="000000"/>
                <w:sz w:val="26"/>
                <w:szCs w:val="26"/>
              </w:rPr>
              <w:t>– 337,4</w:t>
            </w:r>
            <w:r w:rsidRPr="00DA7D0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2017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2018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AB352E" w:rsidRPr="00DA7D02" w:rsidRDefault="00AB352E" w:rsidP="00AC7A8B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2019 году –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="001E3BE4">
              <w:rPr>
                <w:color w:val="000000"/>
                <w:sz w:val="26"/>
                <w:szCs w:val="26"/>
              </w:rPr>
              <w:t>115</w:t>
            </w:r>
            <w:r w:rsidR="005739F2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AB352E" w:rsidRDefault="00AB352E" w:rsidP="005739F2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2020 году – </w:t>
            </w:r>
            <w:r>
              <w:rPr>
                <w:color w:val="000000"/>
                <w:sz w:val="26"/>
                <w:szCs w:val="26"/>
              </w:rPr>
              <w:t xml:space="preserve">    </w:t>
            </w:r>
            <w:r w:rsidR="005739F2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75 тыс. рублей</w:t>
            </w:r>
            <w:r w:rsidR="005739F2">
              <w:rPr>
                <w:color w:val="000000"/>
                <w:sz w:val="26"/>
                <w:szCs w:val="26"/>
              </w:rPr>
              <w:t>;</w:t>
            </w:r>
          </w:p>
          <w:p w:rsidR="005739F2" w:rsidRPr="00DA7D02" w:rsidRDefault="005739F2" w:rsidP="005739F2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DA7D02">
              <w:rPr>
                <w:color w:val="000000"/>
                <w:sz w:val="26"/>
                <w:szCs w:val="26"/>
              </w:rPr>
              <w:t>в 202</w:t>
            </w:r>
            <w:r>
              <w:rPr>
                <w:color w:val="000000"/>
                <w:sz w:val="26"/>
                <w:szCs w:val="26"/>
              </w:rPr>
              <w:t>1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</w:t>
            </w:r>
            <w:r w:rsidRPr="00DA7D02">
              <w:rPr>
                <w:color w:val="000000"/>
                <w:sz w:val="26"/>
                <w:szCs w:val="26"/>
              </w:rPr>
              <w:t>75 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AB352E" w:rsidRPr="00DA7D02" w:rsidTr="00AC7A8B">
        <w:tc>
          <w:tcPr>
            <w:tcW w:w="3936" w:type="dxa"/>
          </w:tcPr>
          <w:p w:rsidR="00AB352E" w:rsidRPr="00DA7D02" w:rsidRDefault="00AB352E" w:rsidP="00AC7A8B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739F2" w:rsidRPr="00244EB5" w:rsidRDefault="005739F2" w:rsidP="005739F2">
            <w:pPr>
              <w:numPr>
                <w:ilvl w:val="0"/>
                <w:numId w:val="2"/>
              </w:numPr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Принятие </w:t>
            </w:r>
            <w:r>
              <w:rPr>
                <w:color w:val="000000"/>
                <w:szCs w:val="26"/>
              </w:rPr>
              <w:t>10</w:t>
            </w:r>
            <w:r w:rsidRPr="00244EB5">
              <w:rPr>
                <w:color w:val="000000"/>
                <w:szCs w:val="26"/>
              </w:rPr>
              <w:t xml:space="preserve"> локальных нормативных актов по вопросам муниципальной службы. </w:t>
            </w:r>
          </w:p>
          <w:p w:rsidR="005739F2" w:rsidRPr="00244EB5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Количество муниципальных служащих администрации городского округа, прошедших обучение по программам повышения квалификации </w:t>
            </w:r>
            <w:r>
              <w:rPr>
                <w:color w:val="000000"/>
                <w:szCs w:val="26"/>
              </w:rPr>
              <w:t>и профессиональной подготовки, 10</w:t>
            </w:r>
            <w:r w:rsidR="001E3BE4">
              <w:rPr>
                <w:color w:val="000000"/>
                <w:szCs w:val="26"/>
              </w:rPr>
              <w:t>3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="00055630">
              <w:rPr>
                <w:color w:val="000000"/>
                <w:szCs w:val="26"/>
              </w:rPr>
              <w:t>а</w:t>
            </w:r>
            <w:r w:rsidRPr="00244EB5">
              <w:rPr>
                <w:color w:val="000000"/>
                <w:szCs w:val="26"/>
              </w:rPr>
              <w:t>.</w:t>
            </w:r>
          </w:p>
          <w:p w:rsidR="005739F2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color w:val="000000"/>
                <w:szCs w:val="26"/>
              </w:rPr>
              <w:t>К</w:t>
            </w:r>
            <w:r>
              <w:rPr>
                <w:color w:val="000000"/>
                <w:szCs w:val="26"/>
              </w:rPr>
              <w:t>оличество</w:t>
            </w:r>
            <w:r w:rsidRPr="00244EB5">
              <w:rPr>
                <w:color w:val="000000"/>
                <w:szCs w:val="26"/>
              </w:rPr>
              <w:t xml:space="preserve"> муниципальных служащих администрации городского округа, замещенных из кадрового резерва, </w:t>
            </w:r>
            <w:r>
              <w:rPr>
                <w:color w:val="000000"/>
                <w:szCs w:val="26"/>
              </w:rPr>
              <w:t>9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Pr="00244EB5">
              <w:rPr>
                <w:szCs w:val="26"/>
              </w:rPr>
              <w:t>.</w:t>
            </w:r>
          </w:p>
          <w:p w:rsidR="005739F2" w:rsidRPr="00244EB5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>
              <w:rPr>
                <w:color w:val="000000"/>
                <w:szCs w:val="26"/>
              </w:rPr>
              <w:t>Проведение 40</w:t>
            </w:r>
            <w:r w:rsidRPr="00DA7D02">
              <w:rPr>
                <w:color w:val="000000"/>
                <w:szCs w:val="26"/>
              </w:rPr>
              <w:t xml:space="preserve"> проверок соблюдения муниципальными служащими установленных</w:t>
            </w:r>
            <w:r>
              <w:rPr>
                <w:color w:val="000000"/>
                <w:szCs w:val="26"/>
              </w:rPr>
              <w:t xml:space="preserve"> обязанностей,</w:t>
            </w:r>
            <w:r w:rsidRPr="00DA7D02">
              <w:rPr>
                <w:color w:val="000000"/>
                <w:szCs w:val="26"/>
              </w:rPr>
              <w:t xml:space="preserve"> ограничений и запретов, а также требований о предотвращении или урегулировании конфликта интересов</w:t>
            </w:r>
            <w:r>
              <w:rPr>
                <w:color w:val="000000"/>
                <w:szCs w:val="26"/>
              </w:rPr>
              <w:t>.</w:t>
            </w:r>
          </w:p>
          <w:p w:rsidR="00AB352E" w:rsidRPr="00DA7D02" w:rsidRDefault="005739F2" w:rsidP="005739F2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szCs w:val="26"/>
              </w:rPr>
              <w:t>Проведение специальной оценки условий труда на 7</w:t>
            </w:r>
            <w:r>
              <w:rPr>
                <w:szCs w:val="26"/>
              </w:rPr>
              <w:t>5</w:t>
            </w:r>
            <w:r w:rsidRPr="00244EB5">
              <w:rPr>
                <w:szCs w:val="26"/>
              </w:rPr>
              <w:t xml:space="preserve">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муниципальных служащих администрации городского округа.</w:t>
            </w:r>
          </w:p>
        </w:tc>
      </w:tr>
    </w:tbl>
    <w:p w:rsidR="00AB352E" w:rsidRDefault="00AB352E" w:rsidP="00AB352E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</w:p>
    <w:p w:rsidR="00AB352E" w:rsidRDefault="00AB352E" w:rsidP="00260D79">
      <w:pPr>
        <w:ind w:firstLine="0"/>
        <w:jc w:val="center"/>
        <w:rPr>
          <w:sz w:val="28"/>
          <w:szCs w:val="28"/>
        </w:rPr>
      </w:pPr>
    </w:p>
    <w:p w:rsidR="00260D79" w:rsidRDefault="00260D79" w:rsidP="00260D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260D79" w:rsidSect="00AE1414">
      <w:type w:val="continuous"/>
      <w:pgSz w:w="11906" w:h="16838" w:code="9"/>
      <w:pgMar w:top="1146" w:right="566" w:bottom="1135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99" w:rsidRDefault="00915999">
      <w:r>
        <w:separator/>
      </w:r>
    </w:p>
  </w:endnote>
  <w:endnote w:type="continuationSeparator" w:id="0">
    <w:p w:rsidR="00915999" w:rsidRDefault="0091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99" w:rsidRDefault="00915999">
      <w:r>
        <w:separator/>
      </w:r>
    </w:p>
  </w:footnote>
  <w:footnote w:type="continuationSeparator" w:id="0">
    <w:p w:rsidR="00915999" w:rsidRDefault="00915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55630"/>
    <w:rsid w:val="00073463"/>
    <w:rsid w:val="00075BC4"/>
    <w:rsid w:val="00083BE2"/>
    <w:rsid w:val="0008485B"/>
    <w:rsid w:val="000A1B40"/>
    <w:rsid w:val="000B49D9"/>
    <w:rsid w:val="000B5408"/>
    <w:rsid w:val="000E664B"/>
    <w:rsid w:val="000F2B57"/>
    <w:rsid w:val="00130482"/>
    <w:rsid w:val="00150A68"/>
    <w:rsid w:val="00154807"/>
    <w:rsid w:val="001655A2"/>
    <w:rsid w:val="001C12F8"/>
    <w:rsid w:val="001C6CD5"/>
    <w:rsid w:val="001D210B"/>
    <w:rsid w:val="001E3BE4"/>
    <w:rsid w:val="001F38B4"/>
    <w:rsid w:val="001F5E74"/>
    <w:rsid w:val="001F7ABE"/>
    <w:rsid w:val="00202EE7"/>
    <w:rsid w:val="00206BE9"/>
    <w:rsid w:val="00244EB5"/>
    <w:rsid w:val="0025096D"/>
    <w:rsid w:val="00251828"/>
    <w:rsid w:val="00260D79"/>
    <w:rsid w:val="00286612"/>
    <w:rsid w:val="002B131B"/>
    <w:rsid w:val="002C07F6"/>
    <w:rsid w:val="002E0881"/>
    <w:rsid w:val="002E6145"/>
    <w:rsid w:val="002F5299"/>
    <w:rsid w:val="00300FA4"/>
    <w:rsid w:val="00303407"/>
    <w:rsid w:val="00370454"/>
    <w:rsid w:val="003842BB"/>
    <w:rsid w:val="003C4516"/>
    <w:rsid w:val="003C7484"/>
    <w:rsid w:val="003D3D68"/>
    <w:rsid w:val="003F5F54"/>
    <w:rsid w:val="00403018"/>
    <w:rsid w:val="00415809"/>
    <w:rsid w:val="00424C79"/>
    <w:rsid w:val="00454238"/>
    <w:rsid w:val="00467237"/>
    <w:rsid w:val="00470ECD"/>
    <w:rsid w:val="00471E00"/>
    <w:rsid w:val="00490266"/>
    <w:rsid w:val="004D11D9"/>
    <w:rsid w:val="00503832"/>
    <w:rsid w:val="00514707"/>
    <w:rsid w:val="00531793"/>
    <w:rsid w:val="005418AE"/>
    <w:rsid w:val="005444D2"/>
    <w:rsid w:val="00550EE0"/>
    <w:rsid w:val="00557784"/>
    <w:rsid w:val="00567B63"/>
    <w:rsid w:val="005739F2"/>
    <w:rsid w:val="00574FA4"/>
    <w:rsid w:val="00592A52"/>
    <w:rsid w:val="005A08AD"/>
    <w:rsid w:val="005A55C1"/>
    <w:rsid w:val="005C439D"/>
    <w:rsid w:val="005C49E2"/>
    <w:rsid w:val="005E4D50"/>
    <w:rsid w:val="005F45EB"/>
    <w:rsid w:val="005F5004"/>
    <w:rsid w:val="005F621C"/>
    <w:rsid w:val="00616412"/>
    <w:rsid w:val="00616CA3"/>
    <w:rsid w:val="00617A51"/>
    <w:rsid w:val="006454B4"/>
    <w:rsid w:val="00673036"/>
    <w:rsid w:val="0067338B"/>
    <w:rsid w:val="00681EFD"/>
    <w:rsid w:val="00696AEC"/>
    <w:rsid w:val="00696BD9"/>
    <w:rsid w:val="006A7761"/>
    <w:rsid w:val="006C74BD"/>
    <w:rsid w:val="006E3865"/>
    <w:rsid w:val="006E3ECB"/>
    <w:rsid w:val="006E5EA1"/>
    <w:rsid w:val="007058A7"/>
    <w:rsid w:val="007064B7"/>
    <w:rsid w:val="007076D8"/>
    <w:rsid w:val="007240A1"/>
    <w:rsid w:val="007546D3"/>
    <w:rsid w:val="007648BC"/>
    <w:rsid w:val="0077066E"/>
    <w:rsid w:val="00773245"/>
    <w:rsid w:val="00781BCA"/>
    <w:rsid w:val="00784A7B"/>
    <w:rsid w:val="007A38B9"/>
    <w:rsid w:val="007A3F72"/>
    <w:rsid w:val="007B2B5B"/>
    <w:rsid w:val="007C7B0D"/>
    <w:rsid w:val="007F31B2"/>
    <w:rsid w:val="008002BD"/>
    <w:rsid w:val="00804BE1"/>
    <w:rsid w:val="008360B1"/>
    <w:rsid w:val="008378FD"/>
    <w:rsid w:val="00882939"/>
    <w:rsid w:val="0089000D"/>
    <w:rsid w:val="008A5FD2"/>
    <w:rsid w:val="008C51D3"/>
    <w:rsid w:val="008D2C91"/>
    <w:rsid w:val="008D7D1B"/>
    <w:rsid w:val="008E04C3"/>
    <w:rsid w:val="008E0655"/>
    <w:rsid w:val="008E0B13"/>
    <w:rsid w:val="008E3EB3"/>
    <w:rsid w:val="009031B8"/>
    <w:rsid w:val="009032F3"/>
    <w:rsid w:val="00912B98"/>
    <w:rsid w:val="00915999"/>
    <w:rsid w:val="00932704"/>
    <w:rsid w:val="00972E8D"/>
    <w:rsid w:val="00973B61"/>
    <w:rsid w:val="009750B7"/>
    <w:rsid w:val="00975C52"/>
    <w:rsid w:val="00992B48"/>
    <w:rsid w:val="00994D10"/>
    <w:rsid w:val="009B6CA3"/>
    <w:rsid w:val="009C452A"/>
    <w:rsid w:val="009D1169"/>
    <w:rsid w:val="00A37CBE"/>
    <w:rsid w:val="00A624DE"/>
    <w:rsid w:val="00A705DF"/>
    <w:rsid w:val="00A90A27"/>
    <w:rsid w:val="00A92661"/>
    <w:rsid w:val="00A958A1"/>
    <w:rsid w:val="00AA5861"/>
    <w:rsid w:val="00AB352E"/>
    <w:rsid w:val="00AB6BB2"/>
    <w:rsid w:val="00AC5275"/>
    <w:rsid w:val="00AE1414"/>
    <w:rsid w:val="00AE2868"/>
    <w:rsid w:val="00AE303F"/>
    <w:rsid w:val="00AF1EED"/>
    <w:rsid w:val="00AF5446"/>
    <w:rsid w:val="00AF7975"/>
    <w:rsid w:val="00B0250F"/>
    <w:rsid w:val="00B4356A"/>
    <w:rsid w:val="00B52C8B"/>
    <w:rsid w:val="00B53139"/>
    <w:rsid w:val="00B57C86"/>
    <w:rsid w:val="00B61E7F"/>
    <w:rsid w:val="00B90291"/>
    <w:rsid w:val="00B903E1"/>
    <w:rsid w:val="00B945F8"/>
    <w:rsid w:val="00BA10C1"/>
    <w:rsid w:val="00BA580C"/>
    <w:rsid w:val="00BB5081"/>
    <w:rsid w:val="00BC3DC5"/>
    <w:rsid w:val="00BE6D8D"/>
    <w:rsid w:val="00BF4F17"/>
    <w:rsid w:val="00BF75B1"/>
    <w:rsid w:val="00C239D2"/>
    <w:rsid w:val="00C51B25"/>
    <w:rsid w:val="00C53553"/>
    <w:rsid w:val="00C86421"/>
    <w:rsid w:val="00CD66E5"/>
    <w:rsid w:val="00D01D3A"/>
    <w:rsid w:val="00D03713"/>
    <w:rsid w:val="00D127D8"/>
    <w:rsid w:val="00D203CE"/>
    <w:rsid w:val="00D24C80"/>
    <w:rsid w:val="00D30A2F"/>
    <w:rsid w:val="00D34B73"/>
    <w:rsid w:val="00D63FF7"/>
    <w:rsid w:val="00D70E91"/>
    <w:rsid w:val="00D7375A"/>
    <w:rsid w:val="00D817BC"/>
    <w:rsid w:val="00D96501"/>
    <w:rsid w:val="00D96F41"/>
    <w:rsid w:val="00DA4DA9"/>
    <w:rsid w:val="00DA7D02"/>
    <w:rsid w:val="00DC7EE9"/>
    <w:rsid w:val="00DF02F0"/>
    <w:rsid w:val="00DF44E9"/>
    <w:rsid w:val="00DF65A3"/>
    <w:rsid w:val="00E0057D"/>
    <w:rsid w:val="00E15069"/>
    <w:rsid w:val="00E2684B"/>
    <w:rsid w:val="00E26D49"/>
    <w:rsid w:val="00E333B5"/>
    <w:rsid w:val="00E371AC"/>
    <w:rsid w:val="00E43510"/>
    <w:rsid w:val="00E44720"/>
    <w:rsid w:val="00E64478"/>
    <w:rsid w:val="00E87A92"/>
    <w:rsid w:val="00E954C3"/>
    <w:rsid w:val="00EC1C7E"/>
    <w:rsid w:val="00EC6431"/>
    <w:rsid w:val="00EE6E10"/>
    <w:rsid w:val="00EF340C"/>
    <w:rsid w:val="00F057D9"/>
    <w:rsid w:val="00F24452"/>
    <w:rsid w:val="00F25703"/>
    <w:rsid w:val="00F33E9E"/>
    <w:rsid w:val="00F352CD"/>
    <w:rsid w:val="00F46FF7"/>
    <w:rsid w:val="00F66375"/>
    <w:rsid w:val="00F73FC7"/>
    <w:rsid w:val="00F7778A"/>
    <w:rsid w:val="00FA31F5"/>
    <w:rsid w:val="00FA6796"/>
    <w:rsid w:val="00FB0BB6"/>
    <w:rsid w:val="00FB4A13"/>
    <w:rsid w:val="00FD026E"/>
    <w:rsid w:val="00FE612F"/>
    <w:rsid w:val="00FF17B3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BD3846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112</TotalTime>
  <Pages>5</Pages>
  <Words>837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Герасимова Зоя Николаевна</cp:lastModifiedBy>
  <cp:revision>7</cp:revision>
  <cp:lastPrinted>2019-06-05T04:14:00Z</cp:lastPrinted>
  <dcterms:created xsi:type="dcterms:W3CDTF">2019-06-03T22:44:00Z</dcterms:created>
  <dcterms:modified xsi:type="dcterms:W3CDTF">2019-06-28T04:03:00Z</dcterms:modified>
</cp:coreProperties>
</file>