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BA80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A5121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BC7A979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5BD7328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F78419" w14:textId="77777777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proofErr w:type="gramStart"/>
      <w:r>
        <w:rPr>
          <w:rFonts w:ascii="Times New Roman" w:hAnsi="Times New Roman" w:cs="Times New Roman"/>
          <w:sz w:val="24"/>
          <w:szCs w:val="24"/>
        </w:rPr>
        <w:t>Арсеньев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3458E">
        <w:rPr>
          <w:rFonts w:ascii="Times New Roman" w:hAnsi="Times New Roman" w:cs="Times New Roman"/>
          <w:sz w:val="24"/>
          <w:szCs w:val="24"/>
        </w:rPr>
        <w:t>2</w:t>
      </w:r>
      <w:r w:rsidR="004A32AF">
        <w:rPr>
          <w:rFonts w:ascii="Times New Roman" w:hAnsi="Times New Roman" w:cs="Times New Roman"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> 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75938041" w14:textId="77777777"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 xml:space="preserve">", в лице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</w:p>
    <w:p w14:paraId="36AC4143" w14:textId="77777777"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095086BA" w14:textId="77777777" w:rsidR="00E418AC" w:rsidRPr="00C57ADD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714D49CF" w14:textId="77777777"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 xml:space="preserve">для физического </w:t>
      </w:r>
      <w:proofErr w:type="gramStart"/>
      <w:r w:rsidRPr="00C57ADD">
        <w:rPr>
          <w:rFonts w:ascii="Times New Roman" w:hAnsi="Times New Roman"/>
          <w:sz w:val="24"/>
          <w:szCs w:val="24"/>
        </w:rPr>
        <w:t>лица:</w:t>
      </w:r>
      <w:r w:rsidR="00D72C97">
        <w:rPr>
          <w:rFonts w:ascii="Times New Roman" w:hAnsi="Times New Roman"/>
          <w:sz w:val="24"/>
          <w:szCs w:val="24"/>
        </w:rPr>
        <w:t>_</w:t>
      </w:r>
      <w:proofErr w:type="gramEnd"/>
      <w:r w:rsidR="00D72C97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14:paraId="3D158BE7" w14:textId="77777777"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(фамилия, имя, отчество, дата и место рождения, адрес регистрации по месту жительства, адрес для направления корреспонденции),именуемое(-</w:t>
      </w:r>
      <w:proofErr w:type="spellStart"/>
      <w:r w:rsidRPr="00C57ADD">
        <w:rPr>
          <w:rFonts w:ascii="Times New Roman" w:hAnsi="Times New Roman"/>
          <w:sz w:val="24"/>
          <w:szCs w:val="24"/>
        </w:rPr>
        <w:t>ый</w:t>
      </w:r>
      <w:proofErr w:type="spellEnd"/>
      <w:r w:rsidRPr="00C57ADD">
        <w:rPr>
          <w:rFonts w:ascii="Times New Roman" w:hAnsi="Times New Roman"/>
          <w:sz w:val="24"/>
          <w:szCs w:val="24"/>
        </w:rPr>
        <w:t>; -</w:t>
      </w:r>
      <w:proofErr w:type="spellStart"/>
      <w:r w:rsidRPr="00C57ADD">
        <w:rPr>
          <w:rFonts w:ascii="Times New Roman" w:hAnsi="Times New Roman"/>
          <w:sz w:val="24"/>
          <w:szCs w:val="24"/>
        </w:rPr>
        <w:t>ая</w:t>
      </w:r>
      <w:proofErr w:type="spellEnd"/>
      <w:r w:rsidRPr="00C57ADD">
        <w:rPr>
          <w:rFonts w:ascii="Times New Roman" w:hAnsi="Times New Roman"/>
          <w:sz w:val="24"/>
          <w:szCs w:val="24"/>
        </w:rPr>
        <w:t>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 xml:space="preserve">__________, </w:t>
      </w:r>
      <w:proofErr w:type="spellStart"/>
      <w:r w:rsidRPr="00C57ADD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7EA4E093" w14:textId="77777777"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48686F" w14:textId="77777777" w:rsidR="007D3A5C" w:rsidRDefault="007D3A5C" w:rsidP="007D3A5C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D3458E">
        <w:rPr>
          <w:sz w:val="24"/>
          <w:szCs w:val="24"/>
        </w:rPr>
        <w:t>________</w:t>
      </w:r>
      <w:r>
        <w:rPr>
          <w:sz w:val="24"/>
          <w:szCs w:val="24"/>
        </w:rPr>
        <w:t xml:space="preserve"> г. в газете «Восход» №  </w:t>
      </w:r>
      <w:r w:rsidR="00D3458E">
        <w:rPr>
          <w:sz w:val="24"/>
          <w:szCs w:val="24"/>
        </w:rPr>
        <w:t>____</w:t>
      </w:r>
      <w:r>
        <w:rPr>
          <w:sz w:val="24"/>
          <w:szCs w:val="24"/>
        </w:rPr>
        <w:t xml:space="preserve">   (</w:t>
      </w:r>
      <w:r w:rsidR="00D3458E">
        <w:rPr>
          <w:sz w:val="24"/>
          <w:szCs w:val="24"/>
        </w:rPr>
        <w:t>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torgi</w:t>
        </w:r>
        <w:proofErr w:type="spellEnd"/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размере_______________  (___________________________________________________________ </w:t>
      </w:r>
    </w:p>
    <w:p w14:paraId="72DB15B4" w14:textId="77777777" w:rsidR="007D3A5C" w:rsidRDefault="007D3A5C" w:rsidP="007D3A5C">
      <w:pPr>
        <w:pStyle w:val="a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9DCA11C" w14:textId="77777777" w:rsidR="007D3A5C" w:rsidRDefault="007D3A5C" w:rsidP="007D3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_____________) руб. ____ коп. на счет, указанный в Извещении.</w:t>
      </w:r>
    </w:p>
    <w:p w14:paraId="001D9FCB" w14:textId="2EB74810" w:rsidR="00822A9D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Предметом Аукциона является земельн</w:t>
      </w:r>
      <w:r w:rsidR="001E0C0D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участ</w:t>
      </w:r>
      <w:r w:rsidR="001E0C0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к, </w:t>
      </w:r>
      <w:r w:rsidR="001E0C0D" w:rsidRPr="001E0C0D">
        <w:rPr>
          <w:rFonts w:ascii="Times New Roman" w:hAnsi="Times New Roman"/>
          <w:sz w:val="24"/>
          <w:szCs w:val="24"/>
        </w:rPr>
        <w:t xml:space="preserve">местоположение которого установлено относительно ориентира, расположенного </w:t>
      </w:r>
      <w:r w:rsidR="00BC6907">
        <w:rPr>
          <w:rFonts w:ascii="Times New Roman" w:hAnsi="Times New Roman"/>
          <w:sz w:val="24"/>
          <w:szCs w:val="24"/>
        </w:rPr>
        <w:t>в границах</w:t>
      </w:r>
      <w:r w:rsidR="001E0C0D" w:rsidRPr="001E0C0D">
        <w:rPr>
          <w:rFonts w:ascii="Times New Roman" w:hAnsi="Times New Roman"/>
          <w:sz w:val="24"/>
          <w:szCs w:val="24"/>
        </w:rPr>
        <w:t xml:space="preserve"> участка</w:t>
      </w:r>
      <w:r w:rsidR="00BC6907">
        <w:rPr>
          <w:rFonts w:ascii="Times New Roman" w:hAnsi="Times New Roman"/>
          <w:sz w:val="24"/>
          <w:szCs w:val="24"/>
        </w:rPr>
        <w:t xml:space="preserve">, </w:t>
      </w:r>
      <w:r w:rsidR="001E0C0D" w:rsidRPr="001E0C0D">
        <w:rPr>
          <w:rFonts w:ascii="Times New Roman" w:hAnsi="Times New Roman"/>
          <w:sz w:val="24"/>
          <w:szCs w:val="24"/>
        </w:rPr>
        <w:t xml:space="preserve">почтовый адрес ориентира: </w:t>
      </w:r>
      <w:r w:rsidR="00BC6907" w:rsidRPr="001E0C0D">
        <w:rPr>
          <w:rFonts w:ascii="Times New Roman" w:hAnsi="Times New Roman"/>
          <w:sz w:val="24"/>
          <w:szCs w:val="24"/>
        </w:rPr>
        <w:t>край</w:t>
      </w:r>
      <w:r w:rsidR="00BC6907" w:rsidRPr="001E0C0D">
        <w:rPr>
          <w:rFonts w:ascii="Times New Roman" w:hAnsi="Times New Roman"/>
          <w:sz w:val="24"/>
          <w:szCs w:val="24"/>
        </w:rPr>
        <w:t xml:space="preserve"> </w:t>
      </w:r>
      <w:r w:rsidR="001E0C0D" w:rsidRPr="001E0C0D">
        <w:rPr>
          <w:rFonts w:ascii="Times New Roman" w:hAnsi="Times New Roman"/>
          <w:sz w:val="24"/>
          <w:szCs w:val="24"/>
        </w:rPr>
        <w:t xml:space="preserve">Приморский, г. Арсеньев, ул. </w:t>
      </w:r>
      <w:r w:rsidR="00BC6907">
        <w:rPr>
          <w:rFonts w:ascii="Times New Roman" w:hAnsi="Times New Roman"/>
          <w:sz w:val="24"/>
          <w:szCs w:val="24"/>
        </w:rPr>
        <w:t>Тихая</w:t>
      </w:r>
      <w:r w:rsidR="001E0C0D" w:rsidRPr="001E0C0D">
        <w:rPr>
          <w:rFonts w:ascii="Times New Roman" w:hAnsi="Times New Roman"/>
          <w:sz w:val="24"/>
          <w:szCs w:val="24"/>
        </w:rPr>
        <w:t>,</w:t>
      </w:r>
      <w:r w:rsidR="00BC6907">
        <w:rPr>
          <w:rFonts w:ascii="Times New Roman" w:hAnsi="Times New Roman"/>
          <w:sz w:val="24"/>
          <w:szCs w:val="24"/>
        </w:rPr>
        <w:t xml:space="preserve"> дом</w:t>
      </w:r>
      <w:r w:rsidR="001E0C0D" w:rsidRPr="001E0C0D">
        <w:rPr>
          <w:rFonts w:ascii="Times New Roman" w:hAnsi="Times New Roman"/>
          <w:sz w:val="24"/>
          <w:szCs w:val="24"/>
        </w:rPr>
        <w:t xml:space="preserve"> </w:t>
      </w:r>
      <w:r w:rsidR="00BC6907">
        <w:rPr>
          <w:rFonts w:ascii="Times New Roman" w:hAnsi="Times New Roman"/>
          <w:sz w:val="24"/>
          <w:szCs w:val="24"/>
        </w:rPr>
        <w:t>1</w:t>
      </w:r>
      <w:r w:rsidR="001E0C0D" w:rsidRPr="001E0C0D">
        <w:rPr>
          <w:rFonts w:ascii="Times New Roman" w:hAnsi="Times New Roman"/>
          <w:sz w:val="24"/>
          <w:szCs w:val="24"/>
        </w:rPr>
        <w:t xml:space="preserve">, площадью </w:t>
      </w:r>
      <w:r w:rsidR="00332F78">
        <w:rPr>
          <w:rFonts w:ascii="Times New Roman" w:hAnsi="Times New Roman"/>
          <w:sz w:val="24"/>
          <w:szCs w:val="24"/>
        </w:rPr>
        <w:t>1</w:t>
      </w:r>
      <w:r w:rsidR="00BC6907">
        <w:rPr>
          <w:rFonts w:ascii="Times New Roman" w:hAnsi="Times New Roman"/>
          <w:sz w:val="24"/>
          <w:szCs w:val="24"/>
        </w:rPr>
        <w:t xml:space="preserve">366 </w:t>
      </w:r>
      <w:proofErr w:type="spellStart"/>
      <w:r w:rsidR="001E0C0D" w:rsidRPr="001E0C0D">
        <w:rPr>
          <w:rFonts w:ascii="Times New Roman" w:hAnsi="Times New Roman"/>
          <w:sz w:val="24"/>
          <w:szCs w:val="24"/>
        </w:rPr>
        <w:t>кв.м</w:t>
      </w:r>
      <w:proofErr w:type="spellEnd"/>
      <w:r w:rsidR="001E0C0D" w:rsidRPr="001E0C0D">
        <w:rPr>
          <w:rFonts w:ascii="Times New Roman" w:hAnsi="Times New Roman"/>
          <w:sz w:val="24"/>
          <w:szCs w:val="24"/>
        </w:rPr>
        <w:t>, с кадастровым номером 25:26:</w:t>
      </w:r>
      <w:r w:rsidR="00BC6907">
        <w:rPr>
          <w:rFonts w:ascii="Times New Roman" w:hAnsi="Times New Roman"/>
          <w:sz w:val="24"/>
          <w:szCs w:val="24"/>
        </w:rPr>
        <w:t>030212</w:t>
      </w:r>
      <w:r w:rsidR="001E0C0D" w:rsidRPr="001E0C0D">
        <w:rPr>
          <w:rFonts w:ascii="Times New Roman" w:hAnsi="Times New Roman"/>
          <w:sz w:val="24"/>
          <w:szCs w:val="24"/>
        </w:rPr>
        <w:t>:</w:t>
      </w:r>
      <w:r w:rsidR="00BC6907">
        <w:rPr>
          <w:rFonts w:ascii="Times New Roman" w:hAnsi="Times New Roman"/>
          <w:sz w:val="24"/>
          <w:szCs w:val="24"/>
        </w:rPr>
        <w:t>11</w:t>
      </w:r>
      <w:r w:rsidR="001E0C0D" w:rsidRPr="001E0C0D">
        <w:rPr>
          <w:rFonts w:ascii="Times New Roman" w:hAnsi="Times New Roman"/>
          <w:sz w:val="24"/>
          <w:szCs w:val="24"/>
        </w:rPr>
        <w:t>. Цель использования: для индивидуального жилищного строительства. Разрешенное использование: для индивидуального жилищного строительства.</w:t>
      </w:r>
    </w:p>
    <w:p w14:paraId="0B87E273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2A9D">
        <w:rPr>
          <w:rFonts w:ascii="Times New Roman" w:hAnsi="Times New Roman"/>
          <w:sz w:val="24"/>
          <w:szCs w:val="24"/>
        </w:rPr>
        <w:t xml:space="preserve">3. Заявитель обязуется внести задаток до </w:t>
      </w:r>
      <w:r>
        <w:rPr>
          <w:rFonts w:ascii="Times New Roman" w:hAnsi="Times New Roman"/>
          <w:sz w:val="24"/>
          <w:szCs w:val="24"/>
        </w:rPr>
        <w:t>«_____» ___________ 20</w:t>
      </w:r>
      <w:r w:rsidR="00D3458E">
        <w:rPr>
          <w:rFonts w:ascii="Times New Roman" w:hAnsi="Times New Roman"/>
          <w:sz w:val="24"/>
          <w:szCs w:val="24"/>
        </w:rPr>
        <w:t>2</w:t>
      </w:r>
      <w:r w:rsidR="004A32A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Датой внесения задатка считается дата зачисления суммы задатка на счет Организатора аукциона, указанный в Извещении.</w:t>
      </w:r>
    </w:p>
    <w:p w14:paraId="770715FD" w14:textId="485453B8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 w:rsidR="00BC6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5E38CAD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Задаток не возвращается Заявителю, если он был признан победителем Аукциона, но не заключил в установленном Земельным кодексом РФ порядке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договора.</w:t>
      </w:r>
    </w:p>
    <w:p w14:paraId="6598AAA1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</w:t>
      </w:r>
      <w:r w:rsidR="00E76330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, засчитываются в </w:t>
      </w:r>
      <w:r w:rsidR="00E76330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платы за земельный участок.</w:t>
      </w:r>
    </w:p>
    <w:p w14:paraId="2CD6BDE7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45401179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45EB1E88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67FF1D7F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411B8606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7F17BCE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6276FB1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F4BBAF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74D0EF01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6DEFAE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90927F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торгов: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Заявитель:</w:t>
      </w:r>
    </w:p>
    <w:p w14:paraId="0750D30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BC728F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5283A892" w14:textId="77777777"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E6D3F7" w14:textId="77777777" w:rsidR="00414E6E" w:rsidRPr="008C1F48" w:rsidRDefault="00BC6907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14E6E"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hyperlink r:id="rId9" w:history="1">
        <w:r w:rsidR="00414E6E"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755E65EC" w14:textId="77777777"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78FB9B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59404D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049F64" w14:textId="77777777"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14:paraId="5C639BDD" w14:textId="77777777"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FFF"/>
    <w:rsid w:val="000653CC"/>
    <w:rsid w:val="00065421"/>
    <w:rsid w:val="0006570D"/>
    <w:rsid w:val="00065DC9"/>
    <w:rsid w:val="00070887"/>
    <w:rsid w:val="00070E3A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C0D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2F78"/>
    <w:rsid w:val="003334FF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2AF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5FEA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3A5C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25B5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534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907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4D19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377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58E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846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1ABD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6330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872B4"/>
  <w15:docId w15:val="{042AF1AA-0D7E-4D81-8D0F-6B693F89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Богдановская Виолетта Дмитриевна</cp:lastModifiedBy>
  <cp:revision>26</cp:revision>
  <cp:lastPrinted>2021-10-22T00:24:00Z</cp:lastPrinted>
  <dcterms:created xsi:type="dcterms:W3CDTF">2016-08-08T02:06:00Z</dcterms:created>
  <dcterms:modified xsi:type="dcterms:W3CDTF">2022-02-08T04:49:00Z</dcterms:modified>
</cp:coreProperties>
</file>