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>
      <w:pPr>
        <w:pStyle w:val="Normal"/>
        <w:shd w:val="clear" w:color="auto" w:fill="FFFFFF"/>
        <w:tabs>
          <w:tab w:val="clear" w:pos="708"/>
          <w:tab w:val="left" w:pos="5050" w:leader="none"/>
        </w:tabs>
        <w:ind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hd w:val="clear" w:color="auto" w:fill="FFFFFF"/>
        <w:tabs>
          <w:tab w:val="clear" w:pos="708"/>
          <w:tab w:val="left" w:pos="5050" w:leader="none"/>
        </w:tabs>
        <w:ind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sectPr>
          <w:headerReference w:type="first" r:id="rId2"/>
          <w:footerReference w:type="first" r:id="rId3"/>
          <w:type w:val="nextPage"/>
          <w:pgSz w:w="11906" w:h="16838"/>
          <w:pgMar w:left="1418" w:right="851" w:gutter="0" w:header="330" w:top="501" w:footer="368" w:bottom="424"/>
          <w:pgNumType w:fmt="decimal"/>
          <w:formProt w:val="false"/>
          <w:titlePg/>
          <w:textDirection w:val="lrTb"/>
          <w:docGrid w:type="default" w:linePitch="360" w:charSpace="0"/>
        </w:sectPr>
      </w:pPr>
    </w:p>
    <w:tbl>
      <w:tblPr>
        <w:tblW w:w="879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2009"/>
        <w:gridCol w:w="5101"/>
        <w:gridCol w:w="510"/>
        <w:gridCol w:w="1172"/>
      </w:tblGrid>
      <w:tr>
        <w:trPr/>
        <w:tc>
          <w:tcPr>
            <w:tcW w:w="200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24" w:right="-10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июля 2025 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1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29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10" w:type="dxa"/>
            <w:tcBorders/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08" w:right="-13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503-па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8" w:right="851" w:gutter="0" w:header="330" w:top="501" w:footer="368" w:bottom="425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8" w:right="851" w:gutter="0" w:header="330" w:top="501" w:footer="368" w:bottom="425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szCs w:val="26"/>
        </w:rPr>
      </w:pPr>
      <w:r>
        <w:rPr>
          <w:b/>
          <w:szCs w:val="26"/>
        </w:rPr>
        <w:t xml:space="preserve">Об ограничении движения транспорта </w:t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041" w:leader="none"/>
        </w:tabs>
        <w:spacing w:lineRule="auto" w:line="324"/>
        <w:rPr>
          <w:szCs w:val="26"/>
        </w:rPr>
      </w:pPr>
      <w:r>
        <w:rPr>
          <w:szCs w:val="26"/>
        </w:rPr>
        <w:t>В связи с проведением ремонтных работ на сети водоснабжения по                                     ул. Жуковского в районе дома № 15 по ул. Жуковского, в целях обеспечения безопасности дорожного движения,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 Приморског</w:t>
      </w:r>
      <w:bookmarkStart w:id="0" w:name="_GoBack"/>
      <w:bookmarkEnd w:id="0"/>
      <w:r>
        <w:rPr>
          <w:szCs w:val="26"/>
        </w:rPr>
        <w:t>о края, администрация Арсеньевского городского округа</w:t>
      </w:r>
    </w:p>
    <w:p>
      <w:pPr>
        <w:pStyle w:val="Normal"/>
        <w:tabs>
          <w:tab w:val="clear" w:pos="708"/>
          <w:tab w:val="left" w:pos="8041" w:leader="none"/>
        </w:tabs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8041" w:leader="none"/>
        </w:tabs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041" w:leader="none"/>
        </w:tabs>
        <w:ind w:hanging="0"/>
        <w:rPr>
          <w:szCs w:val="26"/>
        </w:rPr>
      </w:pPr>
      <w:r>
        <w:rPr>
          <w:szCs w:val="26"/>
        </w:rPr>
        <w:t>ПОСТАНОВЛЯЕТ:</w:t>
      </w:r>
    </w:p>
    <w:p>
      <w:pPr>
        <w:pStyle w:val="Normal"/>
        <w:tabs>
          <w:tab w:val="clear" w:pos="708"/>
          <w:tab w:val="left" w:pos="993" w:leader="none"/>
          <w:tab w:val="left" w:pos="8041" w:leader="none"/>
        </w:tabs>
        <w:rPr>
          <w:szCs w:val="26"/>
        </w:rPr>
      </w:pPr>
      <w:r>
        <w:rPr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uppressAutoHyphens w:val="false"/>
        <w:spacing w:lineRule="auto" w:line="324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1. Ограничить проезд транспортных средств </w:t>
      </w:r>
      <w:r>
        <w:rPr>
          <w:szCs w:val="26"/>
        </w:rPr>
        <w:t>по ул. Жуковского в районе дома                          № 15 по ул. Жуковского</w:t>
      </w:r>
      <w:r>
        <w:rPr>
          <w:color w:val="000000"/>
          <w:szCs w:val="26"/>
        </w:rPr>
        <w:t>, с 09:00 часов до 20:00 часов 23 июля 2025 года.</w:t>
      </w:r>
    </w:p>
    <w:p>
      <w:pPr>
        <w:pStyle w:val="Normal"/>
        <w:tabs>
          <w:tab w:val="clear" w:pos="708"/>
          <w:tab w:val="left" w:pos="935" w:leader="none"/>
        </w:tabs>
        <w:spacing w:lineRule="auto" w:line="324"/>
        <w:ind w:firstLine="567"/>
        <w:rPr>
          <w:szCs w:val="26"/>
        </w:rPr>
      </w:pPr>
      <w:r>
        <w:rPr>
          <w:color w:val="000000"/>
          <w:szCs w:val="26"/>
        </w:rPr>
        <w:t xml:space="preserve">2. </w:t>
      </w:r>
      <w:r>
        <w:rPr>
          <w:szCs w:val="26"/>
        </w:rPr>
        <w:t>Управлению жизнеобеспечения администрации городского округа (Зинкин):</w:t>
      </w:r>
    </w:p>
    <w:p>
      <w:pPr>
        <w:pStyle w:val="Normal"/>
        <w:tabs>
          <w:tab w:val="clear" w:pos="708"/>
          <w:tab w:val="left" w:pos="935" w:leader="none"/>
        </w:tabs>
        <w:spacing w:lineRule="auto" w:line="324"/>
        <w:ind w:firstLine="567"/>
        <w:rPr>
          <w:szCs w:val="26"/>
        </w:rPr>
      </w:pPr>
      <w:r>
        <w:rPr>
          <w:szCs w:val="26"/>
        </w:rPr>
        <w:t>- изменить на период с 09:00 часов до 20:00 часов 23 июля 2025 года движение автобусов, следующих по муниципальным маршрутам регулярных перевозок пассажиров и багажа по дорогам Арсеньевского городского округа:</w:t>
      </w:r>
    </w:p>
    <w:p>
      <w:pPr>
        <w:pStyle w:val="Normal"/>
        <w:tabs>
          <w:tab w:val="clear" w:pos="708"/>
          <w:tab w:val="left" w:pos="935" w:leader="none"/>
        </w:tabs>
        <w:spacing w:lineRule="auto" w:line="324"/>
        <w:ind w:firstLine="567"/>
        <w:rPr>
          <w:szCs w:val="26"/>
        </w:rPr>
      </w:pPr>
      <w:r>
        <w:rPr>
          <w:szCs w:val="26"/>
        </w:rPr>
        <w:t>- № 1, № 4, № 6, № 11,</w:t>
      </w:r>
      <w:r>
        <w:rPr/>
        <w:t xml:space="preserve"> </w:t>
      </w:r>
      <w:r>
        <w:rPr>
          <w:szCs w:val="26"/>
        </w:rPr>
        <w:t>№ 12, № 12т, в следующем порядке: начальная точка отправления - ул. Вокзальная – ул. Октябрьская – ул. Ломоносова - ул. Ленинская – ул. Жуковского – ул. Калининская, далее – по маршрутам следования,</w:t>
      </w:r>
      <w:r>
        <w:rPr/>
        <w:t xml:space="preserve"> </w:t>
      </w:r>
      <w:r>
        <w:rPr>
          <w:szCs w:val="26"/>
        </w:rPr>
        <w:t>аналогично в обратном направлении</w:t>
      </w:r>
      <w:r>
        <w:rPr/>
        <w:t xml:space="preserve"> </w:t>
      </w:r>
      <w:r>
        <w:rPr>
          <w:szCs w:val="26"/>
        </w:rPr>
        <w:t xml:space="preserve">на время проведения ремонтных работ; </w:t>
      </w:r>
    </w:p>
    <w:p>
      <w:pPr>
        <w:pStyle w:val="Normal"/>
        <w:tabs>
          <w:tab w:val="clear" w:pos="708"/>
          <w:tab w:val="left" w:pos="935" w:leader="none"/>
        </w:tabs>
        <w:spacing w:lineRule="auto" w:line="324"/>
        <w:ind w:firstLine="567"/>
        <w:rPr>
          <w:szCs w:val="26"/>
        </w:rPr>
      </w:pPr>
      <w:r>
        <w:rPr>
          <w:szCs w:val="26"/>
        </w:rPr>
        <w:t xml:space="preserve">- № 11А, № 105 Д (в обратном направлении) в следующем порядке: по маршруту следования - ул. Островского - ул. Ломоносова – ул. Калининская - </w:t>
        <w:br/>
        <w:t>– ул. Жуковского – ул. Ленинская – ул. Ломоносова - ул. Октябрьская - ул. 9 Мая;</w:t>
      </w:r>
    </w:p>
    <w:p>
      <w:pPr>
        <w:pStyle w:val="Normal"/>
        <w:tabs>
          <w:tab w:val="clear" w:pos="708"/>
          <w:tab w:val="left" w:pos="935" w:leader="none"/>
        </w:tabs>
        <w:spacing w:lineRule="auto" w:line="324"/>
        <w:ind w:firstLine="567"/>
        <w:rPr>
          <w:szCs w:val="26"/>
        </w:rPr>
      </w:pPr>
      <w:r>
        <w:rPr>
          <w:szCs w:val="26"/>
        </w:rPr>
        <w:t>-</w:t>
        <w:tab/>
        <w:t xml:space="preserve">проинформировать руководителей транспортных организаций, осуществляющих перевозки по муниципальным маршрутам, и компаний, осуществляющих перевозки по межмуниципальным и междугородним маршрутам по территории Арсеньевского городского округа, об изменении движения автобусов по территории Арсеньевского городского округа, об отсутствии мест посадки пассажиров междугороднего транспорта по ул. Калининская, о соблюдении особого внимания при перевозке пассажиров </w:t>
      </w:r>
      <w:r>
        <w:rPr>
          <w:color w:val="000000"/>
          <w:szCs w:val="26"/>
        </w:rPr>
        <w:t>с 09:00 часов до 20:00 часов 23 июля 2025 года</w:t>
      </w:r>
      <w:r>
        <w:rPr>
          <w:szCs w:val="26"/>
        </w:rPr>
        <w:t>.</w:t>
      </w:r>
    </w:p>
    <w:p>
      <w:pPr>
        <w:pStyle w:val="Normal"/>
        <w:tabs>
          <w:tab w:val="clear" w:pos="708"/>
          <w:tab w:val="left" w:pos="935" w:leader="none"/>
        </w:tabs>
        <w:spacing w:lineRule="auto" w:line="324"/>
        <w:ind w:firstLine="567"/>
        <w:rPr>
          <w:szCs w:val="26"/>
        </w:rPr>
      </w:pPr>
      <w:r>
        <w:rPr>
          <w:szCs w:val="26"/>
        </w:rPr>
        <w:t>- обеспечить рассылку информации об ограничении проезда транспортных средств в службы быстрого реагирования Арсеньевского городского округа.</w:t>
      </w:r>
    </w:p>
    <w:p>
      <w:pPr>
        <w:pStyle w:val="Normal"/>
        <w:tabs>
          <w:tab w:val="clear" w:pos="708"/>
          <w:tab w:val="left" w:pos="935" w:leader="none"/>
        </w:tabs>
        <w:spacing w:lineRule="auto" w:line="324"/>
        <w:ind w:firstLine="567"/>
        <w:rPr>
          <w:szCs w:val="26"/>
        </w:rPr>
      </w:pPr>
      <w:r>
        <w:rPr>
          <w:szCs w:val="26"/>
        </w:rPr>
        <w:t>3.</w:t>
        <w:tab/>
        <w:t xml:space="preserve">Рекомендовать: </w:t>
      </w:r>
    </w:p>
    <w:p>
      <w:pPr>
        <w:pStyle w:val="Normal"/>
        <w:tabs>
          <w:tab w:val="clear" w:pos="708"/>
          <w:tab w:val="left" w:pos="993" w:leader="none"/>
        </w:tabs>
        <w:spacing w:lineRule="auto" w:line="324"/>
        <w:ind w:firstLine="567"/>
        <w:rPr>
          <w:szCs w:val="26"/>
        </w:rPr>
      </w:pPr>
      <w:r>
        <w:rPr>
          <w:szCs w:val="26"/>
        </w:rPr>
        <w:t>- Ответственному производителю работ – начальнику участка ЭОСС ООО «Водоканал Арсеньев» Глушак С.А. для обеспечения безопасности дорожного движения установить на время проведения работ соответствующие дорожные знаки по улицам Ленинская, Жуковского и Октябрьская.</w:t>
      </w:r>
    </w:p>
    <w:p>
      <w:pPr>
        <w:pStyle w:val="Normal"/>
        <w:tabs>
          <w:tab w:val="clear" w:pos="708"/>
          <w:tab w:val="left" w:pos="935" w:leader="none"/>
        </w:tabs>
        <w:spacing w:lineRule="auto" w:line="324"/>
        <w:ind w:firstLine="567"/>
        <w:rPr>
          <w:szCs w:val="26"/>
        </w:rPr>
      </w:pPr>
      <w:r>
        <w:rPr>
          <w:szCs w:val="26"/>
        </w:rPr>
        <w:t>- Межрайонному отделу МВД России «Арсеньевский» (Дулов) принять информацию пункта 1 настоящего постановления к сведению.</w:t>
      </w:r>
    </w:p>
    <w:p>
      <w:pPr>
        <w:pStyle w:val="Normal"/>
        <w:tabs>
          <w:tab w:val="clear" w:pos="708"/>
          <w:tab w:val="left" w:pos="993" w:leader="none"/>
        </w:tabs>
        <w:spacing w:lineRule="auto" w:line="324"/>
        <w:rPr>
          <w:szCs w:val="26"/>
        </w:rPr>
      </w:pPr>
      <w:r>
        <w:rPr>
          <w:color w:val="000000"/>
          <w:szCs w:val="26"/>
        </w:rPr>
        <w:t xml:space="preserve">4. </w:t>
      </w:r>
      <w:r>
        <w:rPr>
          <w:color w:val="000000"/>
          <w:spacing w:val="2"/>
          <w:szCs w:val="26"/>
          <w:lang w:eastAsia="ru-RU"/>
        </w:rPr>
        <w:t>Организационному управлению администрации Арсеньевского городского округа (Абрамова)</w:t>
      </w:r>
      <w:r>
        <w:rPr>
          <w:szCs w:val="26"/>
        </w:rPr>
        <w:t xml:space="preserve"> 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округа.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uppressAutoHyphens w:val="false"/>
        <w:spacing w:lineRule="auto" w:line="324"/>
        <w:ind w:firstLine="567"/>
        <w:rPr>
          <w:color w:val="000000"/>
          <w:szCs w:val="26"/>
        </w:rPr>
      </w:pPr>
      <w:r>
        <w:rPr>
          <w:color w:val="000000"/>
          <w:szCs w:val="26"/>
        </w:rPr>
        <w:t>5. Контроль за исполнением настоящего постановления возложить на заместителя главы администрации городского округа Янкина Н.Л.</w:t>
      </w:r>
    </w:p>
    <w:p>
      <w:pPr>
        <w:pStyle w:val="ListParagraph"/>
        <w:shd w:val="clear" w:color="auto" w:fill="FFFFFF"/>
        <w:tabs>
          <w:tab w:val="clear" w:pos="708"/>
          <w:tab w:val="left" w:pos="993" w:leader="none"/>
          <w:tab w:val="left" w:pos="1134" w:leader="none"/>
        </w:tabs>
        <w:suppressAutoHyphens w:val="false"/>
        <w:spacing w:lineRule="auto" w:line="300"/>
        <w:ind w:left="709" w:hanging="0"/>
        <w:rPr>
          <w:color w:val="000000"/>
          <w:spacing w:val="1"/>
          <w:szCs w:val="26"/>
          <w:lang w:eastAsia="ru-RU"/>
        </w:rPr>
      </w:pPr>
      <w:r>
        <w:rPr>
          <w:color w:val="000000"/>
          <w:spacing w:val="1"/>
          <w:szCs w:val="26"/>
          <w:lang w:eastAsia="ru-RU"/>
        </w:rPr>
      </w:r>
    </w:p>
    <w:p>
      <w:pPr>
        <w:pStyle w:val="ListParagraph"/>
        <w:shd w:val="clear" w:color="auto" w:fill="FFFFFF"/>
        <w:tabs>
          <w:tab w:val="clear" w:pos="708"/>
          <w:tab w:val="left" w:pos="993" w:leader="none"/>
          <w:tab w:val="left" w:pos="1134" w:leader="none"/>
        </w:tabs>
        <w:suppressAutoHyphens w:val="false"/>
        <w:spacing w:lineRule="auto" w:line="300"/>
        <w:ind w:left="709" w:hanging="0"/>
        <w:rPr>
          <w:color w:val="000000"/>
          <w:spacing w:val="1"/>
          <w:szCs w:val="26"/>
          <w:lang w:eastAsia="ru-RU"/>
        </w:rPr>
      </w:pPr>
      <w:r>
        <w:rPr>
          <w:color w:val="000000"/>
          <w:spacing w:val="1"/>
          <w:szCs w:val="26"/>
          <w:lang w:eastAsia="ru-RU"/>
        </w:rPr>
      </w:r>
    </w:p>
    <w:p>
      <w:pPr>
        <w:pStyle w:val="Normal"/>
        <w:tabs>
          <w:tab w:val="clear" w:pos="708"/>
          <w:tab w:val="left" w:pos="935" w:leader="none"/>
        </w:tabs>
        <w:spacing w:lineRule="auto" w:line="360"/>
        <w:ind w:hanging="0"/>
        <w:rPr>
          <w:szCs w:val="26"/>
        </w:rPr>
      </w:pPr>
      <w:r>
        <w:rPr>
          <w:szCs w:val="26"/>
        </w:rPr>
        <w:t>Врио Главы городского округа                                                                          С.С.  Угаров</w:t>
      </w:r>
    </w:p>
    <w:sectPr>
      <w:type w:val="continuous"/>
      <w:pgSz w:w="11906" w:h="16838"/>
      <w:pgMar w:left="1418" w:right="851" w:gutter="0" w:header="330" w:top="501" w:footer="368" w:bottom="425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Ubuntu">
    <w:charset w:val="01"/>
    <w:family w:val="roman"/>
    <w:pitch w:val="default"/>
  </w:font>
  <w:font w:name="Symbo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hd w:val="clear" w:color="auto" w:fill="FFFFFF"/>
      <w:ind w:hanging="0"/>
      <w:jc w:val="center"/>
      <w:rPr/>
    </w:pPr>
    <w:r>
      <w:rPr/>
      <w:drawing>
        <wp:inline distT="0" distB="0" distL="0" distR="0">
          <wp:extent cx="590550" cy="752475"/>
          <wp:effectExtent l="0" t="0" r="0" b="0"/>
          <wp:docPr id="1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56d2"/>
    <w:pPr>
      <w:widowControl w:val="false"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4a56d2"/>
    <w:rPr/>
  </w:style>
  <w:style w:type="character" w:styleId="WW-Absatz-Standardschriftart" w:customStyle="1">
    <w:name w:val="WW-Absatz-Standardschriftart"/>
    <w:qFormat/>
    <w:rsid w:val="004a56d2"/>
    <w:rPr/>
  </w:style>
  <w:style w:type="character" w:styleId="WW-Absatz-Standardschriftart1" w:customStyle="1">
    <w:name w:val="WW-Absatz-Standardschriftart1"/>
    <w:qFormat/>
    <w:rsid w:val="004a56d2"/>
    <w:rPr/>
  </w:style>
  <w:style w:type="character" w:styleId="WW-Absatz-Standardschriftart11" w:customStyle="1">
    <w:name w:val="WW-Absatz-Standardschriftart11"/>
    <w:qFormat/>
    <w:rsid w:val="004a56d2"/>
    <w:rPr/>
  </w:style>
  <w:style w:type="character" w:styleId="WW-Absatz-Standardschriftart111" w:customStyle="1">
    <w:name w:val="WW-Absatz-Standardschriftart111"/>
    <w:qFormat/>
    <w:rsid w:val="004a56d2"/>
    <w:rPr/>
  </w:style>
  <w:style w:type="character" w:styleId="WW-Absatz-Standardschriftart1111" w:customStyle="1">
    <w:name w:val="WW-Absatz-Standardschriftart1111"/>
    <w:qFormat/>
    <w:rsid w:val="004a56d2"/>
    <w:rPr/>
  </w:style>
  <w:style w:type="character" w:styleId="WW-Absatz-Standardschriftart11111" w:customStyle="1">
    <w:name w:val="WW-Absatz-Standardschriftart11111"/>
    <w:qFormat/>
    <w:rsid w:val="004a56d2"/>
    <w:rPr/>
  </w:style>
  <w:style w:type="character" w:styleId="WW-Absatz-Standardschriftart111111" w:customStyle="1">
    <w:name w:val="WW-Absatz-Standardschriftart111111"/>
    <w:qFormat/>
    <w:rsid w:val="004a56d2"/>
    <w:rPr/>
  </w:style>
  <w:style w:type="character" w:styleId="WW-Absatz-Standardschriftart1111111" w:customStyle="1">
    <w:name w:val="WW-Absatz-Standardschriftart1111111"/>
    <w:qFormat/>
    <w:rsid w:val="004a56d2"/>
    <w:rPr/>
  </w:style>
  <w:style w:type="character" w:styleId="WW-Absatz-Standardschriftart11111111" w:customStyle="1">
    <w:name w:val="WW-Absatz-Standardschriftart11111111"/>
    <w:qFormat/>
    <w:rsid w:val="004a56d2"/>
    <w:rPr/>
  </w:style>
  <w:style w:type="character" w:styleId="WW-Absatz-Standardschriftart111111111" w:customStyle="1">
    <w:name w:val="WW-Absatz-Standardschriftart111111111"/>
    <w:qFormat/>
    <w:rsid w:val="004a56d2"/>
    <w:rPr/>
  </w:style>
  <w:style w:type="character" w:styleId="WW-Absatz-Standardschriftart1111111111" w:customStyle="1">
    <w:name w:val="WW-Absatz-Standardschriftart1111111111"/>
    <w:qFormat/>
    <w:rsid w:val="004a56d2"/>
    <w:rPr/>
  </w:style>
  <w:style w:type="character" w:styleId="WW-Absatz-Standardschriftart11111111111" w:customStyle="1">
    <w:name w:val="WW-Absatz-Standardschriftart11111111111"/>
    <w:qFormat/>
    <w:rsid w:val="004a56d2"/>
    <w:rPr/>
  </w:style>
  <w:style w:type="character" w:styleId="WW-Absatz-Standardschriftart111111111111" w:customStyle="1">
    <w:name w:val="WW-Absatz-Standardschriftart111111111111"/>
    <w:qFormat/>
    <w:rsid w:val="004a56d2"/>
    <w:rPr/>
  </w:style>
  <w:style w:type="character" w:styleId="WW8Num1z0" w:customStyle="1">
    <w:name w:val="WW8Num1z0"/>
    <w:qFormat/>
    <w:rsid w:val="004a56d2"/>
    <w:rPr>
      <w:rFonts w:ascii="Ubuntu" w:hAnsi="Ubuntu" w:cs="OpenSymbol"/>
    </w:rPr>
  </w:style>
  <w:style w:type="character" w:styleId="WW8Num1z1" w:customStyle="1">
    <w:name w:val="WW8Num1z1"/>
    <w:qFormat/>
    <w:rsid w:val="004a56d2"/>
    <w:rPr>
      <w:rFonts w:ascii="Symbol" w:hAnsi="Symbol" w:cs="OpenSymbol"/>
    </w:rPr>
  </w:style>
  <w:style w:type="character" w:styleId="WW8Num2z0" w:customStyle="1">
    <w:name w:val="WW8Num2z0"/>
    <w:qFormat/>
    <w:rsid w:val="004a56d2"/>
    <w:rPr>
      <w:rFonts w:ascii="Ubuntu" w:hAnsi="Ubuntu" w:cs="OpenSymbol"/>
    </w:rPr>
  </w:style>
  <w:style w:type="character" w:styleId="WW-Absatz-Standardschriftart1111111111111" w:customStyle="1">
    <w:name w:val="WW-Absatz-Standardschriftart1111111111111"/>
    <w:qFormat/>
    <w:rsid w:val="004a56d2"/>
    <w:rPr/>
  </w:style>
  <w:style w:type="character" w:styleId="WW-Absatz-Standardschriftart11111111111111" w:customStyle="1">
    <w:name w:val="WW-Absatz-Standardschriftart11111111111111"/>
    <w:qFormat/>
    <w:rsid w:val="004a56d2"/>
    <w:rPr/>
  </w:style>
  <w:style w:type="character" w:styleId="WW-Absatz-Standardschriftart111111111111111" w:customStyle="1">
    <w:name w:val="WW-Absatz-Standardschriftart111111111111111"/>
    <w:qFormat/>
    <w:rsid w:val="004a56d2"/>
    <w:rPr/>
  </w:style>
  <w:style w:type="character" w:styleId="WW-Absatz-Standardschriftart1111111111111111" w:customStyle="1">
    <w:name w:val="WW-Absatz-Standardschriftart1111111111111111"/>
    <w:qFormat/>
    <w:rsid w:val="004a56d2"/>
    <w:rPr/>
  </w:style>
  <w:style w:type="character" w:styleId="WW-Absatz-Standardschriftart11111111111111111" w:customStyle="1">
    <w:name w:val="WW-Absatz-Standardschriftart11111111111111111"/>
    <w:qFormat/>
    <w:rsid w:val="004a56d2"/>
    <w:rPr/>
  </w:style>
  <w:style w:type="character" w:styleId="WW-Absatz-Standardschriftart111111111111111111" w:customStyle="1">
    <w:name w:val="WW-Absatz-Standardschriftart111111111111111111"/>
    <w:qFormat/>
    <w:rsid w:val="004a56d2"/>
    <w:rPr/>
  </w:style>
  <w:style w:type="character" w:styleId="WW-Absatz-Standardschriftart1111111111111111111" w:customStyle="1">
    <w:name w:val="WW-Absatz-Standardschriftart1111111111111111111"/>
    <w:qFormat/>
    <w:rsid w:val="004a56d2"/>
    <w:rPr/>
  </w:style>
  <w:style w:type="character" w:styleId="WW-Absatz-Standardschriftart11111111111111111111" w:customStyle="1">
    <w:name w:val="WW-Absatz-Standardschriftart11111111111111111111"/>
    <w:qFormat/>
    <w:rsid w:val="004a56d2"/>
    <w:rPr/>
  </w:style>
  <w:style w:type="character" w:styleId="WW-Absatz-Standardschriftart111111111111111111111" w:customStyle="1">
    <w:name w:val="WW-Absatz-Standardschriftart111111111111111111111"/>
    <w:qFormat/>
    <w:rsid w:val="004a56d2"/>
    <w:rPr/>
  </w:style>
  <w:style w:type="character" w:styleId="1" w:customStyle="1">
    <w:name w:val="Основной шрифт абзаца1"/>
    <w:qFormat/>
    <w:rsid w:val="004a56d2"/>
    <w:rPr/>
  </w:style>
  <w:style w:type="character" w:styleId="Style14" w:customStyle="1">
    <w:name w:val="Знак Знак"/>
    <w:basedOn w:val="1"/>
    <w:qFormat/>
    <w:rsid w:val="004a56d2"/>
    <w:rPr>
      <w:b/>
      <w:sz w:val="28"/>
      <w:lang w:val="ru-RU" w:bidi="ar-SA"/>
    </w:rPr>
  </w:style>
  <w:style w:type="character" w:styleId="Style15" w:customStyle="1">
    <w:name w:val="Символ нумерации"/>
    <w:qFormat/>
    <w:rsid w:val="004a56d2"/>
    <w:rPr/>
  </w:style>
  <w:style w:type="character" w:styleId="Style16" w:customStyle="1">
    <w:name w:val="Маркеры списка"/>
    <w:qFormat/>
    <w:rsid w:val="004a56d2"/>
    <w:rPr>
      <w:rFonts w:ascii="OpenSymbol" w:hAnsi="OpenSymbol" w:eastAsia="OpenSymbol" w:cs="OpenSymbol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4d1ac3"/>
    <w:rPr>
      <w:rFonts w:ascii="Tahoma" w:hAnsi="Tahoma" w:cs="Tahoma"/>
      <w:sz w:val="16"/>
      <w:szCs w:val="16"/>
      <w:lang w:eastAsia="zh-C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rsid w:val="004a56d2"/>
    <w:pPr>
      <w:widowControl/>
      <w:ind w:hanging="0"/>
      <w:jc w:val="center"/>
    </w:pPr>
    <w:rPr>
      <w:b/>
      <w:sz w:val="28"/>
    </w:rPr>
  </w:style>
  <w:style w:type="paragraph" w:styleId="Style20">
    <w:name w:val="List"/>
    <w:basedOn w:val="Style19"/>
    <w:rsid w:val="004a56d2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 w:customStyle="1">
    <w:name w:val="Заголовок1"/>
    <w:basedOn w:val="Normal"/>
    <w:next w:val="Style19"/>
    <w:qFormat/>
    <w:rsid w:val="004a56d2"/>
    <w:pPr>
      <w:keepNext w:val="true"/>
      <w:spacing w:before="240" w:after="120"/>
    </w:pPr>
    <w:rPr>
      <w:rFonts w:ascii="Arial" w:hAnsi="Arial" w:eastAsia="AR PL KaitiM GB" w:cs="FreeSans"/>
      <w:sz w:val="28"/>
      <w:szCs w:val="28"/>
    </w:rPr>
  </w:style>
  <w:style w:type="paragraph" w:styleId="Caption">
    <w:name w:val="caption"/>
    <w:basedOn w:val="Normal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4a56d2"/>
    <w:pPr>
      <w:suppressLineNumbers/>
    </w:pPr>
    <w:rPr>
      <w:rFonts w:cs="FreeSans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rsid w:val="004a56d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rsid w:val="004a56d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 w:customStyle="1">
    <w:name w:val="Содержимое таблицы"/>
    <w:basedOn w:val="Normal"/>
    <w:qFormat/>
    <w:rsid w:val="004a56d2"/>
    <w:pPr>
      <w:suppressLineNumbers/>
    </w:pPr>
    <w:rPr/>
  </w:style>
  <w:style w:type="paragraph" w:styleId="Style27" w:customStyle="1">
    <w:name w:val="Заголовок таблицы"/>
    <w:basedOn w:val="Style26"/>
    <w:qFormat/>
    <w:rsid w:val="004a56d2"/>
    <w:pPr>
      <w:jc w:val="center"/>
    </w:pPr>
    <w:rPr>
      <w:b/>
      <w:bCs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4d1ac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82b"/>
    <w:pPr>
      <w:spacing w:before="0" w:after="0"/>
      <w:ind w:left="720" w:firstLine="709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BEAA-8FF3-45A8-B84A-C035F703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174</TotalTime>
  <Application>LibreOffice/7.5.6.2$Linux_X86_64 LibreOffice_project/50$Build-2</Application>
  <AppVersion>15.0000</AppVersion>
  <Pages>2</Pages>
  <Words>404</Words>
  <Characters>2597</Characters>
  <CharactersWithSpaces>3129</CharactersWithSpaces>
  <Paragraphs>24</Paragraphs>
  <Company>ago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2025-07-22T01:36:00Z</dcterms:created>
  <dc:creator>Admin</dc:creator>
  <dc:description/>
  <dc:language>ru-RU</dc:language>
  <cp:lastModifiedBy/>
  <cp:lastPrinted>2025-07-22T04:48:00Z</cp:lastPrinted>
  <dcterms:modified xsi:type="dcterms:W3CDTF">2025-07-23T11:05:32Z</dcterms:modified>
  <cp:revision>9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