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first" r:id="rId2"/>
          <w:type w:val="nextPage"/>
          <w:pgSz w:w="11906" w:h="16838"/>
          <w:pgMar w:left="1418" w:right="851" w:gutter="0" w:header="330" w:top="501" w:footer="0" w:bottom="42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87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09"/>
        <w:gridCol w:w="5101"/>
        <w:gridCol w:w="509"/>
        <w:gridCol w:w="1173"/>
      </w:tblGrid>
      <w:tr>
        <w:trPr/>
        <w:tc>
          <w:tcPr>
            <w:tcW w:w="20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306-па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0" w:bottom="424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0" w:bottom="424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szCs w:val="26"/>
        </w:rPr>
      </w:pPr>
      <w:r>
        <w:rPr>
          <w:b/>
          <w:szCs w:val="26"/>
        </w:rPr>
        <w:t>Об ограничении движения транспорта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rPr>
          <w:szCs w:val="26"/>
        </w:rPr>
      </w:pPr>
      <w:r>
        <w:rPr>
          <w:szCs w:val="26"/>
        </w:rPr>
        <w:t xml:space="preserve">В связи с проведением работ по нанесению дорожной разметки на автомобильных дорогах Арсеньевского городского округа, в целях обеспечения безопасности дорожного движения, руководствуясь Уставом Арсеньевского городского округа, администрация городского округа </w:t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6"/>
        </w:rPr>
      </w:pPr>
      <w:r>
        <w:rPr>
          <w:szCs w:val="26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6"/>
        </w:rPr>
      </w:pPr>
      <w:r>
        <w:rPr>
          <w:szCs w:val="26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1. Ограничить проезд транспортных средств на перекрестках улиц 06 мая 2025 года: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- ул. Калининская с ул. Жуковского в период с 19:00 до 19:30;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- ул. Калининская с ул. Ленинская в период с 19:35 часов до 20:05;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- ул. Калининская с ул. Ломоносова в период с 20:15 до 20:35.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2. Рекомендовать Межрайонному отделу МВД России «Арсеньевский» (Дулов):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2.1. Принять к сведению пункт 1 настоящего постановления;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2.2. В целях обеспечения безопасности дорожного движения оказать содействие на периоды проведения работ по нанесению дорожной разметки на перекрестках                             ул. Калининская с ул. Жуковского, ул. Калининская с ул. Ленинская, ул. Калининская с ул. Ломоносова.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3.</w:t>
        <w:tab/>
        <w:t>Управлению жизнеобеспечения администрации городского округа (Зинкин) изменить на период с 19:00 часов до 21:00 часов 06 мая 2025 года следующие маршруты движения общественного транспорта: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 xml:space="preserve">- № 2 в следующем порядке: ул. Приморская - ул. Суличевского - ул. 9 Мая </w:t>
        <w:br/>
        <w:t>– ул. Октябрьская – ул. Ломоносова – ул. Ленинская – ул. Новикова, далее – по маршруту следования, аналогично в обратном направлении;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 xml:space="preserve">- № 1, № 4, № 6, № 11, № 12, № 12т в следующем порядке: начальная точка отправления - ул. Вокзальная – ул. Октябрьская – ул. Жуковского - ул. Ленинская </w:t>
        <w:br/>
        <w:t xml:space="preserve">– ул. Ломоносова, далее – по маршрутам следования, аналогично в обратном направлении на время проведения культурно-массового мероприятия; 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 xml:space="preserve">- № 11А, № 105 Д (в обратном направлении) в следующем порядке: по маршруту следования - ул. Островского - ул. Ломоносова – ул. Ленинская – ул. Жуковского </w:t>
        <w:br/>
        <w:t xml:space="preserve">- ул. Октябрьская - ул. 9 Мая; 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rPr>
          <w:szCs w:val="26"/>
        </w:rPr>
      </w:pPr>
      <w:r>
        <w:rPr>
          <w:szCs w:val="26"/>
        </w:rPr>
        <w:t>-</w:t>
        <w:tab/>
        <w:t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движения автобусов по территории Арсеньевского городского округа, об отсутствии мест посадки пассажиров междугороднего транспорта по ул. Калининская, о соблюдении особого внимания при перевозке пассажиров на время проведения работ 06 мая 2025 года.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uppressAutoHyphens w:val="false"/>
        <w:spacing w:lineRule="auto" w:line="360" w:before="5" w:after="0"/>
        <w:ind w:left="0" w:firstLine="709"/>
        <w:contextualSpacing/>
        <w:rPr>
          <w:szCs w:val="26"/>
        </w:rPr>
      </w:pPr>
      <w:r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>
        <w:rPr>
          <w:color w:val="000000"/>
          <w:spacing w:val="1"/>
          <w:szCs w:val="26"/>
          <w:lang w:eastAsia="ru-RU"/>
        </w:rPr>
        <w:t xml:space="preserve"> округа» (Афанасьев) установить леерные ограждения с запрещающими знаками 3.2 – «Движение запрещено» на перекрестках ул. Калининская с ул. Ломоносова,                            ул. Калининская с ул. Жуковского, ул. Ленинская с ул. Жуковского на периоды проведения работ.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rPr>
          <w:szCs w:val="26"/>
        </w:rPr>
      </w:pPr>
      <w:r>
        <w:rPr>
          <w:szCs w:val="26"/>
        </w:rPr>
        <w:t>5.</w:t>
      </w:r>
      <w:r>
        <w:rPr/>
        <w:t xml:space="preserve"> </w:t>
      </w:r>
      <w:r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rPr>
          <w:szCs w:val="26"/>
        </w:rPr>
      </w:pPr>
      <w:r>
        <w:rPr>
          <w:szCs w:val="26"/>
        </w:rPr>
        <w:t>6. Контроль за исполнением возложить на заместителя главы администрации Янкина Н.Л.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rPr>
          <w:color w:val="000000"/>
          <w:spacing w:val="-15"/>
          <w:szCs w:val="26"/>
          <w:lang w:eastAsia="ru-RU"/>
        </w:rPr>
      </w:pPr>
      <w:r>
        <w:rPr>
          <w:color w:val="000000"/>
          <w:spacing w:val="-15"/>
          <w:szCs w:val="26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rPr>
          <w:color w:val="000000"/>
          <w:spacing w:val="-15"/>
          <w:szCs w:val="26"/>
          <w:lang w:eastAsia="ru-RU"/>
        </w:rPr>
      </w:pPr>
      <w:r>
        <w:rPr>
          <w:color w:val="000000"/>
          <w:spacing w:val="-15"/>
          <w:szCs w:val="26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hanging="0"/>
        <w:rPr>
          <w:szCs w:val="26"/>
        </w:rPr>
      </w:pPr>
      <w:r>
        <w:rPr>
          <w:szCs w:val="26"/>
          <w:lang w:eastAsia="ru-RU"/>
        </w:rPr>
        <w:t>Врио Главы городского округа                                                                        С.С. Угаров</w:t>
      </w:r>
    </w:p>
    <w:p>
      <w:pPr>
        <w:pStyle w:val="Normal"/>
        <w:spacing w:lineRule="auto" w:line="360"/>
        <w:rPr>
          <w:szCs w:val="26"/>
        </w:rPr>
      </w:pPr>
      <w:r>
        <w:rPr>
          <w:szCs w:val="26"/>
        </w:rPr>
      </w:r>
    </w:p>
    <w:sectPr>
      <w:type w:val="continuous"/>
      <w:pgSz w:w="11906" w:h="16838"/>
      <w:pgMar w:left="1418" w:right="851" w:gutter="0" w:header="330" w:top="501" w:footer="0" w:bottom="42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Ubuntu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56d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a56d2"/>
    <w:rPr/>
  </w:style>
  <w:style w:type="character" w:styleId="WW-Absatz-Standardschriftart" w:customStyle="1">
    <w:name w:val="WW-Absatz-Standardschriftart"/>
    <w:qFormat/>
    <w:rsid w:val="004a56d2"/>
    <w:rPr/>
  </w:style>
  <w:style w:type="character" w:styleId="WW-Absatz-Standardschriftart1" w:customStyle="1">
    <w:name w:val="WW-Absatz-Standardschriftart1"/>
    <w:qFormat/>
    <w:rsid w:val="004a56d2"/>
    <w:rPr/>
  </w:style>
  <w:style w:type="character" w:styleId="WW-Absatz-Standardschriftart11" w:customStyle="1">
    <w:name w:val="WW-Absatz-Standardschriftart11"/>
    <w:qFormat/>
    <w:rsid w:val="004a56d2"/>
    <w:rPr/>
  </w:style>
  <w:style w:type="character" w:styleId="WW-Absatz-Standardschriftart111" w:customStyle="1">
    <w:name w:val="WW-Absatz-Standardschriftart111"/>
    <w:qFormat/>
    <w:rsid w:val="004a56d2"/>
    <w:rPr/>
  </w:style>
  <w:style w:type="character" w:styleId="WW-Absatz-Standardschriftart1111" w:customStyle="1">
    <w:name w:val="WW-Absatz-Standardschriftart1111"/>
    <w:qFormat/>
    <w:rsid w:val="004a56d2"/>
    <w:rPr/>
  </w:style>
  <w:style w:type="character" w:styleId="WW-Absatz-Standardschriftart11111" w:customStyle="1">
    <w:name w:val="WW-Absatz-Standardschriftart11111"/>
    <w:qFormat/>
    <w:rsid w:val="004a56d2"/>
    <w:rPr/>
  </w:style>
  <w:style w:type="character" w:styleId="WW-Absatz-Standardschriftart111111" w:customStyle="1">
    <w:name w:val="WW-Absatz-Standardschriftart111111"/>
    <w:qFormat/>
    <w:rsid w:val="004a56d2"/>
    <w:rPr/>
  </w:style>
  <w:style w:type="character" w:styleId="WW-Absatz-Standardschriftart1111111" w:customStyle="1">
    <w:name w:val="WW-Absatz-Standardschriftart1111111"/>
    <w:qFormat/>
    <w:rsid w:val="004a56d2"/>
    <w:rPr/>
  </w:style>
  <w:style w:type="character" w:styleId="WW-Absatz-Standardschriftart11111111" w:customStyle="1">
    <w:name w:val="WW-Absatz-Standardschriftart11111111"/>
    <w:qFormat/>
    <w:rsid w:val="004a56d2"/>
    <w:rPr/>
  </w:style>
  <w:style w:type="character" w:styleId="WW-Absatz-Standardschriftart111111111" w:customStyle="1">
    <w:name w:val="WW-Absatz-Standardschriftart111111111"/>
    <w:qFormat/>
    <w:rsid w:val="004a56d2"/>
    <w:rPr/>
  </w:style>
  <w:style w:type="character" w:styleId="WW-Absatz-Standardschriftart1111111111" w:customStyle="1">
    <w:name w:val="WW-Absatz-Standardschriftart1111111111"/>
    <w:qFormat/>
    <w:rsid w:val="004a56d2"/>
    <w:rPr/>
  </w:style>
  <w:style w:type="character" w:styleId="WW-Absatz-Standardschriftart11111111111" w:customStyle="1">
    <w:name w:val="WW-Absatz-Standardschriftart11111111111"/>
    <w:qFormat/>
    <w:rsid w:val="004a56d2"/>
    <w:rPr/>
  </w:style>
  <w:style w:type="character" w:styleId="WW-Absatz-Standardschriftart111111111111" w:customStyle="1">
    <w:name w:val="WW-Absatz-Standardschriftart111111111111"/>
    <w:qFormat/>
    <w:rsid w:val="004a56d2"/>
    <w:rPr/>
  </w:style>
  <w:style w:type="character" w:styleId="WW8Num1z0" w:customStyle="1">
    <w:name w:val="WW8Num1z0"/>
    <w:qFormat/>
    <w:rsid w:val="004a56d2"/>
    <w:rPr>
      <w:rFonts w:ascii="Ubuntu" w:hAnsi="Ubuntu" w:cs="OpenSymbol"/>
    </w:rPr>
  </w:style>
  <w:style w:type="character" w:styleId="WW8Num1z1" w:customStyle="1">
    <w:name w:val="WW8Num1z1"/>
    <w:qFormat/>
    <w:rsid w:val="004a56d2"/>
    <w:rPr>
      <w:rFonts w:ascii="Symbol" w:hAnsi="Symbol" w:cs="OpenSymbol"/>
    </w:rPr>
  </w:style>
  <w:style w:type="character" w:styleId="WW8Num2z0" w:customStyle="1">
    <w:name w:val="WW8Num2z0"/>
    <w:qFormat/>
    <w:rsid w:val="004a56d2"/>
    <w:rPr>
      <w:rFonts w:ascii="Ubuntu" w:hAnsi="Ubuntu" w:cs="OpenSymbol"/>
    </w:rPr>
  </w:style>
  <w:style w:type="character" w:styleId="WW-Absatz-Standardschriftart1111111111111" w:customStyle="1">
    <w:name w:val="WW-Absatz-Standardschriftart1111111111111"/>
    <w:qFormat/>
    <w:rsid w:val="004a56d2"/>
    <w:rPr/>
  </w:style>
  <w:style w:type="character" w:styleId="WW-Absatz-Standardschriftart11111111111111" w:customStyle="1">
    <w:name w:val="WW-Absatz-Standardschriftart11111111111111"/>
    <w:qFormat/>
    <w:rsid w:val="004a56d2"/>
    <w:rPr/>
  </w:style>
  <w:style w:type="character" w:styleId="WW-Absatz-Standardschriftart111111111111111" w:customStyle="1">
    <w:name w:val="WW-Absatz-Standardschriftart111111111111111"/>
    <w:qFormat/>
    <w:rsid w:val="004a56d2"/>
    <w:rPr/>
  </w:style>
  <w:style w:type="character" w:styleId="WW-Absatz-Standardschriftart1111111111111111" w:customStyle="1">
    <w:name w:val="WW-Absatz-Standardschriftart1111111111111111"/>
    <w:qFormat/>
    <w:rsid w:val="004a56d2"/>
    <w:rPr/>
  </w:style>
  <w:style w:type="character" w:styleId="WW-Absatz-Standardschriftart11111111111111111" w:customStyle="1">
    <w:name w:val="WW-Absatz-Standardschriftart11111111111111111"/>
    <w:qFormat/>
    <w:rsid w:val="004a56d2"/>
    <w:rPr/>
  </w:style>
  <w:style w:type="character" w:styleId="WW-Absatz-Standardschriftart111111111111111111" w:customStyle="1">
    <w:name w:val="WW-Absatz-Standardschriftart111111111111111111"/>
    <w:qFormat/>
    <w:rsid w:val="004a56d2"/>
    <w:rPr/>
  </w:style>
  <w:style w:type="character" w:styleId="WW-Absatz-Standardschriftart1111111111111111111" w:customStyle="1">
    <w:name w:val="WW-Absatz-Standardschriftart1111111111111111111"/>
    <w:qFormat/>
    <w:rsid w:val="004a56d2"/>
    <w:rPr/>
  </w:style>
  <w:style w:type="character" w:styleId="WW-Absatz-Standardschriftart11111111111111111111" w:customStyle="1">
    <w:name w:val="WW-Absatz-Standardschriftart11111111111111111111"/>
    <w:qFormat/>
    <w:rsid w:val="004a56d2"/>
    <w:rPr/>
  </w:style>
  <w:style w:type="character" w:styleId="WW-Absatz-Standardschriftart111111111111111111111" w:customStyle="1">
    <w:name w:val="WW-Absatz-Standardschriftart111111111111111111111"/>
    <w:qFormat/>
    <w:rsid w:val="004a56d2"/>
    <w:rPr/>
  </w:style>
  <w:style w:type="character" w:styleId="1" w:customStyle="1">
    <w:name w:val="Основной шрифт абзаца1"/>
    <w:qFormat/>
    <w:rsid w:val="004a56d2"/>
    <w:rPr/>
  </w:style>
  <w:style w:type="character" w:styleId="Style14" w:customStyle="1">
    <w:name w:val="Знак Знак"/>
    <w:basedOn w:val="1"/>
    <w:qFormat/>
    <w:rsid w:val="004a56d2"/>
    <w:rPr>
      <w:b/>
      <w:sz w:val="28"/>
      <w:lang w:val="ru-RU" w:bidi="ar-SA"/>
    </w:rPr>
  </w:style>
  <w:style w:type="character" w:styleId="Style15" w:customStyle="1">
    <w:name w:val="Символ нумерации"/>
    <w:qFormat/>
    <w:rsid w:val="004a56d2"/>
    <w:rPr/>
  </w:style>
  <w:style w:type="character" w:styleId="Style16" w:customStyle="1">
    <w:name w:val="Маркеры списка"/>
    <w:qFormat/>
    <w:rsid w:val="004a56d2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4a56d2"/>
    <w:pPr>
      <w:widowControl/>
      <w:ind w:hanging="0"/>
      <w:jc w:val="center"/>
    </w:pPr>
    <w:rPr>
      <w:b/>
      <w:sz w:val="28"/>
    </w:rPr>
  </w:style>
  <w:style w:type="paragraph" w:styleId="Style20">
    <w:name w:val="List"/>
    <w:basedOn w:val="Style19"/>
    <w:rsid w:val="004a56d2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19"/>
    <w:qFormat/>
    <w:rsid w:val="004a56d2"/>
    <w:pPr>
      <w:keepNext w:val="true"/>
      <w:spacing w:before="240" w:after="120"/>
    </w:pPr>
    <w:rPr>
      <w:rFonts w:ascii="Arial" w:hAnsi="Arial" w:eastAsia="AR PL KaitiM GB" w:cs="FreeSans"/>
      <w:sz w:val="28"/>
      <w:szCs w:val="28"/>
    </w:rPr>
  </w:style>
  <w:style w:type="paragraph" w:styleId="Caption">
    <w:name w:val="caption"/>
    <w:basedOn w:val="Normal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a56d2"/>
    <w:pPr>
      <w:suppressLineNumbers/>
    </w:pPr>
    <w:rPr>
      <w:rFonts w:cs="FreeSan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rsid w:val="004a56d2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4a56d2"/>
    <w:pPr>
      <w:jc w:val="center"/>
    </w:pPr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d1a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2b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818A-FBF5-450B-9139-42378BEE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40</TotalTime>
  <Application>LibreOffice/7.5.6.2$Linux_X86_64 LibreOffice_project/50$Build-2</Application>
  <AppVersion>15.0000</AppVersion>
  <Pages>2</Pages>
  <Words>428</Words>
  <Characters>2684</Characters>
  <CharactersWithSpaces>3231</CharactersWithSpaces>
  <Paragraphs>27</Paragraphs>
  <Company>ago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2025-05-06T02:22:00Z</dcterms:created>
  <dc:creator>Admin</dc:creator>
  <dc:description/>
  <dc:language>ru-RU</dc:language>
  <cp:lastModifiedBy/>
  <cp:lastPrinted>2025-05-06T05:00:00Z</cp:lastPrinted>
  <dcterms:modified xsi:type="dcterms:W3CDTF">2025-05-07T11:19:48Z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